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1A1D" w14:textId="626718B3" w:rsidR="000769ED" w:rsidRDefault="00AF2C02" w:rsidP="002A3AE2">
      <w:pPr>
        <w:tabs>
          <w:tab w:val="center" w:pos="4536"/>
        </w:tabs>
        <w:jc w:val="center"/>
        <w:rPr>
          <w:rFonts w:cs="Times New Roman"/>
          <w:b/>
        </w:rPr>
      </w:pPr>
      <w:r>
        <w:rPr>
          <w:noProof/>
        </w:rPr>
        <w:pict w14:anchorId="3EB84D8F">
          <v:roundrect id="Rectangle à coins arrondis 1" o:spid="_x0000_s1026" style="position:absolute;left:0;text-align:left;margin-left:98.65pt;margin-top:-10.85pt;width:297pt;height:42.75pt;z-index:-251658240;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" fillcolor="#e2efd9 [665]" strokecolor="#1f4d78 [1604]" strokeweight="1pt">
            <v:fill color2="#e2efd9 [665]" rotate="t" colors="0 #838d7d;3932f #838d7d;31457f #e2f0d9" focus="100%" type="gradient"/>
            <v:stroke joinstyle="miter"/>
            <w10:wrap anchorx="margin"/>
          </v:roundrect>
        </w:pict>
      </w:r>
      <w:r w:rsidR="00CE104B">
        <w:rPr>
          <w:noProof/>
        </w:rPr>
        <w:drawing>
          <wp:anchor distT="0" distB="0" distL="114300" distR="114300" simplePos="0" relativeHeight="251657216" behindDoc="1" locked="0" layoutInCell="1" allowOverlap="1" wp14:anchorId="3F844EBA" wp14:editId="51CCFF00">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05E0CB44" w14:textId="77777777" w:rsidR="00347E23" w:rsidRDefault="00347E23" w:rsidP="000769ED">
      <w:pPr>
        <w:jc w:val="right"/>
        <w:rPr>
          <w:rFonts w:cs="Times New Roman"/>
        </w:rPr>
      </w:pPr>
    </w:p>
    <w:p w14:paraId="1BE2A594" w14:textId="77777777" w:rsidR="000769ED" w:rsidRDefault="000769ED" w:rsidP="000769ED">
      <w:pPr>
        <w:jc w:val="right"/>
        <w:rPr>
          <w:rFonts w:cs="Times New Roman"/>
        </w:rPr>
      </w:pPr>
    </w:p>
    <w:p w14:paraId="420F2B9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5B08682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6C919BE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2916DC0A"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D042D7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54522E0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6FBC110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1CE59DD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2FE45356" w14:textId="77777777" w:rsidR="005F1E20" w:rsidRDefault="00CE104B">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E-Mail</w:t>
      </w:r>
      <w:proofErr w:type="gramEnd"/>
      <w:r>
        <w:rPr>
          <w:rFonts w:ascii="Verdana" w:hAnsi="Verdana" w:cs="Times New Roman"/>
          <w:sz w:val="20"/>
          <w:szCs w:val="24"/>
        </w:rPr>
        <w:t xml:space="preserve"> : christophe.vidal@stcyprien.fr</w:t>
      </w:r>
    </w:p>
    <w:p w14:paraId="655DE01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5D6B722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7E073627" w14:textId="77777777" w:rsidR="005F1E20" w:rsidRDefault="00CE104B" w:rsidP="00CE104B">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75B57D4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E93605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06E48E5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0935DFE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2DA4B4B"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3B8781E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588FF002"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4F75C3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09860A6"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30C09786" w14:textId="56C5293F"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Etude sur la requalification du quartier du Port de Saint-Cyprien</w:t>
      </w:r>
      <w:r w:rsidR="00AF2C02">
        <w:rPr>
          <w:rFonts w:ascii="Verdana" w:hAnsi="Verdana" w:cs="Times New Roman"/>
          <w:sz w:val="20"/>
          <w:szCs w:val="24"/>
        </w:rPr>
        <w:t>.</w:t>
      </w:r>
    </w:p>
    <w:p w14:paraId="6781B3A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5D56AC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176D2F3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w:t>
      </w:r>
      <w:proofErr w:type="gramStart"/>
      <w:r>
        <w:rPr>
          <w:rFonts w:ascii="Verdana" w:hAnsi="Verdana" w:cs="Times New Roman"/>
          <w:sz w:val="20"/>
          <w:szCs w:val="24"/>
        </w:rPr>
        <w:t xml:space="preserve"> :non</w:t>
      </w:r>
      <w:proofErr w:type="gramEnd"/>
    </w:p>
    <w:p w14:paraId="52B9981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350B8F68"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17894A59"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8F5E95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services : Services courants hors services sociaux, spécifiques et juridiques</w:t>
      </w:r>
    </w:p>
    <w:p w14:paraId="5D055A2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315FDF0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Commune de Saint-Cyprien</w:t>
      </w:r>
    </w:p>
    <w:p w14:paraId="45FB37F4"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519E5884"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2B6A7BB"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44D7A5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5B5C1BE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71241000-9</w:t>
      </w:r>
    </w:p>
    <w:p w14:paraId="77A81A5A"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707E4F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forfaitaires.</w:t>
      </w:r>
    </w:p>
    <w:p w14:paraId="54E6709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779A9BF"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200 000.00 euros HT</w:t>
      </w:r>
    </w:p>
    <w:p w14:paraId="0171BEE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03B59ECE"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6999F41D"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5236F97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220D77FE"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9C1075D"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D446E8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4551E32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1831C9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applicable. A minima, son montant est égal à 5 % du montant du marché.</w:t>
      </w:r>
    </w:p>
    <w:p w14:paraId="4DED92A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n'est pas exigé de garantie pour le remboursement de l'avance.</w:t>
      </w:r>
    </w:p>
    <w:p w14:paraId="2E1F9517"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CA7625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0C741B9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5D5338F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5CBE002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0199605"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09CDED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4D1E7BB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Dépôt </w:t>
      </w:r>
      <w:proofErr w:type="gramStart"/>
      <w:r>
        <w:rPr>
          <w:rFonts w:ascii="Verdana" w:hAnsi="Verdana" w:cs="Times New Roman"/>
          <w:sz w:val="20"/>
          <w:szCs w:val="24"/>
        </w:rPr>
        <w:t>classique:</w:t>
      </w:r>
      <w:proofErr w:type="gramEnd"/>
      <w:r>
        <w:rPr>
          <w:rFonts w:ascii="Verdana" w:hAnsi="Verdana" w:cs="Times New Roman"/>
          <w:sz w:val="20"/>
          <w:szCs w:val="24"/>
        </w:rPr>
        <w:t xml:space="preserve"> La candidature peut être faite au moyen des formulaires DC1 et DC2 (formulaires à jour sur le site http://www.economie.gouv.fr/daj/formulaires-declaration-du-candidat) ou du DUME (document unique de marché européen, voir site :https://dume.chorus-pro.gouv.fr/).</w:t>
      </w:r>
    </w:p>
    <w:p w14:paraId="257DAC7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614D606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proofErr w:type="gramStart"/>
      <w:r>
        <w:rPr>
          <w:rFonts w:ascii="Verdana" w:hAnsi="Verdana" w:cs="Times New Roman"/>
          <w:sz w:val="20"/>
          <w:szCs w:val="24"/>
        </w:rPr>
        <w:t>sont:</w:t>
      </w:r>
      <w:proofErr w:type="gramEnd"/>
      <w:r>
        <w:rPr>
          <w:rFonts w:ascii="Verdana" w:hAnsi="Verdana" w:cs="Times New Roman"/>
          <w:sz w:val="20"/>
          <w:szCs w:val="24"/>
        </w:rPr>
        <w:t xml:space="preserve"> </w:t>
      </w:r>
    </w:p>
    <w:p w14:paraId="7077A109" w14:textId="77777777" w:rsidR="005F1E20" w:rsidRDefault="00CE104B">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3869C5C3"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L'opérateur économique doit être inscrit sur un registre professionnel ou sur un registre du commerce </w:t>
      </w:r>
      <w:proofErr w:type="spellStart"/>
      <w:proofErr w:type="gramStart"/>
      <w:r>
        <w:rPr>
          <w:rFonts w:ascii="Verdana" w:hAnsi="Verdana" w:cs="Times New Roman"/>
          <w:sz w:val="20"/>
          <w:szCs w:val="24"/>
        </w:rPr>
        <w:t>suivant:Registre</w:t>
      </w:r>
      <w:proofErr w:type="spellEnd"/>
      <w:proofErr w:type="gramEnd"/>
      <w:r>
        <w:rPr>
          <w:rFonts w:ascii="Verdana" w:hAnsi="Verdana" w:cs="Times New Roman"/>
          <w:sz w:val="20"/>
          <w:szCs w:val="24"/>
        </w:rPr>
        <w:t xml:space="preserve"> du commerce et des sociétés ou répertoire des métiers ou équivalent européen.</w:t>
      </w:r>
    </w:p>
    <w:p w14:paraId="4CD4AE78"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16360943"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320E16BF"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Autorisation d'indiquer en lieu et place le chiffre d'affaires moyen pour le nombre d'exercices requis.</w:t>
      </w:r>
    </w:p>
    <w:p w14:paraId="618B7B32"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3F0216E3"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4E34E79E"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5EA67A7A"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33B5919B"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579FC7BD" w14:textId="77777777" w:rsidR="005F1E20" w:rsidRDefault="00CE104B" w:rsidP="00CE104B">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27BE951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556AA816"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7BF432F"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7F815130"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1F14AD07"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773EB27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classement des offres et le choix du/des attributaire(s) sont fondés sur l'offre économiquement la plus avantageuse appréciée en fonction des critères pondérés </w:t>
      </w:r>
      <w:proofErr w:type="gramStart"/>
      <w:r>
        <w:rPr>
          <w:rFonts w:ascii="Verdana" w:hAnsi="Verdana" w:cs="Times New Roman"/>
          <w:sz w:val="20"/>
          <w:szCs w:val="24"/>
        </w:rPr>
        <w:t>énoncés</w:t>
      </w:r>
      <w:proofErr w:type="gramEnd"/>
      <w:r>
        <w:rPr>
          <w:rFonts w:ascii="Verdana" w:hAnsi="Verdana" w:cs="Times New Roman"/>
          <w:sz w:val="20"/>
          <w:szCs w:val="24"/>
        </w:rPr>
        <w:t xml:space="preserve"> ci-dessous :</w:t>
      </w:r>
    </w:p>
    <w:p w14:paraId="3B527A85"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E716561" w14:textId="07B48B3B"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AF2C02">
        <w:rPr>
          <w:rFonts w:ascii="Verdana" w:hAnsi="Verdana" w:cs="Times New Roman"/>
          <w:sz w:val="20"/>
          <w:szCs w:val="24"/>
        </w:rPr>
        <w:t xml:space="preserve"> </w:t>
      </w:r>
      <w:r>
        <w:rPr>
          <w:rFonts w:ascii="Verdana" w:hAnsi="Verdana" w:cs="Times New Roman"/>
          <w:sz w:val="20"/>
          <w:szCs w:val="24"/>
        </w:rPr>
        <w:t>pondéré à 30 sur 100 points.</w:t>
      </w:r>
    </w:p>
    <w:p w14:paraId="6F4B1C04"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DADECFD" w14:textId="2FA88F49"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AF2C02">
        <w:rPr>
          <w:rFonts w:ascii="Verdana" w:hAnsi="Verdana" w:cs="Times New Roman"/>
          <w:sz w:val="20"/>
          <w:szCs w:val="24"/>
        </w:rPr>
        <w:t xml:space="preserve"> </w:t>
      </w:r>
      <w:r>
        <w:rPr>
          <w:rFonts w:ascii="Verdana" w:hAnsi="Verdana" w:cs="Times New Roman"/>
          <w:sz w:val="20"/>
          <w:szCs w:val="24"/>
        </w:rPr>
        <w:t>pondéré à 70 sur 100 points.</w:t>
      </w:r>
    </w:p>
    <w:p w14:paraId="0469757D"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5CCCEC2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3C8BEF9A"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5F73CE9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21SE081</w:t>
      </w:r>
    </w:p>
    <w:p w14:paraId="78C898E4"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429E6B9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17/12/2021</w:t>
      </w:r>
    </w:p>
    <w:p w14:paraId="5291ACE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27/01/2022 à </w:t>
      </w:r>
      <w:proofErr w:type="gramStart"/>
      <w:r>
        <w:rPr>
          <w:rFonts w:ascii="Verdana" w:hAnsi="Verdana" w:cs="Times New Roman"/>
          <w:sz w:val="20"/>
          <w:szCs w:val="24"/>
        </w:rPr>
        <w:t>15:</w:t>
      </w:r>
      <w:proofErr w:type="gramEnd"/>
      <w:r>
        <w:rPr>
          <w:rFonts w:ascii="Verdana" w:hAnsi="Verdana" w:cs="Times New Roman"/>
          <w:sz w:val="20"/>
          <w:szCs w:val="24"/>
        </w:rPr>
        <w:t>00</w:t>
      </w:r>
    </w:p>
    <w:p w14:paraId="39A33D9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467D8BC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5967987F"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652261C"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488D088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658D867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16BCE56"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1FD76394"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2513F04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08F6563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la Commune de Saint-Cyprien au titre de l'exercice 2021 et </w:t>
      </w:r>
      <w:proofErr w:type="gramStart"/>
      <w:r>
        <w:rPr>
          <w:rFonts w:ascii="Verdana" w:hAnsi="Verdana" w:cs="Times New Roman"/>
          <w:sz w:val="20"/>
          <w:szCs w:val="24"/>
        </w:rPr>
        <w:t>suivants..</w:t>
      </w:r>
      <w:proofErr w:type="gramEnd"/>
    </w:p>
    <w:p w14:paraId="6D551E9A"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7583F41D"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6238EFFF"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D5C066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0E6E14BB"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301DFAB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0927FB7A"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5DE7254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078CEF5B" w14:textId="77777777" w:rsidR="005F1E20" w:rsidRDefault="00CE104B" w:rsidP="00CE104B">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candidat individuel et de membre d'un ou plusieurs groupements ;</w:t>
      </w:r>
    </w:p>
    <w:p w14:paraId="44C72723" w14:textId="77777777" w:rsidR="005F1E20" w:rsidRDefault="00CE104B" w:rsidP="00CE104B">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en</w:t>
      </w:r>
      <w:proofErr w:type="gramEnd"/>
      <w:r>
        <w:rPr>
          <w:rFonts w:ascii="Verdana" w:hAnsi="Verdana" w:cs="Times New Roman"/>
          <w:sz w:val="20"/>
          <w:szCs w:val="24"/>
        </w:rPr>
        <w:t xml:space="preserve"> qualité de membre de plusieurs groupements.</w:t>
      </w:r>
    </w:p>
    <w:p w14:paraId="2735429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14811F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04E50CC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62286AB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393A7D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129A61AF"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7A23F1B" w14:textId="77777777" w:rsidR="005F1E20" w:rsidRDefault="00CE104B">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Tél:</w:t>
      </w:r>
      <w:proofErr w:type="gramEnd"/>
      <w:r>
        <w:rPr>
          <w:rFonts w:ascii="Verdana" w:hAnsi="Verdana" w:cs="Times New Roman"/>
          <w:sz w:val="20"/>
          <w:szCs w:val="24"/>
        </w:rPr>
        <w:t xml:space="preserve"> 0467548100</w:t>
      </w:r>
    </w:p>
    <w:p w14:paraId="365BC20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7930655B" w14:textId="77777777" w:rsidR="005F1E20" w:rsidRDefault="00CE104B">
      <w:pPr>
        <w:autoSpaceDE w:val="0"/>
        <w:autoSpaceDN w:val="0"/>
        <w:adjustRightInd w:val="0"/>
        <w:spacing w:after="0" w:line="240" w:lineRule="auto"/>
        <w:jc w:val="both"/>
        <w:rPr>
          <w:rFonts w:ascii="Verdana" w:hAnsi="Verdana" w:cs="Times New Roman"/>
          <w:sz w:val="20"/>
          <w:szCs w:val="24"/>
        </w:rPr>
      </w:pPr>
      <w:proofErr w:type="gramStart"/>
      <w:r>
        <w:rPr>
          <w:rFonts w:ascii="Verdana" w:hAnsi="Verdana" w:cs="Times New Roman"/>
          <w:sz w:val="20"/>
          <w:szCs w:val="24"/>
        </w:rPr>
        <w:t>Courriel:</w:t>
      </w:r>
      <w:proofErr w:type="gramEnd"/>
      <w:r>
        <w:rPr>
          <w:rFonts w:ascii="Verdana" w:hAnsi="Verdana" w:cs="Times New Roman"/>
          <w:sz w:val="20"/>
          <w:szCs w:val="24"/>
        </w:rPr>
        <w:t xml:space="preserve"> greffe.ta-montpellier@juradm.fr</w:t>
      </w:r>
    </w:p>
    <w:p w14:paraId="50AD3ED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w:t>
      </w:r>
      <w:proofErr w:type="gramStart"/>
      <w:r>
        <w:rPr>
          <w:rFonts w:ascii="Verdana" w:hAnsi="Verdana" w:cs="Times New Roman"/>
          <w:sz w:val="20"/>
          <w:szCs w:val="24"/>
        </w:rPr>
        <w:t>):</w:t>
      </w:r>
      <w:proofErr w:type="gramEnd"/>
      <w:r>
        <w:rPr>
          <w:rFonts w:ascii="Verdana" w:hAnsi="Verdana" w:cs="Times New Roman"/>
          <w:sz w:val="20"/>
          <w:szCs w:val="24"/>
        </w:rPr>
        <w:t xml:space="preserve"> http://www.montpellier.tribunal-administratif.fr</w:t>
      </w:r>
    </w:p>
    <w:p w14:paraId="2150451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1F76BF9F"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w:t>
      </w:r>
      <w:proofErr w:type="gramStart"/>
      <w:r>
        <w:rPr>
          <w:rFonts w:ascii="Verdana" w:hAnsi="Verdana" w:cs="Times New Roman"/>
          <w:sz w:val="20"/>
          <w:szCs w:val="24"/>
        </w:rPr>
        <w:t xml:space="preserve"> :-</w:t>
      </w:r>
      <w:proofErr w:type="gramEnd"/>
      <w:r>
        <w:rPr>
          <w:rFonts w:ascii="Verdana" w:hAnsi="Verdana" w:cs="Times New Roman"/>
          <w:sz w:val="20"/>
          <w:szCs w:val="24"/>
        </w:rPr>
        <w:t xml:space="preserve">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w:t>
      </w:r>
      <w:r>
        <w:rPr>
          <w:rFonts w:ascii="Verdana" w:hAnsi="Verdana" w:cs="Times New Roman"/>
          <w:sz w:val="20"/>
          <w:szCs w:val="24"/>
        </w:rPr>
        <w:lastRenderedPageBreak/>
        <w:t>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29A208CF"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838C311"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4A04329"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533D498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713A540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65B73D4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41B7B75F"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40028FC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3D529E15"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5876ED6"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57B3CE19"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27F6846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3743204A"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253A96CB"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53B7B06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48F74445" w14:textId="77777777"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5102F7A3" w14:textId="708DAD9F" w:rsidR="005F1E20" w:rsidRDefault="00CE104B">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064A9F42" w14:textId="77777777" w:rsidR="00AF2C02" w:rsidRDefault="00AF2C02">
      <w:pPr>
        <w:autoSpaceDE w:val="0"/>
        <w:autoSpaceDN w:val="0"/>
        <w:adjustRightInd w:val="0"/>
        <w:spacing w:after="0" w:line="240" w:lineRule="auto"/>
        <w:jc w:val="both"/>
        <w:rPr>
          <w:rFonts w:ascii="Verdana" w:hAnsi="Verdana" w:cs="Times New Roman"/>
          <w:b/>
          <w:sz w:val="20"/>
          <w:szCs w:val="24"/>
        </w:rPr>
      </w:pPr>
    </w:p>
    <w:p w14:paraId="79E3099E" w14:textId="77777777" w:rsidR="005F1E20" w:rsidRPr="00AF2C02" w:rsidRDefault="00CE104B">
      <w:pPr>
        <w:autoSpaceDE w:val="0"/>
        <w:autoSpaceDN w:val="0"/>
        <w:adjustRightInd w:val="0"/>
        <w:spacing w:after="0" w:line="240" w:lineRule="auto"/>
        <w:jc w:val="both"/>
        <w:rPr>
          <w:rFonts w:ascii="Verdana" w:hAnsi="Verdana" w:cs="Times New Roman"/>
          <w:sz w:val="20"/>
          <w:szCs w:val="24"/>
          <w:u w:val="single"/>
        </w:rPr>
      </w:pPr>
      <w:r w:rsidRPr="00AF2C02">
        <w:rPr>
          <w:rFonts w:ascii="Verdana" w:hAnsi="Verdana" w:cs="Times New Roman"/>
          <w:b/>
          <w:sz w:val="20"/>
          <w:szCs w:val="24"/>
          <w:u w:val="single"/>
        </w:rPr>
        <w:t>Qualification et niveau d'expérience exigé des candidats :</w:t>
      </w:r>
      <w:r w:rsidRPr="00AF2C02">
        <w:rPr>
          <w:rFonts w:ascii="Verdana" w:hAnsi="Verdana" w:cs="Times New Roman"/>
          <w:sz w:val="20"/>
          <w:szCs w:val="24"/>
          <w:u w:val="single"/>
        </w:rPr>
        <w:t xml:space="preserve"> </w:t>
      </w:r>
    </w:p>
    <w:p w14:paraId="15F4F7B3" w14:textId="77777777" w:rsidR="005F1E20" w:rsidRPr="00AF2C02" w:rsidRDefault="00CE104B">
      <w:pPr>
        <w:autoSpaceDE w:val="0"/>
        <w:autoSpaceDN w:val="0"/>
        <w:adjustRightInd w:val="0"/>
        <w:spacing w:after="0" w:line="240" w:lineRule="auto"/>
        <w:jc w:val="both"/>
        <w:rPr>
          <w:rFonts w:ascii="Verdana" w:hAnsi="Verdana" w:cs="Times New Roman"/>
          <w:b/>
          <w:bCs/>
          <w:sz w:val="20"/>
          <w:szCs w:val="24"/>
        </w:rPr>
      </w:pPr>
      <w:r w:rsidRPr="00AF2C02">
        <w:rPr>
          <w:rFonts w:ascii="Verdana" w:hAnsi="Verdana" w:cs="Times New Roman"/>
          <w:b/>
          <w:bCs/>
          <w:sz w:val="20"/>
          <w:szCs w:val="24"/>
        </w:rPr>
        <w:t>Les candidats devront obligatoirement, sous peine d'irrecevabilité de la Candidature, être intégrés au sein d'un groupement solidaire et de son mandataire.</w:t>
      </w:r>
    </w:p>
    <w:p w14:paraId="71CF46E5"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37DFBA3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compétences suivantes seront représentées :</w:t>
      </w:r>
    </w:p>
    <w:p w14:paraId="1CF8007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Urbanisme / paysage </w:t>
      </w:r>
    </w:p>
    <w:p w14:paraId="7135997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Imagerie 3D servant l'appropriation du projet par l'ensemble des acteurs mais aussi la communication</w:t>
      </w:r>
    </w:p>
    <w:p w14:paraId="304D165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Géomètre</w:t>
      </w:r>
    </w:p>
    <w:p w14:paraId="185FC72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Juridique</w:t>
      </w:r>
    </w:p>
    <w:p w14:paraId="2D68D79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Structure </w:t>
      </w:r>
    </w:p>
    <w:p w14:paraId="2A22EE28"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VRD </w:t>
      </w:r>
    </w:p>
    <w:p w14:paraId="1917408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Economiste de la construction</w:t>
      </w:r>
    </w:p>
    <w:p w14:paraId="2C129C1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Expertise touristique</w:t>
      </w:r>
    </w:p>
    <w:p w14:paraId="60FBB2B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Concertation</w:t>
      </w:r>
    </w:p>
    <w:p w14:paraId="330305F2"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1607DFFF"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4728ED43"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082302F4"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21/01/2022.</w:t>
      </w:r>
    </w:p>
    <w:p w14:paraId="4234F56D"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4B82593"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7863D1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renseignements complémentaires peuvent être obtenus : </w:t>
      </w:r>
      <w:r>
        <w:rPr>
          <w:rFonts w:ascii="Verdana" w:hAnsi="Verdana" w:cs="Times New Roman"/>
          <w:sz w:val="20"/>
          <w:szCs w:val="24"/>
        </w:rPr>
        <w:t xml:space="preserve"> </w:t>
      </w:r>
    </w:p>
    <w:p w14:paraId="63E34AAA" w14:textId="77777777" w:rsidR="005F1E20" w:rsidRDefault="00CE104B" w:rsidP="00CE104B">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administratif :</w:t>
      </w:r>
    </w:p>
    <w:p w14:paraId="21B44064"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1B16EDA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Hôtel de Ville</w:t>
      </w:r>
    </w:p>
    <w:p w14:paraId="59A7274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7C99ECC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381DC4BF"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69119240"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2248A4C"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arnaud.triplet@stcyprien.fr</w:t>
      </w:r>
    </w:p>
    <w:p w14:paraId="2EDA78C7"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E5824BE" w14:textId="77777777" w:rsidR="005F1E20" w:rsidRDefault="00CE104B" w:rsidP="00CE104B">
      <w:pPr>
        <w:numPr>
          <w:ilvl w:val="0"/>
          <w:numId w:val="1"/>
        </w:numPr>
        <w:autoSpaceDE w:val="0"/>
        <w:autoSpaceDN w:val="0"/>
        <w:adjustRightInd w:val="0"/>
        <w:spacing w:after="0" w:line="240" w:lineRule="auto"/>
        <w:ind w:left="580" w:hanging="250"/>
        <w:rPr>
          <w:rFonts w:ascii="Verdana" w:hAnsi="Verdana" w:cs="Times New Roman"/>
          <w:sz w:val="20"/>
          <w:szCs w:val="24"/>
        </w:rPr>
      </w:pPr>
      <w:proofErr w:type="gramStart"/>
      <w:r>
        <w:rPr>
          <w:rFonts w:ascii="Verdana" w:hAnsi="Verdana" w:cs="Times New Roman"/>
          <w:sz w:val="20"/>
          <w:szCs w:val="24"/>
        </w:rPr>
        <w:t>pour</w:t>
      </w:r>
      <w:proofErr w:type="gramEnd"/>
      <w:r>
        <w:rPr>
          <w:rFonts w:ascii="Verdana" w:hAnsi="Verdana" w:cs="Times New Roman"/>
          <w:sz w:val="20"/>
          <w:szCs w:val="24"/>
        </w:rPr>
        <w:t xml:space="preserve"> les renseignements d'ordre technique :</w:t>
      </w:r>
    </w:p>
    <w:p w14:paraId="66863435"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458DD562"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6D3FDB4D"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Place Desnoyer</w:t>
      </w:r>
    </w:p>
    <w:p w14:paraId="45CD1CD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68D87EAE"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5480CED9"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6C8C3B6A"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5AD03084" w14:textId="77777777" w:rsidR="005F1E20" w:rsidRDefault="00CE104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7FE21E14"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20A8D536" w14:textId="77777777" w:rsidR="005F1E20" w:rsidRDefault="005F1E20">
      <w:pPr>
        <w:autoSpaceDE w:val="0"/>
        <w:autoSpaceDN w:val="0"/>
        <w:adjustRightInd w:val="0"/>
        <w:spacing w:after="0" w:line="240" w:lineRule="auto"/>
        <w:jc w:val="both"/>
        <w:rPr>
          <w:rFonts w:ascii="Verdana" w:hAnsi="Verdana" w:cs="Times New Roman"/>
          <w:sz w:val="20"/>
          <w:szCs w:val="24"/>
        </w:rPr>
      </w:pPr>
    </w:p>
    <w:p w14:paraId="08083A7C" w14:textId="77777777" w:rsidR="005F1E20" w:rsidRDefault="005F1E20">
      <w:pPr>
        <w:autoSpaceDE w:val="0"/>
        <w:autoSpaceDN w:val="0"/>
        <w:adjustRightInd w:val="0"/>
        <w:spacing w:after="0" w:line="240" w:lineRule="auto"/>
        <w:jc w:val="both"/>
        <w:rPr>
          <w:rFonts w:ascii="Verdana" w:hAnsi="Verdana" w:cs="Times New Roman"/>
          <w:sz w:val="20"/>
          <w:szCs w:val="24"/>
        </w:rPr>
      </w:pPr>
    </w:p>
    <w:sectPr w:rsidR="005F1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26A8F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A3AE2"/>
    <w:rsid w:val="000769ED"/>
    <w:rsid w:val="002A3AE2"/>
    <w:rsid w:val="00347E23"/>
    <w:rsid w:val="005F1E20"/>
    <w:rsid w:val="00A507EE"/>
    <w:rsid w:val="00AC62D9"/>
    <w:rsid w:val="00AF2C02"/>
    <w:rsid w:val="00CE104B"/>
    <w:rsid w:val="00DB66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509543"/>
  <w14:defaultImageDpi w14:val="0"/>
  <w15:docId w15:val="{30AF4B71-79F5-4D6E-99A8-8F24A791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9390</Characters>
  <Application>Microsoft Office Word</Application>
  <DocSecurity>0</DocSecurity>
  <Lines>78</Lines>
  <Paragraphs>22</Paragraphs>
  <ScaleCrop>false</ScaleCrop>
  <Company>HP</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3</cp:revision>
  <dcterms:created xsi:type="dcterms:W3CDTF">2021-12-17T08:52:00Z</dcterms:created>
  <dcterms:modified xsi:type="dcterms:W3CDTF">2021-12-17T08:59:00Z</dcterms:modified>
</cp:coreProperties>
</file>