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6C3F9" w14:textId="77777777" w:rsidR="00F668F4" w:rsidRDefault="00F668F4" w:rsidP="00F668F4">
      <w:pPr>
        <w:pStyle w:val="Sansinterligne"/>
      </w:pPr>
    </w:p>
    <w:p w14:paraId="34691D78" w14:textId="77777777" w:rsidR="00F668F4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D4F4" wp14:editId="397F36EE">
                <wp:simplePos x="0" y="0"/>
                <wp:positionH relativeFrom="column">
                  <wp:posOffset>4529455</wp:posOffset>
                </wp:positionH>
                <wp:positionV relativeFrom="paragraph">
                  <wp:posOffset>201930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C697D" w14:textId="77777777" w:rsidR="00F668F4" w:rsidRDefault="00F668F4" w:rsidP="00F668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39479" wp14:editId="5DF3E14A">
                                  <wp:extent cx="752475" cy="755623"/>
                                  <wp:effectExtent l="0" t="0" r="0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D4F4" id="Rectangle 2" o:spid="_x0000_s1026" style="position:absolute;margin-left:356.65pt;margin-top:15.9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" fillcolor="white [3212]" strokecolor="black [3213]" strokeweight="2pt">
                <v:textbox>
                  <w:txbxContent>
                    <w:p w14:paraId="6BDC697D" w14:textId="77777777" w:rsidR="00F668F4" w:rsidRDefault="00F668F4" w:rsidP="00F668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D39479" wp14:editId="5DF3E14A">
                            <wp:extent cx="752475" cy="755623"/>
                            <wp:effectExtent l="0" t="0" r="0" b="698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3F9C61BB" w14:textId="77777777" w:rsidR="00F668F4" w:rsidRPr="00D020E5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6D5E144E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4D3DD83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9C94C3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1D04923F" w14:textId="6C54EFB8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17D4861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536B3DF2" w14:textId="14D4D353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Objet : Procédure de sélection préalable à la mise à disposition du domaine public communal pour L’EXPLOITATION D</w:t>
      </w:r>
      <w:r w:rsidR="00245CFC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E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</w:t>
      </w:r>
      <w:r w:rsidR="00D57E64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DEUX 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BASE</w:t>
      </w:r>
      <w:r w:rsidR="00245CFC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S DE JET</w:t>
      </w:r>
      <w:r w:rsidR="00491DDC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-</w:t>
      </w:r>
      <w:r w:rsidR="00245CFC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SKIS, D’ENGINS AUTOTRACTES, FLY BOARD ET BASE DE BILLETERIE CORRESPONDANTE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</w:t>
      </w:r>
      <w:r w:rsidR="00245CFC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AU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PORT DE SAINT-CYPRIEN.</w:t>
      </w:r>
    </w:p>
    <w:p w14:paraId="54345C8E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77CFA626" w14:textId="5252F3F5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FF"/>
          <w:sz w:val="20"/>
          <w:szCs w:val="20"/>
          <w:u w:val="single"/>
        </w:rPr>
      </w:pPr>
      <w:r w:rsidRPr="003E42B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Date limite de réception des propositions : le </w:t>
      </w:r>
      <w:r w:rsidR="00234BA8" w:rsidRPr="003E42B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D90858">
        <w:rPr>
          <w:rFonts w:ascii="Century Gothic" w:eastAsia="Calibri" w:hAnsi="Century Gothic" w:cs="Times New Roman"/>
          <w:b/>
          <w:bCs/>
          <w:sz w:val="20"/>
          <w:szCs w:val="20"/>
        </w:rPr>
        <w:t>10 mars 2023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à 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>16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h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>00</w:t>
      </w:r>
    </w:p>
    <w:p w14:paraId="7425F59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6F4B905F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1A261F67" w14:textId="6F0FB476" w:rsidR="00F668F4" w:rsidRPr="00F668F4" w:rsidRDefault="00F668F4" w:rsidP="00F668F4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721B48E6" w14:textId="47091E99" w:rsidR="00F668F4" w:rsidRPr="00F668F4" w:rsidRDefault="00F668F4" w:rsidP="00F668F4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9D7DB7B" w14:textId="13EA6C16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A7D9F7E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4489A034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6ED3BD76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582EF361" w14:textId="41209842" w:rsid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1A7DEF60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C3BA775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7F37F232" w14:textId="2993E051" w:rsidR="00F668F4" w:rsidRDefault="00F668F4" w:rsidP="003E42B8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E-mail : </w:t>
      </w:r>
      <w:hyperlink r:id="rId5" w:history="1">
        <w:r w:rsidR="003E42B8" w:rsidRPr="009C1379">
          <w:rPr>
            <w:rStyle w:val="Lienhypertexte"/>
            <w:rFonts w:ascii="Century Gothic" w:eastAsia="Calibri" w:hAnsi="Century Gothic" w:cs="Times New Roman"/>
            <w:sz w:val="20"/>
            <w:szCs w:val="20"/>
          </w:rPr>
          <w:t>contact@stcyprien.fr</w:t>
        </w:r>
      </w:hyperlink>
    </w:p>
    <w:p w14:paraId="20EDE1F1" w14:textId="77777777" w:rsidR="003E42B8" w:rsidRPr="003E42B8" w:rsidRDefault="003E42B8" w:rsidP="003E42B8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2745D8D1" w14:textId="0D688EB8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6BABEB7B" w14:textId="1CF5849C" w:rsidR="00245CFC" w:rsidRPr="00245CFC" w:rsidRDefault="00334BAD" w:rsidP="00245CFC">
      <w:pPr>
        <w:tabs>
          <w:tab w:val="left" w:pos="1095"/>
        </w:tabs>
        <w:rPr>
          <w:rFonts w:ascii="Calibri" w:eastAsia="Calibri" w:hAnsi="Calibri" w:cs="Times New Roman"/>
          <w:b/>
          <w:bCs/>
          <w:sz w:val="24"/>
          <w:szCs w:val="24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Autorisation d’Occupation Temporaire (A.O.T) du Domaine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pour </w:t>
      </w:r>
      <w:r w:rsidR="00245CFC" w:rsidRPr="00D57E6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l’exploitation </w:t>
      </w:r>
      <w:r w:rsidR="00245CFC" w:rsidRPr="00D57E64">
        <w:rPr>
          <w:rFonts w:ascii="Calibri" w:eastAsia="Calibri" w:hAnsi="Calibri" w:cs="Times New Roman"/>
          <w:b/>
          <w:bCs/>
          <w:sz w:val="24"/>
          <w:szCs w:val="24"/>
        </w:rPr>
        <w:t>de</w:t>
      </w:r>
      <w:r w:rsidR="00245CFC">
        <w:rPr>
          <w:rFonts w:ascii="Calibri" w:eastAsia="Calibri" w:hAnsi="Calibri" w:cs="Times New Roman"/>
          <w:sz w:val="24"/>
          <w:szCs w:val="24"/>
        </w:rPr>
        <w:t xml:space="preserve"> </w:t>
      </w:r>
      <w:r w:rsidR="00245CFC" w:rsidRPr="00245CFC">
        <w:rPr>
          <w:rFonts w:ascii="Calibri" w:eastAsia="Calibri" w:hAnsi="Calibri" w:cs="Times New Roman"/>
          <w:b/>
          <w:bCs/>
          <w:sz w:val="24"/>
          <w:szCs w:val="24"/>
        </w:rPr>
        <w:t>deux bases de je</w:t>
      </w:r>
      <w:r w:rsidR="00491DDC">
        <w:rPr>
          <w:rFonts w:ascii="Calibri" w:eastAsia="Calibri" w:hAnsi="Calibri" w:cs="Times New Roman"/>
          <w:b/>
          <w:bCs/>
          <w:sz w:val="24"/>
          <w:szCs w:val="24"/>
        </w:rPr>
        <w:t>t-</w:t>
      </w:r>
      <w:r w:rsidR="00245CFC" w:rsidRPr="00245CFC">
        <w:rPr>
          <w:rFonts w:ascii="Calibri" w:eastAsia="Calibri" w:hAnsi="Calibri" w:cs="Times New Roman"/>
          <w:b/>
          <w:bCs/>
          <w:sz w:val="24"/>
          <w:szCs w:val="24"/>
        </w:rPr>
        <w:t>ski</w:t>
      </w:r>
      <w:r w:rsidR="00491DDC">
        <w:rPr>
          <w:rFonts w:ascii="Calibri" w:eastAsia="Calibri" w:hAnsi="Calibri" w:cs="Times New Roman"/>
          <w:b/>
          <w:bCs/>
          <w:sz w:val="24"/>
          <w:szCs w:val="24"/>
        </w:rPr>
        <w:t>s</w:t>
      </w:r>
      <w:r w:rsidR="00245CFC" w:rsidRPr="00245CFC">
        <w:rPr>
          <w:rFonts w:ascii="Calibri" w:eastAsia="Calibri" w:hAnsi="Calibri" w:cs="Times New Roman"/>
          <w:b/>
          <w:bCs/>
          <w:sz w:val="24"/>
          <w:szCs w:val="24"/>
        </w:rPr>
        <w:t>, d’engins autotractés, fly board et leurs bases de billetterie correspondantes au port de Saint-Cyprien (</w:t>
      </w:r>
      <w:r w:rsidR="003E42B8"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245CFC" w:rsidRPr="00245CFC">
        <w:rPr>
          <w:rFonts w:ascii="Calibri" w:eastAsia="Calibri" w:hAnsi="Calibri" w:cs="Times New Roman"/>
          <w:b/>
          <w:bCs/>
          <w:sz w:val="24"/>
          <w:szCs w:val="24"/>
        </w:rPr>
        <w:t xml:space="preserve"> lots).</w:t>
      </w:r>
    </w:p>
    <w:p w14:paraId="2ACB2F0D" w14:textId="3D75ACEB" w:rsidR="00F668F4" w:rsidRPr="00F668F4" w:rsidRDefault="00F668F4" w:rsidP="00245CFC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53A952C9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1D9DAD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procédure de publicité préalable à la conclusion d’une convention d’A.O.T. du domaine public communal</w:t>
      </w:r>
      <w:r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3DAD1A3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Il ne s’agit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 marché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,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d’une concession de service public</w:t>
      </w:r>
      <w:r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34D3549F" w14:textId="4F2038C8" w:rsidR="00A260F3" w:rsidRPr="00F668F4" w:rsidRDefault="00A1091F" w:rsidP="004E5773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F668F4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L</w:t>
      </w:r>
      <w:r w:rsidRPr="00F668F4">
        <w:rPr>
          <w:rFonts w:ascii="Century Gothic" w:eastAsia="Calibri" w:hAnsi="Century Gothic" w:cs="Times New Roman"/>
          <w:sz w:val="20"/>
          <w:szCs w:val="20"/>
        </w:rPr>
        <w:t>e dossier</w:t>
      </w:r>
      <w:r w:rsidR="00334BAD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 xml:space="preserve">de consultation est mis à disposition par téléchargement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sur la plateforme de dématérialisation de la commande publique, à l’adresse que voici : </w:t>
      </w:r>
      <w:hyperlink r:id="rId6" w:history="1">
        <w:r w:rsidR="00A260F3"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A260F3" w:rsidRPr="00F668F4">
        <w:rPr>
          <w:rStyle w:val="Lienhypertexte"/>
          <w:rFonts w:ascii="Century Gothic" w:hAnsi="Century Gothic"/>
          <w:sz w:val="20"/>
          <w:szCs w:val="20"/>
        </w:rPr>
        <w:t>.</w:t>
      </w:r>
    </w:p>
    <w:p w14:paraId="2A622AC9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5A951BF8" w14:textId="77777777" w:rsidR="00F668F4" w:rsidRDefault="00F668F4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3101E64" w14:textId="0F235C35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6C6A8CBC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4EA60128" w14:textId="77777777" w:rsidR="00861FD9" w:rsidRPr="00F668F4" w:rsidRDefault="00861FD9" w:rsidP="0056105B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6CE065B6" w14:textId="1CCF3F92" w:rsidR="00F668F4" w:rsidRDefault="004E5773" w:rsidP="004E577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 w:rsidR="003E42B8">
        <w:rPr>
          <w:rFonts w:ascii="Century Gothic" w:eastAsia="Calibri" w:hAnsi="Century Gothic" w:cs="Times New Roman"/>
          <w:sz w:val="20"/>
          <w:szCs w:val="20"/>
        </w:rPr>
        <w:t>le Secrétariat Général de la Mairie de Saint-Cyprien</w:t>
      </w:r>
      <w:r w:rsidR="00826F6F">
        <w:rPr>
          <w:rFonts w:ascii="Century Gothic" w:eastAsia="Calibri" w:hAnsi="Century Gothic" w:cs="Times New Roman"/>
          <w:sz w:val="20"/>
          <w:szCs w:val="20"/>
        </w:rPr>
        <w:t> :</w:t>
      </w:r>
    </w:p>
    <w:p w14:paraId="4B060FF6" w14:textId="3B87553B" w:rsidR="0056105B" w:rsidRDefault="00861FD9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04.68.37.68.00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ou </w:t>
      </w:r>
      <w:hyperlink r:id="rId7" w:history="1">
        <w:r w:rsidR="003E42B8" w:rsidRPr="009C1379">
          <w:rPr>
            <w:rStyle w:val="Lienhypertexte"/>
            <w:rFonts w:ascii="Century Gothic" w:eastAsia="Calibri" w:hAnsi="Century Gothic" w:cs="Times New Roman"/>
            <w:sz w:val="20"/>
            <w:szCs w:val="20"/>
          </w:rPr>
          <w:t>contact@stcyprien.fr</w:t>
        </w:r>
      </w:hyperlink>
    </w:p>
    <w:p w14:paraId="23A7B8A7" w14:textId="77777777" w:rsidR="00F668F4" w:rsidRDefault="00F668F4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85C97A6" w14:textId="4E97BB5B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6D069D3D" w14:textId="51DD94F8" w:rsidR="00334BAD" w:rsidRPr="00F668F4" w:rsidRDefault="00334BAD" w:rsidP="00334BAD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Publicité :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3E42B8">
        <w:rPr>
          <w:rFonts w:ascii="Century Gothic" w:eastAsia="Calibri" w:hAnsi="Century Gothic" w:cs="Times New Roman"/>
          <w:sz w:val="20"/>
          <w:szCs w:val="20"/>
        </w:rPr>
        <w:t xml:space="preserve">Site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de dématérialisation valant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journal d’annonces légales.</w:t>
      </w:r>
    </w:p>
    <w:p w14:paraId="31CB0E0B" w14:textId="77777777" w:rsidR="0056105B" w:rsidRPr="00F668F4" w:rsidRDefault="0056105B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69097" w14:textId="3A960C9B" w:rsidR="007B1FBC" w:rsidRPr="00F668F4" w:rsidRDefault="007B1FBC" w:rsidP="007B1FBC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la commune se réserve le droit de procéder ou pas, à une phase de </w:t>
      </w:r>
      <w:r w:rsidR="00826F6F">
        <w:rPr>
          <w:rFonts w:ascii="Century Gothic" w:eastAsia="Calibri" w:hAnsi="Century Gothic" w:cs="Times New Roman"/>
          <w:sz w:val="20"/>
          <w:szCs w:val="20"/>
        </w:rPr>
        <w:t>n</w:t>
      </w:r>
      <w:r w:rsidRPr="00F668F4">
        <w:rPr>
          <w:rFonts w:ascii="Century Gothic" w:eastAsia="Calibri" w:hAnsi="Century Gothic" w:cs="Times New Roman"/>
          <w:sz w:val="20"/>
          <w:szCs w:val="20"/>
        </w:rPr>
        <w:t>égociation de l’offre, à la fois sur le plan technique et financier.</w:t>
      </w:r>
    </w:p>
    <w:p w14:paraId="0945CD78" w14:textId="77777777" w:rsidR="007B1FBC" w:rsidRPr="00F668F4" w:rsidRDefault="007B1FBC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83B8D" w14:textId="2B014A39" w:rsidR="00334BAD" w:rsidRPr="00F668F4" w:rsidRDefault="00334BAD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limite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de réception des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propositions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le 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D90858">
        <w:rPr>
          <w:rFonts w:ascii="Century Gothic" w:eastAsia="Calibri" w:hAnsi="Century Gothic" w:cs="Times New Roman"/>
          <w:b/>
          <w:bCs/>
          <w:sz w:val="20"/>
          <w:szCs w:val="20"/>
        </w:rPr>
        <w:t>10 mars 2023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1</w:t>
      </w:r>
      <w:r w:rsidR="00F668F4">
        <w:rPr>
          <w:rFonts w:ascii="Century Gothic" w:eastAsia="Calibri" w:hAnsi="Century Gothic" w:cs="Times New Roman"/>
          <w:b/>
          <w:bCs/>
          <w:sz w:val="20"/>
          <w:szCs w:val="20"/>
        </w:rPr>
        <w:t>6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h00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49416A96" w14:textId="77777777" w:rsidR="000D7368" w:rsidRPr="00F668F4" w:rsidRDefault="000D7368" w:rsidP="000D7368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</w:p>
    <w:p w14:paraId="6DA2D894" w14:textId="730BF575" w:rsidR="00334BAD" w:rsidRDefault="00334BAD" w:rsidP="00A260F3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du présent avis sur le site internet de la ville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et la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plateforme de dématérialisation, le </w:t>
      </w:r>
      <w:r w:rsidR="00D90858">
        <w:rPr>
          <w:rFonts w:ascii="Century Gothic" w:eastAsia="Calibri" w:hAnsi="Century Gothic" w:cs="Times New Roman"/>
          <w:b/>
          <w:bCs/>
          <w:sz w:val="20"/>
          <w:szCs w:val="20"/>
        </w:rPr>
        <w:t>MARDI 21</w:t>
      </w:r>
      <w:r w:rsidR="00A77A6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FB5250">
        <w:rPr>
          <w:rFonts w:ascii="Century Gothic" w:eastAsia="Calibri" w:hAnsi="Century Gothic" w:cs="Times New Roman"/>
          <w:b/>
          <w:bCs/>
          <w:sz w:val="20"/>
          <w:szCs w:val="20"/>
        </w:rPr>
        <w:t>FEVRIER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F668F4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2023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583921F0" w14:textId="22D7D705" w:rsidR="00FA278C" w:rsidRPr="00FA278C" w:rsidRDefault="00FA278C" w:rsidP="00FA278C">
      <w:pPr>
        <w:rPr>
          <w:rFonts w:ascii="Century Gothic" w:eastAsia="Calibri" w:hAnsi="Century Gothic" w:cs="Times New Roman"/>
          <w:sz w:val="20"/>
          <w:szCs w:val="20"/>
        </w:rPr>
      </w:pPr>
    </w:p>
    <w:p w14:paraId="4D60A4B2" w14:textId="0F9B1E41" w:rsidR="00FA278C" w:rsidRDefault="00FA278C" w:rsidP="00FA278C">
      <w:pPr>
        <w:rPr>
          <w:rFonts w:ascii="Century Gothic" w:eastAsia="Calibri" w:hAnsi="Century Gothic" w:cs="Times New Roman"/>
          <w:sz w:val="20"/>
          <w:szCs w:val="20"/>
        </w:rPr>
      </w:pPr>
    </w:p>
    <w:sectPr w:rsidR="00FA278C" w:rsidSect="00F668F4">
      <w:pgSz w:w="11906" w:h="16838"/>
      <w:pgMar w:top="851" w:right="141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557D5"/>
    <w:rsid w:val="000D7368"/>
    <w:rsid w:val="001F5493"/>
    <w:rsid w:val="00234BA8"/>
    <w:rsid w:val="00245CFC"/>
    <w:rsid w:val="00334BAD"/>
    <w:rsid w:val="003E42B8"/>
    <w:rsid w:val="00491DDC"/>
    <w:rsid w:val="004A42F2"/>
    <w:rsid w:val="004E5773"/>
    <w:rsid w:val="00550A4B"/>
    <w:rsid w:val="0056105B"/>
    <w:rsid w:val="005933A3"/>
    <w:rsid w:val="00667B3E"/>
    <w:rsid w:val="006B6807"/>
    <w:rsid w:val="00717F7B"/>
    <w:rsid w:val="007B1FBC"/>
    <w:rsid w:val="00826F6F"/>
    <w:rsid w:val="00861FD9"/>
    <w:rsid w:val="00920A5B"/>
    <w:rsid w:val="00A1091F"/>
    <w:rsid w:val="00A260F3"/>
    <w:rsid w:val="00A77A64"/>
    <w:rsid w:val="00AE70C6"/>
    <w:rsid w:val="00B74425"/>
    <w:rsid w:val="00BA4447"/>
    <w:rsid w:val="00D0664B"/>
    <w:rsid w:val="00D20889"/>
    <w:rsid w:val="00D57E64"/>
    <w:rsid w:val="00D90858"/>
    <w:rsid w:val="00E801D3"/>
    <w:rsid w:val="00F668F4"/>
    <w:rsid w:val="00FA278C"/>
    <w:rsid w:val="00FB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FF56"/>
  <w15:docId w15:val="{F4704400-4F79-4ACE-B48C-9D14BE4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stcyprien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mailto:contact@stcyprien.f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28</cp:revision>
  <cp:lastPrinted>2018-01-16T09:27:00Z</cp:lastPrinted>
  <dcterms:created xsi:type="dcterms:W3CDTF">2018-01-16T09:21:00Z</dcterms:created>
  <dcterms:modified xsi:type="dcterms:W3CDTF">2023-02-21T13:47:00Z</dcterms:modified>
</cp:coreProperties>
</file>