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56E4" w:rsidRDefault="002D78BB">
      <w:pPr>
        <w:spacing w:after="40" w:line="240" w:lineRule="exact"/>
      </w:pPr>
      <w:r>
        <w:rPr>
          <w:noProof/>
          <w:lang w:eastAsia="fr-F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Zone de texte 2" o:spid="_x0000_s1026" type="#_x0000_t202" style="position:absolute;margin-left:0;margin-top:14.4pt;width:185.9pt;height:110.6pt;z-index:251659264;visibility:visible;mso-width-percent:400;mso-height-percent:200;mso-wrap-distance-top:3.6pt;mso-wrap-distance-bottom:3.6pt;mso-position-horizontal:center;mso-width-percent:4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RhxDgIAAPcDAAAOAAAAZHJzL2Uyb0RvYy54bWysU9tu2zAMfR+wfxD0vthJk6wx4hRdugwD&#10;ugvQ7QNkWY6FyaJGKbG7ry8lp2nQvQ3Tg0CK1BF5eLS+GTrDjgq9Blvy6STnTFkJtbb7kv/8sXt3&#10;zZkPwtbCgFUlf1Se32zevln3rlAzaMHUChmBWF/0ruRtCK7IMi9b1Qk/AacsBRvATgRycZ/VKHpC&#10;70w2y/Nl1gPWDkEq7+n0bgzyTcJvGiXDt6bxKjBTcqotpB3TXsU926xFsUfhWi1PZYh/qKIT2tKj&#10;Z6g7EQQ7oP4LqtMSwUMTJhK6DJpGS5V6oG6m+atuHlrhVOqFyPHuTJP/f7Dy6/HBfUcWhg8w0ABT&#10;E97dg/zlmYVtK+xe3SJC3ypR08PTSFnWO1+crkaqfeEjSNV/gZqGLA4BEtDQYBdZoT4ZodMAHs+k&#10;qyEwSYezq2W+uqKQpNh0ns+XszSWTBTP1x368ElBx6JRcqSpJnhxvPchliOK55T4mgej6502Jjm4&#10;r7YG2VGQAnZppQ5epRnL+pKvFrNFQrYQ7ydxdDqQQo3uSn6dxzVqJtLx0dYpJQhtRpsqMfbET6Rk&#10;JCcM1UCJkacK6kdiCmFUIv0cMlrAP5z1pMKS+98HgYoz89kS26vpfB5lm5z54j1Rw/AyUl1GhJUE&#10;VfLA2WhuQ5J64sHd0lR2OvH1UsmpVlJXovH0E6J8L/2U9fJfN08AAAD//wMAUEsDBBQABgAIAAAA&#10;IQBO30W53QAAAAcBAAAPAAAAZHJzL2Rvd25yZXYueG1sTI/NTsNADITvSLzDykhcEN1NEFCFbKry&#10;d+HWkko9uombBLK7UdZtA0+POcHN47FmPueLyfXqSGPsgreQzAwo8lWoO99YKN9fr+egIqOvsQ+e&#10;LHxRhEVxfpZjVoeTX9FxzY2SEB8ztNAyD5nWsWrJYZyFgbx4+zA6ZJFjo+sRTxLuep0ac6cddl4a&#10;WhzoqaXqc31wFr4fy+flyxUn+5S36Wbl3srqA629vJiWD6CYJv47hl98QYdCmHbh4OuoegvyCFtI&#10;58Iv7s19IsNOFrfGgC5y/Z+/+AEAAP//AwBQSwECLQAUAAYACAAAACEAtoM4kv4AAADhAQAAEwAA&#10;AAAAAAAAAAAAAAAAAAAAW0NvbnRlbnRfVHlwZXNdLnhtbFBLAQItABQABgAIAAAAIQA4/SH/1gAA&#10;AJQBAAALAAAAAAAAAAAAAAAAAC8BAABfcmVscy8ucmVsc1BLAQItABQABgAIAAAAIQC1QRhxDgIA&#10;APcDAAAOAAAAAAAAAAAAAAAAAC4CAABkcnMvZTJvRG9jLnhtbFBLAQItABQABgAIAAAAIQBO30W5&#10;3QAAAAcBAAAPAAAAAAAAAAAAAAAAAGgEAABkcnMvZG93bnJldi54bWxQSwUGAAAAAAQABADzAAAA&#10;cgUAAAAA&#10;" stroked="f">
            <v:textbox style="mso-fit-shape-to-text:t">
              <w:txbxContent>
                <w:p w:rsidR="002630DD" w:rsidRDefault="002630DD" w:rsidP="00DF640D">
                  <w:pPr>
                    <w:jc w:val="center"/>
                  </w:pPr>
                  <w:r>
                    <w:rPr>
                      <w:noProof/>
                      <w:lang w:eastAsia="fr-FR"/>
                    </w:rPr>
                    <w:drawing>
                      <wp:inline distT="0" distB="0" distL="0" distR="0">
                        <wp:extent cx="838835" cy="1141095"/>
                        <wp:effectExtent l="0" t="0" r="0" b="1905"/>
                        <wp:docPr id="26" name="Image 26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4" name="Image 4"/>
                                <pic:cNvPicPr/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838835" cy="114109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/>
          </v:shape>
        </w:pict>
      </w:r>
    </w:p>
    <w:p w:rsidR="007656E4" w:rsidRDefault="002D78BB">
      <w:pPr>
        <w:ind w:left="20" w:right="9620"/>
        <w:rPr>
          <w:sz w:val="2"/>
        </w:rPr>
      </w:pPr>
      <w:r w:rsidRPr="002D78BB">
        <w:rPr>
          <w:noProof/>
          <w:lang w:eastAsia="fr-FR"/>
        </w:rPr>
      </w:r>
      <w:r w:rsidRPr="002D78BB">
        <w:rPr>
          <w:noProof/>
          <w:lang w:eastAsia="fr-FR"/>
        </w:rPr>
        <w:pict>
          <v:rect id="AutoShape 1" o:spid="_x0000_s1027" style="width:.75pt;height:.75pt;visibility:visible;mso-position-horizontal-relative:char;mso-position-vertical-relative:line" filled="f" stroked="f">
            <o:lock v:ext="edit" aspectratio="t"/>
            <w10:wrap type="none"/>
            <w10:anchorlock/>
          </v:rect>
        </w:pict>
      </w:r>
    </w:p>
    <w:p w:rsidR="007656E4" w:rsidRDefault="007656E4">
      <w:pPr>
        <w:spacing w:line="240" w:lineRule="exact"/>
      </w:pPr>
    </w:p>
    <w:p w:rsidR="00DF640D" w:rsidRDefault="00DF640D" w:rsidP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 xml:space="preserve">Commune de Chiconi </w:t>
      </w:r>
    </w:p>
    <w:p w:rsidR="00DF640D" w:rsidRDefault="00DF640D" w:rsidP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Hôtel de Ville de Chiconi</w:t>
      </w:r>
    </w:p>
    <w:p w:rsidR="00DF640D" w:rsidRDefault="00DF640D" w:rsidP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Quartier Cavani</w:t>
      </w:r>
    </w:p>
    <w:p w:rsidR="00DF640D" w:rsidRDefault="00DF640D" w:rsidP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97670 CHICONI</w:t>
      </w:r>
    </w:p>
    <w:p w:rsidR="00DF640D" w:rsidRDefault="00DF640D" w:rsidP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MAYOTTE</w:t>
      </w:r>
    </w:p>
    <w:p w:rsidR="00DF640D" w:rsidRDefault="00DF640D" w:rsidP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  <w:r>
        <w:rPr>
          <w:rFonts w:ascii="Trebuchet MS" w:eastAsia="Trebuchet MS" w:hAnsi="Trebuchet MS" w:cs="Trebuchet MS"/>
          <w:color w:val="000000"/>
        </w:rPr>
        <w:t>Tél : 0269 62 16 90</w:t>
      </w:r>
    </w:p>
    <w:p w:rsidR="007656E4" w:rsidRPr="00414805" w:rsidRDefault="007656E4">
      <w:pPr>
        <w:spacing w:line="240" w:lineRule="exact"/>
      </w:pPr>
    </w:p>
    <w:p w:rsidR="007656E4" w:rsidRPr="00414805" w:rsidRDefault="007656E4">
      <w:pPr>
        <w:spacing w:line="240" w:lineRule="exact"/>
      </w:pPr>
    </w:p>
    <w:p w:rsidR="007656E4" w:rsidRPr="00414805" w:rsidRDefault="007656E4">
      <w:pPr>
        <w:spacing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9620"/>
      </w:tblGrid>
      <w:tr w:rsidR="007656E4">
        <w:tc>
          <w:tcPr>
            <w:tcW w:w="9620" w:type="dxa"/>
            <w:shd w:val="clear" w:color="666553" w:fill="666553"/>
            <w:tcMar>
              <w:top w:w="4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b/>
                <w:color w:val="FFFFFF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FFFFFF"/>
                <w:sz w:val="28"/>
              </w:rPr>
              <w:t>ACTE D'ENGAGEMENT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p w:rsidR="007656E4" w:rsidRDefault="007656E4">
      <w:pPr>
        <w:spacing w:after="120" w:line="240" w:lineRule="exact"/>
      </w:pPr>
    </w:p>
    <w:p w:rsidR="007656E4" w:rsidRDefault="00241B2F">
      <w:pPr>
        <w:spacing w:before="40"/>
        <w:ind w:left="20" w:right="20"/>
        <w:jc w:val="center"/>
        <w:rPr>
          <w:rFonts w:ascii="Trebuchet MS" w:eastAsia="Trebuchet MS" w:hAnsi="Trebuchet MS" w:cs="Trebuchet MS"/>
          <w:b/>
          <w:color w:val="000000"/>
          <w:sz w:val="28"/>
        </w:rPr>
      </w:pPr>
      <w:r>
        <w:rPr>
          <w:rFonts w:ascii="Trebuchet MS" w:eastAsia="Trebuchet MS" w:hAnsi="Trebuchet MS" w:cs="Trebuchet MS"/>
          <w:b/>
          <w:color w:val="000000"/>
          <w:sz w:val="28"/>
        </w:rPr>
        <w:t>MARCHÉ PUBLIC DE TRAVAUX</w:t>
      </w: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after="180" w:line="240" w:lineRule="exact"/>
      </w:pPr>
    </w:p>
    <w:tbl>
      <w:tblPr>
        <w:tblW w:w="0" w:type="auto"/>
        <w:tblInd w:w="1280" w:type="dxa"/>
        <w:tblLayout w:type="fixed"/>
        <w:tblLook w:val="04A0"/>
      </w:tblPr>
      <w:tblGrid>
        <w:gridCol w:w="7100"/>
      </w:tblGrid>
      <w:tr w:rsidR="007656E4">
        <w:tc>
          <w:tcPr>
            <w:tcW w:w="7100" w:type="dxa"/>
            <w:tcBorders>
              <w:top w:val="single" w:sz="4" w:space="0" w:color="000000"/>
              <w:bottom w:val="single" w:sz="4" w:space="0" w:color="000000"/>
            </w:tcBorders>
            <w:tcMar>
              <w:top w:w="400" w:type="dxa"/>
              <w:left w:w="0" w:type="dxa"/>
              <w:bottom w:w="400" w:type="dxa"/>
              <w:right w:w="0" w:type="dxa"/>
            </w:tcMar>
            <w:vAlign w:val="center"/>
          </w:tcPr>
          <w:p w:rsidR="007656E4" w:rsidRDefault="001535E2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Travaux de la RHI ANTAPAGNA_tranche2_Phase 1</w:t>
            </w:r>
          </w:p>
          <w:p w:rsidR="007656E4" w:rsidRDefault="00241B2F">
            <w:pPr>
              <w:spacing w:line="325" w:lineRule="exact"/>
              <w:jc w:val="center"/>
              <w:rPr>
                <w:rFonts w:ascii="Trebuchet MS" w:eastAsia="Trebuchet MS" w:hAnsi="Trebuchet MS" w:cs="Trebuchet MS"/>
                <w:b/>
                <w:color w:val="000000"/>
                <w:sz w:val="28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Lot n</w:t>
            </w:r>
            <w:r w:rsidR="00FC24AC">
              <w:rPr>
                <w:rFonts w:ascii="Trebuchet MS" w:eastAsia="Trebuchet MS" w:hAnsi="Trebuchet MS" w:cs="Trebuchet MS"/>
                <w:b/>
                <w:color w:val="000000"/>
                <w:sz w:val="28"/>
              </w:rPr>
              <w:t>05 CP 1 – CP2 -CP 25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p w:rsidR="007656E4" w:rsidRDefault="007656E4">
      <w:pPr>
        <w:spacing w:line="240" w:lineRule="exact"/>
      </w:pPr>
    </w:p>
    <w:p w:rsidR="007656E4" w:rsidRDefault="007656E4">
      <w:pPr>
        <w:spacing w:line="240" w:lineRule="exact"/>
      </w:pPr>
    </w:p>
    <w:p w:rsidR="007656E4" w:rsidRDefault="007656E4">
      <w:pPr>
        <w:spacing w:after="40" w:line="240" w:lineRule="exact"/>
      </w:pPr>
    </w:p>
    <w:p w:rsidR="007656E4" w:rsidRDefault="00241B2F">
      <w:pPr>
        <w:spacing w:after="60"/>
        <w:ind w:left="1800" w:right="1700"/>
        <w:rPr>
          <w:rFonts w:ascii="Trebuchet MS" w:eastAsia="Trebuchet MS" w:hAnsi="Trebuchet MS" w:cs="Trebuchet MS"/>
          <w:color w:val="000000"/>
          <w:sz w:val="14"/>
        </w:rPr>
      </w:pPr>
      <w:r>
        <w:rPr>
          <w:rFonts w:ascii="Trebuchet MS" w:eastAsia="Trebuchet MS" w:hAnsi="Trebuchet MS" w:cs="Trebuchet MS"/>
          <w:color w:val="000000"/>
          <w:sz w:val="14"/>
        </w:rPr>
        <w:t>Cadre réservé à l'acheteur</w:t>
      </w:r>
    </w:p>
    <w:tbl>
      <w:tblPr>
        <w:tblW w:w="0" w:type="auto"/>
        <w:tblInd w:w="1800" w:type="dxa"/>
        <w:tblLayout w:type="fixed"/>
        <w:tblLook w:val="04A0"/>
      </w:tblPr>
      <w:tblGrid>
        <w:gridCol w:w="1940"/>
        <w:gridCol w:w="23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7656E4">
        <w:trPr>
          <w:trHeight w:val="100"/>
        </w:trPr>
        <w:tc>
          <w:tcPr>
            <w:tcW w:w="194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CONTRAT N°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</w:tr>
      <w:tr w:rsidR="007656E4">
        <w:trPr>
          <w:trHeight w:val="28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Borders>
              <w:left w:val="single" w:sz="2" w:space="0" w:color="000000"/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CCCCCC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  <w:tc>
          <w:tcPr>
            <w:tcW w:w="420" w:type="dxa"/>
            <w:tcBorders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jc w:val="center"/>
              <w:rPr>
                <w:rFonts w:ascii="Trebuchet MS" w:eastAsia="Trebuchet MS" w:hAnsi="Trebuchet MS" w:cs="Trebuchet MS"/>
                <w:color w:val="000000"/>
                <w:sz w:val="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0"/>
              </w:rPr>
              <w:t>.</w:t>
            </w:r>
          </w:p>
        </w:tc>
      </w:tr>
      <w:tr w:rsidR="007656E4">
        <w:trPr>
          <w:trHeight w:val="20"/>
        </w:trPr>
        <w:tc>
          <w:tcPr>
            <w:tcW w:w="194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</w:tr>
    </w:tbl>
    <w:p w:rsidR="007656E4" w:rsidRDefault="00241B2F">
      <w:pPr>
        <w:spacing w:after="40" w:line="240" w:lineRule="exact"/>
      </w:pPr>
      <w:r>
        <w:t xml:space="preserve"> </w:t>
      </w:r>
    </w:p>
    <w:tbl>
      <w:tblPr>
        <w:tblW w:w="0" w:type="auto"/>
        <w:tblInd w:w="1800" w:type="dxa"/>
        <w:tblLayout w:type="fixed"/>
        <w:tblLook w:val="04A0"/>
      </w:tblPr>
      <w:tblGrid>
        <w:gridCol w:w="1940"/>
        <w:gridCol w:w="20"/>
        <w:gridCol w:w="4200"/>
      </w:tblGrid>
      <w:tr w:rsidR="007656E4">
        <w:trPr>
          <w:trHeight w:val="400"/>
        </w:trPr>
        <w:tc>
          <w:tcPr>
            <w:tcW w:w="194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rPr>
                <w:rFonts w:ascii="Trebuchet MS" w:eastAsia="Trebuchet MS" w:hAnsi="Trebuchet MS" w:cs="Trebuchet MS"/>
                <w:b/>
                <w:color w:val="000000"/>
              </w:rPr>
            </w:pPr>
            <w:r>
              <w:rPr>
                <w:rFonts w:ascii="Trebuchet MS" w:eastAsia="Trebuchet MS" w:hAnsi="Trebuchet MS" w:cs="Trebuchet MS"/>
                <w:b/>
                <w:color w:val="000000"/>
              </w:rPr>
              <w:t>NOTIFIE LE</w:t>
            </w:r>
          </w:p>
        </w:tc>
        <w:tc>
          <w:tcPr>
            <w:tcW w:w="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420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7656E4" w:rsidRDefault="00241B2F">
            <w:pPr>
              <w:rPr>
                <w:rFonts w:ascii="Trebuchet MS" w:eastAsia="Trebuchet MS" w:hAnsi="Trebuchet MS" w:cs="Trebuchet MS"/>
                <w:color w:val="000000"/>
                <w:sz w:val="16"/>
              </w:rPr>
            </w:pPr>
            <w:r>
              <w:rPr>
                <w:rFonts w:ascii="Trebuchet MS" w:eastAsia="Trebuchet MS" w:hAnsi="Trebuchet MS" w:cs="Trebuchet MS"/>
                <w:color w:val="000000"/>
                <w:sz w:val="16"/>
              </w:rPr>
              <w:t>....... ....... / ....... ....... / ....... ....... ....... .......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p w:rsidR="007656E4" w:rsidRDefault="007656E4">
      <w:pPr>
        <w:spacing w:after="100" w:line="240" w:lineRule="exact"/>
      </w:pPr>
    </w:p>
    <w:p w:rsidR="00DF640D" w:rsidRDefault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</w:pPr>
    </w:p>
    <w:p w:rsidR="00DF640D" w:rsidRDefault="00DF640D">
      <w:pPr>
        <w:spacing w:line="279" w:lineRule="exact"/>
        <w:ind w:left="20" w:right="20"/>
        <w:jc w:val="center"/>
        <w:rPr>
          <w:rFonts w:ascii="Trebuchet MS" w:eastAsia="Trebuchet MS" w:hAnsi="Trebuchet MS" w:cs="Trebuchet MS"/>
          <w:color w:val="000000"/>
        </w:rPr>
        <w:sectPr w:rsidR="00DF640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0" w:h="16840"/>
          <w:pgMar w:top="1134" w:right="1134" w:bottom="1134" w:left="1134" w:header="1134" w:footer="1134" w:gutter="0"/>
          <w:cols w:space="708"/>
        </w:sectPr>
      </w:pPr>
    </w:p>
    <w:p w:rsidR="007656E4" w:rsidRDefault="007656E4">
      <w:pPr>
        <w:spacing w:line="20" w:lineRule="exact"/>
        <w:rPr>
          <w:sz w:val="2"/>
        </w:rPr>
      </w:pPr>
    </w:p>
    <w:p w:rsidR="007656E4" w:rsidRDefault="00241B2F">
      <w:pPr>
        <w:spacing w:after="120"/>
        <w:ind w:left="20" w:right="20"/>
        <w:jc w:val="center"/>
        <w:rPr>
          <w:rFonts w:ascii="Trebuchet MS" w:eastAsia="Trebuchet MS" w:hAnsi="Trebuchet MS" w:cs="Trebuchet MS"/>
          <w:b/>
          <w:color w:val="000000"/>
        </w:rPr>
      </w:pPr>
      <w:r>
        <w:rPr>
          <w:rFonts w:ascii="Trebuchet MS" w:eastAsia="Trebuchet MS" w:hAnsi="Trebuchet MS" w:cs="Trebuchet MS"/>
          <w:b/>
          <w:color w:val="000000"/>
        </w:rPr>
        <w:t>SOMMAIRE</w:t>
      </w:r>
    </w:p>
    <w:p w:rsidR="007656E4" w:rsidRDefault="007656E4">
      <w:pPr>
        <w:spacing w:after="80" w:line="240" w:lineRule="exact"/>
      </w:pPr>
    </w:p>
    <w:p w:rsidR="00A374FC" w:rsidRDefault="002D78BB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>
        <w:rPr>
          <w:rFonts w:ascii="Trebuchet MS" w:eastAsia="Trebuchet MS" w:hAnsi="Trebuchet MS" w:cs="Trebuchet MS"/>
          <w:color w:val="000000"/>
          <w:sz w:val="22"/>
        </w:rPr>
        <w:fldChar w:fldCharType="begin"/>
      </w:r>
      <w:r w:rsidR="00241B2F">
        <w:rPr>
          <w:rFonts w:ascii="Trebuchet MS" w:eastAsia="Trebuchet MS" w:hAnsi="Trebuchet MS" w:cs="Trebuchet MS"/>
          <w:color w:val="000000"/>
          <w:sz w:val="22"/>
        </w:rPr>
        <w:instrText xml:space="preserve"> TOC </w:instrText>
      </w:r>
      <w:r>
        <w:rPr>
          <w:rFonts w:ascii="Trebuchet MS" w:eastAsia="Trebuchet MS" w:hAnsi="Trebuchet MS" w:cs="Trebuchet MS"/>
          <w:color w:val="000000"/>
          <w:sz w:val="22"/>
        </w:rPr>
        <w:fldChar w:fldCharType="separate"/>
      </w:r>
      <w:r w:rsidR="00A374FC" w:rsidRPr="00F27967">
        <w:rPr>
          <w:rFonts w:ascii="Trebuchet MS" w:eastAsia="Trebuchet MS" w:hAnsi="Trebuchet MS" w:cs="Trebuchet MS"/>
          <w:noProof/>
          <w:color w:val="000000"/>
        </w:rPr>
        <w:t>1 - Préambule : Liste des lots</w:t>
      </w:r>
      <w:r w:rsidR="00A374FC">
        <w:rPr>
          <w:noProof/>
        </w:rPr>
        <w:tab/>
      </w:r>
      <w:r>
        <w:rPr>
          <w:noProof/>
        </w:rPr>
        <w:fldChar w:fldCharType="begin"/>
      </w:r>
      <w:r w:rsidR="00A374FC">
        <w:rPr>
          <w:noProof/>
        </w:rPr>
        <w:instrText xml:space="preserve"> PAGEREF _Toc94516447 \h </w:instrText>
      </w:r>
      <w:r>
        <w:rPr>
          <w:noProof/>
        </w:rPr>
      </w:r>
      <w:r>
        <w:rPr>
          <w:noProof/>
        </w:rPr>
        <w:fldChar w:fldCharType="separate"/>
      </w:r>
      <w:r w:rsidR="00193E67">
        <w:rPr>
          <w:noProof/>
        </w:rPr>
        <w:t>3</w:t>
      </w:r>
      <w:r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2 - Identification de l'acheteur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_Toc94516448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4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3 - Identification du co-contractant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_Toc94516449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4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4 - Dispositions générales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_Toc94516450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5</w:t>
      </w:r>
      <w:r w:rsidR="002D78BB">
        <w:rPr>
          <w:noProof/>
        </w:rPr>
        <w:fldChar w:fldCharType="end"/>
      </w:r>
    </w:p>
    <w:p w:rsidR="00A374FC" w:rsidRDefault="00A374F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4.1 - Objet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_Toc94516451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5</w:t>
      </w:r>
      <w:r w:rsidR="002D78BB">
        <w:rPr>
          <w:noProof/>
        </w:rPr>
        <w:fldChar w:fldCharType="end"/>
      </w:r>
    </w:p>
    <w:p w:rsidR="00A374FC" w:rsidRDefault="00A374F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4.2 - Mode de passation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_Toc94516452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5</w:t>
      </w:r>
      <w:r w:rsidR="002D78BB">
        <w:rPr>
          <w:noProof/>
        </w:rPr>
        <w:fldChar w:fldCharType="end"/>
      </w:r>
    </w:p>
    <w:p w:rsidR="00A374FC" w:rsidRDefault="00A374FC">
      <w:pPr>
        <w:pStyle w:val="TM2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4.3 - Forme de contrat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_Toc94516453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5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5 - Prix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_Toc94516454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5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6 - Durée et Délais d'exécution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_Toc94516455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6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7- Engagement d’insertion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_Toc94516456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6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8 - Paiement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_Toc94516457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7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9 - Avance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_Toc94516458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7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10 - Nomenclature(s)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_Toc94516459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7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11 - Signature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_Toc94516460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8</w:t>
      </w:r>
      <w:r w:rsidR="002D78BB">
        <w:rPr>
          <w:noProof/>
        </w:rPr>
        <w:fldChar w:fldCharType="end"/>
      </w:r>
    </w:p>
    <w:p w:rsidR="00A374FC" w:rsidRDefault="00A374FC">
      <w:pPr>
        <w:pStyle w:val="TM1"/>
        <w:tabs>
          <w:tab w:val="right" w:leader="dot" w:pos="9622"/>
        </w:tabs>
        <w:rPr>
          <w:rFonts w:asciiTheme="minorHAnsi" w:eastAsiaTheme="minorEastAsia" w:hAnsiTheme="minorHAnsi" w:cstheme="minorBidi"/>
          <w:noProof/>
          <w:sz w:val="22"/>
          <w:szCs w:val="22"/>
          <w:lang w:eastAsia="fr-FR"/>
        </w:rPr>
      </w:pPr>
      <w:r w:rsidRPr="00F27967">
        <w:rPr>
          <w:rFonts w:ascii="Trebuchet MS" w:eastAsia="Trebuchet MS" w:hAnsi="Trebuchet MS" w:cs="Trebuchet MS"/>
          <w:noProof/>
          <w:color w:val="000000"/>
        </w:rPr>
        <w:t>ANNEXE N° 1 : DÉSIGNATION DES CO-TRAITANTS ET RÉPARTITION DES PRESTATIONS</w:t>
      </w:r>
      <w:r>
        <w:rPr>
          <w:noProof/>
        </w:rPr>
        <w:tab/>
      </w:r>
      <w:r w:rsidR="002D78BB">
        <w:rPr>
          <w:noProof/>
        </w:rPr>
        <w:fldChar w:fldCharType="begin"/>
      </w:r>
      <w:r>
        <w:rPr>
          <w:noProof/>
        </w:rPr>
        <w:instrText xml:space="preserve"> PAGEREF _Toc94516461 \h </w:instrText>
      </w:r>
      <w:r w:rsidR="002D78BB">
        <w:rPr>
          <w:noProof/>
        </w:rPr>
      </w:r>
      <w:r w:rsidR="002D78BB">
        <w:rPr>
          <w:noProof/>
        </w:rPr>
        <w:fldChar w:fldCharType="separate"/>
      </w:r>
      <w:r w:rsidR="00193E67">
        <w:rPr>
          <w:noProof/>
        </w:rPr>
        <w:t>11</w:t>
      </w:r>
      <w:r w:rsidR="002D78BB">
        <w:rPr>
          <w:noProof/>
        </w:rPr>
        <w:fldChar w:fldCharType="end"/>
      </w:r>
    </w:p>
    <w:p w:rsidR="007656E4" w:rsidRDefault="002D78BB">
      <w:pPr>
        <w:spacing w:after="140"/>
        <w:ind w:left="20" w:right="20"/>
        <w:rPr>
          <w:rFonts w:ascii="Trebuchet MS" w:eastAsia="Trebuchet MS" w:hAnsi="Trebuchet MS" w:cs="Trebuchet MS"/>
          <w:color w:val="000000"/>
          <w:sz w:val="22"/>
        </w:rPr>
        <w:sectPr w:rsidR="007656E4">
          <w:pgSz w:w="11900" w:h="16840"/>
          <w:pgMar w:top="1134" w:right="1134" w:bottom="1134" w:left="1134" w:header="1134" w:footer="1134" w:gutter="0"/>
          <w:cols w:space="708"/>
        </w:sectPr>
      </w:pPr>
      <w:r>
        <w:rPr>
          <w:rFonts w:ascii="Trebuchet MS" w:eastAsia="Trebuchet MS" w:hAnsi="Trebuchet MS" w:cs="Trebuchet MS"/>
          <w:color w:val="000000"/>
          <w:sz w:val="22"/>
        </w:rPr>
        <w:fldChar w:fldCharType="end"/>
      </w:r>
    </w:p>
    <w:p w:rsidR="007656E4" w:rsidRPr="00414805" w:rsidRDefault="007656E4">
      <w:pPr>
        <w:spacing w:line="20" w:lineRule="exact"/>
        <w:rPr>
          <w:sz w:val="2"/>
        </w:rPr>
      </w:pPr>
    </w:p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0" w:name="_Toc94516447"/>
      <w:r>
        <w:rPr>
          <w:rFonts w:ascii="Trebuchet MS" w:eastAsia="Trebuchet MS" w:hAnsi="Trebuchet MS" w:cs="Trebuchet MS"/>
          <w:color w:val="000000"/>
          <w:sz w:val="28"/>
        </w:rPr>
        <w:t>1 - Préambule : Liste des lots</w:t>
      </w:r>
      <w:bookmarkEnd w:id="0"/>
    </w:p>
    <w:tbl>
      <w:tblPr>
        <w:tblW w:w="0" w:type="auto"/>
        <w:tblInd w:w="520" w:type="dxa"/>
        <w:tblLayout w:type="fixed"/>
        <w:tblLook w:val="04A0"/>
      </w:tblPr>
      <w:tblGrid>
        <w:gridCol w:w="1800"/>
        <w:gridCol w:w="6800"/>
      </w:tblGrid>
      <w:tr w:rsidR="007656E4" w:rsidRPr="001535E2" w:rsidTr="00CA6437">
        <w:trPr>
          <w:trHeight w:val="34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Pr="001535E2" w:rsidRDefault="00241B2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bookmarkStart w:id="1" w:name="_Hlk94516493"/>
            <w:r w:rsidRPr="001535E2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Lot(s)</w:t>
            </w:r>
          </w:p>
        </w:tc>
        <w:tc>
          <w:tcPr>
            <w:tcW w:w="6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Pr="001535E2" w:rsidRDefault="00241B2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1535E2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Désignation</w:t>
            </w:r>
          </w:p>
        </w:tc>
      </w:tr>
      <w:tr w:rsidR="001535E2" w:rsidRPr="001535E2" w:rsidTr="00CA6437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01</w:t>
            </w:r>
          </w:p>
        </w:tc>
        <w:tc>
          <w:tcPr>
            <w:tcW w:w="6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AEP-EU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02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CA6437" w:rsidP="001535E2">
            <w:pPr>
              <w:spacing w:before="120" w:after="40"/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Terrassement et soutènement sur RD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03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CA6437" w:rsidP="001535E2">
            <w:pPr>
              <w:spacing w:before="120" w:after="40"/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Terrassement et soutènement sur Voie 1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04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Place P1, P2, P11 et CP 11</w:t>
            </w:r>
          </w:p>
        </w:tc>
      </w:tr>
      <w:tr w:rsidR="001535E2" w:rsidRPr="001535E2" w:rsidTr="00FC24AC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0CECE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535E2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1535E2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05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D0CECE" w:themeFill="background2" w:themeFillShade="E6"/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535E2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</w:pPr>
            <w:r w:rsidRPr="001535E2">
              <w:rPr>
                <w:rFonts w:ascii="Trebuchet MS" w:hAnsi="Trebuchet MS"/>
                <w:color w:val="000000"/>
                <w:sz w:val="22"/>
                <w:szCs w:val="22"/>
                <w:lang w:eastAsia="fr-FR"/>
              </w:rPr>
              <w:t>CP1, CP2, CP25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06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CP20, CP21, P8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07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CP29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08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Place P14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09</w:t>
            </w:r>
          </w:p>
        </w:tc>
        <w:tc>
          <w:tcPr>
            <w:tcW w:w="6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Place P15, CP31</w:t>
            </w:r>
          </w:p>
        </w:tc>
      </w:tr>
      <w:tr w:rsidR="001535E2" w:rsidRPr="001535E2" w:rsidTr="001535E2">
        <w:trPr>
          <w:trHeight w:val="4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535E2" w:rsidRPr="00193E67" w:rsidRDefault="001535E2" w:rsidP="001535E2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10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:rsidR="001535E2" w:rsidRPr="00193E67" w:rsidRDefault="001535E2" w:rsidP="001535E2">
            <w:pPr>
              <w:spacing w:before="120" w:after="40"/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Réseaux secs</w:t>
            </w:r>
          </w:p>
        </w:tc>
      </w:tr>
      <w:tr w:rsidR="00CA6437" w:rsidRPr="001535E2" w:rsidTr="00AC70C3">
        <w:trPr>
          <w:trHeight w:val="4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6437" w:rsidRPr="00193E67" w:rsidRDefault="00CA6437" w:rsidP="00CA64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11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437" w:rsidRPr="00193E67" w:rsidRDefault="00CA6437" w:rsidP="00CA6437">
            <w:pPr>
              <w:spacing w:before="120" w:after="40"/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Parking et trottoir sur RD</w:t>
            </w:r>
          </w:p>
        </w:tc>
      </w:tr>
      <w:tr w:rsidR="00CA6437" w:rsidRPr="001535E2" w:rsidTr="00AC70C3">
        <w:trPr>
          <w:trHeight w:val="4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6437" w:rsidRPr="00193E67" w:rsidRDefault="00CA6437" w:rsidP="00CA64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12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437" w:rsidRPr="00193E67" w:rsidRDefault="00CA6437" w:rsidP="00CA6437">
            <w:pPr>
              <w:spacing w:before="120" w:after="40"/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Equipement et signalisation sur RD</w:t>
            </w:r>
          </w:p>
        </w:tc>
      </w:tr>
      <w:tr w:rsidR="00CA6437" w:rsidRPr="001535E2" w:rsidTr="0022258A">
        <w:trPr>
          <w:trHeight w:val="4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6437" w:rsidRPr="00193E67" w:rsidRDefault="00CA6437" w:rsidP="00CA64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13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437" w:rsidRPr="00193E67" w:rsidRDefault="00CA6437" w:rsidP="00CA6437">
            <w:pPr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Réseaux eaux pluviales sur Voie 1</w:t>
            </w:r>
          </w:p>
        </w:tc>
      </w:tr>
      <w:tr w:rsidR="00CA6437" w:rsidRPr="001535E2" w:rsidTr="0022258A">
        <w:trPr>
          <w:trHeight w:val="4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6437" w:rsidRPr="00193E67" w:rsidRDefault="00CA6437" w:rsidP="00CA64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14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437" w:rsidRPr="00193E67" w:rsidRDefault="00CA6437" w:rsidP="00CA6437">
            <w:pPr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Structure de la Voie 1</w:t>
            </w:r>
          </w:p>
        </w:tc>
      </w:tr>
      <w:tr w:rsidR="00CA6437" w:rsidRPr="001535E2" w:rsidTr="0022258A">
        <w:trPr>
          <w:trHeight w:val="400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CA6437" w:rsidRPr="00193E67" w:rsidRDefault="00CA6437" w:rsidP="00CA6437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</w:pPr>
            <w:r w:rsidRPr="00193E67">
              <w:rPr>
                <w:rFonts w:ascii="Trebuchet MS" w:eastAsia="Trebuchet MS" w:hAnsi="Trebuchet MS" w:cs="Trebuchet MS"/>
                <w:strike/>
                <w:color w:val="000000"/>
                <w:sz w:val="22"/>
                <w:szCs w:val="22"/>
              </w:rPr>
              <w:t>15</w:t>
            </w:r>
          </w:p>
        </w:tc>
        <w:tc>
          <w:tcPr>
            <w:tcW w:w="6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A6437" w:rsidRPr="00193E67" w:rsidRDefault="00CA6437" w:rsidP="00CA6437">
            <w:pPr>
              <w:ind w:left="80" w:right="80"/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</w:pPr>
            <w:r w:rsidRPr="00193E67">
              <w:rPr>
                <w:rFonts w:ascii="Trebuchet MS" w:hAnsi="Trebuchet MS"/>
                <w:strike/>
                <w:color w:val="000000"/>
                <w:sz w:val="22"/>
                <w:szCs w:val="22"/>
                <w:lang w:eastAsia="fr-FR"/>
              </w:rPr>
              <w:t>Equipement et signalisation sur Voie 1</w:t>
            </w:r>
          </w:p>
        </w:tc>
      </w:tr>
      <w:bookmarkEnd w:id="1"/>
    </w:tbl>
    <w:p w:rsidR="007656E4" w:rsidRDefault="007656E4"/>
    <w:p w:rsidR="00FC24AC" w:rsidRPr="00FC24AC" w:rsidRDefault="00FC24AC">
      <w:pPr>
        <w:rPr>
          <w:rFonts w:ascii="Trebuchet MS" w:hAnsi="Trebuchet MS"/>
          <w:b/>
          <w:bCs/>
        </w:rPr>
      </w:pPr>
      <w:r w:rsidRPr="00FC24AC">
        <w:rPr>
          <w:rFonts w:ascii="Trebuchet MS" w:hAnsi="Trebuchet MS"/>
          <w:b/>
          <w:bCs/>
        </w:rPr>
        <w:t>Cette présente consultation ne concerne que le lot 05. Suite à</w:t>
      </w:r>
      <w:r w:rsidR="00193E67">
        <w:rPr>
          <w:rFonts w:ascii="Trebuchet MS" w:hAnsi="Trebuchet MS"/>
          <w:b/>
          <w:bCs/>
        </w:rPr>
        <w:t xml:space="preserve"> la</w:t>
      </w:r>
      <w:r w:rsidRPr="00FC24AC">
        <w:rPr>
          <w:rFonts w:ascii="Trebuchet MS" w:hAnsi="Trebuchet MS"/>
          <w:b/>
          <w:bCs/>
        </w:rPr>
        <w:t xml:space="preserve"> résiliation du titulaire</w:t>
      </w:r>
    </w:p>
    <w:p w:rsidR="00FC24AC" w:rsidRDefault="00FC24AC"/>
    <w:p w:rsidR="00FC24AC" w:rsidRDefault="00FC24AC">
      <w:pPr>
        <w:sectPr w:rsidR="00FC24AC">
          <w:footerReference w:type="default" r:id="rId14"/>
          <w:pgSz w:w="11900" w:h="16840"/>
          <w:pgMar w:top="1134" w:right="1134" w:bottom="1126" w:left="1134" w:header="1134" w:footer="1126" w:gutter="0"/>
          <w:cols w:space="708"/>
        </w:sectPr>
      </w:pPr>
    </w:p>
    <w:p w:rsidR="007656E4" w:rsidRDefault="007656E4">
      <w:pPr>
        <w:spacing w:after="20" w:line="240" w:lineRule="exact"/>
      </w:pPr>
    </w:p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2" w:name="_Toc94516448"/>
      <w:r>
        <w:rPr>
          <w:rFonts w:ascii="Trebuchet MS" w:eastAsia="Trebuchet MS" w:hAnsi="Trebuchet MS" w:cs="Trebuchet MS"/>
          <w:color w:val="000000"/>
          <w:sz w:val="28"/>
        </w:rPr>
        <w:t>2 - Identification de l'acheteur</w:t>
      </w:r>
      <w:bookmarkEnd w:id="2"/>
    </w:p>
    <w:p w:rsidR="007656E4" w:rsidRDefault="00241B2F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Nom de l'organisme : Commune de Chiconi</w:t>
      </w:r>
    </w:p>
    <w:p w:rsidR="007656E4" w:rsidRDefault="00241B2F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Personne habilitée à donner les renseignements relatifs aux nantissements et cessions de créances :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t>Maître d'</w:t>
      </w:r>
      <w:r w:rsidR="002630DD">
        <w:rPr>
          <w:b/>
          <w:color w:val="000000"/>
        </w:rPr>
        <w:t>œuvre</w:t>
      </w:r>
      <w:r>
        <w:rPr>
          <w:b/>
          <w:color w:val="000000"/>
        </w:rPr>
        <w:t xml:space="preserve"> :</w:t>
      </w:r>
      <w:r w:rsidR="001535E2">
        <w:rPr>
          <w:b/>
          <w:color w:val="000000"/>
        </w:rPr>
        <w:t xml:space="preserve"> groupement </w:t>
      </w:r>
      <w:r>
        <w:rPr>
          <w:b/>
          <w:color w:val="000000"/>
        </w:rPr>
        <w:t xml:space="preserve">ETG </w:t>
      </w:r>
      <w:proofErr w:type="spellStart"/>
      <w:r>
        <w:rPr>
          <w:b/>
          <w:color w:val="000000"/>
        </w:rPr>
        <w:t>sarl</w:t>
      </w:r>
      <w:proofErr w:type="spellEnd"/>
      <w:r w:rsidR="001535E2">
        <w:rPr>
          <w:b/>
          <w:color w:val="000000"/>
        </w:rPr>
        <w:t xml:space="preserve"> -</w:t>
      </w:r>
      <w:r w:rsidR="002630DD">
        <w:rPr>
          <w:b/>
          <w:color w:val="000000"/>
        </w:rPr>
        <w:t xml:space="preserve"> </w:t>
      </w:r>
      <w:proofErr w:type="spellStart"/>
      <w:r w:rsidR="001535E2">
        <w:rPr>
          <w:b/>
          <w:color w:val="000000"/>
        </w:rPr>
        <w:t>Arch’Adapt</w:t>
      </w:r>
      <w:proofErr w:type="spellEnd"/>
    </w:p>
    <w:p w:rsidR="001535E2" w:rsidRDefault="001535E2">
      <w:pPr>
        <w:pStyle w:val="ParagrapheIndent1"/>
        <w:spacing w:line="232" w:lineRule="exact"/>
        <w:ind w:left="20" w:right="20"/>
        <w:jc w:val="both"/>
        <w:rPr>
          <w:b/>
          <w:i/>
          <w:color w:val="000000"/>
        </w:rPr>
      </w:pPr>
      <w:r>
        <w:rPr>
          <w:b/>
          <w:i/>
          <w:color w:val="000000"/>
        </w:rPr>
        <w:t>Mandataire ETG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b/>
          <w:i/>
          <w:color w:val="000000"/>
        </w:rPr>
        <w:t>Représentée par : M. PHILIPPE Julien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3" w:name="_Toc94516449"/>
      <w:r>
        <w:rPr>
          <w:rFonts w:ascii="Trebuchet MS" w:eastAsia="Trebuchet MS" w:hAnsi="Trebuchet MS" w:cs="Trebuchet MS"/>
          <w:color w:val="000000"/>
          <w:sz w:val="28"/>
        </w:rPr>
        <w:t>3 - Identification du co-contractant</w:t>
      </w:r>
      <w:bookmarkEnd w:id="3"/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Après avoir pris connaissance des pièces constitutives du marché indiquées à l'article "pièces contractuelles" du Cahier des clauses administratives particulières qui fait référence au CCAG - Travaux et conformément à leurs clauses et stipulations ;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signataire (Candidat individuel),</w:t>
            </w:r>
          </w:p>
        </w:tc>
      </w:tr>
    </w:tbl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M ........................................................................................................</w:t>
      </w: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Agissant en qualité de ...............................................................................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 w:rsidRPr="00F9035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m'engage sur la base de mon offre et pour mon propre compte ;</w:t>
            </w:r>
          </w:p>
        </w:tc>
      </w:tr>
    </w:tbl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 w:rsidRPr="00F9035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engage la société ..................................... sur la base de son offre ;</w:t>
            </w:r>
          </w:p>
        </w:tc>
      </w:tr>
    </w:tbl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>
        <w:rPr>
          <w:color w:val="000000"/>
          <w:sz w:val="16"/>
          <w:vertAlign w:val="superscript"/>
        </w:rPr>
        <w:t>2</w:t>
      </w:r>
      <w:r>
        <w:rPr>
          <w:color w:val="000000"/>
        </w:rPr>
        <w:t xml:space="preserve"> 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Le mandataire (Candidat groupé),</w:t>
            </w:r>
          </w:p>
        </w:tc>
      </w:tr>
    </w:tbl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M ........................................................................................................</w:t>
      </w:r>
    </w:p>
    <w:p w:rsidR="007656E4" w:rsidRDefault="00241B2F" w:rsidP="00DF640D">
      <w:pPr>
        <w:pStyle w:val="ParagrapheIndent1"/>
        <w:spacing w:line="232" w:lineRule="exact"/>
        <w:ind w:left="20" w:right="20"/>
        <w:jc w:val="both"/>
        <w:rPr>
          <w:sz w:val="2"/>
        </w:rPr>
      </w:pPr>
      <w:r>
        <w:rPr>
          <w:color w:val="000000"/>
        </w:rPr>
        <w:t>Agissant en qualité de ...............................................................................</w:t>
      </w:r>
      <w:r>
        <w:rPr>
          <w:color w:val="000000"/>
        </w:rPr>
        <w:cr/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désigné</w:t>
      </w:r>
      <w:proofErr w:type="gramEnd"/>
      <w:r>
        <w:rPr>
          <w:color w:val="000000"/>
        </w:rPr>
        <w:t xml:space="preserve"> mandataire :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du groupement solidaire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solidaire du groupement conjoint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 w:rsidRPr="00F9035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 solidaire du groupement conjoint</w:t>
            </w:r>
          </w:p>
        </w:tc>
      </w:tr>
    </w:tbl>
    <w:p w:rsidR="007656E4" w:rsidRPr="00414805" w:rsidRDefault="00241B2F">
      <w:pPr>
        <w:spacing w:line="240" w:lineRule="exact"/>
      </w:pPr>
      <w:r w:rsidRPr="00414805">
        <w:lastRenderedPageBreak/>
        <w:t xml:space="preserve"> 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Nom commercial et dénomination sociale 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Adresse 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...........................................................................................................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Courriel </w:t>
      </w:r>
      <w:r>
        <w:rPr>
          <w:color w:val="000000"/>
          <w:sz w:val="16"/>
          <w:vertAlign w:val="superscript"/>
        </w:rPr>
        <w:t>1</w:t>
      </w:r>
      <w:r>
        <w:rPr>
          <w:color w:val="000000"/>
        </w:rPr>
        <w:t xml:space="preserve"> 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téléphone 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SIRET 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Code APE ...................................................</w:t>
      </w: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Numéro de TVA intracommunautaire 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S'engage, au nom des membres du groupement </w:t>
      </w:r>
      <w:r>
        <w:rPr>
          <w:color w:val="000000"/>
          <w:sz w:val="16"/>
          <w:vertAlign w:val="superscript"/>
        </w:rPr>
        <w:t>2</w:t>
      </w:r>
      <w:r>
        <w:rPr>
          <w:color w:val="000000"/>
        </w:rPr>
        <w:t>, sur la base de l'offre du groupement,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à</w:t>
      </w:r>
      <w:proofErr w:type="gramEnd"/>
      <w:r>
        <w:rPr>
          <w:color w:val="000000"/>
        </w:rPr>
        <w:t xml:space="preserve"> exécuter les prestations demandées dans les conditions définies ci-après ;</w:t>
      </w: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L'offre ainsi présentée n'est valable toutefois que si la décision d'attribution intervient dans un délai de 120 jours à compter de la date limite de réception des offres fixée par le règlement de la consultation.</w:t>
      </w:r>
    </w:p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4" w:name="_Toc94516450"/>
      <w:r>
        <w:rPr>
          <w:rFonts w:ascii="Trebuchet MS" w:eastAsia="Trebuchet MS" w:hAnsi="Trebuchet MS" w:cs="Trebuchet MS"/>
          <w:color w:val="000000"/>
          <w:sz w:val="28"/>
        </w:rPr>
        <w:t>4 - Dispositions générales</w:t>
      </w:r>
      <w:bookmarkEnd w:id="4"/>
    </w:p>
    <w:p w:rsidR="007656E4" w:rsidRDefault="00241B2F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5" w:name="_Toc94516451"/>
      <w:r>
        <w:rPr>
          <w:rFonts w:ascii="Trebuchet MS" w:eastAsia="Trebuchet MS" w:hAnsi="Trebuchet MS" w:cs="Trebuchet MS"/>
          <w:i w:val="0"/>
          <w:color w:val="000000"/>
          <w:sz w:val="24"/>
        </w:rPr>
        <w:t>4.1 - Objet</w:t>
      </w:r>
      <w:bookmarkEnd w:id="5"/>
    </w:p>
    <w:p w:rsidR="007656E4" w:rsidRPr="001535E2" w:rsidRDefault="00241B2F">
      <w:pPr>
        <w:pStyle w:val="ParagrapheIndent2"/>
        <w:spacing w:line="232" w:lineRule="exact"/>
        <w:ind w:left="20" w:right="20"/>
        <w:jc w:val="both"/>
        <w:rPr>
          <w:color w:val="000000"/>
        </w:rPr>
      </w:pPr>
      <w:r w:rsidRPr="001535E2">
        <w:rPr>
          <w:color w:val="000000"/>
        </w:rPr>
        <w:t>Le présent Acte d'Engagement concerne :</w:t>
      </w:r>
    </w:p>
    <w:p w:rsidR="001535E2" w:rsidRPr="00F90357" w:rsidRDefault="001535E2" w:rsidP="001535E2">
      <w:pPr>
        <w:rPr>
          <w:rFonts w:ascii="Trebuchet MS" w:hAnsi="Trebuchet MS"/>
        </w:rPr>
      </w:pPr>
      <w:r w:rsidRPr="00F90357">
        <w:rPr>
          <w:rFonts w:ascii="Trebuchet MS" w:hAnsi="Trebuchet MS"/>
        </w:rPr>
        <w:t>Les « </w:t>
      </w:r>
      <w:r w:rsidRPr="00F90357">
        <w:rPr>
          <w:rFonts w:ascii="Trebuchet MS" w:hAnsi="Trebuchet MS"/>
          <w:b/>
        </w:rPr>
        <w:t>Travaux de la RHI ANTAPAGNA_Tranche2_Phase1</w:t>
      </w:r>
      <w:r w:rsidRPr="00F90357">
        <w:rPr>
          <w:rFonts w:ascii="Trebuchet MS" w:hAnsi="Trebuchet MS"/>
        </w:rPr>
        <w:t xml:space="preserve"> »</w:t>
      </w:r>
      <w:r w:rsidRPr="00F90357">
        <w:rPr>
          <w:rFonts w:ascii="Trebuchet MS" w:hAnsi="Trebuchet MS"/>
          <w:b/>
        </w:rPr>
        <w:t xml:space="preserve"> </w:t>
      </w:r>
      <w:r w:rsidRPr="00F90357">
        <w:rPr>
          <w:rFonts w:ascii="Trebuchet MS" w:hAnsi="Trebuchet MS"/>
        </w:rPr>
        <w:t>comprend les aménagements suivants :</w:t>
      </w:r>
    </w:p>
    <w:p w:rsidR="001535E2" w:rsidRPr="001535E2" w:rsidRDefault="001535E2" w:rsidP="001535E2">
      <w:pPr>
        <w:pStyle w:val="P1"/>
        <w:rPr>
          <w:rFonts w:ascii="Trebuchet MS" w:hAnsi="Trebuchet MS"/>
        </w:rPr>
      </w:pPr>
      <w:r w:rsidRPr="001535E2">
        <w:rPr>
          <w:rFonts w:ascii="Trebuchet MS" w:hAnsi="Trebuchet MS"/>
        </w:rPr>
        <w:t>Aménagement de la voie1</w:t>
      </w:r>
      <w:r w:rsidRPr="001535E2">
        <w:rPr>
          <w:rFonts w:ascii="Trebuchet MS" w:hAnsi="Trebuchet MS"/>
        </w:rPr>
        <w:tab/>
      </w:r>
    </w:p>
    <w:p w:rsidR="001535E2" w:rsidRPr="001535E2" w:rsidRDefault="001535E2" w:rsidP="001535E2">
      <w:pPr>
        <w:pStyle w:val="P1"/>
        <w:rPr>
          <w:rFonts w:ascii="Trebuchet MS" w:hAnsi="Trebuchet MS"/>
        </w:rPr>
      </w:pPr>
      <w:r w:rsidRPr="001535E2">
        <w:rPr>
          <w:rFonts w:ascii="Trebuchet MS" w:hAnsi="Trebuchet MS"/>
        </w:rPr>
        <w:t>Aménagement de parking et de trottoir le long de la RD7</w:t>
      </w:r>
      <w:r w:rsidRPr="001535E2">
        <w:rPr>
          <w:rFonts w:ascii="Trebuchet MS" w:hAnsi="Trebuchet MS"/>
        </w:rPr>
        <w:tab/>
      </w:r>
    </w:p>
    <w:p w:rsidR="001535E2" w:rsidRPr="001535E2" w:rsidRDefault="001535E2" w:rsidP="001535E2">
      <w:pPr>
        <w:pStyle w:val="P1"/>
        <w:rPr>
          <w:rFonts w:ascii="Trebuchet MS" w:hAnsi="Trebuchet MS"/>
        </w:rPr>
      </w:pPr>
      <w:r w:rsidRPr="001535E2">
        <w:rPr>
          <w:rFonts w:ascii="Trebuchet MS" w:hAnsi="Trebuchet MS"/>
        </w:rPr>
        <w:t>Aménagement d’une poche de stationnement avec voie sur la RD7 nommée voie parking</w:t>
      </w:r>
    </w:p>
    <w:p w:rsidR="001535E2" w:rsidRPr="001535E2" w:rsidRDefault="001535E2" w:rsidP="001535E2">
      <w:pPr>
        <w:pStyle w:val="P1"/>
        <w:rPr>
          <w:rFonts w:ascii="Trebuchet MS" w:hAnsi="Trebuchet MS"/>
        </w:rPr>
      </w:pPr>
      <w:r w:rsidRPr="001535E2">
        <w:rPr>
          <w:rFonts w:ascii="Trebuchet MS" w:hAnsi="Trebuchet MS"/>
        </w:rPr>
        <w:t>Cheminements piétons</w:t>
      </w:r>
    </w:p>
    <w:p w:rsidR="001535E2" w:rsidRPr="001535E2" w:rsidRDefault="001535E2" w:rsidP="001535E2">
      <w:pPr>
        <w:pStyle w:val="P1"/>
        <w:rPr>
          <w:rFonts w:ascii="Trebuchet MS" w:hAnsi="Trebuchet MS"/>
        </w:rPr>
      </w:pPr>
      <w:r w:rsidRPr="001535E2">
        <w:rPr>
          <w:rFonts w:ascii="Trebuchet MS" w:hAnsi="Trebuchet MS"/>
        </w:rPr>
        <w:t>Places publiques</w:t>
      </w:r>
    </w:p>
    <w:p w:rsidR="001535E2" w:rsidRPr="001535E2" w:rsidRDefault="001535E2" w:rsidP="001535E2">
      <w:pPr>
        <w:pStyle w:val="Paragraphedeliste"/>
        <w:numPr>
          <w:ilvl w:val="0"/>
          <w:numId w:val="7"/>
        </w:numPr>
        <w:rPr>
          <w:rFonts w:ascii="Trebuchet MS" w:hAnsi="Trebuchet MS"/>
        </w:rPr>
      </w:pPr>
      <w:r w:rsidRPr="001535E2">
        <w:rPr>
          <w:rFonts w:ascii="Trebuchet MS" w:hAnsi="Trebuchet MS"/>
        </w:rPr>
        <w:t>Des travaux de réseaux divers</w:t>
      </w:r>
    </w:p>
    <w:p w:rsidR="007656E4" w:rsidRDefault="007656E4" w:rsidP="001535E2">
      <w:pPr>
        <w:pStyle w:val="ParagrapheIndent2"/>
        <w:spacing w:line="232" w:lineRule="exact"/>
        <w:ind w:right="20"/>
        <w:jc w:val="both"/>
        <w:rPr>
          <w:color w:val="000000"/>
        </w:rPr>
      </w:pPr>
    </w:p>
    <w:p w:rsidR="007656E4" w:rsidRDefault="00241B2F">
      <w:pPr>
        <w:pStyle w:val="ParagrapheIndent2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 xml:space="preserve">Les prestations définies au CCAP sont réparties en </w:t>
      </w:r>
      <w:r w:rsidR="00405DDC">
        <w:rPr>
          <w:color w:val="000000"/>
        </w:rPr>
        <w:t>1</w:t>
      </w:r>
      <w:r w:rsidR="00BA427B">
        <w:rPr>
          <w:color w:val="000000"/>
        </w:rPr>
        <w:t>5</w:t>
      </w:r>
      <w:r>
        <w:rPr>
          <w:color w:val="000000"/>
        </w:rPr>
        <w:t xml:space="preserve"> lots.</w:t>
      </w:r>
      <w:r w:rsidR="002D53A8">
        <w:rPr>
          <w:color w:val="000000"/>
        </w:rPr>
        <w:t xml:space="preserve"> Les lots 1-4-5-6-7-8-9-10 ont été attribués lors de la précédente consultation en date du .03 février 2021. La consultation des lots 02 et 03 a été déclarée sans suite.</w:t>
      </w:r>
    </w:p>
    <w:p w:rsidR="007656E4" w:rsidRDefault="00241B2F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6" w:name="_Toc94516452"/>
      <w:r>
        <w:rPr>
          <w:rFonts w:ascii="Trebuchet MS" w:eastAsia="Trebuchet MS" w:hAnsi="Trebuchet MS" w:cs="Trebuchet MS"/>
          <w:i w:val="0"/>
          <w:color w:val="000000"/>
          <w:sz w:val="24"/>
        </w:rPr>
        <w:t>4.2 - Mode de passation</w:t>
      </w:r>
      <w:bookmarkEnd w:id="6"/>
    </w:p>
    <w:p w:rsidR="007656E4" w:rsidRDefault="00241B2F">
      <w:pPr>
        <w:pStyle w:val="ParagrapheIndent2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La procédure de passation est : la procédure adaptée ouverte. Elle est soumise aux dispositions des articles L. 2123-1 et R. 2123-1 1° du Code de la commande publique.</w:t>
      </w:r>
    </w:p>
    <w:p w:rsidR="007656E4" w:rsidRDefault="00241B2F">
      <w:pPr>
        <w:pStyle w:val="Titre2"/>
        <w:spacing w:before="20" w:after="120"/>
        <w:ind w:left="300" w:right="20"/>
        <w:rPr>
          <w:rFonts w:ascii="Trebuchet MS" w:eastAsia="Trebuchet MS" w:hAnsi="Trebuchet MS" w:cs="Trebuchet MS"/>
          <w:i w:val="0"/>
          <w:color w:val="000000"/>
          <w:sz w:val="24"/>
        </w:rPr>
      </w:pPr>
      <w:bookmarkStart w:id="7" w:name="_Toc94516453"/>
      <w:r>
        <w:rPr>
          <w:rFonts w:ascii="Trebuchet MS" w:eastAsia="Trebuchet MS" w:hAnsi="Trebuchet MS" w:cs="Trebuchet MS"/>
          <w:i w:val="0"/>
          <w:color w:val="000000"/>
          <w:sz w:val="24"/>
        </w:rPr>
        <w:t>4.3 - Forme de contrat</w:t>
      </w:r>
      <w:bookmarkEnd w:id="7"/>
    </w:p>
    <w:p w:rsidR="007656E4" w:rsidRDefault="00241B2F" w:rsidP="00DF640D">
      <w:pPr>
        <w:pStyle w:val="ParagrapheIndent2"/>
        <w:ind w:left="20" w:right="20"/>
        <w:jc w:val="both"/>
        <w:rPr>
          <w:color w:val="000000"/>
        </w:rPr>
      </w:pPr>
      <w:r>
        <w:rPr>
          <w:color w:val="000000"/>
        </w:rPr>
        <w:t>Il s'agit d'un marché ordinaire.</w:t>
      </w:r>
      <w:r>
        <w:rPr>
          <w:color w:val="000000"/>
        </w:rPr>
        <w:cr/>
      </w:r>
    </w:p>
    <w:p w:rsidR="00DF640D" w:rsidRPr="00DF640D" w:rsidRDefault="00DF640D" w:rsidP="00DF640D"/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8" w:name="_Toc94516454"/>
      <w:r>
        <w:rPr>
          <w:rFonts w:ascii="Trebuchet MS" w:eastAsia="Trebuchet MS" w:hAnsi="Trebuchet MS" w:cs="Trebuchet MS"/>
          <w:color w:val="000000"/>
          <w:sz w:val="28"/>
        </w:rPr>
        <w:t>5 - Prix</w:t>
      </w:r>
      <w:bookmarkEnd w:id="8"/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Les prestations seront rémunérées à la fois par application de prix forfaitaires et par application aux quantités réellement exécutées des prix unitaires fixés dans le bordereau des prix. Les prix forfaitaires et l'évaluation des prestations à exécuter sur la base des prix unitaires sont précisés dans le tableau ci-après :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DF640D" w:rsidRDefault="00241B2F">
      <w:pPr>
        <w:pStyle w:val="ParagrapheIndent1"/>
        <w:spacing w:line="232" w:lineRule="exact"/>
        <w:ind w:left="20" w:right="20"/>
        <w:jc w:val="both"/>
        <w:rPr>
          <w:b/>
          <w:color w:val="000000"/>
        </w:rPr>
      </w:pPr>
      <w:proofErr w:type="gramStart"/>
      <w:r>
        <w:rPr>
          <w:b/>
          <w:color w:val="000000"/>
        </w:rPr>
        <w:t>pour</w:t>
      </w:r>
      <w:proofErr w:type="gramEnd"/>
      <w:r>
        <w:rPr>
          <w:b/>
          <w:color w:val="000000"/>
        </w:rPr>
        <w:t xml:space="preserve"> la solution de base </w:t>
      </w:r>
      <w:r>
        <w:rPr>
          <w:b/>
          <w:color w:val="000000"/>
          <w:sz w:val="16"/>
          <w:vertAlign w:val="superscript"/>
        </w:rPr>
        <w:t>1</w:t>
      </w:r>
      <w:r>
        <w:rPr>
          <w:b/>
          <w:color w:val="000000"/>
        </w:rPr>
        <w:t xml:space="preserve"> :</w:t>
      </w:r>
    </w:p>
    <w:p w:rsidR="00DF640D" w:rsidRDefault="00DF640D">
      <w:pPr>
        <w:rPr>
          <w:rFonts w:ascii="Trebuchet MS" w:eastAsia="Trebuchet MS" w:hAnsi="Trebuchet MS" w:cs="Trebuchet MS"/>
          <w:b/>
          <w:color w:val="000000"/>
          <w:sz w:val="20"/>
        </w:rPr>
      </w:pPr>
      <w:r>
        <w:rPr>
          <w:b/>
          <w:color w:val="000000"/>
        </w:rPr>
        <w:br w:type="page"/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tbl>
      <w:tblPr>
        <w:tblW w:w="5000" w:type="pct"/>
        <w:tblLook w:val="04A0"/>
      </w:tblPr>
      <w:tblGrid>
        <w:gridCol w:w="1174"/>
        <w:gridCol w:w="2350"/>
        <w:gridCol w:w="6114"/>
      </w:tblGrid>
      <w:tr w:rsidR="00DF640D" w:rsidRPr="00414805" w:rsidTr="00DF640D">
        <w:trPr>
          <w:trHeight w:val="520"/>
        </w:trPr>
        <w:tc>
          <w:tcPr>
            <w:tcW w:w="60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121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  <w:tc>
          <w:tcPr>
            <w:tcW w:w="3172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Soit en toutes lettres TTC</w:t>
            </w:r>
          </w:p>
        </w:tc>
      </w:tr>
      <w:tr w:rsidR="00DF640D" w:rsidTr="00DF640D">
        <w:trPr>
          <w:trHeight w:val="2151"/>
        </w:trPr>
        <w:tc>
          <w:tcPr>
            <w:tcW w:w="60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FC24A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05</w:t>
            </w:r>
          </w:p>
        </w:tc>
        <w:tc>
          <w:tcPr>
            <w:tcW w:w="12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  <w:tc>
          <w:tcPr>
            <w:tcW w:w="3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..........................................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p w:rsidR="007656E4" w:rsidRDefault="007656E4">
      <w:pPr>
        <w:spacing w:after="80" w:line="240" w:lineRule="exact"/>
      </w:pPr>
    </w:p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9" w:name="_Toc94516455"/>
      <w:bookmarkStart w:id="10" w:name="_Hlk62204108"/>
      <w:r>
        <w:rPr>
          <w:rFonts w:ascii="Trebuchet MS" w:eastAsia="Trebuchet MS" w:hAnsi="Trebuchet MS" w:cs="Trebuchet MS"/>
          <w:color w:val="000000"/>
          <w:sz w:val="28"/>
        </w:rPr>
        <w:t>6 - Durée et Délais d'exécution</w:t>
      </w:r>
      <w:bookmarkEnd w:id="9"/>
    </w:p>
    <w:bookmarkEnd w:id="10"/>
    <w:p w:rsidR="007656E4" w:rsidRDefault="00241B2F">
      <w:pPr>
        <w:pStyle w:val="ParagrapheIndent1"/>
        <w:spacing w:after="240"/>
        <w:ind w:left="20" w:right="20"/>
        <w:jc w:val="both"/>
        <w:rPr>
          <w:color w:val="000000"/>
        </w:rPr>
      </w:pPr>
      <w:r>
        <w:rPr>
          <w:color w:val="000000"/>
        </w:rPr>
        <w:t>Le délai d'exécution est défini(e) au CCAP et ne peut en aucun cas être modifié(e).</w:t>
      </w:r>
    </w:p>
    <w:p w:rsidR="00083166" w:rsidRPr="00414805" w:rsidRDefault="00414805" w:rsidP="00414805">
      <w:pPr>
        <w:pStyle w:val="Titre1"/>
        <w:spacing w:before="20" w:after="180"/>
        <w:ind w:right="20"/>
        <w:rPr>
          <w:rFonts w:ascii="Trebuchet MS" w:eastAsia="Trebuchet MS" w:hAnsi="Trebuchet MS"/>
          <w:color w:val="000000"/>
          <w:sz w:val="28"/>
          <w:szCs w:val="28"/>
          <w:highlight w:val="yellow"/>
        </w:rPr>
      </w:pPr>
      <w:bookmarkStart w:id="11" w:name="_Toc94516456"/>
      <w:r>
        <w:rPr>
          <w:rFonts w:ascii="Trebuchet MS" w:eastAsia="Trebuchet MS" w:hAnsi="Trebuchet MS" w:cs="Trebuchet MS"/>
          <w:color w:val="000000"/>
          <w:sz w:val="28"/>
        </w:rPr>
        <w:t>7</w:t>
      </w:r>
      <w:r w:rsidR="00083166" w:rsidRPr="00072B31">
        <w:rPr>
          <w:rFonts w:ascii="Trebuchet MS" w:eastAsia="Trebuchet MS" w:hAnsi="Trebuchet MS" w:cs="Trebuchet MS"/>
          <w:color w:val="000000"/>
          <w:sz w:val="28"/>
        </w:rPr>
        <w:t xml:space="preserve">- </w:t>
      </w:r>
      <w:r w:rsidR="00083166" w:rsidRPr="00072B31">
        <w:rPr>
          <w:rFonts w:ascii="Trebuchet MS" w:eastAsia="Trebuchet MS" w:hAnsi="Trebuchet MS" w:cs="Trebuchet MS"/>
          <w:color w:val="000000"/>
          <w:sz w:val="28"/>
          <w:szCs w:val="28"/>
        </w:rPr>
        <w:t>Engagement d’insertion</w:t>
      </w:r>
      <w:bookmarkEnd w:id="11"/>
    </w:p>
    <w:p w:rsidR="00414805" w:rsidRPr="00411022" w:rsidRDefault="00414805" w:rsidP="00414805">
      <w:pPr>
        <w:autoSpaceDE w:val="0"/>
        <w:autoSpaceDN w:val="0"/>
        <w:adjustRightInd w:val="0"/>
        <w:spacing w:after="240" w:line="232" w:lineRule="exact"/>
        <w:ind w:left="20" w:right="-752"/>
        <w:rPr>
          <w:rFonts w:ascii="Trebuchet MS" w:hAnsi="Trebuchet MS" w:cs="Trebuchet MS"/>
          <w:color w:val="000000"/>
          <w:sz w:val="20"/>
          <w:szCs w:val="20"/>
        </w:rPr>
      </w:pPr>
      <w:r w:rsidRPr="00411022">
        <w:rPr>
          <w:rFonts w:ascii="Trebuchet MS" w:hAnsi="Trebuchet MS" w:cs="Trebuchet MS"/>
          <w:sz w:val="20"/>
          <w:szCs w:val="20"/>
        </w:rPr>
        <w:t>Après avoir pris connaissance du cahier des clauses administratives particulières et notamment des articles 12 et suivants</w:t>
      </w:r>
      <w:r w:rsidRPr="00411022">
        <w:rPr>
          <w:rFonts w:ascii="Trebuchet MS" w:hAnsi="Trebuchet MS" w:cs="Trebuchet MS"/>
          <w:color w:val="000000"/>
          <w:sz w:val="20"/>
          <w:szCs w:val="20"/>
        </w:rPr>
        <w:t xml:space="preserve"> relatifs à la clause sociale d’insertion professionnelle du CCAP, 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rPr>
          <w:rFonts w:ascii="Trebuchet MS" w:hAnsi="Trebuchet MS" w:cs="Trebuchet MS"/>
          <w:color w:val="000000"/>
          <w:sz w:val="20"/>
          <w:szCs w:val="20"/>
        </w:rPr>
      </w:pPr>
    </w:p>
    <w:p w:rsidR="00414805" w:rsidRPr="00411022" w:rsidRDefault="00414805" w:rsidP="00414805">
      <w:pPr>
        <w:tabs>
          <w:tab w:val="left" w:pos="360"/>
          <w:tab w:val="left" w:pos="72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72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hAnsi="Trebuchet MS"/>
          <w:noProof/>
          <w:sz w:val="20"/>
          <w:szCs w:val="20"/>
          <w:lang w:eastAsia="fr-FR"/>
        </w:rPr>
        <w:drawing>
          <wp:inline distT="0" distB="0" distL="0" distR="0">
            <wp:extent cx="152400" cy="152400"/>
            <wp:effectExtent l="0" t="0" r="0" b="0"/>
            <wp:docPr id="27" name="Image 2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022">
        <w:rPr>
          <w:rFonts w:ascii="Trebuchet MS" w:eastAsia="Arial Unicode MS" w:hAnsi="Trebuchet MS" w:cs="Arial Unicode MS"/>
          <w:color w:val="000000"/>
          <w:sz w:val="20"/>
          <w:szCs w:val="20"/>
        </w:rPr>
        <w:tab/>
        <w:t xml:space="preserve"> </w:t>
      </w:r>
      <w:proofErr w:type="gramStart"/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val="single" w:color="000000"/>
        </w:rPr>
        <w:t>m’engage</w:t>
      </w:r>
      <w:proofErr w:type="gramEnd"/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 sans réserve à : 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360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</w:p>
    <w:p w:rsidR="00414805" w:rsidRPr="00411022" w:rsidRDefault="00414805" w:rsidP="00414805">
      <w:pPr>
        <w:numPr>
          <w:ilvl w:val="0"/>
          <w:numId w:val="4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Réserver, dans l’exécution du marché du présent acte d’engagement, un nombre d’heures de travail au moins égal à celui indiqué </w:t>
      </w:r>
      <w:r w:rsidRPr="00411022">
        <w:rPr>
          <w:rFonts w:ascii="Trebuchet MS" w:eastAsia="Arial Unicode MS" w:hAnsi="Trebuchet MS" w:cs="Trebuchet MS"/>
          <w:sz w:val="20"/>
          <w:szCs w:val="20"/>
          <w:u w:color="000000"/>
        </w:rPr>
        <w:t>dans l’article 12.2 du CCAP à des personnes rencontrant des difficultés sociales ou professionnelles particulières.</w:t>
      </w:r>
    </w:p>
    <w:p w:rsidR="00414805" w:rsidRPr="00411022" w:rsidRDefault="00414805" w:rsidP="00414805">
      <w:pPr>
        <w:numPr>
          <w:ilvl w:val="0"/>
          <w:numId w:val="4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sz w:val="20"/>
          <w:szCs w:val="20"/>
          <w:u w:color="000000"/>
        </w:rPr>
        <w:t>Prendre l’attache du facilitateur de la clause sociale désigné dans l’article 12.4 du CCAP, afin de préciser ou de définir les modalités de mise en œuvre des clauses</w:t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 sociales. </w:t>
      </w:r>
    </w:p>
    <w:p w:rsidR="00414805" w:rsidRPr="00411022" w:rsidRDefault="00414805" w:rsidP="00414805">
      <w:pPr>
        <w:numPr>
          <w:ilvl w:val="0"/>
          <w:numId w:val="4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>Fournir dans un délai qui me sera imparti, toutes informations utiles à l’appréciation de la réalisation de l’action d’insertion.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1080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</w:p>
    <w:p w:rsidR="00414805" w:rsidRPr="00411022" w:rsidRDefault="00414805" w:rsidP="00414805">
      <w:pPr>
        <w:tabs>
          <w:tab w:val="left" w:pos="360"/>
          <w:tab w:val="left" w:pos="72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72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hAnsi="Trebuchet MS"/>
          <w:noProof/>
          <w:sz w:val="20"/>
          <w:szCs w:val="20"/>
          <w:lang w:eastAsia="fr-FR"/>
        </w:rPr>
        <w:drawing>
          <wp:inline distT="0" distB="0" distL="0" distR="0">
            <wp:extent cx="152400" cy="152400"/>
            <wp:effectExtent l="0" t="0" r="0" b="0"/>
            <wp:docPr id="28" name="Image 2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</w:rPr>
        <w:t xml:space="preserve"> </w:t>
      </w:r>
      <w:proofErr w:type="gramStart"/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val="single" w:color="000000"/>
        </w:rPr>
        <w:t>nous</w:t>
      </w:r>
      <w:proofErr w:type="gramEnd"/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val="single" w:color="000000"/>
        </w:rPr>
        <w:t xml:space="preserve"> nous engageons</w:t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 sans réserve, en tant que cotraitants groupés solidaires, représentés par : …………………………………………………………………………………………………….mandataire du groupement, à : 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360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</w:p>
    <w:p w:rsidR="00414805" w:rsidRPr="00411022" w:rsidRDefault="00414805" w:rsidP="00414805">
      <w:pPr>
        <w:numPr>
          <w:ilvl w:val="0"/>
          <w:numId w:val="5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Réserver, dans l’exécution du marché du présent acte </w:t>
      </w:r>
      <w:r w:rsidRPr="00411022">
        <w:rPr>
          <w:rFonts w:ascii="Trebuchet MS" w:eastAsia="Arial Unicode MS" w:hAnsi="Trebuchet MS" w:cs="Trebuchet MS"/>
          <w:sz w:val="20"/>
          <w:szCs w:val="20"/>
          <w:u w:color="000000"/>
        </w:rPr>
        <w:t>d’engagement, un nombre d’heures de travail au moins égal à celui indiqué dans l’article 12.2 du CCAP à des personnes rencontrant des difficultés sociales ou professionnelles particulières.</w:t>
      </w:r>
    </w:p>
    <w:p w:rsidR="00414805" w:rsidRPr="00411022" w:rsidRDefault="00414805" w:rsidP="00414805">
      <w:pPr>
        <w:numPr>
          <w:ilvl w:val="0"/>
          <w:numId w:val="5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sz w:val="20"/>
          <w:szCs w:val="20"/>
          <w:u w:color="000000"/>
        </w:rPr>
        <w:t>Prendre l’attache du facilitateur de la clause sociale désigné dans l’article 12.4 du</w:t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 CCAP, afin de préciser ou de définir les modalités de mise en œuvre des clauses sociales. </w:t>
      </w:r>
    </w:p>
    <w:p w:rsidR="00414805" w:rsidRPr="00411022" w:rsidRDefault="00414805" w:rsidP="00414805">
      <w:pPr>
        <w:numPr>
          <w:ilvl w:val="0"/>
          <w:numId w:val="5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>Fournir dans un délai qui me sera imparti, toutes informations utiles à l’appréciation de la réalisation de l’action d’insertion.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</w:p>
    <w:p w:rsidR="00414805" w:rsidRPr="00411022" w:rsidRDefault="00414805" w:rsidP="00414805">
      <w:pPr>
        <w:tabs>
          <w:tab w:val="left" w:pos="360"/>
          <w:tab w:val="left" w:pos="72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72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hAnsi="Trebuchet MS"/>
          <w:noProof/>
          <w:sz w:val="20"/>
          <w:szCs w:val="20"/>
          <w:lang w:eastAsia="fr-FR"/>
        </w:rPr>
        <w:drawing>
          <wp:inline distT="0" distB="0" distL="0" distR="0">
            <wp:extent cx="152400" cy="152400"/>
            <wp:effectExtent l="0" t="0" r="0" b="0"/>
            <wp:docPr id="29" name="Image 2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</w:rPr>
        <w:t xml:space="preserve"> </w:t>
      </w:r>
      <w:proofErr w:type="gramStart"/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val="single" w:color="000000"/>
        </w:rPr>
        <w:t>nous</w:t>
      </w:r>
      <w:proofErr w:type="gramEnd"/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val="single" w:color="000000"/>
        </w:rPr>
        <w:t xml:space="preserve"> nous engageons</w:t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 sans réserve, en tant que groupés conjoints représentés par : 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360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>…………………………………………………………………………………………………….</w:t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ab/>
        <w:t xml:space="preserve">mandataire du groupement, à : </w:t>
      </w:r>
    </w:p>
    <w:p w:rsidR="00414805" w:rsidRPr="00411022" w:rsidRDefault="00414805" w:rsidP="00414805">
      <w:pPr>
        <w:tabs>
          <w:tab w:val="left" w:pos="142"/>
          <w:tab w:val="left" w:pos="284"/>
          <w:tab w:val="left" w:pos="426"/>
          <w:tab w:val="left" w:pos="568"/>
          <w:tab w:val="left" w:pos="710"/>
          <w:tab w:val="left" w:pos="852"/>
          <w:tab w:val="left" w:pos="994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</w:tabs>
        <w:autoSpaceDE w:val="0"/>
        <w:autoSpaceDN w:val="0"/>
        <w:adjustRightInd w:val="0"/>
        <w:spacing w:line="232" w:lineRule="exact"/>
        <w:ind w:left="360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</w:p>
    <w:p w:rsidR="00414805" w:rsidRPr="00411022" w:rsidRDefault="00414805" w:rsidP="00414805">
      <w:pPr>
        <w:numPr>
          <w:ilvl w:val="0"/>
          <w:numId w:val="6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Réserver, dans l’exécution du marché du présent acte d’engagement, un nombre d’heures de travail au moins égal à celui indiqué </w:t>
      </w:r>
      <w:r w:rsidRPr="00411022">
        <w:rPr>
          <w:rFonts w:ascii="Trebuchet MS" w:eastAsia="Arial Unicode MS" w:hAnsi="Trebuchet MS" w:cs="Trebuchet MS"/>
          <w:sz w:val="20"/>
          <w:szCs w:val="20"/>
          <w:u w:color="000000"/>
        </w:rPr>
        <w:t>dans l’article 12.2 du CCAP à des personnes rencontrant des difficultés sociales ou professionnelles particulières.</w:t>
      </w:r>
    </w:p>
    <w:p w:rsidR="00414805" w:rsidRPr="00411022" w:rsidRDefault="00414805" w:rsidP="00414805">
      <w:pPr>
        <w:numPr>
          <w:ilvl w:val="0"/>
          <w:numId w:val="6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sz w:val="20"/>
          <w:szCs w:val="20"/>
          <w:u w:color="000000"/>
        </w:rPr>
        <w:t>Prendre l’attache du facilitateur de la clause sociale désigné dans l’article 12.4 du CCAP, afin de préciser ou de définir les modalités de mise en œuvre des clauses sociales</w:t>
      </w: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 xml:space="preserve">. </w:t>
      </w:r>
    </w:p>
    <w:p w:rsidR="00414805" w:rsidRPr="00411022" w:rsidRDefault="00414805" w:rsidP="00414805">
      <w:pPr>
        <w:numPr>
          <w:ilvl w:val="0"/>
          <w:numId w:val="6"/>
        </w:numPr>
        <w:tabs>
          <w:tab w:val="left" w:pos="720"/>
          <w:tab w:val="left" w:pos="1080"/>
          <w:tab w:val="left" w:pos="1136"/>
          <w:tab w:val="left" w:pos="1278"/>
          <w:tab w:val="left" w:pos="1420"/>
          <w:tab w:val="left" w:pos="1562"/>
          <w:tab w:val="left" w:pos="1704"/>
          <w:tab w:val="left" w:pos="1846"/>
          <w:tab w:val="left" w:pos="1988"/>
          <w:tab w:val="left" w:pos="2130"/>
          <w:tab w:val="left" w:pos="2272"/>
          <w:tab w:val="left" w:pos="2414"/>
          <w:tab w:val="left" w:pos="2556"/>
          <w:tab w:val="left" w:pos="2698"/>
          <w:tab w:val="left" w:pos="2840"/>
          <w:tab w:val="left" w:pos="2982"/>
          <w:tab w:val="left" w:pos="3124"/>
          <w:tab w:val="left" w:pos="3266"/>
          <w:tab w:val="left" w:pos="3408"/>
          <w:tab w:val="left" w:pos="3550"/>
          <w:tab w:val="left" w:pos="3692"/>
          <w:tab w:val="left" w:pos="3834"/>
          <w:tab w:val="left" w:pos="3976"/>
          <w:tab w:val="left" w:pos="4118"/>
          <w:tab w:val="left" w:pos="4260"/>
          <w:tab w:val="left" w:pos="4402"/>
          <w:tab w:val="left" w:pos="4544"/>
          <w:tab w:val="left" w:pos="4686"/>
          <w:tab w:val="left" w:pos="4828"/>
          <w:tab w:val="left" w:pos="4970"/>
          <w:tab w:val="left" w:pos="5112"/>
          <w:tab w:val="left" w:pos="5254"/>
          <w:tab w:val="left" w:pos="5396"/>
          <w:tab w:val="left" w:pos="5538"/>
          <w:tab w:val="left" w:pos="5680"/>
          <w:tab w:val="left" w:pos="5822"/>
          <w:tab w:val="left" w:pos="5964"/>
          <w:tab w:val="left" w:pos="6106"/>
          <w:tab w:val="left" w:pos="6248"/>
          <w:tab w:val="left" w:pos="6390"/>
          <w:tab w:val="left" w:pos="6532"/>
          <w:tab w:val="left" w:pos="6674"/>
          <w:tab w:val="left" w:pos="6816"/>
          <w:tab w:val="left" w:pos="6958"/>
          <w:tab w:val="left" w:pos="7100"/>
          <w:tab w:val="left" w:pos="7242"/>
          <w:tab w:val="left" w:pos="7384"/>
          <w:tab w:val="left" w:pos="7526"/>
          <w:tab w:val="left" w:pos="7668"/>
          <w:tab w:val="left" w:pos="7810"/>
          <w:tab w:val="left" w:pos="7952"/>
          <w:tab w:val="left" w:pos="8094"/>
          <w:tab w:val="left" w:pos="8236"/>
          <w:tab w:val="left" w:pos="8378"/>
          <w:tab w:val="left" w:pos="8520"/>
          <w:tab w:val="left" w:pos="8662"/>
          <w:tab w:val="left" w:pos="8804"/>
          <w:tab w:val="left" w:pos="8946"/>
          <w:tab w:val="left" w:pos="9088"/>
          <w:tab w:val="left" w:pos="9132"/>
        </w:tabs>
        <w:autoSpaceDE w:val="0"/>
        <w:autoSpaceDN w:val="0"/>
        <w:adjustRightInd w:val="0"/>
        <w:spacing w:line="232" w:lineRule="exact"/>
        <w:ind w:left="1080" w:hanging="1080"/>
        <w:jc w:val="both"/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</w:pPr>
      <w:r w:rsidRPr="00411022">
        <w:rPr>
          <w:rFonts w:ascii="Trebuchet MS" w:eastAsia="Arial Unicode MS" w:hAnsi="Trebuchet MS" w:cs="Trebuchet MS"/>
          <w:color w:val="000000"/>
          <w:sz w:val="20"/>
          <w:szCs w:val="20"/>
          <w:u w:color="000000"/>
        </w:rPr>
        <w:t>Fournir dans un délai qui me sera imparti, toutes informations utiles à l’appréciation de la réalisation de l’action d’insertion.</w:t>
      </w:r>
    </w:p>
    <w:p w:rsidR="00083166" w:rsidRPr="00411022" w:rsidRDefault="00083166" w:rsidP="0008316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b w:val="0"/>
          <w:bCs w:val="0"/>
          <w:color w:val="000000"/>
          <w:sz w:val="20"/>
          <w:szCs w:val="20"/>
        </w:rPr>
      </w:pPr>
    </w:p>
    <w:p w:rsidR="00DF640D" w:rsidRPr="00DF640D" w:rsidRDefault="00DF640D" w:rsidP="00DF640D"/>
    <w:p w:rsidR="007656E4" w:rsidRDefault="00083166" w:rsidP="0008316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12" w:name="_Toc94516457"/>
      <w:r>
        <w:rPr>
          <w:rFonts w:ascii="Trebuchet MS" w:eastAsia="Trebuchet MS" w:hAnsi="Trebuchet MS" w:cs="Trebuchet MS"/>
          <w:color w:val="000000"/>
          <w:sz w:val="28"/>
        </w:rPr>
        <w:t>8</w:t>
      </w:r>
      <w:r w:rsidR="00241B2F">
        <w:rPr>
          <w:rFonts w:ascii="Trebuchet MS" w:eastAsia="Trebuchet MS" w:hAnsi="Trebuchet MS" w:cs="Trebuchet MS"/>
          <w:color w:val="000000"/>
          <w:sz w:val="28"/>
        </w:rPr>
        <w:t xml:space="preserve"> - Paiement</w:t>
      </w:r>
      <w:bookmarkEnd w:id="12"/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Le pouvoir adjudicateur se libèrera des sommes dues au titre de l'exécution des prestations en faisant porter le montant au crédit du ou des comptes suivants :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- Ouvert au nom de :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pour</w:t>
      </w:r>
      <w:proofErr w:type="gramEnd"/>
      <w:r>
        <w:rPr>
          <w:color w:val="000000"/>
        </w:rPr>
        <w:t xml:space="preserve"> les prestations suivantes : 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Domiciliation : ............................................................................................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Code banque : _____ Code guichet : _____ N° de compte : ___________ Clé RIB : __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IBAN : ____ ____ ____ ____ ____ ____ ___</w:t>
      </w: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BIC : ___________</w:t>
      </w: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 xml:space="preserve">En cas de groupement, le paiement est effectué sur </w:t>
      </w:r>
      <w:r>
        <w:rPr>
          <w:color w:val="000000"/>
          <w:sz w:val="16"/>
          <w:vertAlign w:val="superscript"/>
        </w:rPr>
        <w:t>2</w:t>
      </w:r>
      <w:r>
        <w:rPr>
          <w:color w:val="000000"/>
        </w:rPr>
        <w:t xml:space="preserve"> :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 w:rsidRPr="00F9035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un compte unique ouvert au nom du mandataire ;</w:t>
            </w:r>
          </w:p>
        </w:tc>
      </w:tr>
    </w:tbl>
    <w:p w:rsidR="007656E4" w:rsidRPr="00414805" w:rsidRDefault="007656E4">
      <w:pPr>
        <w:spacing w:after="20" w:line="240" w:lineRule="exact"/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 w:rsidRPr="00F90357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les comptes de chacun des membres du groupement suivant les répartitions indiquées en annexe du présent document.</w:t>
            </w:r>
          </w:p>
        </w:tc>
      </w:tr>
      <w:tr w:rsidR="007656E4" w:rsidRPr="00F90357">
        <w:trPr>
          <w:trHeight w:val="22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Pr="00414805" w:rsidRDefault="007656E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Pr="00414805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Pr="00414805" w:rsidRDefault="007656E4"/>
        </w:tc>
      </w:tr>
    </w:tbl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t xml:space="preserve">Nota </w:t>
      </w:r>
      <w:proofErr w:type="gramStart"/>
      <w:r>
        <w:rPr>
          <w:b/>
          <w:color w:val="000000"/>
        </w:rPr>
        <w:t>:</w:t>
      </w:r>
      <w:r>
        <w:rPr>
          <w:color w:val="000000"/>
        </w:rPr>
        <w:t>Si</w:t>
      </w:r>
      <w:proofErr w:type="gramEnd"/>
      <w:r>
        <w:rPr>
          <w:color w:val="000000"/>
        </w:rPr>
        <w:t xml:space="preserve"> aucune case n'est cochée, ou si les deux cases sont cochées, le pouvoir adjudicateur considérera que seules les dispositions du CCAP s'appliquent.</w:t>
      </w:r>
    </w:p>
    <w:p w:rsidR="007656E4" w:rsidRDefault="0008316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13" w:name="_Toc94516458"/>
      <w:r>
        <w:rPr>
          <w:rFonts w:ascii="Trebuchet MS" w:eastAsia="Trebuchet MS" w:hAnsi="Trebuchet MS" w:cs="Trebuchet MS"/>
          <w:color w:val="000000"/>
          <w:sz w:val="28"/>
        </w:rPr>
        <w:t>9</w:t>
      </w:r>
      <w:r w:rsidR="00241B2F">
        <w:rPr>
          <w:rFonts w:ascii="Trebuchet MS" w:eastAsia="Trebuchet MS" w:hAnsi="Trebuchet MS" w:cs="Trebuchet MS"/>
          <w:color w:val="000000"/>
          <w:sz w:val="28"/>
        </w:rPr>
        <w:t xml:space="preserve"> - Avance</w:t>
      </w:r>
      <w:bookmarkEnd w:id="13"/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Le candidat renonce au bénéfice de l'avance (cocher la case correspondante) :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1" name="Image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NON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12" name="Imag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OUI</w:t>
            </w:r>
          </w:p>
        </w:tc>
      </w:tr>
    </w:tbl>
    <w:p w:rsidR="007656E4" w:rsidRDefault="00241B2F">
      <w:pPr>
        <w:pStyle w:val="ParagrapheIndent1"/>
        <w:spacing w:after="240" w:line="232" w:lineRule="exact"/>
        <w:ind w:left="20" w:right="20"/>
        <w:jc w:val="both"/>
        <w:rPr>
          <w:color w:val="000000"/>
        </w:rPr>
      </w:pPr>
      <w:r>
        <w:rPr>
          <w:b/>
          <w:color w:val="000000"/>
        </w:rPr>
        <w:t>Nota :</w:t>
      </w:r>
      <w:r>
        <w:rPr>
          <w:color w:val="000000"/>
        </w:rPr>
        <w:t xml:space="preserve"> Si aucune case n'est cochée, ou si les deux cases sont cochées, le pouvoir adjudicateur considérera que l'entreprise renonce au bénéfice de l'avance.</w:t>
      </w:r>
    </w:p>
    <w:p w:rsidR="007656E4" w:rsidRDefault="00083166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14" w:name="_Toc94516459"/>
      <w:r>
        <w:rPr>
          <w:rFonts w:ascii="Trebuchet MS" w:eastAsia="Trebuchet MS" w:hAnsi="Trebuchet MS" w:cs="Trebuchet MS"/>
          <w:color w:val="000000"/>
          <w:sz w:val="28"/>
        </w:rPr>
        <w:t>10</w:t>
      </w:r>
      <w:r w:rsidR="00241B2F">
        <w:rPr>
          <w:rFonts w:ascii="Trebuchet MS" w:eastAsia="Trebuchet MS" w:hAnsi="Trebuchet MS" w:cs="Trebuchet MS"/>
          <w:color w:val="000000"/>
          <w:sz w:val="28"/>
        </w:rPr>
        <w:t xml:space="preserve"> - Nomenclature(s)</w:t>
      </w:r>
      <w:bookmarkEnd w:id="14"/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La classification conforme au vocabulaire commun des marchés européens (CPV) est :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tbl>
      <w:tblPr>
        <w:tblW w:w="0" w:type="auto"/>
        <w:tblInd w:w="20" w:type="dxa"/>
        <w:tblLayout w:type="fixed"/>
        <w:tblLook w:val="04A0"/>
      </w:tblPr>
      <w:tblGrid>
        <w:gridCol w:w="9600"/>
      </w:tblGrid>
      <w:tr w:rsidR="007656E4" w:rsidRPr="00FC24AC" w:rsidTr="00FC24AC">
        <w:trPr>
          <w:trHeight w:val="1160"/>
        </w:trPr>
        <w:tc>
          <w:tcPr>
            <w:tcW w:w="9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960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200"/>
              <w:gridCol w:w="1240"/>
              <w:gridCol w:w="7166"/>
            </w:tblGrid>
            <w:tr w:rsidR="00DF640D" w:rsidRPr="00FC24AC" w:rsidTr="00405DDC">
              <w:trPr>
                <w:trHeight w:val="520"/>
              </w:trPr>
              <w:tc>
                <w:tcPr>
                  <w:tcW w:w="1200" w:type="dxa"/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40D" w:rsidRPr="00FC24AC" w:rsidRDefault="00DF640D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</w:pPr>
                  <w:r w:rsidRPr="00FC24AC"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  <w:t>Lot(s)</w:t>
                  </w:r>
                </w:p>
              </w:tc>
              <w:tc>
                <w:tcPr>
                  <w:tcW w:w="1240" w:type="dxa"/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40D" w:rsidRPr="00FC24AC" w:rsidRDefault="00DF640D">
                  <w:pPr>
                    <w:spacing w:before="20" w:line="232" w:lineRule="exact"/>
                    <w:jc w:val="center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</w:pPr>
                  <w:r w:rsidRPr="00FC24AC"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  <w:t>Code principal</w:t>
                  </w:r>
                </w:p>
              </w:tc>
              <w:tc>
                <w:tcPr>
                  <w:tcW w:w="7166" w:type="dxa"/>
                  <w:shd w:val="clear" w:color="CCCCCC" w:fill="CCCCCC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DF640D" w:rsidRPr="00FC24AC" w:rsidRDefault="00DF640D">
                  <w:pPr>
                    <w:spacing w:before="200" w:after="60"/>
                    <w:jc w:val="center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</w:pPr>
                  <w:r w:rsidRPr="00FC24AC"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  <w:t>Description</w:t>
                  </w:r>
                </w:p>
              </w:tc>
            </w:tr>
            <w:tr w:rsidR="00405DDC" w:rsidRPr="00FC24AC" w:rsidTr="00FC24AC">
              <w:trPr>
                <w:trHeight w:val="400"/>
              </w:trPr>
              <w:tc>
                <w:tcPr>
                  <w:tcW w:w="1200" w:type="dxa"/>
                  <w:shd w:val="clear" w:color="auto" w:fill="D0CECE" w:themeFill="background2" w:themeFillShade="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5DDC" w:rsidRPr="00FC24AC" w:rsidRDefault="00405DDC" w:rsidP="00405DDC">
                  <w:pPr>
                    <w:jc w:val="center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</w:pPr>
                  <w:r w:rsidRPr="00FC24AC"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  <w:t>05</w:t>
                  </w:r>
                </w:p>
              </w:tc>
              <w:tc>
                <w:tcPr>
                  <w:tcW w:w="1240" w:type="dxa"/>
                  <w:shd w:val="clear" w:color="auto" w:fill="D0CECE" w:themeFill="background2" w:themeFillShade="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5DDC" w:rsidRPr="00FC24AC" w:rsidRDefault="00405DDC" w:rsidP="00405DDC">
                  <w:pPr>
                    <w:spacing w:before="120" w:after="40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</w:pPr>
                  <w:r w:rsidRPr="00FC24A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45262522-6</w:t>
                  </w:r>
                </w:p>
              </w:tc>
              <w:tc>
                <w:tcPr>
                  <w:tcW w:w="7166" w:type="dxa"/>
                  <w:shd w:val="clear" w:color="auto" w:fill="D0CECE" w:themeFill="background2" w:themeFillShade="E6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405DDC" w:rsidRPr="00FC24AC" w:rsidRDefault="00405DDC" w:rsidP="00405DDC">
                  <w:pPr>
                    <w:spacing w:before="120" w:after="40"/>
                    <w:ind w:left="80" w:right="80"/>
                    <w:rPr>
                      <w:rFonts w:ascii="Trebuchet MS" w:eastAsia="Trebuchet MS" w:hAnsi="Trebuchet MS" w:cs="Trebuchet MS"/>
                      <w:b/>
                      <w:bCs/>
                      <w:color w:val="000000"/>
                      <w:sz w:val="20"/>
                    </w:rPr>
                  </w:pPr>
                  <w:r w:rsidRPr="00FC24AC">
                    <w:rPr>
                      <w:rFonts w:ascii="Trebuchet MS" w:hAnsi="Trebuchet MS"/>
                      <w:b/>
                      <w:bCs/>
                      <w:color w:val="000000"/>
                      <w:sz w:val="20"/>
                      <w:szCs w:val="20"/>
                    </w:rPr>
                    <w:t>Travaux de maçonnerie</w:t>
                  </w:r>
                </w:p>
              </w:tc>
            </w:tr>
          </w:tbl>
          <w:p w:rsidR="007656E4" w:rsidRPr="00FC24AC" w:rsidRDefault="007656E4">
            <w:pPr>
              <w:rPr>
                <w:b/>
                <w:bCs/>
                <w:sz w:val="2"/>
              </w:rPr>
            </w:pPr>
          </w:p>
        </w:tc>
      </w:tr>
    </w:tbl>
    <w:p w:rsidR="007656E4" w:rsidRPr="00414805" w:rsidRDefault="00241B2F">
      <w:pPr>
        <w:spacing w:line="240" w:lineRule="exact"/>
      </w:pPr>
      <w:r w:rsidRPr="00414805">
        <w:t xml:space="preserve"> </w:t>
      </w:r>
    </w:p>
    <w:p w:rsidR="00FC24AC" w:rsidRDefault="00FC24AC">
      <w:r>
        <w:br w:type="page"/>
      </w:r>
    </w:p>
    <w:p w:rsidR="007656E4" w:rsidRPr="00414805" w:rsidRDefault="007656E4">
      <w:pPr>
        <w:spacing w:after="80" w:line="240" w:lineRule="exact"/>
      </w:pPr>
    </w:p>
    <w:p w:rsidR="007656E4" w:rsidRDefault="00241B2F">
      <w:pPr>
        <w:pStyle w:val="Titre1"/>
        <w:spacing w:before="20" w:after="180"/>
        <w:ind w:left="20" w:right="20"/>
        <w:rPr>
          <w:rFonts w:ascii="Trebuchet MS" w:eastAsia="Trebuchet MS" w:hAnsi="Trebuchet MS" w:cs="Trebuchet MS"/>
          <w:color w:val="000000"/>
          <w:sz w:val="28"/>
        </w:rPr>
      </w:pPr>
      <w:bookmarkStart w:id="15" w:name="_Toc94516460"/>
      <w:r>
        <w:rPr>
          <w:rFonts w:ascii="Trebuchet MS" w:eastAsia="Trebuchet MS" w:hAnsi="Trebuchet MS" w:cs="Trebuchet MS"/>
          <w:color w:val="000000"/>
          <w:sz w:val="28"/>
        </w:rPr>
        <w:t>1</w:t>
      </w:r>
      <w:r w:rsidR="00083166">
        <w:rPr>
          <w:rFonts w:ascii="Trebuchet MS" w:eastAsia="Trebuchet MS" w:hAnsi="Trebuchet MS" w:cs="Trebuchet MS"/>
          <w:color w:val="000000"/>
          <w:sz w:val="28"/>
        </w:rPr>
        <w:t>1</w:t>
      </w:r>
      <w:r>
        <w:rPr>
          <w:rFonts w:ascii="Trebuchet MS" w:eastAsia="Trebuchet MS" w:hAnsi="Trebuchet MS" w:cs="Trebuchet MS"/>
          <w:color w:val="000000"/>
          <w:sz w:val="28"/>
        </w:rPr>
        <w:t xml:space="preserve"> - Signature</w:t>
      </w:r>
      <w:bookmarkEnd w:id="15"/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ENGAGEMENT DU CANDIDAT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2141-14 du Code de la commande publique.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(Ne pas compléter dans le cas d'un dépôt signé électroniquement)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Fait en un seul original</w:t>
      </w: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 xml:space="preserve">Signature du candidat, du mandataire ou des membres du groupement </w:t>
      </w:r>
      <w:r>
        <w:rPr>
          <w:color w:val="000000"/>
          <w:sz w:val="16"/>
          <w:vertAlign w:val="superscript"/>
          <w:lang w:val="fr-FR"/>
        </w:rPr>
        <w:t>1</w:t>
      </w: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  <w:sectPr w:rsidR="007656E4">
          <w:pgSz w:w="11900" w:h="16840"/>
          <w:pgMar w:top="1134" w:right="1134" w:bottom="1126" w:left="1134" w:header="1134" w:footer="1126" w:gutter="0"/>
          <w:cols w:space="708"/>
        </w:sectPr>
      </w:pPr>
    </w:p>
    <w:p w:rsidR="007656E4" w:rsidRPr="00414805" w:rsidRDefault="007656E4">
      <w:pPr>
        <w:spacing w:after="20" w:line="240" w:lineRule="exact"/>
      </w:pPr>
    </w:p>
    <w:p w:rsidR="007656E4" w:rsidRDefault="00241B2F">
      <w:pPr>
        <w:pStyle w:val="ParagrapheIndent1"/>
        <w:spacing w:after="240"/>
        <w:ind w:left="20" w:right="20"/>
        <w:jc w:val="both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ACCEPTATION DE L'OFFRE PAR LE POUVOIR ADJUDICATEUR</w:t>
      </w:r>
    </w:p>
    <w:tbl>
      <w:tblPr>
        <w:tblW w:w="9616" w:type="dxa"/>
        <w:tblInd w:w="20" w:type="dxa"/>
        <w:tblLayout w:type="fixed"/>
        <w:tblLook w:val="04A0"/>
      </w:tblPr>
      <w:tblGrid>
        <w:gridCol w:w="800"/>
        <w:gridCol w:w="600"/>
        <w:gridCol w:w="4600"/>
        <w:gridCol w:w="3600"/>
        <w:gridCol w:w="16"/>
      </w:tblGrid>
      <w:tr w:rsidR="007656E4" w:rsidRPr="00414805" w:rsidTr="00DF640D">
        <w:trPr>
          <w:gridAfter w:val="1"/>
          <w:wAfter w:w="16" w:type="dxa"/>
          <w:trHeight w:val="340"/>
        </w:trPr>
        <w:tc>
          <w:tcPr>
            <w:tcW w:w="9600" w:type="dxa"/>
            <w:gridSpan w:val="4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80" w:after="2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de l'offre par lot</w:t>
            </w:r>
          </w:p>
        </w:tc>
      </w:tr>
      <w:tr w:rsidR="00DF640D" w:rsidTr="00DF640D">
        <w:trPr>
          <w:trHeight w:val="520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Offre</w:t>
            </w:r>
          </w:p>
          <w:p w:rsidR="00DF640D" w:rsidRDefault="00DF640D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retenue</w:t>
            </w: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Lot(s)</w:t>
            </w:r>
          </w:p>
        </w:tc>
        <w:tc>
          <w:tcPr>
            <w:tcW w:w="46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0" w:after="6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</w:t>
            </w:r>
          </w:p>
        </w:tc>
        <w:tc>
          <w:tcPr>
            <w:tcW w:w="3616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DF640D" w:rsidRDefault="00DF640D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</w:t>
            </w:r>
          </w:p>
          <w:p w:rsidR="00DF640D" w:rsidRDefault="00DF640D">
            <w:pPr>
              <w:spacing w:before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TTC</w:t>
            </w:r>
          </w:p>
        </w:tc>
      </w:tr>
      <w:tr w:rsidR="00405DDC" w:rsidTr="00FC24AC">
        <w:trPr>
          <w:trHeight w:val="1234"/>
        </w:trPr>
        <w:tc>
          <w:tcPr>
            <w:tcW w:w="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DC" w:rsidRDefault="00405DDC" w:rsidP="00405DDC">
            <w:pPr>
              <w:spacing w:line="60" w:lineRule="exact"/>
              <w:rPr>
                <w:sz w:val="6"/>
              </w:rPr>
            </w:pPr>
          </w:p>
          <w:p w:rsidR="00405DDC" w:rsidRDefault="00405DDC" w:rsidP="00405DDC">
            <w:pPr>
              <w:ind w:left="320"/>
              <w:rPr>
                <w:sz w:val="2"/>
              </w:rPr>
            </w:pPr>
          </w:p>
        </w:tc>
        <w:tc>
          <w:tcPr>
            <w:tcW w:w="6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5DDC" w:rsidRDefault="00405DDC" w:rsidP="00FC24AC">
            <w:pPr>
              <w:spacing w:before="120" w:after="40"/>
              <w:ind w:left="40" w:right="4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1535E2">
              <w:rPr>
                <w:rFonts w:ascii="Trebuchet MS" w:eastAsia="Trebuchet MS" w:hAnsi="Trebuchet MS" w:cs="Trebuchet MS"/>
                <w:color w:val="000000"/>
                <w:sz w:val="22"/>
                <w:szCs w:val="22"/>
              </w:rPr>
              <w:t>05</w:t>
            </w:r>
          </w:p>
        </w:tc>
        <w:tc>
          <w:tcPr>
            <w:tcW w:w="46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05DDC" w:rsidRDefault="00405DDC" w:rsidP="00FC24AC">
            <w:pPr>
              <w:spacing w:before="120" w:after="4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 w:rsidRPr="001535E2">
              <w:rPr>
                <w:rFonts w:ascii="Trebuchet MS" w:hAnsi="Trebuchet MS"/>
                <w:color w:val="000000"/>
                <w:sz w:val="22"/>
                <w:szCs w:val="22"/>
                <w:lang w:eastAsia="fr-FR"/>
              </w:rPr>
              <w:t>CP1, CP2, CP25</w:t>
            </w:r>
          </w:p>
        </w:tc>
        <w:tc>
          <w:tcPr>
            <w:tcW w:w="36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05DDC" w:rsidRDefault="00405DDC" w:rsidP="00405DDC">
            <w:pPr>
              <w:spacing w:before="1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................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p w:rsidR="007656E4" w:rsidRDefault="007656E4">
      <w:pPr>
        <w:spacing w:line="240" w:lineRule="exact"/>
      </w:pPr>
    </w:p>
    <w:p w:rsidR="007656E4" w:rsidRDefault="007656E4">
      <w:pPr>
        <w:spacing w:after="80" w:line="240" w:lineRule="exact"/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La présente offre est acceptée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.............................................</w:t>
      </w:r>
    </w:p>
    <w:p w:rsidR="007656E4" w:rsidRDefault="00241B2F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.............................................</w:t>
      </w: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Signature du représentant du pouvoir adjudicateur, habilité par la délibération en date du ....................</w:t>
      </w: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DF640D" w:rsidRDefault="00DF640D">
      <w:pPr>
        <w:rPr>
          <w:rFonts w:ascii="Trebuchet MS" w:eastAsia="Trebuchet MS" w:hAnsi="Trebuchet MS" w:cs="Trebuchet MS"/>
          <w:color w:val="000000"/>
          <w:sz w:val="20"/>
          <w:szCs w:val="20"/>
        </w:rPr>
      </w:pPr>
      <w:r>
        <w:rPr>
          <w:color w:val="000000"/>
        </w:rPr>
        <w:br w:type="page"/>
      </w:r>
    </w:p>
    <w:p w:rsidR="007656E4" w:rsidRDefault="007656E4">
      <w:pPr>
        <w:pStyle w:val="style1010"/>
        <w:spacing w:after="240"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b/>
          <w:color w:val="000000"/>
          <w:u w:val="single"/>
        </w:rPr>
        <w:t>NANTISSEMENT OU CESSION DE CREANCES</w:t>
      </w:r>
    </w:p>
    <w:p w:rsidR="007656E4" w:rsidRDefault="007656E4">
      <w:pPr>
        <w:pStyle w:val="ParagrapheIndent1"/>
        <w:spacing w:line="232" w:lineRule="exact"/>
        <w:ind w:left="20" w:right="20"/>
        <w:jc w:val="both"/>
        <w:rPr>
          <w:color w:val="000000"/>
        </w:rPr>
      </w:pPr>
    </w:p>
    <w:p w:rsidR="007656E4" w:rsidRDefault="00241B2F">
      <w:pPr>
        <w:pStyle w:val="ParagrapheIndent1"/>
        <w:spacing w:line="232" w:lineRule="exact"/>
        <w:ind w:left="20" w:right="20"/>
        <w:jc w:val="both"/>
        <w:rPr>
          <w:color w:val="000000"/>
        </w:rPr>
      </w:pPr>
      <w:r>
        <w:rPr>
          <w:color w:val="000000"/>
        </w:rPr>
        <w:t>Copie délivrée en unique exemplaire pour être remise à l'établissement de crédit en cas de cession ou de nantissement de créance de :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0" name="Image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marché dont le montant est de (indiquer le montant en chiffres et en lettres) :</w:t>
            </w:r>
          </w:p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56E4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</w:tbl>
    <w:p w:rsidR="007656E4" w:rsidRDefault="00241B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1" name="Image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totalité du bon de commande n° ........ afférent au marché (indiquer le montant en chiffres et lettres) :</w:t>
            </w:r>
          </w:p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56E4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</w:tbl>
    <w:p w:rsidR="007656E4" w:rsidRDefault="00241B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2" name="Imag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que le titulaire n'envisage pas de confier à des sous-traitants bénéficiant du paiement direct, est évaluée à (indiquer en chiffres et en lettres) :</w:t>
            </w:r>
          </w:p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56E4">
        <w:trPr>
          <w:trHeight w:val="68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</w:tbl>
    <w:p w:rsidR="007656E4" w:rsidRDefault="00241B2F">
      <w:pPr>
        <w:spacing w:line="240" w:lineRule="exact"/>
      </w:pPr>
      <w:r>
        <w:t xml:space="preserve"> 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3" name="Image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La partie des prestations évaluée à (indiquer le montant en chiffres et en lettres) :</w:t>
            </w:r>
          </w:p>
          <w:p w:rsidR="007656E4" w:rsidRDefault="00241B2F">
            <w:pPr>
              <w:pStyle w:val="ParagrapheIndent1"/>
              <w:spacing w:line="232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. . . . . . . . . . . . . . . . . . . . . . . . . . . . . . . . . . . . . . . . . . . . . . . . . . . . . . . . . . . . . . . . . . . . . . . . . . . . . . . . . . . . . . . . . . . . . . . . . . . . . .</w:t>
            </w:r>
          </w:p>
        </w:tc>
      </w:tr>
      <w:tr w:rsidR="007656E4">
        <w:trPr>
          <w:trHeight w:val="4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</w:tbl>
    <w:p w:rsidR="007656E4" w:rsidRDefault="007656E4">
      <w:pPr>
        <w:spacing w:line="20" w:lineRule="exact"/>
        <w:rPr>
          <w:sz w:val="2"/>
        </w:rPr>
      </w:pPr>
    </w:p>
    <w:p w:rsidR="007656E4" w:rsidRDefault="00241B2F">
      <w:pPr>
        <w:pStyle w:val="ParagrapheIndent1"/>
        <w:ind w:left="20" w:right="20"/>
        <w:jc w:val="both"/>
        <w:rPr>
          <w:color w:val="000000"/>
        </w:rPr>
      </w:pPr>
      <w:proofErr w:type="gramStart"/>
      <w:r>
        <w:rPr>
          <w:color w:val="000000"/>
        </w:rPr>
        <w:t>et</w:t>
      </w:r>
      <w:proofErr w:type="gramEnd"/>
      <w:r>
        <w:rPr>
          <w:color w:val="000000"/>
        </w:rPr>
        <w:t xml:space="preserve"> devant être exécutée par : . . . . . . . . . . . . . . . . . . . . . . </w:t>
      </w:r>
      <w:proofErr w:type="gramStart"/>
      <w:r>
        <w:rPr>
          <w:color w:val="000000"/>
        </w:rPr>
        <w:t>en</w:t>
      </w:r>
      <w:proofErr w:type="gramEnd"/>
      <w:r>
        <w:rPr>
          <w:color w:val="000000"/>
        </w:rPr>
        <w:t xml:space="preserve"> qualité de :</w:t>
      </w:r>
    </w:p>
    <w:tbl>
      <w:tblPr>
        <w:tblW w:w="0" w:type="auto"/>
        <w:tblInd w:w="20" w:type="dxa"/>
        <w:tblLayout w:type="fixed"/>
        <w:tblLook w:val="04A0"/>
      </w:tblPr>
      <w:tblGrid>
        <w:gridCol w:w="240"/>
        <w:gridCol w:w="200"/>
        <w:gridCol w:w="9180"/>
      </w:tblGrid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4" name="Image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membre d'un groupement d'entreprise</w:t>
            </w:r>
          </w:p>
        </w:tc>
      </w:tr>
      <w:tr w:rsidR="007656E4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0F25D4">
            <w:pPr>
              <w:rPr>
                <w:sz w:val="2"/>
              </w:rPr>
            </w:pPr>
            <w:r>
              <w:rPr>
                <w:noProof/>
                <w:lang w:eastAsia="fr-FR"/>
              </w:rPr>
              <w:drawing>
                <wp:inline distT="0" distB="0" distL="0" distR="0">
                  <wp:extent cx="152400" cy="152400"/>
                  <wp:effectExtent l="0" t="0" r="0" b="0"/>
                  <wp:docPr id="25" name="Imag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>
            <w:pPr>
              <w:rPr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pStyle w:val="ParagrapheIndent1"/>
              <w:jc w:val="both"/>
              <w:rPr>
                <w:color w:val="000000"/>
              </w:rPr>
            </w:pPr>
            <w:r>
              <w:rPr>
                <w:color w:val="000000"/>
              </w:rPr>
              <w:t>sous-traitant</w:t>
            </w:r>
          </w:p>
        </w:tc>
      </w:tr>
    </w:tbl>
    <w:p w:rsidR="007656E4" w:rsidRDefault="00241B2F">
      <w:pPr>
        <w:spacing w:line="240" w:lineRule="exact"/>
      </w:pPr>
      <w:r>
        <w:t xml:space="preserve"> </w:t>
      </w: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A . . . . . . . . . . . . . . . . . . . . . .</w:t>
      </w: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  <w:r>
        <w:rPr>
          <w:color w:val="000000"/>
          <w:lang w:val="fr-FR"/>
        </w:rPr>
        <w:t>Le . . . . . . . . . . . . . . . . . . . . . .</w:t>
      </w:r>
    </w:p>
    <w:p w:rsidR="007656E4" w:rsidRDefault="007656E4">
      <w:pPr>
        <w:pStyle w:val="style1010"/>
        <w:spacing w:line="232" w:lineRule="exact"/>
        <w:ind w:left="20" w:right="40"/>
        <w:jc w:val="center"/>
        <w:rPr>
          <w:color w:val="000000"/>
          <w:lang w:val="fr-FR"/>
        </w:rPr>
      </w:pPr>
    </w:p>
    <w:p w:rsidR="007656E4" w:rsidRDefault="00241B2F">
      <w:pPr>
        <w:pStyle w:val="style1010"/>
        <w:spacing w:line="232" w:lineRule="exact"/>
        <w:ind w:left="20" w:right="40"/>
        <w:jc w:val="center"/>
        <w:rPr>
          <w:color w:val="000000"/>
          <w:sz w:val="16"/>
          <w:vertAlign w:val="superscript"/>
          <w:lang w:val="fr-FR"/>
        </w:rPr>
        <w:sectPr w:rsidR="007656E4">
          <w:footerReference w:type="default" r:id="rId16"/>
          <w:pgSz w:w="11900" w:h="16840"/>
          <w:pgMar w:top="1134" w:right="1134" w:bottom="1126" w:left="1134" w:header="1134" w:footer="1126" w:gutter="0"/>
          <w:cols w:space="708"/>
        </w:sectPr>
      </w:pPr>
      <w:r>
        <w:rPr>
          <w:b/>
          <w:color w:val="000000"/>
          <w:lang w:val="fr-FR"/>
        </w:rPr>
        <w:t>Signature</w:t>
      </w:r>
      <w:r>
        <w:rPr>
          <w:color w:val="000000"/>
          <w:lang w:val="fr-FR"/>
        </w:rPr>
        <w:t xml:space="preserve"> </w:t>
      </w:r>
      <w:r>
        <w:rPr>
          <w:color w:val="000000"/>
          <w:sz w:val="16"/>
          <w:vertAlign w:val="superscript"/>
          <w:lang w:val="fr-FR"/>
        </w:rPr>
        <w:t>1</w:t>
      </w:r>
    </w:p>
    <w:p w:rsidR="007656E4" w:rsidRDefault="007656E4">
      <w:pPr>
        <w:spacing w:line="20" w:lineRule="exact"/>
        <w:rPr>
          <w:sz w:val="2"/>
        </w:rPr>
      </w:pPr>
    </w:p>
    <w:p w:rsidR="007656E4" w:rsidRDefault="00241B2F">
      <w:pPr>
        <w:pStyle w:val="Titre1"/>
        <w:spacing w:before="20" w:after="400"/>
        <w:ind w:left="20" w:right="20"/>
        <w:jc w:val="center"/>
        <w:rPr>
          <w:rFonts w:ascii="Trebuchet MS" w:eastAsia="Trebuchet MS" w:hAnsi="Trebuchet MS" w:cs="Trebuchet MS"/>
          <w:color w:val="000000"/>
          <w:sz w:val="28"/>
        </w:rPr>
      </w:pPr>
      <w:bookmarkStart w:id="16" w:name="_Toc94516461"/>
      <w:r>
        <w:rPr>
          <w:rFonts w:ascii="Trebuchet MS" w:eastAsia="Trebuchet MS" w:hAnsi="Trebuchet MS" w:cs="Trebuchet MS"/>
          <w:color w:val="000000"/>
          <w:sz w:val="28"/>
        </w:rPr>
        <w:t>ANNEXE N° 1 : DÉSIGNATION DES CO-TRAITANTS ET RÉPARTITION DES PRESTATIONS</w:t>
      </w:r>
      <w:bookmarkEnd w:id="16"/>
    </w:p>
    <w:tbl>
      <w:tblPr>
        <w:tblW w:w="0" w:type="auto"/>
        <w:tblInd w:w="20" w:type="dxa"/>
        <w:tblLayout w:type="fixed"/>
        <w:tblLook w:val="04A0"/>
      </w:tblPr>
      <w:tblGrid>
        <w:gridCol w:w="6000"/>
        <w:gridCol w:w="4060"/>
        <w:gridCol w:w="1800"/>
        <w:gridCol w:w="900"/>
        <w:gridCol w:w="1800"/>
      </w:tblGrid>
      <w:tr w:rsidR="007656E4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Prestations concernées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HT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8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Taux</w:t>
            </w:r>
          </w:p>
          <w:p w:rsidR="007656E4" w:rsidRDefault="00241B2F">
            <w:pPr>
              <w:spacing w:before="80" w:after="20" w:line="232" w:lineRule="exact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TVA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CCCCCC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260" w:after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Montant TTC</w:t>
            </w:r>
          </w:p>
        </w:tc>
      </w:tr>
      <w:tr w:rsidR="007656E4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:rsidR="007656E4" w:rsidRDefault="007656E4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  <w:tr w:rsidR="007656E4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:rsidR="007656E4" w:rsidRDefault="007656E4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  <w:tr w:rsidR="007656E4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:rsidR="007656E4" w:rsidRDefault="007656E4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  <w:tr w:rsidR="007656E4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:rsidR="007656E4" w:rsidRDefault="007656E4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  <w:tr w:rsidR="007656E4">
        <w:trPr>
          <w:trHeight w:val="13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Dénomination sociale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SIRET : ………………………….….Code APE…………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N° TVA intracommunautaire :</w:t>
            </w:r>
          </w:p>
          <w:p w:rsidR="007656E4" w:rsidRDefault="00241B2F">
            <w:pPr>
              <w:spacing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Adresse :</w:t>
            </w:r>
          </w:p>
          <w:p w:rsidR="007656E4" w:rsidRDefault="007656E4">
            <w:pPr>
              <w:spacing w:after="120" w:line="232" w:lineRule="exact"/>
              <w:ind w:left="80" w:right="80"/>
              <w:rPr>
                <w:rFonts w:ascii="Trebuchet MS" w:eastAsia="Trebuchet MS" w:hAnsi="Trebuchet MS" w:cs="Trebuchet MS"/>
                <w:color w:val="000000"/>
                <w:sz w:val="20"/>
              </w:rPr>
            </w:pP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  <w:tr w:rsidR="007656E4">
        <w:trPr>
          <w:trHeight w:val="60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241B2F">
            <w:pPr>
              <w:spacing w:before="260" w:after="80"/>
              <w:ind w:left="80" w:right="80"/>
              <w:jc w:val="center"/>
              <w:rPr>
                <w:rFonts w:ascii="Trebuchet MS" w:eastAsia="Trebuchet MS" w:hAnsi="Trebuchet MS" w:cs="Trebuchet MS"/>
                <w:color w:val="000000"/>
                <w:sz w:val="20"/>
              </w:rPr>
            </w:pPr>
            <w:r>
              <w:rPr>
                <w:rFonts w:ascii="Trebuchet MS" w:eastAsia="Trebuchet MS" w:hAnsi="Trebuchet MS" w:cs="Trebuchet MS"/>
                <w:color w:val="000000"/>
                <w:sz w:val="20"/>
              </w:rPr>
              <w:t>Totaux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7656E4" w:rsidRDefault="007656E4"/>
        </w:tc>
      </w:tr>
    </w:tbl>
    <w:p w:rsidR="007656E4" w:rsidRDefault="007656E4"/>
    <w:sectPr w:rsidR="007656E4" w:rsidSect="002D78BB">
      <w:footerReference w:type="default" r:id="rId17"/>
      <w:pgSz w:w="16840" w:h="11900" w:orient="landscape"/>
      <w:pgMar w:top="1134" w:right="1134" w:bottom="1126" w:left="1134" w:header="1134" w:footer="1126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52CD" w:rsidRDefault="00F052CD">
      <w:r>
        <w:separator/>
      </w:r>
    </w:p>
  </w:endnote>
  <w:endnote w:type="continuationSeparator" w:id="0">
    <w:p w:rsidR="00F052CD" w:rsidRDefault="00F052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Pieddepage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Pieddepage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Pieddepage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spacing w:line="240" w:lineRule="exact"/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2630DD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0DD" w:rsidRDefault="002630DD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20190505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0DD" w:rsidRDefault="002630DD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 w:rsidR="002D78BB"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 w:rsidR="002D78BB">
            <w:rPr>
              <w:color w:val="000000"/>
            </w:rPr>
            <w:fldChar w:fldCharType="separate"/>
          </w:r>
          <w:r w:rsidR="00193E67">
            <w:rPr>
              <w:noProof/>
              <w:color w:val="000000"/>
            </w:rPr>
            <w:t>8</w:t>
          </w:r>
          <w:r w:rsidR="002D78BB"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 w:rsidR="002D78BB"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 w:rsidR="002D78BB">
            <w:rPr>
              <w:color w:val="000000"/>
            </w:rPr>
            <w:fldChar w:fldCharType="separate"/>
          </w:r>
          <w:r w:rsidR="00193E67">
            <w:rPr>
              <w:noProof/>
              <w:color w:val="000000"/>
            </w:rPr>
            <w:t>11</w:t>
          </w:r>
          <w:r w:rsidR="002D78BB">
            <w:rPr>
              <w:color w:val="000000"/>
            </w:rPr>
            <w:fldChar w:fldCharType="end"/>
          </w:r>
        </w:p>
      </w:tc>
    </w:tr>
  </w:tbl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PiedDePage"/>
      <w:ind w:left="20" w:right="20"/>
      <w:rPr>
        <w:color w:val="000000"/>
        <w:sz w:val="16"/>
      </w:rPr>
    </w:pPr>
    <w:r>
      <w:rPr>
        <w:color w:val="000000"/>
        <w:sz w:val="16"/>
      </w:rPr>
      <w:t xml:space="preserve">(1)  Date et signature originales </w:t>
    </w:r>
  </w:p>
  <w:p w:rsidR="002630DD" w:rsidRDefault="002630DD">
    <w:pPr>
      <w:spacing w:after="260" w:line="240" w:lineRule="exact"/>
    </w:pPr>
  </w:p>
  <w:p w:rsidR="002630DD" w:rsidRDefault="002630DD">
    <w:pPr>
      <w:spacing w:line="240" w:lineRule="exact"/>
    </w:pPr>
  </w:p>
  <w:tbl>
    <w:tblPr>
      <w:tblW w:w="0" w:type="auto"/>
      <w:tblInd w:w="20" w:type="dxa"/>
      <w:tblLayout w:type="fixed"/>
      <w:tblLook w:val="04A0"/>
    </w:tblPr>
    <w:tblGrid>
      <w:gridCol w:w="5220"/>
      <w:gridCol w:w="4400"/>
    </w:tblGrid>
    <w:tr w:rsidR="002630DD">
      <w:trPr>
        <w:trHeight w:val="260"/>
      </w:trPr>
      <w:tc>
        <w:tcPr>
          <w:tcW w:w="522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0DD" w:rsidRDefault="002630DD">
          <w:pPr>
            <w:pStyle w:val="PiedDePage"/>
            <w:rPr>
              <w:color w:val="000000"/>
            </w:rPr>
          </w:pPr>
          <w:r>
            <w:rPr>
              <w:color w:val="000000"/>
            </w:rPr>
            <w:t>Consultation n°: 20200501</w:t>
          </w:r>
        </w:p>
      </w:tc>
      <w:tc>
        <w:tcPr>
          <w:tcW w:w="4400" w:type="dxa"/>
          <w:tcMar>
            <w:top w:w="0" w:type="dxa"/>
            <w:left w:w="0" w:type="dxa"/>
            <w:bottom w:w="0" w:type="dxa"/>
            <w:right w:w="0" w:type="dxa"/>
          </w:tcMar>
          <w:vAlign w:val="center"/>
        </w:tcPr>
        <w:p w:rsidR="002630DD" w:rsidRDefault="002630DD">
          <w:pPr>
            <w:pStyle w:val="PiedDePage"/>
            <w:jc w:val="right"/>
            <w:rPr>
              <w:color w:val="000000"/>
            </w:rPr>
          </w:pPr>
          <w:r>
            <w:rPr>
              <w:color w:val="000000"/>
            </w:rPr>
            <w:t xml:space="preserve">Page </w:t>
          </w:r>
          <w:r w:rsidR="002D78BB"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PAGE </w:instrText>
          </w:r>
          <w:r w:rsidR="002D78BB">
            <w:rPr>
              <w:color w:val="000000"/>
            </w:rPr>
            <w:fldChar w:fldCharType="separate"/>
          </w:r>
          <w:r w:rsidR="00193E67">
            <w:rPr>
              <w:noProof/>
              <w:color w:val="000000"/>
            </w:rPr>
            <w:t>10</w:t>
          </w:r>
          <w:r w:rsidR="002D78BB">
            <w:rPr>
              <w:color w:val="000000"/>
            </w:rPr>
            <w:fldChar w:fldCharType="end"/>
          </w:r>
          <w:r>
            <w:rPr>
              <w:color w:val="000000"/>
            </w:rPr>
            <w:t xml:space="preserve"> sur </w:t>
          </w:r>
          <w:r w:rsidR="002D78BB">
            <w:rPr>
              <w:color w:val="000000"/>
            </w:rPr>
            <w:fldChar w:fldCharType="begin"/>
          </w:r>
          <w:r>
            <w:rPr>
              <w:color w:val="000000"/>
            </w:rPr>
            <w:instrText xml:space="preserve"> NUMPAGES </w:instrText>
          </w:r>
          <w:r w:rsidR="002D78BB">
            <w:rPr>
              <w:color w:val="000000"/>
            </w:rPr>
            <w:fldChar w:fldCharType="separate"/>
          </w:r>
          <w:r w:rsidR="00193E67">
            <w:rPr>
              <w:noProof/>
              <w:color w:val="000000"/>
            </w:rPr>
            <w:t>11</w:t>
          </w:r>
          <w:r w:rsidR="002D78BB">
            <w:rPr>
              <w:color w:val="000000"/>
            </w:rPr>
            <w:fldChar w:fldCharType="end"/>
          </w:r>
        </w:p>
      </w:tc>
    </w:tr>
  </w:tbl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spacing w:before="120" w:after="40"/>
      <w:ind w:left="20" w:right="20"/>
      <w:jc w:val="right"/>
      <w:rPr>
        <w:rFonts w:ascii="Trebuchet MS" w:eastAsia="Trebuchet MS" w:hAnsi="Trebuchet MS" w:cs="Trebuchet MS"/>
        <w:color w:val="000000"/>
        <w:sz w:val="20"/>
      </w:rPr>
    </w:pPr>
    <w:r>
      <w:rPr>
        <w:rFonts w:ascii="Trebuchet MS" w:eastAsia="Trebuchet MS" w:hAnsi="Trebuchet MS" w:cs="Trebuchet MS"/>
        <w:color w:val="000000"/>
        <w:sz w:val="20"/>
      </w:rPr>
      <w:t xml:space="preserve">Page </w:t>
    </w:r>
    <w:r w:rsidR="002D78BB"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PAGE </w:instrText>
    </w:r>
    <w:r w:rsidR="002D78B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193E67">
      <w:rPr>
        <w:rFonts w:ascii="Trebuchet MS" w:eastAsia="Trebuchet MS" w:hAnsi="Trebuchet MS" w:cs="Trebuchet MS"/>
        <w:noProof/>
        <w:color w:val="000000"/>
        <w:sz w:val="20"/>
      </w:rPr>
      <w:t>11</w:t>
    </w:r>
    <w:r w:rsidR="002D78BB">
      <w:rPr>
        <w:rFonts w:ascii="Trebuchet MS" w:eastAsia="Trebuchet MS" w:hAnsi="Trebuchet MS" w:cs="Trebuchet MS"/>
        <w:color w:val="000000"/>
        <w:sz w:val="20"/>
      </w:rPr>
      <w:fldChar w:fldCharType="end"/>
    </w:r>
    <w:r>
      <w:rPr>
        <w:rFonts w:ascii="Trebuchet MS" w:eastAsia="Trebuchet MS" w:hAnsi="Trebuchet MS" w:cs="Trebuchet MS"/>
        <w:color w:val="000000"/>
        <w:sz w:val="20"/>
      </w:rPr>
      <w:t xml:space="preserve"> sur </w:t>
    </w:r>
    <w:r w:rsidR="002D78BB">
      <w:rPr>
        <w:rFonts w:ascii="Trebuchet MS" w:eastAsia="Trebuchet MS" w:hAnsi="Trebuchet MS" w:cs="Trebuchet MS"/>
        <w:color w:val="000000"/>
        <w:sz w:val="20"/>
      </w:rPr>
      <w:fldChar w:fldCharType="begin"/>
    </w:r>
    <w:r>
      <w:rPr>
        <w:rFonts w:ascii="Trebuchet MS" w:eastAsia="Trebuchet MS" w:hAnsi="Trebuchet MS" w:cs="Trebuchet MS"/>
        <w:color w:val="000000"/>
        <w:sz w:val="20"/>
      </w:rPr>
      <w:instrText xml:space="preserve"> NUMPAGES </w:instrText>
    </w:r>
    <w:r w:rsidR="002D78BB">
      <w:rPr>
        <w:rFonts w:ascii="Trebuchet MS" w:eastAsia="Trebuchet MS" w:hAnsi="Trebuchet MS" w:cs="Trebuchet MS"/>
        <w:color w:val="000000"/>
        <w:sz w:val="20"/>
      </w:rPr>
      <w:fldChar w:fldCharType="separate"/>
    </w:r>
    <w:r w:rsidR="00193E67">
      <w:rPr>
        <w:rFonts w:ascii="Trebuchet MS" w:eastAsia="Trebuchet MS" w:hAnsi="Trebuchet MS" w:cs="Trebuchet MS"/>
        <w:noProof/>
        <w:color w:val="000000"/>
        <w:sz w:val="20"/>
      </w:rPr>
      <w:t>11</w:t>
    </w:r>
    <w:r w:rsidR="002D78BB">
      <w:rPr>
        <w:rFonts w:ascii="Trebuchet MS" w:eastAsia="Trebuchet MS" w:hAnsi="Trebuchet MS" w:cs="Trebuchet MS"/>
        <w:color w:val="000000"/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52CD" w:rsidRDefault="00F052CD">
      <w:r>
        <w:separator/>
      </w:r>
    </w:p>
  </w:footnote>
  <w:footnote w:type="continuationSeparator" w:id="0">
    <w:p w:rsidR="00F052CD" w:rsidRDefault="00F052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En-tt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30DD" w:rsidRDefault="002630DD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4"/>
    <w:multiLevelType w:val="hybridMultilevel"/>
    <w:tmpl w:val="00000004"/>
    <w:lvl w:ilvl="0" w:tplc="0000012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6"/>
    <w:multiLevelType w:val="hybridMultilevel"/>
    <w:tmpl w:val="00000006"/>
    <w:lvl w:ilvl="0" w:tplc="000001F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11F3B1F"/>
    <w:multiLevelType w:val="hybridMultilevel"/>
    <w:tmpl w:val="9F948AEE"/>
    <w:lvl w:ilvl="0" w:tplc="1A929D9A">
      <w:start w:val="7"/>
      <w:numFmt w:val="decimal"/>
      <w:lvlText w:val="%1"/>
      <w:lvlJc w:val="left"/>
      <w:pPr>
        <w:ind w:left="720" w:hanging="360"/>
      </w:pPr>
      <w:rPr>
        <w:rFonts w:cs="Trebuchet MS"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9C5EF1"/>
    <w:multiLevelType w:val="hybridMultilevel"/>
    <w:tmpl w:val="65DE82A4"/>
    <w:lvl w:ilvl="0" w:tplc="7206D658">
      <w:numFmt w:val="bullet"/>
      <w:lvlText w:val="-"/>
      <w:lvlJc w:val="left"/>
      <w:pPr>
        <w:ind w:left="380" w:hanging="360"/>
      </w:pPr>
      <w:rPr>
        <w:rFonts w:ascii="Trebuchet MS" w:eastAsia="Times New Roman" w:hAnsi="Trebuchet MS" w:cs="Arial" w:hint="default"/>
        <w:color w:val="auto"/>
        <w:sz w:val="28"/>
      </w:rPr>
    </w:lvl>
    <w:lvl w:ilvl="1" w:tplc="040C0003" w:tentative="1">
      <w:start w:val="1"/>
      <w:numFmt w:val="bullet"/>
      <w:lvlText w:val="o"/>
      <w:lvlJc w:val="left"/>
      <w:pPr>
        <w:ind w:left="11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40" w:hanging="360"/>
      </w:pPr>
      <w:rPr>
        <w:rFonts w:ascii="Wingdings" w:hAnsi="Wingdings" w:hint="default"/>
      </w:rPr>
    </w:lvl>
  </w:abstractNum>
  <w:abstractNum w:abstractNumId="5">
    <w:nsid w:val="28C24915"/>
    <w:multiLevelType w:val="hybridMultilevel"/>
    <w:tmpl w:val="D2628C10"/>
    <w:lvl w:ilvl="0" w:tplc="FFB43AA2">
      <w:start w:val="7"/>
      <w:numFmt w:val="decimal"/>
      <w:lvlText w:val="%1."/>
      <w:lvlJc w:val="left"/>
      <w:pPr>
        <w:ind w:left="7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60" w:hanging="360"/>
      </w:pPr>
    </w:lvl>
    <w:lvl w:ilvl="2" w:tplc="040C001B" w:tentative="1">
      <w:start w:val="1"/>
      <w:numFmt w:val="lowerRoman"/>
      <w:lvlText w:val="%3."/>
      <w:lvlJc w:val="right"/>
      <w:pPr>
        <w:ind w:left="2180" w:hanging="180"/>
      </w:pPr>
    </w:lvl>
    <w:lvl w:ilvl="3" w:tplc="040C000F" w:tentative="1">
      <w:start w:val="1"/>
      <w:numFmt w:val="decimal"/>
      <w:lvlText w:val="%4."/>
      <w:lvlJc w:val="left"/>
      <w:pPr>
        <w:ind w:left="2900" w:hanging="360"/>
      </w:pPr>
    </w:lvl>
    <w:lvl w:ilvl="4" w:tplc="040C0019" w:tentative="1">
      <w:start w:val="1"/>
      <w:numFmt w:val="lowerLetter"/>
      <w:lvlText w:val="%5."/>
      <w:lvlJc w:val="left"/>
      <w:pPr>
        <w:ind w:left="3620" w:hanging="360"/>
      </w:pPr>
    </w:lvl>
    <w:lvl w:ilvl="5" w:tplc="040C001B" w:tentative="1">
      <w:start w:val="1"/>
      <w:numFmt w:val="lowerRoman"/>
      <w:lvlText w:val="%6."/>
      <w:lvlJc w:val="right"/>
      <w:pPr>
        <w:ind w:left="4340" w:hanging="180"/>
      </w:pPr>
    </w:lvl>
    <w:lvl w:ilvl="6" w:tplc="040C000F" w:tentative="1">
      <w:start w:val="1"/>
      <w:numFmt w:val="decimal"/>
      <w:lvlText w:val="%7."/>
      <w:lvlJc w:val="left"/>
      <w:pPr>
        <w:ind w:left="5060" w:hanging="360"/>
      </w:pPr>
    </w:lvl>
    <w:lvl w:ilvl="7" w:tplc="040C0019" w:tentative="1">
      <w:start w:val="1"/>
      <w:numFmt w:val="lowerLetter"/>
      <w:lvlText w:val="%8."/>
      <w:lvlJc w:val="left"/>
      <w:pPr>
        <w:ind w:left="5780" w:hanging="360"/>
      </w:pPr>
    </w:lvl>
    <w:lvl w:ilvl="8" w:tplc="040C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6">
    <w:nsid w:val="45DB211F"/>
    <w:multiLevelType w:val="singleLevel"/>
    <w:tmpl w:val="B85EA160"/>
    <w:lvl w:ilvl="0">
      <w:start w:val="1"/>
      <w:numFmt w:val="bullet"/>
      <w:pStyle w:val="P1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stylePaneFormatFilter w:val="3F01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56E4"/>
    <w:rsid w:val="000570CC"/>
    <w:rsid w:val="00061CB8"/>
    <w:rsid w:val="00072B31"/>
    <w:rsid w:val="00083166"/>
    <w:rsid w:val="000F25D4"/>
    <w:rsid w:val="00126FD6"/>
    <w:rsid w:val="001535E2"/>
    <w:rsid w:val="00193E67"/>
    <w:rsid w:val="00241B2F"/>
    <w:rsid w:val="002630DD"/>
    <w:rsid w:val="002D53A8"/>
    <w:rsid w:val="002D78BB"/>
    <w:rsid w:val="003260F2"/>
    <w:rsid w:val="00405DDC"/>
    <w:rsid w:val="00411022"/>
    <w:rsid w:val="00414805"/>
    <w:rsid w:val="007656E4"/>
    <w:rsid w:val="007B5A22"/>
    <w:rsid w:val="00841984"/>
    <w:rsid w:val="00855E8B"/>
    <w:rsid w:val="00A374FC"/>
    <w:rsid w:val="00BA427B"/>
    <w:rsid w:val="00BD2BDE"/>
    <w:rsid w:val="00BF302B"/>
    <w:rsid w:val="00C91CE7"/>
    <w:rsid w:val="00CA6437"/>
    <w:rsid w:val="00D10E44"/>
    <w:rsid w:val="00DF640D"/>
    <w:rsid w:val="00E07902"/>
    <w:rsid w:val="00F052CD"/>
    <w:rsid w:val="00F90357"/>
    <w:rsid w:val="00FC24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78BB"/>
    <w:rPr>
      <w:sz w:val="24"/>
      <w:szCs w:val="24"/>
      <w:lang w:val="fr-FR"/>
    </w:rPr>
  </w:style>
  <w:style w:type="paragraph" w:styleId="Titre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le">
    <w:name w:val="table"/>
    <w:qFormat/>
    <w:rsid w:val="002D78BB"/>
  </w:style>
  <w:style w:type="paragraph" w:customStyle="1" w:styleId="tableGroupe">
    <w:name w:val="tableGroupe"/>
    <w:qFormat/>
    <w:rsid w:val="002D78BB"/>
  </w:style>
  <w:style w:type="paragraph" w:customStyle="1" w:styleId="style1010">
    <w:name w:val="style1|010"/>
    <w:qFormat/>
    <w:rsid w:val="002D78BB"/>
    <w:rPr>
      <w:rFonts w:ascii="Trebuchet MS" w:eastAsia="Trebuchet MS" w:hAnsi="Trebuchet MS" w:cs="Trebuchet MS"/>
    </w:rPr>
  </w:style>
  <w:style w:type="paragraph" w:customStyle="1" w:styleId="PiedDePage">
    <w:name w:val="PiedDePage"/>
    <w:basedOn w:val="Normal"/>
    <w:next w:val="Normal"/>
    <w:qFormat/>
    <w:rsid w:val="002D78BB"/>
    <w:rPr>
      <w:rFonts w:ascii="Trebuchet MS" w:eastAsia="Trebuchet MS" w:hAnsi="Trebuchet MS" w:cs="Trebuchet MS"/>
      <w:sz w:val="18"/>
    </w:rPr>
  </w:style>
  <w:style w:type="paragraph" w:customStyle="1" w:styleId="ParagrapheIndent1">
    <w:name w:val="ParagrapheIndent1"/>
    <w:basedOn w:val="Normal"/>
    <w:next w:val="Normal"/>
    <w:qFormat/>
    <w:rsid w:val="002D78BB"/>
    <w:rPr>
      <w:rFonts w:ascii="Trebuchet MS" w:eastAsia="Trebuchet MS" w:hAnsi="Trebuchet MS" w:cs="Trebuchet MS"/>
      <w:sz w:val="20"/>
    </w:rPr>
  </w:style>
  <w:style w:type="paragraph" w:customStyle="1" w:styleId="style1">
    <w:name w:val="style1"/>
    <w:basedOn w:val="Normal"/>
    <w:next w:val="Normal"/>
    <w:qFormat/>
    <w:rsid w:val="002D78BB"/>
    <w:rPr>
      <w:rFonts w:ascii="Trebuchet MS" w:eastAsia="Trebuchet MS" w:hAnsi="Trebuchet MS" w:cs="Trebuchet MS"/>
      <w:sz w:val="20"/>
    </w:rPr>
  </w:style>
  <w:style w:type="paragraph" w:customStyle="1" w:styleId="Valign">
    <w:name w:val="Valign"/>
    <w:basedOn w:val="Normal"/>
    <w:next w:val="Normal"/>
    <w:qFormat/>
    <w:rsid w:val="002D78BB"/>
    <w:rPr>
      <w:rFonts w:ascii="Trebuchet MS" w:eastAsia="Trebuchet MS" w:hAnsi="Trebuchet MS" w:cs="Trebuchet MS"/>
      <w:sz w:val="20"/>
    </w:rPr>
  </w:style>
  <w:style w:type="paragraph" w:customStyle="1" w:styleId="tableCF">
    <w:name w:val="table CF"/>
    <w:basedOn w:val="Normal"/>
    <w:next w:val="Normal"/>
    <w:qFormat/>
    <w:rsid w:val="002D78BB"/>
    <w:rPr>
      <w:rFonts w:ascii="Trebuchet MS" w:eastAsia="Trebuchet MS" w:hAnsi="Trebuchet MS" w:cs="Trebuchet MS"/>
      <w:b/>
      <w:sz w:val="20"/>
    </w:rPr>
  </w:style>
  <w:style w:type="paragraph" w:customStyle="1" w:styleId="tableCH">
    <w:name w:val="table CH"/>
    <w:basedOn w:val="Normal"/>
    <w:next w:val="Normal"/>
    <w:qFormat/>
    <w:rsid w:val="002D78BB"/>
    <w:rPr>
      <w:rFonts w:ascii="Trebuchet MS" w:eastAsia="Trebuchet MS" w:hAnsi="Trebuchet MS" w:cs="Trebuchet MS"/>
      <w:b/>
      <w:sz w:val="20"/>
    </w:rPr>
  </w:style>
  <w:style w:type="paragraph" w:customStyle="1" w:styleId="tableTD">
    <w:name w:val="table TD"/>
    <w:basedOn w:val="Normal"/>
    <w:next w:val="Normal"/>
    <w:qFormat/>
    <w:rsid w:val="002D78BB"/>
    <w:rPr>
      <w:rFonts w:ascii="Trebuchet MS" w:eastAsia="Trebuchet MS" w:hAnsi="Trebuchet MS" w:cs="Trebuchet MS"/>
      <w:sz w:val="20"/>
    </w:rPr>
  </w:style>
  <w:style w:type="paragraph" w:customStyle="1" w:styleId="ParagrapheIndent2">
    <w:name w:val="ParagrapheIndent2"/>
    <w:basedOn w:val="Normal"/>
    <w:next w:val="Normal"/>
    <w:qFormat/>
    <w:rsid w:val="002D78BB"/>
    <w:rPr>
      <w:rFonts w:ascii="Trebuchet MS" w:eastAsia="Trebuchet MS" w:hAnsi="Trebuchet MS" w:cs="Trebuchet MS"/>
      <w:sz w:val="20"/>
    </w:rPr>
  </w:style>
  <w:style w:type="paragraph" w:styleId="TM1">
    <w:name w:val="toc 1"/>
    <w:basedOn w:val="Normal"/>
    <w:next w:val="Normal"/>
    <w:autoRedefine/>
    <w:uiPriority w:val="39"/>
    <w:rsid w:val="00805BCE"/>
  </w:style>
  <w:style w:type="paragraph" w:styleId="TM2">
    <w:name w:val="toc 2"/>
    <w:basedOn w:val="Normal"/>
    <w:next w:val="Normal"/>
    <w:autoRedefine/>
    <w:uiPriority w:val="39"/>
    <w:rsid w:val="00805BCE"/>
    <w:pPr>
      <w:ind w:left="240"/>
    </w:pPr>
  </w:style>
  <w:style w:type="character" w:customStyle="1" w:styleId="Aucun">
    <w:name w:val="Aucun"/>
    <w:rsid w:val="00DF640D"/>
  </w:style>
  <w:style w:type="paragraph" w:styleId="Paragraphedeliste">
    <w:name w:val="List Paragraph"/>
    <w:aliases w:val="liste 1"/>
    <w:basedOn w:val="Normal"/>
    <w:link w:val="ParagraphedelisteCar"/>
    <w:uiPriority w:val="34"/>
    <w:qFormat/>
    <w:rsid w:val="001535E2"/>
    <w:pPr>
      <w:ind w:left="720"/>
      <w:contextualSpacing/>
      <w:jc w:val="both"/>
    </w:pPr>
    <w:rPr>
      <w:rFonts w:ascii="Arial" w:hAnsi="Arial" w:cs="Arial"/>
      <w:sz w:val="20"/>
      <w:szCs w:val="20"/>
      <w:lang w:eastAsia="fr-FR"/>
    </w:rPr>
  </w:style>
  <w:style w:type="character" w:customStyle="1" w:styleId="ParagraphedelisteCar">
    <w:name w:val="Paragraphe de liste Car"/>
    <w:aliases w:val="liste 1 Car"/>
    <w:basedOn w:val="Policepardfaut"/>
    <w:link w:val="Paragraphedeliste"/>
    <w:uiPriority w:val="34"/>
    <w:rsid w:val="001535E2"/>
    <w:rPr>
      <w:rFonts w:ascii="Arial" w:hAnsi="Arial" w:cs="Arial"/>
      <w:lang w:val="fr-FR" w:eastAsia="fr-FR"/>
    </w:rPr>
  </w:style>
  <w:style w:type="paragraph" w:customStyle="1" w:styleId="P1">
    <w:name w:val="P1"/>
    <w:basedOn w:val="Paragraphedeliste"/>
    <w:qFormat/>
    <w:rsid w:val="001535E2"/>
    <w:pPr>
      <w:numPr>
        <w:numId w:val="7"/>
      </w:numPr>
    </w:pPr>
  </w:style>
  <w:style w:type="paragraph" w:styleId="En-tte">
    <w:name w:val="header"/>
    <w:basedOn w:val="Normal"/>
    <w:link w:val="En-tteCar"/>
    <w:unhideWhenUsed/>
    <w:rsid w:val="00405DDC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rsid w:val="00405DDC"/>
    <w:rPr>
      <w:sz w:val="24"/>
      <w:szCs w:val="24"/>
    </w:rPr>
  </w:style>
  <w:style w:type="paragraph" w:styleId="Pieddepage0">
    <w:name w:val="footer"/>
    <w:basedOn w:val="Normal"/>
    <w:link w:val="PieddepageCar"/>
    <w:unhideWhenUsed/>
    <w:rsid w:val="00405DDC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0"/>
    <w:rsid w:val="00405DDC"/>
    <w:rPr>
      <w:sz w:val="24"/>
      <w:szCs w:val="24"/>
    </w:rPr>
  </w:style>
  <w:style w:type="paragraph" w:styleId="Textedebulles">
    <w:name w:val="Balloon Text"/>
    <w:basedOn w:val="Normal"/>
    <w:link w:val="TextedebullesCar"/>
    <w:semiHidden/>
    <w:unhideWhenUsed/>
    <w:rsid w:val="00193E6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semiHidden/>
    <w:rsid w:val="00193E67"/>
    <w:rPr>
      <w:rFonts w:ascii="Tahoma" w:hAnsi="Tahoma" w:cs="Tahoma"/>
      <w:sz w:val="16"/>
      <w:szCs w:val="16"/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image" Target="media/image2.png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11</Pages>
  <Words>2267</Words>
  <Characters>12470</Characters>
  <Application>Microsoft Office Word</Application>
  <DocSecurity>0</DocSecurity>
  <Lines>103</Lines>
  <Paragraphs>29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Anne-Marie HOUZE</dc:creator>
  <cp:lastModifiedBy>DST</cp:lastModifiedBy>
  <cp:revision>10</cp:revision>
  <cp:lastPrinted>2023-02-24T06:27:00Z</cp:lastPrinted>
  <dcterms:created xsi:type="dcterms:W3CDTF">2021-02-02T09:51:00Z</dcterms:created>
  <dcterms:modified xsi:type="dcterms:W3CDTF">2023-02-24T06:27:00Z</dcterms:modified>
</cp:coreProperties>
</file>