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777E" w14:textId="1C1EE4CF" w:rsidR="006E0FED" w:rsidRDefault="00B52A81" w:rsidP="00113B5A">
      <w:pPr>
        <w:jc w:val="center"/>
        <w:outlineLvl w:val="0"/>
        <w:rPr>
          <w:rFonts w:asciiTheme="majorHAnsi" w:hAnsiTheme="majorHAnsi" w:cstheme="majorHAnsi"/>
          <w:b/>
          <w:bCs/>
          <w:sz w:val="40"/>
          <w:szCs w:val="40"/>
        </w:rPr>
      </w:pPr>
      <w:r w:rsidRPr="000E0BEA">
        <w:rPr>
          <w:rFonts w:asciiTheme="majorHAnsi" w:hAnsiTheme="majorHAnsi" w:cstheme="majorHAnsi"/>
          <w:b/>
          <w:bCs/>
          <w:sz w:val="40"/>
          <w:szCs w:val="40"/>
        </w:rPr>
        <w:t xml:space="preserve">Appel à </w:t>
      </w:r>
      <w:r w:rsidR="00791AE5" w:rsidRPr="000E0BEA">
        <w:rPr>
          <w:rFonts w:asciiTheme="majorHAnsi" w:hAnsiTheme="majorHAnsi" w:cstheme="majorHAnsi"/>
          <w:b/>
          <w:bCs/>
          <w:sz w:val="40"/>
          <w:szCs w:val="40"/>
        </w:rPr>
        <w:t xml:space="preserve">projet </w:t>
      </w:r>
    </w:p>
    <w:p w14:paraId="391EA1FD" w14:textId="77777777" w:rsidR="008F1D48" w:rsidRDefault="008F1D48" w:rsidP="00113B5A">
      <w:pPr>
        <w:jc w:val="center"/>
        <w:outlineLvl w:val="0"/>
        <w:rPr>
          <w:rFonts w:asciiTheme="majorHAnsi" w:hAnsiTheme="majorHAnsi" w:cstheme="majorHAnsi"/>
          <w:b/>
          <w:bCs/>
          <w:sz w:val="40"/>
          <w:szCs w:val="40"/>
        </w:rPr>
      </w:pPr>
    </w:p>
    <w:p w14:paraId="683C8DF2" w14:textId="3A6FF3FF" w:rsidR="008F1D48" w:rsidRPr="000E0BEA" w:rsidRDefault="008F1D48" w:rsidP="00113B5A">
      <w:pPr>
        <w:jc w:val="center"/>
        <w:outlineLvl w:val="0"/>
        <w:rPr>
          <w:rFonts w:asciiTheme="majorHAnsi" w:hAnsiTheme="majorHAnsi" w:cstheme="majorHAnsi"/>
          <w:b/>
          <w:bCs/>
          <w:sz w:val="40"/>
          <w:szCs w:val="40"/>
        </w:rPr>
      </w:pPr>
      <w:r>
        <w:rPr>
          <w:rFonts w:asciiTheme="majorHAnsi" w:hAnsiTheme="majorHAnsi" w:cstheme="majorHAnsi"/>
          <w:b/>
          <w:bCs/>
          <w:sz w:val="40"/>
          <w:szCs w:val="40"/>
        </w:rPr>
        <w:t>Procédure N° 23SE019</w:t>
      </w:r>
    </w:p>
    <w:p w14:paraId="7F8F20A5" w14:textId="77777777" w:rsidR="006E0FED" w:rsidRPr="000E0BEA" w:rsidRDefault="006E0FED" w:rsidP="001155C1">
      <w:pPr>
        <w:rPr>
          <w:rFonts w:asciiTheme="majorHAnsi" w:hAnsiTheme="majorHAnsi" w:cstheme="majorHAnsi"/>
          <w:sz w:val="22"/>
          <w:szCs w:val="22"/>
        </w:rPr>
      </w:pPr>
    </w:p>
    <w:p w14:paraId="3C36CDE5" w14:textId="77777777" w:rsidR="006E0FED" w:rsidRPr="000E0BEA" w:rsidRDefault="006E0FED" w:rsidP="00066791">
      <w:pPr>
        <w:rPr>
          <w:rFonts w:asciiTheme="majorHAnsi" w:hAnsiTheme="majorHAnsi" w:cstheme="majorHAnsi"/>
          <w:sz w:val="22"/>
          <w:szCs w:val="22"/>
        </w:rPr>
      </w:pPr>
    </w:p>
    <w:p w14:paraId="2A0CA2ED" w14:textId="3DBE3470" w:rsidR="006E0FED" w:rsidRPr="000E0BEA" w:rsidRDefault="00E20B27">
      <w:pPr>
        <w:jc w:val="center"/>
        <w:rPr>
          <w:rFonts w:asciiTheme="majorHAnsi" w:hAnsiTheme="majorHAnsi" w:cstheme="majorHAnsi"/>
          <w:b/>
          <w:sz w:val="22"/>
          <w:szCs w:val="22"/>
        </w:rPr>
      </w:pPr>
      <w:r w:rsidRPr="000E0BEA">
        <w:rPr>
          <w:rFonts w:asciiTheme="majorHAnsi" w:hAnsiTheme="majorHAnsi" w:cstheme="majorHAnsi"/>
          <w:b/>
          <w:sz w:val="22"/>
          <w:szCs w:val="22"/>
        </w:rPr>
        <w:t xml:space="preserve">Animation de </w:t>
      </w:r>
      <w:bookmarkStart w:id="0" w:name="_Hlk127867931"/>
      <w:r w:rsidRPr="000E0BEA">
        <w:rPr>
          <w:rFonts w:asciiTheme="majorHAnsi" w:hAnsiTheme="majorHAnsi" w:cstheme="majorHAnsi"/>
          <w:b/>
          <w:sz w:val="22"/>
          <w:szCs w:val="22"/>
        </w:rPr>
        <w:t>l’esplanade de la Promenade Marine Jean d’Ormesson</w:t>
      </w:r>
      <w:bookmarkEnd w:id="0"/>
    </w:p>
    <w:p w14:paraId="44EE8554" w14:textId="75237B37" w:rsidR="00E20B27" w:rsidRPr="000E0BEA" w:rsidRDefault="00E20B27">
      <w:pPr>
        <w:jc w:val="center"/>
        <w:rPr>
          <w:rFonts w:asciiTheme="majorHAnsi" w:hAnsiTheme="majorHAnsi" w:cstheme="majorHAnsi"/>
          <w:b/>
          <w:sz w:val="22"/>
          <w:szCs w:val="22"/>
        </w:rPr>
      </w:pPr>
      <w:r w:rsidRPr="000E0BEA">
        <w:rPr>
          <w:rFonts w:asciiTheme="majorHAnsi" w:hAnsiTheme="majorHAnsi" w:cstheme="majorHAnsi"/>
          <w:b/>
          <w:sz w:val="22"/>
          <w:szCs w:val="22"/>
        </w:rPr>
        <w:t xml:space="preserve">Saisons 2023 – </w:t>
      </w:r>
      <w:r w:rsidR="001155C1" w:rsidRPr="000E0BEA">
        <w:rPr>
          <w:rFonts w:asciiTheme="majorHAnsi" w:hAnsiTheme="majorHAnsi" w:cstheme="majorHAnsi"/>
          <w:b/>
          <w:sz w:val="22"/>
          <w:szCs w:val="22"/>
        </w:rPr>
        <w:t>2025</w:t>
      </w:r>
    </w:p>
    <w:p w14:paraId="6D3AD773" w14:textId="77777777" w:rsidR="000E0BEA" w:rsidRPr="000E0BEA" w:rsidRDefault="000E0BEA">
      <w:pPr>
        <w:jc w:val="center"/>
        <w:rPr>
          <w:rFonts w:asciiTheme="majorHAnsi" w:hAnsiTheme="majorHAnsi" w:cstheme="majorHAnsi"/>
          <w:sz w:val="22"/>
          <w:szCs w:val="22"/>
        </w:rPr>
      </w:pPr>
    </w:p>
    <w:p w14:paraId="41D327E7" w14:textId="4287DAFF" w:rsidR="006E0FED" w:rsidRPr="000E0BEA" w:rsidRDefault="000E0BEA">
      <w:pPr>
        <w:jc w:val="center"/>
        <w:rPr>
          <w:rFonts w:asciiTheme="majorHAnsi" w:hAnsiTheme="majorHAnsi" w:cstheme="majorHAnsi"/>
          <w:sz w:val="22"/>
          <w:szCs w:val="22"/>
        </w:rPr>
      </w:pPr>
      <w:r w:rsidRPr="000E0BEA">
        <w:rPr>
          <w:rFonts w:asciiTheme="majorHAnsi" w:hAnsiTheme="majorHAnsi" w:cstheme="majorHAnsi"/>
          <w:b/>
          <w:noProof/>
          <w:sz w:val="22"/>
          <w:szCs w:val="22"/>
        </w:rPr>
        <mc:AlternateContent>
          <mc:Choice Requires="wps">
            <w:drawing>
              <wp:anchor distT="0" distB="0" distL="114300" distR="114300" simplePos="0" relativeHeight="251669504" behindDoc="0" locked="0" layoutInCell="1" allowOverlap="1" wp14:anchorId="133C7EBB" wp14:editId="0630339F">
                <wp:simplePos x="0" y="0"/>
                <wp:positionH relativeFrom="margin">
                  <wp:posOffset>236220</wp:posOffset>
                </wp:positionH>
                <wp:positionV relativeFrom="paragraph">
                  <wp:posOffset>64135</wp:posOffset>
                </wp:positionV>
                <wp:extent cx="5234940" cy="2385060"/>
                <wp:effectExtent l="0" t="0" r="22860" b="15240"/>
                <wp:wrapNone/>
                <wp:docPr id="6" name="Zone de texte 6"/>
                <wp:cNvGraphicFramePr/>
                <a:graphic xmlns:a="http://schemas.openxmlformats.org/drawingml/2006/main">
                  <a:graphicData uri="http://schemas.microsoft.com/office/word/2010/wordprocessingShape">
                    <wps:wsp>
                      <wps:cNvSpPr txBox="1"/>
                      <wps:spPr>
                        <a:xfrm>
                          <a:off x="0" y="0"/>
                          <a:ext cx="5234940" cy="23850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4A40176" w14:textId="19A1C7C0" w:rsidR="0097561F" w:rsidRDefault="001155C1" w:rsidP="000E0BEA">
                            <w:pPr>
                              <w:jc w:val="center"/>
                              <w:outlineLvl w:val="0"/>
                              <w:rPr>
                                <w:b/>
                              </w:rPr>
                            </w:pPr>
                            <w:r>
                              <w:rPr>
                                <w:b/>
                                <w:noProof/>
                              </w:rPr>
                              <w:drawing>
                                <wp:inline distT="0" distB="0" distL="0" distR="0" wp14:anchorId="0C9EEBA8" wp14:editId="734FDFAD">
                                  <wp:extent cx="1341120" cy="1341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6E78DA7A" w14:textId="7C8A5C7D" w:rsidR="000E0BEA" w:rsidRDefault="000E0BEA" w:rsidP="001155C1">
                            <w:pPr>
                              <w:jc w:val="center"/>
                              <w:outlineLvl w:val="0"/>
                              <w:rPr>
                                <w:b/>
                              </w:rPr>
                            </w:pPr>
                          </w:p>
                          <w:p w14:paraId="630B2E81" w14:textId="2FCE71E0" w:rsidR="000E0BEA" w:rsidRDefault="000E0BEA" w:rsidP="001155C1">
                            <w:pPr>
                              <w:jc w:val="center"/>
                              <w:outlineLvl w:val="0"/>
                              <w:rPr>
                                <w:b/>
                              </w:rPr>
                            </w:pPr>
                            <w:r>
                              <w:rPr>
                                <w:b/>
                              </w:rPr>
                              <w:t>Mairie de Saint-Cyprien</w:t>
                            </w:r>
                          </w:p>
                          <w:p w14:paraId="1DF35F91" w14:textId="17EDB87D" w:rsidR="000E0BEA" w:rsidRDefault="000E0BEA" w:rsidP="001155C1">
                            <w:pPr>
                              <w:jc w:val="center"/>
                              <w:outlineLvl w:val="0"/>
                              <w:rPr>
                                <w:b/>
                              </w:rPr>
                            </w:pPr>
                            <w:r>
                              <w:rPr>
                                <w:b/>
                              </w:rPr>
                              <w:t>Place Desnoyer</w:t>
                            </w:r>
                          </w:p>
                          <w:p w14:paraId="15CB476A" w14:textId="772E2DB4" w:rsidR="000E0BEA" w:rsidRDefault="000E0BEA" w:rsidP="001155C1">
                            <w:pPr>
                              <w:jc w:val="center"/>
                              <w:outlineLvl w:val="0"/>
                              <w:rPr>
                                <w:b/>
                              </w:rPr>
                            </w:pPr>
                            <w:r>
                              <w:rPr>
                                <w:b/>
                              </w:rPr>
                              <w:t>66750 SAINT-CYPRIEN</w:t>
                            </w:r>
                          </w:p>
                          <w:p w14:paraId="419C3CF0" w14:textId="76E68A3A" w:rsidR="000E0BEA" w:rsidRPr="001155C1" w:rsidRDefault="000E0BEA" w:rsidP="001155C1">
                            <w:pPr>
                              <w:jc w:val="center"/>
                              <w:outlineLvl w:val="0"/>
                              <w:rPr>
                                <w:b/>
                              </w:rPr>
                            </w:pPr>
                            <w:r>
                              <w:rPr>
                                <w:b/>
                              </w:rPr>
                              <w:t>04 68 37 68 00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33C7EBB" id="_x0000_t202" coordsize="21600,21600" o:spt="202" path="m,l,21600r21600,l21600,xe">
                <v:stroke joinstyle="miter"/>
                <v:path gradientshapeok="t" o:connecttype="rect"/>
              </v:shapetype>
              <v:shape id="Zone de texte 6" o:spid="_x0000_s1026" type="#_x0000_t202" style="position:absolute;left:0;text-align:left;margin-left:18.6pt;margin-top:5.05pt;width:412.2pt;height:18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" fillcolor="white [3201]" strokecolor="#4f81bd [3204]" strokeweight="2pt">
                <v:textbox>
                  <w:txbxContent>
                    <w:p w14:paraId="44A40176" w14:textId="19A1C7C0" w:rsidR="0097561F" w:rsidRDefault="001155C1" w:rsidP="000E0BEA">
                      <w:pPr>
                        <w:jc w:val="center"/>
                        <w:outlineLvl w:val="0"/>
                        <w:rPr>
                          <w:b/>
                        </w:rPr>
                      </w:pPr>
                      <w:r>
                        <w:rPr>
                          <w:b/>
                          <w:noProof/>
                        </w:rPr>
                        <w:drawing>
                          <wp:inline distT="0" distB="0" distL="0" distR="0" wp14:anchorId="0C9EEBA8" wp14:editId="734FDFAD">
                            <wp:extent cx="1341120" cy="1341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6E78DA7A" w14:textId="7C8A5C7D" w:rsidR="000E0BEA" w:rsidRDefault="000E0BEA" w:rsidP="001155C1">
                      <w:pPr>
                        <w:jc w:val="center"/>
                        <w:outlineLvl w:val="0"/>
                        <w:rPr>
                          <w:b/>
                        </w:rPr>
                      </w:pPr>
                    </w:p>
                    <w:p w14:paraId="630B2E81" w14:textId="2FCE71E0" w:rsidR="000E0BEA" w:rsidRDefault="000E0BEA" w:rsidP="001155C1">
                      <w:pPr>
                        <w:jc w:val="center"/>
                        <w:outlineLvl w:val="0"/>
                        <w:rPr>
                          <w:b/>
                        </w:rPr>
                      </w:pPr>
                      <w:r>
                        <w:rPr>
                          <w:b/>
                        </w:rPr>
                        <w:t>Mairie de Saint-Cyprien</w:t>
                      </w:r>
                    </w:p>
                    <w:p w14:paraId="1DF35F91" w14:textId="17EDB87D" w:rsidR="000E0BEA" w:rsidRDefault="000E0BEA" w:rsidP="001155C1">
                      <w:pPr>
                        <w:jc w:val="center"/>
                        <w:outlineLvl w:val="0"/>
                        <w:rPr>
                          <w:b/>
                        </w:rPr>
                      </w:pPr>
                      <w:r>
                        <w:rPr>
                          <w:b/>
                        </w:rPr>
                        <w:t>Place Desnoyer</w:t>
                      </w:r>
                    </w:p>
                    <w:p w14:paraId="15CB476A" w14:textId="772E2DB4" w:rsidR="000E0BEA" w:rsidRDefault="000E0BEA" w:rsidP="001155C1">
                      <w:pPr>
                        <w:jc w:val="center"/>
                        <w:outlineLvl w:val="0"/>
                        <w:rPr>
                          <w:b/>
                        </w:rPr>
                      </w:pPr>
                      <w:r>
                        <w:rPr>
                          <w:b/>
                        </w:rPr>
                        <w:t>66750 SAINT-CYPRIEN</w:t>
                      </w:r>
                    </w:p>
                    <w:p w14:paraId="419C3CF0" w14:textId="76E68A3A" w:rsidR="000E0BEA" w:rsidRPr="001155C1" w:rsidRDefault="000E0BEA" w:rsidP="001155C1">
                      <w:pPr>
                        <w:jc w:val="center"/>
                        <w:outlineLvl w:val="0"/>
                        <w:rPr>
                          <w:b/>
                        </w:rPr>
                      </w:pPr>
                      <w:r>
                        <w:rPr>
                          <w:b/>
                        </w:rPr>
                        <w:t>04 68 37 68 00</w:t>
                      </w:r>
                    </w:p>
                  </w:txbxContent>
                </v:textbox>
                <w10:wrap anchorx="margin"/>
              </v:shape>
            </w:pict>
          </mc:Fallback>
        </mc:AlternateContent>
      </w:r>
    </w:p>
    <w:p w14:paraId="2FDB59A1" w14:textId="3F0228DC" w:rsidR="006E0FED" w:rsidRPr="000E0BEA" w:rsidRDefault="006E0FED" w:rsidP="001155C1">
      <w:pPr>
        <w:rPr>
          <w:rFonts w:asciiTheme="majorHAnsi" w:hAnsiTheme="majorHAnsi" w:cstheme="majorHAnsi"/>
          <w:sz w:val="22"/>
          <w:szCs w:val="22"/>
        </w:rPr>
      </w:pPr>
    </w:p>
    <w:p w14:paraId="0D0A3721" w14:textId="3F15CDE0" w:rsidR="006E0FED" w:rsidRPr="000E0BEA" w:rsidRDefault="006E0FED">
      <w:pPr>
        <w:jc w:val="center"/>
        <w:rPr>
          <w:rFonts w:asciiTheme="majorHAnsi" w:hAnsiTheme="majorHAnsi" w:cstheme="majorHAnsi"/>
          <w:sz w:val="22"/>
          <w:szCs w:val="22"/>
        </w:rPr>
      </w:pPr>
    </w:p>
    <w:p w14:paraId="5BF1A4F5" w14:textId="1A5EDA5F" w:rsidR="006E0FED" w:rsidRPr="000E0BEA" w:rsidRDefault="006E0FED">
      <w:pPr>
        <w:jc w:val="center"/>
        <w:rPr>
          <w:rFonts w:asciiTheme="majorHAnsi" w:hAnsiTheme="majorHAnsi" w:cstheme="majorHAnsi"/>
          <w:sz w:val="22"/>
          <w:szCs w:val="22"/>
        </w:rPr>
      </w:pPr>
    </w:p>
    <w:p w14:paraId="4E4D36BF" w14:textId="5F1824E3" w:rsidR="006E0FED" w:rsidRPr="000E0BEA" w:rsidRDefault="006E0FED">
      <w:pPr>
        <w:jc w:val="both"/>
        <w:rPr>
          <w:rFonts w:asciiTheme="majorHAnsi" w:hAnsiTheme="majorHAnsi" w:cstheme="majorHAnsi"/>
          <w:b/>
          <w:sz w:val="22"/>
          <w:szCs w:val="22"/>
        </w:rPr>
      </w:pPr>
    </w:p>
    <w:p w14:paraId="033A2218" w14:textId="6776B598" w:rsidR="006E0FED" w:rsidRPr="000E0BEA" w:rsidRDefault="006E0FED">
      <w:pPr>
        <w:jc w:val="both"/>
        <w:rPr>
          <w:rFonts w:asciiTheme="majorHAnsi" w:hAnsiTheme="majorHAnsi" w:cstheme="majorHAnsi"/>
          <w:b/>
          <w:sz w:val="22"/>
          <w:szCs w:val="22"/>
        </w:rPr>
      </w:pPr>
    </w:p>
    <w:p w14:paraId="683AAAFD" w14:textId="624458E2" w:rsidR="006E0FED" w:rsidRPr="000E0BEA" w:rsidRDefault="006E0FED">
      <w:pPr>
        <w:jc w:val="both"/>
        <w:rPr>
          <w:rFonts w:asciiTheme="majorHAnsi" w:hAnsiTheme="majorHAnsi" w:cstheme="majorHAnsi"/>
          <w:b/>
          <w:sz w:val="22"/>
          <w:szCs w:val="22"/>
        </w:rPr>
      </w:pPr>
    </w:p>
    <w:p w14:paraId="2DBE9590" w14:textId="2F57E6BD" w:rsidR="006E0FED" w:rsidRPr="000E0BEA" w:rsidRDefault="006E0FED">
      <w:pPr>
        <w:jc w:val="both"/>
        <w:rPr>
          <w:rFonts w:asciiTheme="majorHAnsi" w:hAnsiTheme="majorHAnsi" w:cstheme="majorHAnsi"/>
          <w:b/>
          <w:sz w:val="22"/>
          <w:szCs w:val="22"/>
        </w:rPr>
      </w:pPr>
    </w:p>
    <w:p w14:paraId="5AE60FD9" w14:textId="49A6E1E3" w:rsidR="006E0FED" w:rsidRPr="000E0BEA" w:rsidRDefault="006E0FED">
      <w:pPr>
        <w:jc w:val="both"/>
        <w:rPr>
          <w:rFonts w:asciiTheme="majorHAnsi" w:hAnsiTheme="majorHAnsi" w:cstheme="majorHAnsi"/>
          <w:b/>
          <w:sz w:val="22"/>
          <w:szCs w:val="22"/>
        </w:rPr>
      </w:pPr>
    </w:p>
    <w:p w14:paraId="28434DF0" w14:textId="77777777" w:rsidR="00C32BEC" w:rsidRPr="000E0BEA" w:rsidRDefault="00C32BEC">
      <w:pPr>
        <w:jc w:val="both"/>
        <w:rPr>
          <w:rFonts w:asciiTheme="majorHAnsi" w:hAnsiTheme="majorHAnsi" w:cstheme="majorHAnsi"/>
          <w:sz w:val="22"/>
          <w:szCs w:val="22"/>
        </w:rPr>
      </w:pPr>
    </w:p>
    <w:p w14:paraId="2319AF10" w14:textId="77777777" w:rsidR="00A75198" w:rsidRPr="000E0BEA" w:rsidRDefault="00A75198">
      <w:pPr>
        <w:jc w:val="both"/>
        <w:rPr>
          <w:rFonts w:asciiTheme="majorHAnsi" w:hAnsiTheme="majorHAnsi" w:cstheme="majorHAnsi"/>
          <w:sz w:val="22"/>
          <w:szCs w:val="22"/>
        </w:rPr>
      </w:pPr>
    </w:p>
    <w:p w14:paraId="2B5DCF22" w14:textId="77777777" w:rsidR="00A75198" w:rsidRPr="000E0BEA" w:rsidRDefault="00A75198">
      <w:pPr>
        <w:jc w:val="both"/>
        <w:rPr>
          <w:rFonts w:asciiTheme="majorHAnsi" w:hAnsiTheme="majorHAnsi" w:cstheme="majorHAnsi"/>
          <w:sz w:val="22"/>
          <w:szCs w:val="22"/>
        </w:rPr>
      </w:pPr>
    </w:p>
    <w:p w14:paraId="55AFCC22" w14:textId="77777777" w:rsidR="00A75198" w:rsidRPr="000E0BEA" w:rsidRDefault="00A75198">
      <w:pPr>
        <w:jc w:val="both"/>
        <w:rPr>
          <w:rFonts w:asciiTheme="majorHAnsi" w:hAnsiTheme="majorHAnsi" w:cstheme="majorHAnsi"/>
          <w:sz w:val="22"/>
          <w:szCs w:val="22"/>
        </w:rPr>
      </w:pPr>
    </w:p>
    <w:p w14:paraId="278A0CFF" w14:textId="44F56AF8" w:rsidR="00066791" w:rsidRDefault="00066791">
      <w:pPr>
        <w:jc w:val="both"/>
        <w:rPr>
          <w:rFonts w:asciiTheme="majorHAnsi" w:hAnsiTheme="majorHAnsi" w:cstheme="majorHAnsi"/>
          <w:sz w:val="22"/>
          <w:szCs w:val="22"/>
        </w:rPr>
      </w:pPr>
    </w:p>
    <w:p w14:paraId="16158D94" w14:textId="53E5264E" w:rsidR="000E0BEA" w:rsidRDefault="000E0BEA">
      <w:pPr>
        <w:jc w:val="both"/>
        <w:rPr>
          <w:rFonts w:asciiTheme="majorHAnsi" w:hAnsiTheme="majorHAnsi" w:cstheme="majorHAnsi"/>
          <w:sz w:val="22"/>
          <w:szCs w:val="22"/>
        </w:rPr>
      </w:pPr>
    </w:p>
    <w:p w14:paraId="18FB5960" w14:textId="77777777" w:rsidR="000E0BEA" w:rsidRPr="000E0BEA" w:rsidRDefault="000E0BEA">
      <w:pPr>
        <w:jc w:val="both"/>
        <w:rPr>
          <w:rFonts w:asciiTheme="majorHAnsi" w:hAnsiTheme="majorHAnsi" w:cstheme="majorHAnsi"/>
          <w:sz w:val="22"/>
          <w:szCs w:val="22"/>
        </w:rPr>
      </w:pPr>
    </w:p>
    <w:p w14:paraId="47217B73" w14:textId="77777777" w:rsidR="0031365B" w:rsidRPr="000E0BEA" w:rsidRDefault="00066791" w:rsidP="00066791">
      <w:pPr>
        <w:jc w:val="center"/>
        <w:outlineLvl w:val="0"/>
        <w:rPr>
          <w:rFonts w:asciiTheme="majorHAnsi" w:hAnsiTheme="majorHAnsi" w:cstheme="majorHAnsi"/>
          <w:sz w:val="22"/>
          <w:szCs w:val="22"/>
        </w:rPr>
      </w:pPr>
      <w:r w:rsidRPr="000E0BEA">
        <w:rPr>
          <w:rFonts w:asciiTheme="majorHAnsi" w:hAnsiTheme="majorHAnsi" w:cstheme="majorHAnsi"/>
          <w:sz w:val="22"/>
          <w:szCs w:val="22"/>
        </w:rPr>
        <w:t xml:space="preserve">Date et heure limites de réception des propositions de projet : </w:t>
      </w:r>
    </w:p>
    <w:p w14:paraId="77042743" w14:textId="5C14160D" w:rsidR="00066791" w:rsidRPr="0094791A" w:rsidRDefault="0094791A" w:rsidP="00066791">
      <w:pPr>
        <w:jc w:val="center"/>
        <w:outlineLvl w:val="0"/>
        <w:rPr>
          <w:rFonts w:asciiTheme="majorHAnsi" w:hAnsiTheme="majorHAnsi" w:cstheme="majorHAnsi"/>
          <w:b/>
          <w:bCs/>
          <w:sz w:val="22"/>
          <w:szCs w:val="22"/>
        </w:rPr>
      </w:pPr>
      <w:r w:rsidRPr="0094791A">
        <w:rPr>
          <w:rFonts w:asciiTheme="majorHAnsi" w:hAnsiTheme="majorHAnsi" w:cstheme="majorHAnsi"/>
          <w:b/>
          <w:bCs/>
          <w:sz w:val="22"/>
          <w:szCs w:val="22"/>
        </w:rPr>
        <w:t>Le</w:t>
      </w:r>
      <w:r w:rsidR="00066791" w:rsidRPr="0094791A">
        <w:rPr>
          <w:rFonts w:asciiTheme="majorHAnsi" w:hAnsiTheme="majorHAnsi" w:cstheme="majorHAnsi"/>
          <w:b/>
          <w:bCs/>
          <w:sz w:val="22"/>
          <w:szCs w:val="22"/>
        </w:rPr>
        <w:t xml:space="preserve"> </w:t>
      </w:r>
      <w:r w:rsidR="00A53111" w:rsidRPr="0094791A">
        <w:rPr>
          <w:rFonts w:asciiTheme="majorHAnsi" w:hAnsiTheme="majorHAnsi" w:cstheme="majorHAnsi"/>
          <w:b/>
          <w:bCs/>
          <w:sz w:val="22"/>
          <w:szCs w:val="22"/>
        </w:rPr>
        <w:t>1</w:t>
      </w:r>
      <w:r w:rsidRPr="0094791A">
        <w:rPr>
          <w:rFonts w:asciiTheme="majorHAnsi" w:hAnsiTheme="majorHAnsi" w:cstheme="majorHAnsi"/>
          <w:b/>
          <w:bCs/>
          <w:sz w:val="22"/>
          <w:szCs w:val="22"/>
        </w:rPr>
        <w:t>7</w:t>
      </w:r>
      <w:r w:rsidR="001155C1" w:rsidRPr="0094791A">
        <w:rPr>
          <w:rFonts w:asciiTheme="majorHAnsi" w:hAnsiTheme="majorHAnsi" w:cstheme="majorHAnsi"/>
          <w:b/>
          <w:bCs/>
          <w:sz w:val="22"/>
          <w:szCs w:val="22"/>
        </w:rPr>
        <w:t xml:space="preserve"> mars 2023 à 1</w:t>
      </w:r>
      <w:r>
        <w:rPr>
          <w:rFonts w:asciiTheme="majorHAnsi" w:hAnsiTheme="majorHAnsi" w:cstheme="majorHAnsi"/>
          <w:b/>
          <w:bCs/>
          <w:sz w:val="22"/>
          <w:szCs w:val="22"/>
        </w:rPr>
        <w:t>6</w:t>
      </w:r>
      <w:r w:rsidR="001155C1" w:rsidRPr="0094791A">
        <w:rPr>
          <w:rFonts w:asciiTheme="majorHAnsi" w:hAnsiTheme="majorHAnsi" w:cstheme="majorHAnsi"/>
          <w:b/>
          <w:bCs/>
          <w:sz w:val="22"/>
          <w:szCs w:val="22"/>
        </w:rPr>
        <w:t>h00</w:t>
      </w:r>
    </w:p>
    <w:p w14:paraId="76214FED" w14:textId="5C653FAF" w:rsidR="00066791" w:rsidRPr="0094791A" w:rsidRDefault="00066791">
      <w:pPr>
        <w:jc w:val="both"/>
        <w:rPr>
          <w:rFonts w:asciiTheme="majorHAnsi" w:hAnsiTheme="majorHAnsi" w:cstheme="majorHAnsi"/>
          <w:b/>
          <w:bCs/>
          <w:sz w:val="22"/>
          <w:szCs w:val="22"/>
        </w:rPr>
      </w:pPr>
    </w:p>
    <w:p w14:paraId="09204DE0" w14:textId="3758389B" w:rsidR="00AB706C" w:rsidRPr="000E0BEA" w:rsidRDefault="00AB706C">
      <w:pPr>
        <w:jc w:val="both"/>
        <w:rPr>
          <w:rFonts w:asciiTheme="majorHAnsi" w:hAnsiTheme="majorHAnsi" w:cstheme="majorHAnsi"/>
          <w:sz w:val="22"/>
          <w:szCs w:val="22"/>
        </w:rPr>
      </w:pPr>
    </w:p>
    <w:p w14:paraId="1FE9415B" w14:textId="4213F801" w:rsidR="00AB706C" w:rsidRPr="000E0BEA" w:rsidRDefault="00AB706C" w:rsidP="00AB706C">
      <w:pPr>
        <w:jc w:val="both"/>
        <w:rPr>
          <w:rFonts w:asciiTheme="majorHAnsi" w:hAnsiTheme="majorHAnsi" w:cstheme="majorHAnsi"/>
          <w:sz w:val="22"/>
          <w:szCs w:val="22"/>
        </w:rPr>
      </w:pPr>
      <w:r w:rsidRPr="000E0BEA">
        <w:rPr>
          <w:rFonts w:asciiTheme="majorHAnsi" w:hAnsiTheme="majorHAnsi" w:cstheme="majorHAnsi"/>
          <w:sz w:val="22"/>
          <w:szCs w:val="22"/>
        </w:rPr>
        <w:t>Procédure de sélection préalable à la conclusion d’une convention d’occupation privative du domaine public communal.</w:t>
      </w:r>
    </w:p>
    <w:p w14:paraId="2708D2AB" w14:textId="02392073" w:rsidR="00AB706C" w:rsidRDefault="00AB706C" w:rsidP="00AB706C">
      <w:pPr>
        <w:jc w:val="both"/>
        <w:rPr>
          <w:rFonts w:asciiTheme="majorHAnsi" w:hAnsiTheme="majorHAnsi" w:cstheme="majorHAnsi"/>
          <w:sz w:val="22"/>
          <w:szCs w:val="22"/>
        </w:rPr>
      </w:pPr>
      <w:r w:rsidRPr="000E0BEA">
        <w:rPr>
          <w:rFonts w:asciiTheme="majorHAnsi" w:hAnsiTheme="majorHAnsi" w:cstheme="majorHAnsi"/>
          <w:sz w:val="22"/>
          <w:szCs w:val="22"/>
        </w:rPr>
        <w:t>Il ne s’agit ni d’un marché public ni d’une délégation de service public.</w:t>
      </w:r>
    </w:p>
    <w:p w14:paraId="649E8C67" w14:textId="77777777" w:rsidR="000E0BEA" w:rsidRPr="000E0BEA" w:rsidRDefault="000E0BEA" w:rsidP="00AB706C">
      <w:pPr>
        <w:jc w:val="both"/>
        <w:rPr>
          <w:rFonts w:asciiTheme="majorHAnsi" w:hAnsiTheme="majorHAnsi" w:cstheme="majorHAnsi"/>
          <w:sz w:val="22"/>
          <w:szCs w:val="22"/>
        </w:rPr>
      </w:pPr>
    </w:p>
    <w:p w14:paraId="17FA635B" w14:textId="77777777" w:rsidR="00AB706C" w:rsidRPr="000E0BEA" w:rsidRDefault="00AB706C" w:rsidP="00AB706C">
      <w:pPr>
        <w:jc w:val="both"/>
        <w:rPr>
          <w:rFonts w:asciiTheme="majorHAnsi" w:hAnsiTheme="majorHAnsi" w:cstheme="majorHAnsi"/>
          <w:sz w:val="22"/>
          <w:szCs w:val="22"/>
        </w:rPr>
      </w:pPr>
    </w:p>
    <w:p w14:paraId="35D6AC9B" w14:textId="7BC2558C" w:rsidR="00AB706C" w:rsidRPr="000E0BEA" w:rsidRDefault="00AB706C" w:rsidP="00AB706C">
      <w:pPr>
        <w:jc w:val="both"/>
        <w:rPr>
          <w:rFonts w:asciiTheme="majorHAnsi" w:hAnsiTheme="majorHAnsi" w:cstheme="majorHAnsi"/>
          <w:b/>
          <w:bCs/>
          <w:sz w:val="22"/>
          <w:szCs w:val="22"/>
        </w:rPr>
      </w:pPr>
      <w:r w:rsidRPr="000E0BEA">
        <w:rPr>
          <w:rFonts w:asciiTheme="majorHAnsi" w:hAnsiTheme="majorHAnsi" w:cstheme="majorHAnsi"/>
          <w:b/>
          <w:bCs/>
          <w:sz w:val="22"/>
          <w:szCs w:val="22"/>
        </w:rPr>
        <w:t>ORGANISATEUR :</w:t>
      </w:r>
    </w:p>
    <w:p w14:paraId="6958E49A" w14:textId="77777777" w:rsidR="00AB706C" w:rsidRPr="000E0BEA" w:rsidRDefault="00AB706C" w:rsidP="00AB706C">
      <w:pPr>
        <w:jc w:val="both"/>
        <w:rPr>
          <w:rFonts w:asciiTheme="majorHAnsi" w:hAnsiTheme="majorHAnsi" w:cstheme="majorHAnsi"/>
          <w:sz w:val="22"/>
          <w:szCs w:val="22"/>
        </w:rPr>
      </w:pPr>
    </w:p>
    <w:p w14:paraId="07A89087" w14:textId="7F7B62A1" w:rsidR="00AB706C" w:rsidRPr="000E0BEA" w:rsidRDefault="00AB706C" w:rsidP="00AB706C">
      <w:pPr>
        <w:jc w:val="both"/>
        <w:rPr>
          <w:rFonts w:asciiTheme="majorHAnsi" w:hAnsiTheme="majorHAnsi" w:cstheme="majorHAnsi"/>
          <w:sz w:val="22"/>
          <w:szCs w:val="22"/>
        </w:rPr>
      </w:pPr>
      <w:r w:rsidRPr="000E0BEA">
        <w:rPr>
          <w:rFonts w:asciiTheme="majorHAnsi" w:hAnsiTheme="majorHAnsi" w:cstheme="majorHAnsi"/>
          <w:sz w:val="22"/>
          <w:szCs w:val="22"/>
        </w:rPr>
        <w:t xml:space="preserve">Commune de SAINT CYPRIEN </w:t>
      </w:r>
    </w:p>
    <w:p w14:paraId="68BD32D4" w14:textId="75BAE284" w:rsidR="00AB706C" w:rsidRPr="000E0BEA" w:rsidRDefault="00AB706C" w:rsidP="00AB706C">
      <w:pPr>
        <w:jc w:val="both"/>
        <w:rPr>
          <w:rFonts w:asciiTheme="majorHAnsi" w:hAnsiTheme="majorHAnsi" w:cstheme="majorHAnsi"/>
          <w:sz w:val="22"/>
          <w:szCs w:val="22"/>
        </w:rPr>
      </w:pPr>
      <w:r w:rsidRPr="000E0BEA">
        <w:rPr>
          <w:rFonts w:asciiTheme="majorHAnsi" w:hAnsiTheme="majorHAnsi" w:cstheme="majorHAnsi"/>
          <w:sz w:val="22"/>
          <w:szCs w:val="22"/>
        </w:rPr>
        <w:t>En la personne de son Maire en exercice M. Thierry DEL</w:t>
      </w:r>
      <w:r w:rsidR="0094791A">
        <w:rPr>
          <w:rFonts w:asciiTheme="majorHAnsi" w:hAnsiTheme="majorHAnsi" w:cstheme="majorHAnsi"/>
          <w:sz w:val="22"/>
          <w:szCs w:val="22"/>
        </w:rPr>
        <w:t xml:space="preserve"> </w:t>
      </w:r>
      <w:r w:rsidRPr="000E0BEA">
        <w:rPr>
          <w:rFonts w:asciiTheme="majorHAnsi" w:hAnsiTheme="majorHAnsi" w:cstheme="majorHAnsi"/>
          <w:sz w:val="22"/>
          <w:szCs w:val="22"/>
        </w:rPr>
        <w:t>POSO</w:t>
      </w:r>
    </w:p>
    <w:p w14:paraId="546DBCCE" w14:textId="77777777" w:rsidR="001155C1" w:rsidRPr="000E0BEA" w:rsidRDefault="001155C1" w:rsidP="00AB706C">
      <w:pPr>
        <w:jc w:val="both"/>
        <w:rPr>
          <w:rFonts w:asciiTheme="majorHAnsi" w:hAnsiTheme="majorHAnsi" w:cstheme="majorHAnsi"/>
          <w:sz w:val="22"/>
          <w:szCs w:val="22"/>
        </w:rPr>
      </w:pPr>
    </w:p>
    <w:p w14:paraId="3D53DA2A" w14:textId="0A51F159" w:rsidR="00AB706C" w:rsidRPr="000E0BEA" w:rsidRDefault="00AB706C" w:rsidP="00AB706C">
      <w:pPr>
        <w:jc w:val="both"/>
        <w:rPr>
          <w:rFonts w:asciiTheme="majorHAnsi" w:hAnsiTheme="majorHAnsi" w:cstheme="majorHAnsi"/>
          <w:sz w:val="22"/>
          <w:szCs w:val="22"/>
        </w:rPr>
      </w:pPr>
      <w:r w:rsidRPr="000E0BEA">
        <w:rPr>
          <w:rFonts w:asciiTheme="majorHAnsi" w:hAnsiTheme="majorHAnsi" w:cstheme="majorHAnsi"/>
          <w:sz w:val="22"/>
          <w:szCs w:val="22"/>
        </w:rPr>
        <w:t>Personne responsable de la procédure :</w:t>
      </w:r>
      <w:r w:rsidR="008F1D48">
        <w:rPr>
          <w:rFonts w:asciiTheme="majorHAnsi" w:hAnsiTheme="majorHAnsi" w:cstheme="majorHAnsi"/>
          <w:sz w:val="22"/>
          <w:szCs w:val="22"/>
        </w:rPr>
        <w:t xml:space="preserve"> M. Christophe Vidal</w:t>
      </w:r>
    </w:p>
    <w:p w14:paraId="0AD9E0AD" w14:textId="130EAC16" w:rsidR="001155C1" w:rsidRPr="000E0BEA" w:rsidRDefault="001227A9" w:rsidP="00AB706C">
      <w:pPr>
        <w:jc w:val="both"/>
        <w:rPr>
          <w:rFonts w:asciiTheme="majorHAnsi" w:hAnsiTheme="majorHAnsi" w:cstheme="majorHAnsi"/>
          <w:sz w:val="22"/>
          <w:szCs w:val="22"/>
        </w:rPr>
      </w:pPr>
      <w:r>
        <w:rPr>
          <w:rFonts w:asciiTheme="majorHAnsi" w:hAnsiTheme="majorHAnsi" w:cstheme="majorHAnsi"/>
          <w:sz w:val="22"/>
          <w:szCs w:val="22"/>
        </w:rPr>
        <w:t xml:space="preserve"> </w:t>
      </w:r>
    </w:p>
    <w:p w14:paraId="711A296A" w14:textId="551E315B" w:rsidR="000E0BEA" w:rsidRPr="000E0BEA" w:rsidRDefault="001227A9" w:rsidP="00AB706C">
      <w:pPr>
        <w:jc w:val="both"/>
        <w:rPr>
          <w:rFonts w:asciiTheme="majorHAnsi" w:hAnsiTheme="majorHAnsi" w:cstheme="majorHAnsi"/>
          <w:sz w:val="22"/>
          <w:szCs w:val="22"/>
        </w:rPr>
      </w:pPr>
      <w:r>
        <w:rPr>
          <w:rFonts w:asciiTheme="majorHAnsi" w:hAnsiTheme="majorHAnsi" w:cstheme="majorHAnsi"/>
          <w:sz w:val="22"/>
          <w:szCs w:val="22"/>
        </w:rPr>
        <w:t xml:space="preserve"> </w:t>
      </w:r>
    </w:p>
    <w:p w14:paraId="1248F442" w14:textId="10002863" w:rsidR="00AB706C" w:rsidRPr="000E0BEA" w:rsidRDefault="00AB706C" w:rsidP="00AB706C">
      <w:pPr>
        <w:jc w:val="both"/>
        <w:rPr>
          <w:rFonts w:asciiTheme="majorHAnsi" w:hAnsiTheme="majorHAnsi" w:cstheme="majorHAnsi"/>
          <w:b/>
          <w:bCs/>
          <w:sz w:val="22"/>
          <w:szCs w:val="22"/>
        </w:rPr>
      </w:pPr>
      <w:r w:rsidRPr="000E0BEA">
        <w:rPr>
          <w:rFonts w:asciiTheme="majorHAnsi" w:hAnsiTheme="majorHAnsi" w:cstheme="majorHAnsi"/>
          <w:b/>
          <w:bCs/>
          <w:sz w:val="22"/>
          <w:szCs w:val="22"/>
        </w:rPr>
        <w:t>PUBLICITE :</w:t>
      </w:r>
      <w:r w:rsidRPr="000E0BEA">
        <w:rPr>
          <w:rFonts w:asciiTheme="majorHAnsi" w:hAnsiTheme="majorHAnsi" w:cstheme="majorHAnsi"/>
          <w:b/>
          <w:bCs/>
          <w:sz w:val="22"/>
          <w:szCs w:val="22"/>
        </w:rPr>
        <w:tab/>
      </w:r>
    </w:p>
    <w:p w14:paraId="13B21A14" w14:textId="77777777" w:rsidR="00AB706C" w:rsidRPr="000E0BEA" w:rsidRDefault="00AB706C" w:rsidP="00AB706C">
      <w:pPr>
        <w:jc w:val="both"/>
        <w:rPr>
          <w:rFonts w:asciiTheme="majorHAnsi" w:hAnsiTheme="majorHAnsi" w:cstheme="majorHAnsi"/>
          <w:sz w:val="22"/>
          <w:szCs w:val="22"/>
        </w:rPr>
      </w:pPr>
    </w:p>
    <w:p w14:paraId="2F2377AD" w14:textId="5E308FF5" w:rsidR="00AB706C" w:rsidRPr="000E0BEA" w:rsidRDefault="00AB706C" w:rsidP="00AB706C">
      <w:pPr>
        <w:jc w:val="both"/>
        <w:rPr>
          <w:rFonts w:asciiTheme="majorHAnsi" w:hAnsiTheme="majorHAnsi" w:cstheme="majorHAnsi"/>
          <w:sz w:val="22"/>
          <w:szCs w:val="22"/>
        </w:rPr>
      </w:pPr>
      <w:r w:rsidRPr="000E0BEA">
        <w:rPr>
          <w:rFonts w:asciiTheme="majorHAnsi" w:hAnsiTheme="majorHAnsi" w:cstheme="majorHAnsi"/>
          <w:sz w:val="22"/>
          <w:szCs w:val="22"/>
        </w:rPr>
        <w:t>1. Site internet de la commune</w:t>
      </w:r>
      <w:r w:rsidR="0094791A">
        <w:rPr>
          <w:rFonts w:asciiTheme="majorHAnsi" w:hAnsiTheme="majorHAnsi" w:cstheme="majorHAnsi"/>
          <w:sz w:val="22"/>
          <w:szCs w:val="22"/>
        </w:rPr>
        <w:t xml:space="preserve"> : </w:t>
      </w:r>
      <w:hyperlink r:id="rId9" w:history="1">
        <w:r w:rsidR="0094791A" w:rsidRPr="00856E93">
          <w:rPr>
            <w:rStyle w:val="Lienhypertexte"/>
            <w:rFonts w:asciiTheme="majorHAnsi" w:hAnsiTheme="majorHAnsi" w:cstheme="majorHAnsi"/>
            <w:sz w:val="22"/>
            <w:szCs w:val="22"/>
          </w:rPr>
          <w:t>www.stcyprien.fr</w:t>
        </w:r>
      </w:hyperlink>
      <w:r w:rsidR="0094791A">
        <w:rPr>
          <w:rFonts w:asciiTheme="majorHAnsi" w:hAnsiTheme="majorHAnsi" w:cstheme="majorHAnsi"/>
          <w:sz w:val="22"/>
          <w:szCs w:val="22"/>
        </w:rPr>
        <w:t xml:space="preserve"> </w:t>
      </w:r>
    </w:p>
    <w:p w14:paraId="4C29C04F" w14:textId="34EC9399" w:rsidR="0094791A" w:rsidRDefault="001227A9">
      <w:pPr>
        <w:jc w:val="both"/>
        <w:rPr>
          <w:rFonts w:asciiTheme="majorHAnsi" w:hAnsiTheme="majorHAnsi" w:cstheme="majorHAnsi"/>
          <w:sz w:val="22"/>
          <w:szCs w:val="22"/>
        </w:rPr>
      </w:pPr>
      <w:r>
        <w:rPr>
          <w:rFonts w:asciiTheme="majorHAnsi" w:hAnsiTheme="majorHAnsi" w:cstheme="majorHAnsi"/>
          <w:sz w:val="22"/>
          <w:szCs w:val="22"/>
        </w:rPr>
        <w:t xml:space="preserve"> </w:t>
      </w:r>
    </w:p>
    <w:p w14:paraId="7F7310C3" w14:textId="6E616F90" w:rsidR="0094791A" w:rsidRPr="008F1D48" w:rsidRDefault="008F1D48">
      <w:pPr>
        <w:jc w:val="both"/>
        <w:rPr>
          <w:rFonts w:asciiTheme="majorHAnsi" w:hAnsiTheme="majorHAnsi" w:cstheme="majorHAnsi"/>
          <w:sz w:val="22"/>
          <w:szCs w:val="22"/>
        </w:rPr>
      </w:pPr>
      <w:r w:rsidRPr="008F1D48">
        <w:rPr>
          <w:rFonts w:asciiTheme="majorHAnsi" w:hAnsiTheme="majorHAnsi" w:cstheme="majorHAnsi"/>
          <w:sz w:val="22"/>
          <w:szCs w:val="22"/>
        </w:rPr>
        <w:t xml:space="preserve">2. Site de dématérialisation : </w:t>
      </w:r>
      <w:hyperlink r:id="rId10" w:history="1">
        <w:r w:rsidRPr="008F1D48">
          <w:rPr>
            <w:rStyle w:val="Lienhypertexte"/>
            <w:rFonts w:asciiTheme="majorHAnsi" w:hAnsiTheme="majorHAnsi" w:cstheme="majorHAnsi"/>
          </w:rPr>
          <w:t>https://www.marches-securises.fr</w:t>
        </w:r>
      </w:hyperlink>
    </w:p>
    <w:p w14:paraId="33392EC7" w14:textId="33C451A6" w:rsidR="0094791A" w:rsidRDefault="0094791A">
      <w:pPr>
        <w:jc w:val="both"/>
        <w:rPr>
          <w:rFonts w:asciiTheme="majorHAnsi" w:hAnsiTheme="majorHAnsi" w:cstheme="majorHAnsi"/>
          <w:sz w:val="22"/>
          <w:szCs w:val="22"/>
        </w:rPr>
      </w:pPr>
    </w:p>
    <w:p w14:paraId="0D7D207A" w14:textId="154202EF" w:rsidR="0094791A" w:rsidRDefault="0094791A">
      <w:pPr>
        <w:jc w:val="both"/>
        <w:rPr>
          <w:rFonts w:asciiTheme="majorHAnsi" w:hAnsiTheme="majorHAnsi" w:cstheme="majorHAnsi"/>
          <w:sz w:val="22"/>
          <w:szCs w:val="22"/>
        </w:rPr>
      </w:pPr>
    </w:p>
    <w:p w14:paraId="20774F03" w14:textId="77777777" w:rsidR="008F1D48" w:rsidRDefault="008F1D48">
      <w:pPr>
        <w:jc w:val="both"/>
        <w:rPr>
          <w:rFonts w:asciiTheme="majorHAnsi" w:hAnsiTheme="majorHAnsi" w:cstheme="majorHAnsi"/>
          <w:sz w:val="22"/>
          <w:szCs w:val="22"/>
        </w:rPr>
      </w:pPr>
    </w:p>
    <w:p w14:paraId="528E54D2" w14:textId="1C2C51E5" w:rsidR="006E0FED" w:rsidRPr="000E0BEA" w:rsidRDefault="00573F6E" w:rsidP="00573F6E">
      <w:pPr>
        <w:jc w:val="both"/>
        <w:outlineLvl w:val="0"/>
        <w:rPr>
          <w:rFonts w:asciiTheme="majorHAnsi" w:hAnsiTheme="majorHAnsi" w:cstheme="majorHAnsi"/>
          <w:b/>
          <w:sz w:val="22"/>
          <w:szCs w:val="22"/>
        </w:rPr>
      </w:pPr>
      <w:r w:rsidRPr="000E0BEA">
        <w:rPr>
          <w:rFonts w:asciiTheme="majorHAnsi" w:hAnsiTheme="majorHAnsi" w:cstheme="majorHAnsi"/>
          <w:b/>
          <w:sz w:val="22"/>
          <w:szCs w:val="22"/>
        </w:rPr>
        <w:t xml:space="preserve">1. </w:t>
      </w:r>
      <w:r w:rsidR="00B52A81" w:rsidRPr="000E0BEA">
        <w:rPr>
          <w:rFonts w:asciiTheme="majorHAnsi" w:hAnsiTheme="majorHAnsi" w:cstheme="majorHAnsi"/>
          <w:b/>
          <w:sz w:val="22"/>
          <w:szCs w:val="22"/>
        </w:rPr>
        <w:t xml:space="preserve">Contexte </w:t>
      </w:r>
    </w:p>
    <w:p w14:paraId="3958D7A1" w14:textId="77777777" w:rsidR="006E0FED" w:rsidRPr="000E0BEA" w:rsidRDefault="006E0FED">
      <w:pPr>
        <w:jc w:val="both"/>
        <w:rPr>
          <w:rFonts w:asciiTheme="majorHAnsi" w:hAnsiTheme="majorHAnsi" w:cstheme="majorHAnsi"/>
          <w:b/>
          <w:sz w:val="22"/>
          <w:szCs w:val="22"/>
        </w:rPr>
      </w:pPr>
    </w:p>
    <w:p w14:paraId="2164276D" w14:textId="317D4734" w:rsidR="00E20B27" w:rsidRDefault="00E20B27">
      <w:pPr>
        <w:jc w:val="both"/>
        <w:rPr>
          <w:rFonts w:asciiTheme="majorHAnsi" w:hAnsiTheme="majorHAnsi" w:cstheme="majorHAnsi"/>
          <w:sz w:val="22"/>
          <w:szCs w:val="22"/>
        </w:rPr>
      </w:pPr>
      <w:r w:rsidRPr="000E0BEA">
        <w:rPr>
          <w:rFonts w:asciiTheme="majorHAnsi" w:hAnsiTheme="majorHAnsi" w:cstheme="majorHAnsi"/>
          <w:sz w:val="22"/>
          <w:szCs w:val="22"/>
        </w:rPr>
        <w:t>L’esplanade de la Promenade Marine Jean d’Ormesson se situe au cœur de la station de Saint Cyprien.</w:t>
      </w:r>
    </w:p>
    <w:p w14:paraId="0511F212" w14:textId="77777777" w:rsidR="00E20B27" w:rsidRPr="000E0BEA" w:rsidRDefault="00E20B27">
      <w:pPr>
        <w:jc w:val="both"/>
        <w:rPr>
          <w:rFonts w:asciiTheme="majorHAnsi" w:hAnsiTheme="majorHAnsi" w:cstheme="majorHAnsi"/>
          <w:sz w:val="22"/>
          <w:szCs w:val="22"/>
        </w:rPr>
      </w:pPr>
    </w:p>
    <w:p w14:paraId="77CA4F98" w14:textId="3A469615" w:rsidR="006E0FED" w:rsidRPr="000E0BEA" w:rsidRDefault="0063621E" w:rsidP="00113B5A">
      <w:pPr>
        <w:jc w:val="both"/>
        <w:outlineLvl w:val="0"/>
        <w:rPr>
          <w:rFonts w:asciiTheme="majorHAnsi" w:hAnsiTheme="majorHAnsi" w:cstheme="majorHAnsi"/>
          <w:sz w:val="22"/>
          <w:szCs w:val="22"/>
          <w:u w:val="single"/>
        </w:rPr>
      </w:pPr>
      <w:r w:rsidRPr="000E0BEA">
        <w:rPr>
          <w:rFonts w:asciiTheme="majorHAnsi" w:hAnsiTheme="majorHAnsi" w:cstheme="majorHAnsi"/>
          <w:sz w:val="22"/>
          <w:szCs w:val="22"/>
          <w:u w:val="single"/>
        </w:rPr>
        <w:t>Emplacement du site</w:t>
      </w:r>
      <w:r w:rsidR="000E0BEA">
        <w:rPr>
          <w:rFonts w:asciiTheme="majorHAnsi" w:hAnsiTheme="majorHAnsi" w:cstheme="majorHAnsi"/>
          <w:sz w:val="22"/>
          <w:szCs w:val="22"/>
          <w:u w:val="single"/>
        </w:rPr>
        <w:t> :</w:t>
      </w:r>
    </w:p>
    <w:p w14:paraId="53E7BF6A" w14:textId="7CA7250A" w:rsidR="00E20B27" w:rsidRPr="000E0BEA" w:rsidRDefault="00E20B27" w:rsidP="00113B5A">
      <w:pPr>
        <w:jc w:val="both"/>
        <w:outlineLvl w:val="0"/>
        <w:rPr>
          <w:rFonts w:asciiTheme="majorHAnsi" w:hAnsiTheme="majorHAnsi" w:cstheme="majorHAnsi"/>
          <w:sz w:val="22"/>
          <w:szCs w:val="22"/>
          <w:u w:val="single"/>
        </w:rPr>
      </w:pPr>
    </w:p>
    <w:p w14:paraId="3344E12D" w14:textId="43CA4556" w:rsidR="00E20B27" w:rsidRPr="000E0BEA" w:rsidRDefault="00E20B27" w:rsidP="00113B5A">
      <w:pPr>
        <w:jc w:val="both"/>
        <w:outlineLvl w:val="0"/>
        <w:rPr>
          <w:rFonts w:asciiTheme="majorHAnsi" w:hAnsiTheme="majorHAnsi" w:cstheme="majorHAnsi"/>
          <w:sz w:val="22"/>
          <w:szCs w:val="22"/>
        </w:rPr>
      </w:pPr>
      <w:r w:rsidRPr="000E0BEA">
        <w:rPr>
          <w:rFonts w:asciiTheme="majorHAnsi" w:hAnsiTheme="majorHAnsi" w:cstheme="majorHAnsi"/>
          <w:noProof/>
          <w:sz w:val="22"/>
          <w:szCs w:val="22"/>
        </w:rPr>
        <mc:AlternateContent>
          <mc:Choice Requires="wps">
            <w:drawing>
              <wp:anchor distT="0" distB="0" distL="114300" distR="114300" simplePos="0" relativeHeight="251670528" behindDoc="0" locked="0" layoutInCell="1" allowOverlap="1" wp14:anchorId="41D2CBE9" wp14:editId="7C0B4B28">
                <wp:simplePos x="0" y="0"/>
                <wp:positionH relativeFrom="column">
                  <wp:posOffset>1714500</wp:posOffset>
                </wp:positionH>
                <wp:positionV relativeFrom="paragraph">
                  <wp:posOffset>1000125</wp:posOffset>
                </wp:positionV>
                <wp:extent cx="952500" cy="847725"/>
                <wp:effectExtent l="0" t="0" r="0" b="9525"/>
                <wp:wrapNone/>
                <wp:docPr id="7" name="Ellipse 7"/>
                <wp:cNvGraphicFramePr/>
                <a:graphic xmlns:a="http://schemas.openxmlformats.org/drawingml/2006/main">
                  <a:graphicData uri="http://schemas.microsoft.com/office/word/2010/wordprocessingShape">
                    <wps:wsp>
                      <wps:cNvSpPr/>
                      <wps:spPr>
                        <a:xfrm>
                          <a:off x="0" y="0"/>
                          <a:ext cx="952500" cy="847725"/>
                        </a:xfrm>
                        <a:prstGeom prst="ellipse">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14E302F" id="Ellipse 7" o:spid="_x0000_s1026" style="position:absolute;margin-left:135pt;margin-top:78.75pt;width:75pt;height:6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" fillcolor="#f79646 [3209]" stroked="f">
                <v:fill opacity="32896f"/>
              </v:oval>
            </w:pict>
          </mc:Fallback>
        </mc:AlternateContent>
      </w:r>
      <w:r w:rsidRPr="000E0BEA">
        <w:rPr>
          <w:rFonts w:asciiTheme="majorHAnsi" w:hAnsiTheme="majorHAnsi" w:cstheme="majorHAnsi"/>
          <w:noProof/>
          <w:sz w:val="22"/>
          <w:szCs w:val="22"/>
        </w:rPr>
        <w:drawing>
          <wp:inline distT="0" distB="0" distL="0" distR="0" wp14:anchorId="2CD19189" wp14:editId="762C97F7">
            <wp:extent cx="5733415" cy="3477260"/>
            <wp:effectExtent l="0" t="0" r="635" b="889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11"/>
                    <a:stretch>
                      <a:fillRect/>
                    </a:stretch>
                  </pic:blipFill>
                  <pic:spPr>
                    <a:xfrm>
                      <a:off x="0" y="0"/>
                      <a:ext cx="5733415" cy="3477260"/>
                    </a:xfrm>
                    <a:prstGeom prst="rect">
                      <a:avLst/>
                    </a:prstGeom>
                  </pic:spPr>
                </pic:pic>
              </a:graphicData>
            </a:graphic>
          </wp:inline>
        </w:drawing>
      </w:r>
    </w:p>
    <w:p w14:paraId="52F6EF7D" w14:textId="664E7955" w:rsidR="00E20B27" w:rsidRPr="000E0BEA" w:rsidRDefault="00E20B27" w:rsidP="00113B5A">
      <w:pPr>
        <w:jc w:val="both"/>
        <w:outlineLvl w:val="0"/>
        <w:rPr>
          <w:rFonts w:asciiTheme="majorHAnsi" w:hAnsiTheme="majorHAnsi" w:cstheme="majorHAnsi"/>
          <w:sz w:val="22"/>
          <w:szCs w:val="22"/>
        </w:rPr>
      </w:pPr>
    </w:p>
    <w:p w14:paraId="6B91936F" w14:textId="20B40E87" w:rsidR="00E20B27" w:rsidRPr="000E0BEA" w:rsidRDefault="00E20B27" w:rsidP="00113B5A">
      <w:pPr>
        <w:jc w:val="both"/>
        <w:outlineLvl w:val="0"/>
        <w:rPr>
          <w:rFonts w:asciiTheme="majorHAnsi" w:hAnsiTheme="majorHAnsi" w:cstheme="majorHAnsi"/>
          <w:sz w:val="22"/>
          <w:szCs w:val="22"/>
        </w:rPr>
      </w:pPr>
    </w:p>
    <w:p w14:paraId="369E23B1" w14:textId="2CFD02DB" w:rsidR="00E20B27" w:rsidRPr="000E0BEA" w:rsidRDefault="00E20B27" w:rsidP="00113B5A">
      <w:pPr>
        <w:jc w:val="both"/>
        <w:outlineLvl w:val="0"/>
        <w:rPr>
          <w:rFonts w:asciiTheme="majorHAnsi" w:hAnsiTheme="majorHAnsi" w:cstheme="majorHAnsi"/>
          <w:sz w:val="22"/>
          <w:szCs w:val="22"/>
        </w:rPr>
      </w:pPr>
      <w:r w:rsidRPr="000E0BEA">
        <w:rPr>
          <w:rFonts w:asciiTheme="majorHAnsi" w:hAnsiTheme="majorHAnsi" w:cstheme="majorHAnsi"/>
          <w:sz w:val="22"/>
          <w:szCs w:val="22"/>
        </w:rPr>
        <w:t>Ce site était traditionnellement dédié durant la période estivale à une fête foraine.</w:t>
      </w:r>
    </w:p>
    <w:p w14:paraId="016355D1" w14:textId="5ADFE6A0" w:rsidR="00E20B27" w:rsidRPr="000E0BEA" w:rsidRDefault="00E20B27" w:rsidP="00113B5A">
      <w:pPr>
        <w:jc w:val="both"/>
        <w:outlineLvl w:val="0"/>
        <w:rPr>
          <w:rFonts w:asciiTheme="majorHAnsi" w:hAnsiTheme="majorHAnsi" w:cstheme="majorHAnsi"/>
          <w:sz w:val="22"/>
          <w:szCs w:val="22"/>
        </w:rPr>
      </w:pPr>
    </w:p>
    <w:p w14:paraId="433D3BAF" w14:textId="4E4C866F" w:rsidR="00E20B27" w:rsidRPr="000E0BEA" w:rsidRDefault="00E20B27" w:rsidP="00E20B27">
      <w:pPr>
        <w:jc w:val="both"/>
        <w:outlineLvl w:val="0"/>
        <w:rPr>
          <w:rFonts w:asciiTheme="majorHAnsi" w:hAnsiTheme="majorHAnsi" w:cstheme="majorHAnsi"/>
          <w:sz w:val="22"/>
          <w:szCs w:val="22"/>
        </w:rPr>
      </w:pPr>
      <w:r w:rsidRPr="000E0BEA">
        <w:rPr>
          <w:rFonts w:asciiTheme="majorHAnsi" w:hAnsiTheme="majorHAnsi" w:cstheme="majorHAnsi"/>
          <w:sz w:val="22"/>
          <w:szCs w:val="22"/>
        </w:rPr>
        <w:t xml:space="preserve">La politique d’animation de la ville s’est tournée vers un nouveau projet d’animation et de mise en valeur de la station articulé autour de </w:t>
      </w:r>
      <w:bookmarkStart w:id="1" w:name="_Hlk127868423"/>
      <w:r w:rsidRPr="000E0BEA">
        <w:rPr>
          <w:rFonts w:asciiTheme="majorHAnsi" w:hAnsiTheme="majorHAnsi" w:cstheme="majorHAnsi"/>
          <w:sz w:val="22"/>
          <w:szCs w:val="22"/>
        </w:rPr>
        <w:t xml:space="preserve">l’installation d’un village estival « </w:t>
      </w:r>
      <w:proofErr w:type="spellStart"/>
      <w:r w:rsidRPr="000E0BEA">
        <w:rPr>
          <w:rFonts w:asciiTheme="majorHAnsi" w:hAnsiTheme="majorHAnsi" w:cstheme="majorHAnsi"/>
          <w:sz w:val="22"/>
          <w:szCs w:val="22"/>
        </w:rPr>
        <w:t>After</w:t>
      </w:r>
      <w:proofErr w:type="spellEnd"/>
      <w:r w:rsidRPr="000E0BEA">
        <w:rPr>
          <w:rFonts w:asciiTheme="majorHAnsi" w:hAnsiTheme="majorHAnsi" w:cstheme="majorHAnsi"/>
          <w:sz w:val="22"/>
          <w:szCs w:val="22"/>
        </w:rPr>
        <w:t xml:space="preserve"> Beach » et d’un espace animé de concerts et autres manifestations pour enrichir et diversifier l’offre d’animation en direction des plaisanciers et de la population estivale entre </w:t>
      </w:r>
      <w:r w:rsidR="001155C1" w:rsidRPr="000E0BEA">
        <w:rPr>
          <w:rFonts w:asciiTheme="majorHAnsi" w:hAnsiTheme="majorHAnsi" w:cstheme="majorHAnsi"/>
          <w:sz w:val="22"/>
          <w:szCs w:val="22"/>
        </w:rPr>
        <w:t>mai</w:t>
      </w:r>
      <w:r w:rsidRPr="000E0BEA">
        <w:rPr>
          <w:rFonts w:asciiTheme="majorHAnsi" w:hAnsiTheme="majorHAnsi" w:cstheme="majorHAnsi"/>
          <w:sz w:val="22"/>
          <w:szCs w:val="22"/>
        </w:rPr>
        <w:t xml:space="preserve"> et septembre dans le cœur de station.</w:t>
      </w:r>
    </w:p>
    <w:bookmarkEnd w:id="1"/>
    <w:p w14:paraId="1F277800" w14:textId="77777777" w:rsidR="00E20B27" w:rsidRPr="000E0BEA" w:rsidRDefault="00E20B27" w:rsidP="00E20B27">
      <w:pPr>
        <w:jc w:val="both"/>
        <w:outlineLvl w:val="0"/>
        <w:rPr>
          <w:rFonts w:asciiTheme="majorHAnsi" w:hAnsiTheme="majorHAnsi" w:cstheme="majorHAnsi"/>
          <w:sz w:val="22"/>
          <w:szCs w:val="22"/>
        </w:rPr>
      </w:pPr>
    </w:p>
    <w:p w14:paraId="48336028" w14:textId="1D90E8E7" w:rsidR="00E20B27" w:rsidRPr="000E0BEA" w:rsidRDefault="00E20B27" w:rsidP="00E20B27">
      <w:pPr>
        <w:jc w:val="both"/>
        <w:outlineLvl w:val="0"/>
        <w:rPr>
          <w:rFonts w:asciiTheme="majorHAnsi" w:hAnsiTheme="majorHAnsi" w:cstheme="majorHAnsi"/>
          <w:sz w:val="22"/>
          <w:szCs w:val="22"/>
        </w:rPr>
      </w:pPr>
      <w:r w:rsidRPr="000E0BEA">
        <w:rPr>
          <w:rFonts w:asciiTheme="majorHAnsi" w:hAnsiTheme="majorHAnsi" w:cstheme="majorHAnsi"/>
          <w:sz w:val="22"/>
          <w:szCs w:val="22"/>
        </w:rPr>
        <w:t xml:space="preserve">Cette nouvelle offre s’inscrit dans une démarche </w:t>
      </w:r>
      <w:r w:rsidR="0094791A">
        <w:rPr>
          <w:rFonts w:asciiTheme="majorHAnsi" w:hAnsiTheme="majorHAnsi" w:cstheme="majorHAnsi"/>
          <w:sz w:val="22"/>
          <w:szCs w:val="22"/>
        </w:rPr>
        <w:t>a</w:t>
      </w:r>
      <w:r w:rsidRPr="000E0BEA">
        <w:rPr>
          <w:rFonts w:asciiTheme="majorHAnsi" w:hAnsiTheme="majorHAnsi" w:cstheme="majorHAnsi"/>
          <w:sz w:val="22"/>
          <w:szCs w:val="22"/>
        </w:rPr>
        <w:t xml:space="preserve">méliorative du tourisme local, de la fréquentation de la station et de l’attractivité de notre port de plaisance. Ce projet répond d’ailleurs au consumérisme touristique en recherche d’animations de type festivalière. </w:t>
      </w:r>
    </w:p>
    <w:p w14:paraId="75FCB54C" w14:textId="77777777" w:rsidR="00E20B27" w:rsidRPr="000E0BEA" w:rsidRDefault="00E20B27" w:rsidP="00E20B27">
      <w:pPr>
        <w:jc w:val="both"/>
        <w:outlineLvl w:val="0"/>
        <w:rPr>
          <w:rFonts w:asciiTheme="majorHAnsi" w:hAnsiTheme="majorHAnsi" w:cstheme="majorHAnsi"/>
          <w:sz w:val="22"/>
          <w:szCs w:val="22"/>
        </w:rPr>
      </w:pPr>
    </w:p>
    <w:p w14:paraId="5A9F6EB4" w14:textId="7AC40B7C" w:rsidR="00E20B27" w:rsidRPr="000E0BEA" w:rsidRDefault="00E20B27" w:rsidP="00E20B27">
      <w:pPr>
        <w:jc w:val="both"/>
        <w:outlineLvl w:val="0"/>
        <w:rPr>
          <w:rFonts w:asciiTheme="majorHAnsi" w:hAnsiTheme="majorHAnsi" w:cstheme="majorHAnsi"/>
          <w:sz w:val="22"/>
          <w:szCs w:val="22"/>
        </w:rPr>
      </w:pPr>
      <w:r w:rsidRPr="000E0BEA">
        <w:rPr>
          <w:rFonts w:asciiTheme="majorHAnsi" w:hAnsiTheme="majorHAnsi" w:cstheme="majorHAnsi"/>
          <w:sz w:val="22"/>
          <w:szCs w:val="22"/>
        </w:rPr>
        <w:t>Enfin, ce projet s’intègre à une ambitieuse volonté de requalification qualitative à terme du secteur et plus largement du port.</w:t>
      </w:r>
    </w:p>
    <w:p w14:paraId="2D5B78D1" w14:textId="2936A9EB" w:rsidR="00E20B27" w:rsidRPr="000E0BEA" w:rsidRDefault="00E20B27" w:rsidP="00113B5A">
      <w:pPr>
        <w:jc w:val="both"/>
        <w:outlineLvl w:val="0"/>
        <w:rPr>
          <w:rFonts w:asciiTheme="majorHAnsi" w:hAnsiTheme="majorHAnsi" w:cstheme="majorHAnsi"/>
          <w:sz w:val="22"/>
          <w:szCs w:val="22"/>
        </w:rPr>
      </w:pPr>
    </w:p>
    <w:p w14:paraId="42D80743" w14:textId="1600D7FB" w:rsidR="006E0FED" w:rsidRPr="000E0BEA" w:rsidRDefault="00B52A81">
      <w:pPr>
        <w:numPr>
          <w:ilvl w:val="0"/>
          <w:numId w:val="1"/>
        </w:numPr>
        <w:pBdr>
          <w:top w:val="single" w:sz="4" w:space="1" w:color="000000"/>
          <w:left w:val="nil"/>
          <w:bottom w:val="single" w:sz="4" w:space="1" w:color="000000"/>
          <w:right w:val="nil"/>
          <w:between w:val="nil"/>
        </w:pBdr>
        <w:contextualSpacing/>
        <w:jc w:val="both"/>
        <w:rPr>
          <w:rFonts w:asciiTheme="majorHAnsi" w:hAnsiTheme="majorHAnsi" w:cstheme="majorHAnsi"/>
          <w:b/>
          <w:sz w:val="22"/>
          <w:szCs w:val="22"/>
        </w:rPr>
      </w:pPr>
      <w:r w:rsidRPr="000E0BEA">
        <w:rPr>
          <w:rFonts w:asciiTheme="majorHAnsi" w:hAnsiTheme="majorHAnsi" w:cstheme="majorHAnsi"/>
          <w:b/>
          <w:sz w:val="22"/>
          <w:szCs w:val="22"/>
        </w:rPr>
        <w:t xml:space="preserve">C’est dans ce cadre que cet Appel à </w:t>
      </w:r>
      <w:r w:rsidR="00652B68" w:rsidRPr="000E0BEA">
        <w:rPr>
          <w:rFonts w:asciiTheme="majorHAnsi" w:hAnsiTheme="majorHAnsi" w:cstheme="majorHAnsi"/>
          <w:b/>
          <w:sz w:val="22"/>
          <w:szCs w:val="22"/>
        </w:rPr>
        <w:t>projet</w:t>
      </w:r>
      <w:r w:rsidRPr="000E0BEA">
        <w:rPr>
          <w:rFonts w:asciiTheme="majorHAnsi" w:hAnsiTheme="majorHAnsi" w:cstheme="majorHAnsi"/>
          <w:b/>
          <w:sz w:val="22"/>
          <w:szCs w:val="22"/>
        </w:rPr>
        <w:t xml:space="preserve"> est lancé.</w:t>
      </w:r>
    </w:p>
    <w:p w14:paraId="749B64B0" w14:textId="77777777" w:rsidR="006E0FED" w:rsidRPr="000E0BEA" w:rsidRDefault="006E0FED">
      <w:pPr>
        <w:jc w:val="both"/>
        <w:rPr>
          <w:rFonts w:asciiTheme="majorHAnsi" w:hAnsiTheme="majorHAnsi" w:cstheme="majorHAnsi"/>
          <w:sz w:val="22"/>
          <w:szCs w:val="22"/>
        </w:rPr>
      </w:pPr>
    </w:p>
    <w:p w14:paraId="09463ADB" w14:textId="77777777" w:rsidR="006E0FED" w:rsidRPr="000E0BEA" w:rsidRDefault="00B52A81" w:rsidP="00573F6E">
      <w:pPr>
        <w:jc w:val="both"/>
        <w:rPr>
          <w:rFonts w:asciiTheme="majorHAnsi" w:hAnsiTheme="majorHAnsi" w:cstheme="majorHAnsi"/>
          <w:b/>
          <w:sz w:val="22"/>
          <w:szCs w:val="22"/>
        </w:rPr>
      </w:pPr>
      <w:r w:rsidRPr="000E0BEA">
        <w:rPr>
          <w:rFonts w:asciiTheme="majorHAnsi" w:hAnsiTheme="majorHAnsi" w:cstheme="majorHAnsi"/>
          <w:b/>
          <w:sz w:val="22"/>
          <w:szCs w:val="22"/>
        </w:rPr>
        <w:t xml:space="preserve">2. Objet de la consultation </w:t>
      </w:r>
    </w:p>
    <w:p w14:paraId="664CA15F" w14:textId="77777777" w:rsidR="006E0FED" w:rsidRPr="000E0BEA" w:rsidRDefault="006E0FED">
      <w:pPr>
        <w:jc w:val="both"/>
        <w:rPr>
          <w:rFonts w:asciiTheme="majorHAnsi" w:hAnsiTheme="majorHAnsi" w:cstheme="majorHAnsi"/>
          <w:sz w:val="22"/>
          <w:szCs w:val="22"/>
        </w:rPr>
      </w:pPr>
    </w:p>
    <w:p w14:paraId="24D7B419" w14:textId="4180194B"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Le présent </w:t>
      </w:r>
      <w:r w:rsidR="00652B68" w:rsidRPr="000E0BEA">
        <w:rPr>
          <w:rFonts w:asciiTheme="majorHAnsi" w:hAnsiTheme="majorHAnsi" w:cstheme="majorHAnsi"/>
          <w:sz w:val="22"/>
          <w:szCs w:val="22"/>
        </w:rPr>
        <w:t>A</w:t>
      </w:r>
      <w:r w:rsidRPr="000E0BEA">
        <w:rPr>
          <w:rFonts w:asciiTheme="majorHAnsi" w:hAnsiTheme="majorHAnsi" w:cstheme="majorHAnsi"/>
          <w:sz w:val="22"/>
          <w:szCs w:val="22"/>
        </w:rPr>
        <w:t xml:space="preserve">ppel à </w:t>
      </w:r>
      <w:r w:rsidR="00652B68" w:rsidRPr="000E0BEA">
        <w:rPr>
          <w:rFonts w:asciiTheme="majorHAnsi" w:hAnsiTheme="majorHAnsi" w:cstheme="majorHAnsi"/>
          <w:sz w:val="22"/>
          <w:szCs w:val="22"/>
        </w:rPr>
        <w:t>projet</w:t>
      </w:r>
      <w:r w:rsidRPr="000E0BEA">
        <w:rPr>
          <w:rFonts w:asciiTheme="majorHAnsi" w:hAnsiTheme="majorHAnsi" w:cstheme="majorHAnsi"/>
          <w:sz w:val="22"/>
          <w:szCs w:val="22"/>
        </w:rPr>
        <w:t xml:space="preserve"> s’adresse aux candidats en capacité de développer un projet sur ce site.</w:t>
      </w:r>
    </w:p>
    <w:p w14:paraId="0224DCDB" w14:textId="77777777" w:rsidR="006E0FED" w:rsidRPr="000E0BEA" w:rsidRDefault="006E0FED">
      <w:pPr>
        <w:jc w:val="both"/>
        <w:rPr>
          <w:rFonts w:asciiTheme="majorHAnsi" w:hAnsiTheme="majorHAnsi" w:cstheme="majorHAnsi"/>
          <w:sz w:val="22"/>
          <w:szCs w:val="22"/>
        </w:rPr>
      </w:pPr>
    </w:p>
    <w:p w14:paraId="4B230D17" w14:textId="5B6DD2B7" w:rsidR="00573F6E"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Il s’agit d’une consultation ouverte aux porteurs de projet (unique ou groupement) ayant acquis une expérience reconnue et présentant de solides garanties en matière de réalisation et de gestion </w:t>
      </w:r>
      <w:r w:rsidR="00573F6E" w:rsidRPr="000E0BEA">
        <w:rPr>
          <w:rFonts w:asciiTheme="majorHAnsi" w:hAnsiTheme="majorHAnsi" w:cstheme="majorHAnsi"/>
          <w:sz w:val="22"/>
          <w:szCs w:val="22"/>
        </w:rPr>
        <w:t xml:space="preserve">d’un espace animé de concerts et autres manifestations pour enrichir et diversifier l’offre d’animation en direction des plaisanciers et de la population estivale entre </w:t>
      </w:r>
      <w:r w:rsidR="001155C1" w:rsidRPr="000E0BEA">
        <w:rPr>
          <w:rFonts w:asciiTheme="majorHAnsi" w:hAnsiTheme="majorHAnsi" w:cstheme="majorHAnsi"/>
          <w:sz w:val="22"/>
          <w:szCs w:val="22"/>
        </w:rPr>
        <w:t xml:space="preserve">mai </w:t>
      </w:r>
      <w:r w:rsidR="00573F6E" w:rsidRPr="000E0BEA">
        <w:rPr>
          <w:rFonts w:asciiTheme="majorHAnsi" w:hAnsiTheme="majorHAnsi" w:cstheme="majorHAnsi"/>
          <w:sz w:val="22"/>
          <w:szCs w:val="22"/>
        </w:rPr>
        <w:t>et septembre dans le cœur de station.</w:t>
      </w:r>
    </w:p>
    <w:p w14:paraId="45F454F8" w14:textId="77777777" w:rsidR="006E0FED" w:rsidRPr="000E0BEA" w:rsidRDefault="006E0FED">
      <w:pPr>
        <w:jc w:val="both"/>
        <w:rPr>
          <w:rFonts w:asciiTheme="majorHAnsi" w:hAnsiTheme="majorHAnsi" w:cstheme="majorHAnsi"/>
          <w:sz w:val="22"/>
          <w:szCs w:val="22"/>
        </w:rPr>
      </w:pPr>
    </w:p>
    <w:p w14:paraId="7B4C4823" w14:textId="77777777" w:rsidR="007441B4"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Le présent document précise les attentes de la collectivité et indique les modalités de la consultation. </w:t>
      </w:r>
    </w:p>
    <w:p w14:paraId="27B2EBF6" w14:textId="3C4D4491"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A la clôture de cet </w:t>
      </w:r>
      <w:r w:rsidR="00DB2430" w:rsidRPr="000E0BEA">
        <w:rPr>
          <w:rFonts w:asciiTheme="majorHAnsi" w:hAnsiTheme="majorHAnsi" w:cstheme="majorHAnsi"/>
          <w:sz w:val="22"/>
          <w:szCs w:val="22"/>
        </w:rPr>
        <w:t>Appel à projet</w:t>
      </w:r>
      <w:r w:rsidRPr="000E0BEA">
        <w:rPr>
          <w:rFonts w:asciiTheme="majorHAnsi" w:hAnsiTheme="majorHAnsi" w:cstheme="majorHAnsi"/>
          <w:sz w:val="22"/>
          <w:szCs w:val="22"/>
        </w:rPr>
        <w:t xml:space="preserve">, </w:t>
      </w:r>
      <w:r w:rsidR="00573F6E" w:rsidRPr="000E0BEA">
        <w:rPr>
          <w:rFonts w:asciiTheme="majorHAnsi" w:hAnsiTheme="majorHAnsi" w:cstheme="majorHAnsi"/>
          <w:sz w:val="22"/>
          <w:szCs w:val="22"/>
        </w:rPr>
        <w:t>la commune de Saint Cyprien</w:t>
      </w:r>
      <w:r w:rsidRPr="000E0BEA">
        <w:rPr>
          <w:rFonts w:asciiTheme="majorHAnsi" w:hAnsiTheme="majorHAnsi" w:cstheme="majorHAnsi"/>
          <w:sz w:val="22"/>
          <w:szCs w:val="22"/>
        </w:rPr>
        <w:t xml:space="preserve"> retiendra la proposition qui lui semble</w:t>
      </w:r>
      <w:r w:rsidR="00573F6E" w:rsidRPr="000E0BEA">
        <w:rPr>
          <w:rFonts w:asciiTheme="majorHAnsi" w:hAnsiTheme="majorHAnsi" w:cstheme="majorHAnsi"/>
          <w:sz w:val="22"/>
          <w:szCs w:val="22"/>
        </w:rPr>
        <w:t xml:space="preserve"> </w:t>
      </w:r>
      <w:r w:rsidRPr="000E0BEA">
        <w:rPr>
          <w:rFonts w:asciiTheme="majorHAnsi" w:hAnsiTheme="majorHAnsi" w:cstheme="majorHAnsi"/>
          <w:sz w:val="22"/>
          <w:szCs w:val="22"/>
        </w:rPr>
        <w:t xml:space="preserve">le mieux répondre à ses objectifs et poursuivra avec le sélectionné la démarche pour aboutir à concrétiser </w:t>
      </w:r>
      <w:r w:rsidR="00573F6E" w:rsidRPr="000E0BEA">
        <w:rPr>
          <w:rFonts w:asciiTheme="majorHAnsi" w:hAnsiTheme="majorHAnsi" w:cstheme="majorHAnsi"/>
          <w:sz w:val="22"/>
          <w:szCs w:val="22"/>
        </w:rPr>
        <w:t>la mise en œuvre du projet</w:t>
      </w:r>
      <w:r w:rsidRPr="000E0BEA">
        <w:rPr>
          <w:rFonts w:asciiTheme="majorHAnsi" w:hAnsiTheme="majorHAnsi" w:cstheme="majorHAnsi"/>
          <w:sz w:val="22"/>
          <w:szCs w:val="22"/>
        </w:rPr>
        <w:t>.</w:t>
      </w:r>
    </w:p>
    <w:p w14:paraId="1612FFA8" w14:textId="77777777" w:rsidR="006E0FED" w:rsidRPr="000E0BEA" w:rsidRDefault="006E0FED">
      <w:pPr>
        <w:jc w:val="both"/>
        <w:rPr>
          <w:rFonts w:asciiTheme="majorHAnsi" w:hAnsiTheme="majorHAnsi" w:cstheme="majorHAnsi"/>
          <w:sz w:val="22"/>
          <w:szCs w:val="22"/>
        </w:rPr>
      </w:pPr>
    </w:p>
    <w:p w14:paraId="71E687DA" w14:textId="4C5285F4"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Cet </w:t>
      </w:r>
      <w:r w:rsidR="00DB2430" w:rsidRPr="000E0BEA">
        <w:rPr>
          <w:rFonts w:asciiTheme="majorHAnsi" w:hAnsiTheme="majorHAnsi" w:cstheme="majorHAnsi"/>
          <w:sz w:val="22"/>
          <w:szCs w:val="22"/>
        </w:rPr>
        <w:t>Appel à projet</w:t>
      </w:r>
      <w:r w:rsidRPr="000E0BEA">
        <w:rPr>
          <w:rFonts w:asciiTheme="majorHAnsi" w:hAnsiTheme="majorHAnsi" w:cstheme="majorHAnsi"/>
          <w:sz w:val="22"/>
          <w:szCs w:val="22"/>
        </w:rPr>
        <w:t xml:space="preserve"> permettra ainsi de valider la philosophie du projet et connaître l'intérêt des porteurs de projet, tout en laissant une liberté de propositions à ceux-ci dans leurs réponses.</w:t>
      </w:r>
    </w:p>
    <w:p w14:paraId="2DBC6405" w14:textId="77777777" w:rsidR="00573F6E" w:rsidRPr="000E0BEA" w:rsidRDefault="00573F6E" w:rsidP="00A75198">
      <w:pPr>
        <w:jc w:val="both"/>
        <w:rPr>
          <w:rFonts w:asciiTheme="majorHAnsi" w:hAnsiTheme="majorHAnsi" w:cstheme="majorHAnsi"/>
          <w:b/>
          <w:sz w:val="22"/>
          <w:szCs w:val="22"/>
        </w:rPr>
      </w:pPr>
    </w:p>
    <w:p w14:paraId="7B6F062E" w14:textId="1065D581" w:rsidR="006E0FED" w:rsidRPr="000E0BEA" w:rsidRDefault="00B52A81" w:rsidP="00A75198">
      <w:pPr>
        <w:jc w:val="both"/>
        <w:rPr>
          <w:rFonts w:asciiTheme="majorHAnsi" w:hAnsiTheme="majorHAnsi" w:cstheme="majorHAnsi"/>
          <w:sz w:val="22"/>
          <w:szCs w:val="22"/>
        </w:rPr>
      </w:pPr>
      <w:r w:rsidRPr="000E0BEA">
        <w:rPr>
          <w:rFonts w:asciiTheme="majorHAnsi" w:hAnsiTheme="majorHAnsi" w:cstheme="majorHAnsi"/>
          <w:b/>
          <w:sz w:val="22"/>
          <w:szCs w:val="22"/>
        </w:rPr>
        <w:t xml:space="preserve">3. Les orientations du projet </w:t>
      </w:r>
    </w:p>
    <w:p w14:paraId="6D4D032D" w14:textId="77777777" w:rsidR="006E0FED" w:rsidRPr="000E0BEA" w:rsidRDefault="006E0FED">
      <w:pPr>
        <w:jc w:val="both"/>
        <w:rPr>
          <w:rFonts w:asciiTheme="majorHAnsi" w:hAnsiTheme="majorHAnsi" w:cstheme="majorHAnsi"/>
          <w:b/>
          <w:sz w:val="22"/>
          <w:szCs w:val="22"/>
        </w:rPr>
      </w:pPr>
    </w:p>
    <w:p w14:paraId="47252B82" w14:textId="6D6F8554" w:rsidR="006E0FED" w:rsidRPr="000E0BEA" w:rsidRDefault="00B52A81">
      <w:pPr>
        <w:jc w:val="both"/>
        <w:rPr>
          <w:rFonts w:asciiTheme="majorHAnsi" w:hAnsiTheme="majorHAnsi" w:cstheme="majorHAnsi"/>
          <w:b/>
          <w:sz w:val="22"/>
          <w:szCs w:val="22"/>
        </w:rPr>
      </w:pPr>
      <w:r w:rsidRPr="000E0BEA">
        <w:rPr>
          <w:rFonts w:asciiTheme="majorHAnsi" w:hAnsiTheme="majorHAnsi" w:cstheme="majorHAnsi"/>
          <w:sz w:val="22"/>
          <w:szCs w:val="22"/>
        </w:rPr>
        <w:t>Comme évoqué plus haut</w:t>
      </w:r>
      <w:r w:rsidR="009740DE" w:rsidRPr="000E0BEA">
        <w:rPr>
          <w:rFonts w:asciiTheme="majorHAnsi" w:hAnsiTheme="majorHAnsi" w:cstheme="majorHAnsi"/>
          <w:sz w:val="22"/>
          <w:szCs w:val="22"/>
        </w:rPr>
        <w:t>,</w:t>
      </w:r>
      <w:r w:rsidRPr="000E0BEA">
        <w:rPr>
          <w:rFonts w:asciiTheme="majorHAnsi" w:hAnsiTheme="majorHAnsi" w:cstheme="majorHAnsi"/>
          <w:sz w:val="22"/>
          <w:szCs w:val="22"/>
        </w:rPr>
        <w:t xml:space="preserve"> </w:t>
      </w:r>
      <w:r w:rsidR="00573F6E" w:rsidRPr="000E0BEA">
        <w:rPr>
          <w:rFonts w:asciiTheme="majorHAnsi" w:hAnsiTheme="majorHAnsi" w:cstheme="majorHAnsi"/>
          <w:sz w:val="22"/>
          <w:szCs w:val="22"/>
        </w:rPr>
        <w:t>la politique d’animation de la ville s’est tournée vers un nouveau projet d’animation et de mise en valeur de la station s’inscrivant dans une démarche méliorative du tourisme local, de la fréquentation de la station et de l’attractivité du port de plaisance. Ce projet répond d’ailleurs au consumérisme touristique en recherche d’animations de type festivalière.</w:t>
      </w:r>
    </w:p>
    <w:p w14:paraId="7802E959" w14:textId="77777777" w:rsidR="006E0FED" w:rsidRPr="000E0BEA" w:rsidRDefault="006E0FED">
      <w:pPr>
        <w:jc w:val="both"/>
        <w:rPr>
          <w:rFonts w:asciiTheme="majorHAnsi" w:hAnsiTheme="majorHAnsi" w:cstheme="majorHAnsi"/>
          <w:b/>
          <w:sz w:val="22"/>
          <w:szCs w:val="22"/>
        </w:rPr>
      </w:pPr>
    </w:p>
    <w:p w14:paraId="7E1BEA80" w14:textId="5C7A8EA7" w:rsidR="000E0BEA" w:rsidRPr="001227A9" w:rsidRDefault="00B52A81" w:rsidP="006758E6">
      <w:pPr>
        <w:numPr>
          <w:ilvl w:val="0"/>
          <w:numId w:val="1"/>
        </w:numPr>
        <w:pBdr>
          <w:top w:val="single" w:sz="4" w:space="1" w:color="000000"/>
          <w:left w:val="nil"/>
          <w:bottom w:val="single" w:sz="4" w:space="1" w:color="000000"/>
          <w:right w:val="nil"/>
          <w:between w:val="nil"/>
        </w:pBdr>
        <w:ind w:left="360"/>
        <w:contextualSpacing/>
        <w:jc w:val="both"/>
        <w:rPr>
          <w:rFonts w:asciiTheme="majorHAnsi" w:hAnsiTheme="majorHAnsi" w:cstheme="majorHAnsi"/>
          <w:b/>
          <w:sz w:val="22"/>
          <w:szCs w:val="22"/>
          <w:u w:val="single"/>
        </w:rPr>
      </w:pPr>
      <w:r w:rsidRPr="001227A9">
        <w:rPr>
          <w:rFonts w:asciiTheme="majorHAnsi" w:hAnsiTheme="majorHAnsi" w:cstheme="majorHAnsi"/>
          <w:b/>
          <w:sz w:val="22"/>
          <w:szCs w:val="22"/>
        </w:rPr>
        <w:t>Description sommaire</w:t>
      </w:r>
      <w:r w:rsidRPr="001227A9">
        <w:rPr>
          <w:rFonts w:asciiTheme="majorHAnsi" w:hAnsiTheme="majorHAnsi" w:cstheme="majorHAnsi"/>
          <w:sz w:val="22"/>
          <w:szCs w:val="22"/>
        </w:rPr>
        <w:t xml:space="preserve"> :</w:t>
      </w:r>
      <w:r w:rsidR="00C77F33" w:rsidRPr="001227A9">
        <w:rPr>
          <w:rFonts w:asciiTheme="majorHAnsi" w:hAnsiTheme="majorHAnsi" w:cstheme="majorHAnsi"/>
          <w:sz w:val="22"/>
          <w:szCs w:val="22"/>
        </w:rPr>
        <w:t xml:space="preserve"> Pour les saisons (mai à septembre) 2023, 2024 et 2025</w:t>
      </w:r>
      <w:r w:rsidRPr="001227A9">
        <w:rPr>
          <w:rFonts w:asciiTheme="majorHAnsi" w:hAnsiTheme="majorHAnsi" w:cstheme="majorHAnsi"/>
          <w:sz w:val="22"/>
          <w:szCs w:val="22"/>
        </w:rPr>
        <w:t xml:space="preserve"> </w:t>
      </w:r>
      <w:r w:rsidR="006A4E02" w:rsidRPr="001227A9">
        <w:rPr>
          <w:rFonts w:asciiTheme="majorHAnsi" w:hAnsiTheme="majorHAnsi" w:cstheme="majorHAnsi"/>
          <w:sz w:val="22"/>
          <w:szCs w:val="22"/>
        </w:rPr>
        <w:t xml:space="preserve">, </w:t>
      </w:r>
      <w:r w:rsidR="00573F6E" w:rsidRPr="001227A9">
        <w:rPr>
          <w:rFonts w:asciiTheme="majorHAnsi" w:hAnsiTheme="majorHAnsi" w:cstheme="majorHAnsi"/>
          <w:sz w:val="22"/>
          <w:szCs w:val="22"/>
        </w:rPr>
        <w:t xml:space="preserve">installation d’un village estival « </w:t>
      </w:r>
      <w:proofErr w:type="spellStart"/>
      <w:r w:rsidR="00573F6E" w:rsidRPr="001227A9">
        <w:rPr>
          <w:rFonts w:asciiTheme="majorHAnsi" w:hAnsiTheme="majorHAnsi" w:cstheme="majorHAnsi"/>
          <w:sz w:val="22"/>
          <w:szCs w:val="22"/>
        </w:rPr>
        <w:t>After</w:t>
      </w:r>
      <w:proofErr w:type="spellEnd"/>
      <w:r w:rsidR="00573F6E" w:rsidRPr="001227A9">
        <w:rPr>
          <w:rFonts w:asciiTheme="majorHAnsi" w:hAnsiTheme="majorHAnsi" w:cstheme="majorHAnsi"/>
          <w:sz w:val="22"/>
          <w:szCs w:val="22"/>
        </w:rPr>
        <w:t xml:space="preserve"> Beach » et d’un espace animé de concerts et autres manifestations pour enrichir et diversifier l’offre d’animation en direction des plaisanciers et de la population estivale entre </w:t>
      </w:r>
      <w:r w:rsidR="00A53111" w:rsidRPr="001227A9">
        <w:rPr>
          <w:rFonts w:asciiTheme="majorHAnsi" w:hAnsiTheme="majorHAnsi" w:cstheme="majorHAnsi"/>
          <w:sz w:val="22"/>
          <w:szCs w:val="22"/>
        </w:rPr>
        <w:t>mai</w:t>
      </w:r>
      <w:r w:rsidR="00573F6E" w:rsidRPr="001227A9">
        <w:rPr>
          <w:rFonts w:asciiTheme="majorHAnsi" w:hAnsiTheme="majorHAnsi" w:cstheme="majorHAnsi"/>
          <w:sz w:val="22"/>
          <w:szCs w:val="22"/>
        </w:rPr>
        <w:t xml:space="preserve"> et septembre dans le cœur de station</w:t>
      </w:r>
      <w:bookmarkStart w:id="2" w:name="_Hlk127869371"/>
      <w:r w:rsidR="00C77F33" w:rsidRPr="001227A9">
        <w:rPr>
          <w:rFonts w:asciiTheme="majorHAnsi" w:hAnsiTheme="majorHAnsi" w:cstheme="majorHAnsi"/>
          <w:sz w:val="22"/>
          <w:szCs w:val="22"/>
        </w:rPr>
        <w:t>.</w:t>
      </w:r>
    </w:p>
    <w:p w14:paraId="787F40B6" w14:textId="77777777" w:rsidR="00C77F33" w:rsidRPr="001227A9" w:rsidRDefault="00C77F33">
      <w:pPr>
        <w:jc w:val="both"/>
        <w:rPr>
          <w:rFonts w:asciiTheme="majorHAnsi" w:hAnsiTheme="majorHAnsi" w:cstheme="majorHAnsi"/>
          <w:b/>
          <w:sz w:val="22"/>
          <w:szCs w:val="22"/>
          <w:u w:val="single"/>
        </w:rPr>
      </w:pPr>
    </w:p>
    <w:p w14:paraId="4941D830" w14:textId="63C43056" w:rsidR="001C6937" w:rsidRPr="000E0BEA" w:rsidRDefault="00573F6E">
      <w:pPr>
        <w:jc w:val="both"/>
        <w:rPr>
          <w:rFonts w:asciiTheme="majorHAnsi" w:hAnsiTheme="majorHAnsi" w:cstheme="majorHAnsi"/>
          <w:b/>
          <w:sz w:val="22"/>
          <w:szCs w:val="22"/>
        </w:rPr>
      </w:pPr>
      <w:r w:rsidRPr="000E0BEA">
        <w:rPr>
          <w:rFonts w:asciiTheme="majorHAnsi" w:hAnsiTheme="majorHAnsi" w:cstheme="majorHAnsi"/>
          <w:b/>
          <w:sz w:val="22"/>
          <w:szCs w:val="22"/>
          <w:u w:val="single"/>
        </w:rPr>
        <w:t>Esthétique</w:t>
      </w:r>
    </w:p>
    <w:bookmarkEnd w:id="2"/>
    <w:p w14:paraId="53FC1D8F" w14:textId="77777777" w:rsidR="00604C79" w:rsidRPr="000E0BEA" w:rsidRDefault="00604C79">
      <w:pPr>
        <w:jc w:val="both"/>
        <w:rPr>
          <w:rFonts w:asciiTheme="majorHAnsi" w:hAnsiTheme="majorHAnsi" w:cstheme="majorHAnsi"/>
          <w:b/>
          <w:sz w:val="22"/>
          <w:szCs w:val="22"/>
        </w:rPr>
      </w:pPr>
    </w:p>
    <w:p w14:paraId="661EB292" w14:textId="6822EDBB" w:rsidR="001C6937" w:rsidRPr="000E0BEA" w:rsidRDefault="00573F6E">
      <w:pPr>
        <w:jc w:val="both"/>
        <w:rPr>
          <w:rFonts w:asciiTheme="majorHAnsi" w:hAnsiTheme="majorHAnsi" w:cstheme="majorHAnsi"/>
          <w:b/>
          <w:sz w:val="22"/>
          <w:szCs w:val="22"/>
        </w:rPr>
      </w:pPr>
      <w:r w:rsidRPr="000E0BEA">
        <w:rPr>
          <w:rFonts w:asciiTheme="majorHAnsi" w:hAnsiTheme="majorHAnsi" w:cstheme="majorHAnsi"/>
          <w:sz w:val="22"/>
          <w:szCs w:val="22"/>
        </w:rPr>
        <w:t xml:space="preserve">Atmosphère </w:t>
      </w:r>
      <w:r w:rsidR="00F30A6B" w:rsidRPr="000E0BEA">
        <w:rPr>
          <w:rFonts w:asciiTheme="majorHAnsi" w:hAnsiTheme="majorHAnsi" w:cstheme="majorHAnsi"/>
          <w:sz w:val="22"/>
          <w:szCs w:val="22"/>
        </w:rPr>
        <w:t>conviviale</w:t>
      </w:r>
      <w:r w:rsidRPr="000E0BEA">
        <w:rPr>
          <w:rFonts w:asciiTheme="majorHAnsi" w:hAnsiTheme="majorHAnsi" w:cstheme="majorHAnsi"/>
          <w:sz w:val="22"/>
          <w:szCs w:val="22"/>
        </w:rPr>
        <w:t xml:space="preserve"> et familiale s’intégrant dans l’environnement urbain/portuaire et l’identité Catalane.</w:t>
      </w:r>
    </w:p>
    <w:p w14:paraId="4A28D674" w14:textId="1F070690" w:rsidR="001C6937" w:rsidRPr="000E0BEA" w:rsidRDefault="00573F6E">
      <w:pPr>
        <w:jc w:val="both"/>
        <w:rPr>
          <w:rFonts w:asciiTheme="majorHAnsi" w:hAnsiTheme="majorHAnsi" w:cstheme="majorHAnsi"/>
          <w:bCs/>
          <w:sz w:val="22"/>
          <w:szCs w:val="22"/>
        </w:rPr>
      </w:pPr>
      <w:r w:rsidRPr="000E0BEA">
        <w:rPr>
          <w:rFonts w:asciiTheme="majorHAnsi" w:hAnsiTheme="majorHAnsi" w:cstheme="majorHAnsi"/>
          <w:bCs/>
          <w:sz w:val="22"/>
          <w:szCs w:val="22"/>
        </w:rPr>
        <w:t>Végétalisation de</w:t>
      </w:r>
      <w:r w:rsidR="00F30A6B" w:rsidRPr="000E0BEA">
        <w:rPr>
          <w:rFonts w:asciiTheme="majorHAnsi" w:hAnsiTheme="majorHAnsi" w:cstheme="majorHAnsi"/>
          <w:bCs/>
          <w:sz w:val="22"/>
          <w:szCs w:val="22"/>
        </w:rPr>
        <w:t xml:space="preserve"> l’espace.</w:t>
      </w:r>
    </w:p>
    <w:p w14:paraId="6B937DCE" w14:textId="2F4E2297" w:rsidR="00F30A6B" w:rsidRPr="000E0BEA" w:rsidRDefault="00F30A6B">
      <w:pPr>
        <w:jc w:val="both"/>
        <w:rPr>
          <w:rFonts w:asciiTheme="majorHAnsi" w:hAnsiTheme="majorHAnsi" w:cstheme="majorHAnsi"/>
          <w:bCs/>
          <w:sz w:val="22"/>
          <w:szCs w:val="22"/>
        </w:rPr>
      </w:pPr>
      <w:r w:rsidRPr="000E0BEA">
        <w:rPr>
          <w:rFonts w:asciiTheme="majorHAnsi" w:hAnsiTheme="majorHAnsi" w:cstheme="majorHAnsi"/>
          <w:bCs/>
          <w:sz w:val="22"/>
          <w:szCs w:val="22"/>
        </w:rPr>
        <w:t xml:space="preserve">Eléments de décoration et d’architecture (amovibles) mettant en valeur </w:t>
      </w:r>
      <w:r w:rsidR="00B924A0" w:rsidRPr="000E0BEA">
        <w:rPr>
          <w:rFonts w:asciiTheme="majorHAnsi" w:hAnsiTheme="majorHAnsi" w:cstheme="majorHAnsi"/>
          <w:bCs/>
          <w:sz w:val="22"/>
          <w:szCs w:val="22"/>
        </w:rPr>
        <w:t>l’esthétique des lieux.</w:t>
      </w:r>
    </w:p>
    <w:p w14:paraId="52F1BEDE" w14:textId="538C6839" w:rsidR="00B924A0" w:rsidRPr="000E0BEA" w:rsidRDefault="00B924A0">
      <w:pPr>
        <w:jc w:val="both"/>
        <w:rPr>
          <w:rFonts w:asciiTheme="majorHAnsi" w:hAnsiTheme="majorHAnsi" w:cstheme="majorHAnsi"/>
          <w:bCs/>
          <w:sz w:val="22"/>
          <w:szCs w:val="22"/>
        </w:rPr>
      </w:pPr>
    </w:p>
    <w:p w14:paraId="462B2D83" w14:textId="5E58E128" w:rsidR="00B924A0" w:rsidRPr="000E0BEA" w:rsidRDefault="00B924A0" w:rsidP="00B924A0">
      <w:pPr>
        <w:jc w:val="both"/>
        <w:rPr>
          <w:rFonts w:asciiTheme="majorHAnsi" w:hAnsiTheme="majorHAnsi" w:cstheme="majorHAnsi"/>
          <w:b/>
          <w:sz w:val="22"/>
          <w:szCs w:val="22"/>
        </w:rPr>
      </w:pPr>
      <w:bookmarkStart w:id="3" w:name="_Hlk127869908"/>
      <w:r w:rsidRPr="000E0BEA">
        <w:rPr>
          <w:rFonts w:asciiTheme="majorHAnsi" w:hAnsiTheme="majorHAnsi" w:cstheme="majorHAnsi"/>
          <w:b/>
          <w:sz w:val="22"/>
          <w:szCs w:val="22"/>
          <w:u w:val="single"/>
        </w:rPr>
        <w:t>Offre commerçante</w:t>
      </w:r>
    </w:p>
    <w:bookmarkEnd w:id="3"/>
    <w:p w14:paraId="4C8734CA" w14:textId="12C2B4FE" w:rsidR="00B924A0" w:rsidRPr="000E0BEA" w:rsidRDefault="00B924A0">
      <w:pPr>
        <w:jc w:val="both"/>
        <w:rPr>
          <w:rFonts w:asciiTheme="majorHAnsi" w:hAnsiTheme="majorHAnsi" w:cstheme="majorHAnsi"/>
          <w:bCs/>
          <w:sz w:val="22"/>
          <w:szCs w:val="22"/>
        </w:rPr>
      </w:pPr>
    </w:p>
    <w:p w14:paraId="795BC657" w14:textId="79ACDC68" w:rsidR="00B924A0" w:rsidRPr="000E0BEA" w:rsidRDefault="00B924A0">
      <w:pPr>
        <w:jc w:val="both"/>
        <w:rPr>
          <w:rFonts w:asciiTheme="majorHAnsi" w:hAnsiTheme="majorHAnsi" w:cstheme="majorHAnsi"/>
          <w:bCs/>
          <w:sz w:val="22"/>
          <w:szCs w:val="22"/>
        </w:rPr>
      </w:pPr>
      <w:r w:rsidRPr="000E0BEA">
        <w:rPr>
          <w:rFonts w:asciiTheme="majorHAnsi" w:hAnsiTheme="majorHAnsi" w:cstheme="majorHAnsi"/>
          <w:bCs/>
          <w:sz w:val="22"/>
          <w:szCs w:val="22"/>
        </w:rPr>
        <w:t>Offre de type « marché de Noël » : artisanat et création</w:t>
      </w:r>
    </w:p>
    <w:p w14:paraId="77907F6F" w14:textId="7D75B6B0" w:rsidR="00B924A0" w:rsidRPr="000E0BEA" w:rsidRDefault="00B924A0">
      <w:pPr>
        <w:jc w:val="both"/>
        <w:rPr>
          <w:rFonts w:asciiTheme="majorHAnsi" w:hAnsiTheme="majorHAnsi" w:cstheme="majorHAnsi"/>
          <w:bCs/>
          <w:sz w:val="22"/>
          <w:szCs w:val="22"/>
        </w:rPr>
      </w:pPr>
    </w:p>
    <w:p w14:paraId="22680050" w14:textId="0C547A7F" w:rsidR="00B924A0" w:rsidRPr="000E0BEA" w:rsidRDefault="00B924A0" w:rsidP="00B924A0">
      <w:pPr>
        <w:jc w:val="both"/>
        <w:rPr>
          <w:rFonts w:asciiTheme="majorHAnsi" w:hAnsiTheme="majorHAnsi" w:cstheme="majorHAnsi"/>
          <w:b/>
          <w:sz w:val="22"/>
          <w:szCs w:val="22"/>
          <w:u w:val="single"/>
        </w:rPr>
      </w:pPr>
      <w:r w:rsidRPr="000E0BEA">
        <w:rPr>
          <w:rFonts w:asciiTheme="majorHAnsi" w:hAnsiTheme="majorHAnsi" w:cstheme="majorHAnsi"/>
          <w:b/>
          <w:sz w:val="22"/>
          <w:szCs w:val="22"/>
          <w:u w:val="single"/>
        </w:rPr>
        <w:t>Offre de bouche</w:t>
      </w:r>
    </w:p>
    <w:p w14:paraId="1FEBFF3A" w14:textId="77777777" w:rsidR="00216B72" w:rsidRPr="000E0BEA" w:rsidRDefault="00216B72" w:rsidP="00B924A0">
      <w:pPr>
        <w:jc w:val="both"/>
        <w:rPr>
          <w:rFonts w:asciiTheme="majorHAnsi" w:hAnsiTheme="majorHAnsi" w:cstheme="majorHAnsi"/>
          <w:b/>
          <w:sz w:val="22"/>
          <w:szCs w:val="22"/>
        </w:rPr>
      </w:pPr>
    </w:p>
    <w:p w14:paraId="27EE7766" w14:textId="797583E7" w:rsidR="00B924A0" w:rsidRPr="000E0BEA" w:rsidRDefault="00FD6A8E">
      <w:pPr>
        <w:jc w:val="both"/>
        <w:rPr>
          <w:rFonts w:asciiTheme="majorHAnsi" w:hAnsiTheme="majorHAnsi" w:cstheme="majorHAnsi"/>
          <w:bCs/>
          <w:sz w:val="22"/>
          <w:szCs w:val="22"/>
        </w:rPr>
      </w:pPr>
      <w:r w:rsidRPr="000E0BEA">
        <w:rPr>
          <w:rFonts w:asciiTheme="majorHAnsi" w:hAnsiTheme="majorHAnsi" w:cstheme="majorHAnsi"/>
          <w:bCs/>
          <w:sz w:val="22"/>
          <w:szCs w:val="22"/>
        </w:rPr>
        <w:t>Restauration sur place et à emporter à identité catalane et locale.</w:t>
      </w:r>
    </w:p>
    <w:p w14:paraId="2C523413" w14:textId="2296CF0E" w:rsidR="00FD6A8E" w:rsidRPr="000E0BEA" w:rsidRDefault="00FD6A8E">
      <w:pPr>
        <w:jc w:val="both"/>
        <w:rPr>
          <w:rFonts w:asciiTheme="majorHAnsi" w:hAnsiTheme="majorHAnsi" w:cstheme="majorHAnsi"/>
          <w:bCs/>
          <w:sz w:val="22"/>
          <w:szCs w:val="22"/>
        </w:rPr>
      </w:pPr>
      <w:r w:rsidRPr="000E0BEA">
        <w:rPr>
          <w:rFonts w:asciiTheme="majorHAnsi" w:hAnsiTheme="majorHAnsi" w:cstheme="majorHAnsi"/>
          <w:bCs/>
          <w:sz w:val="22"/>
          <w:szCs w:val="22"/>
        </w:rPr>
        <w:t>Restauration qualitative avec produits frais.</w:t>
      </w:r>
    </w:p>
    <w:p w14:paraId="0E921179" w14:textId="2D01533A" w:rsidR="00FD6A8E" w:rsidRPr="000E0BEA" w:rsidRDefault="00FD6A8E">
      <w:pPr>
        <w:jc w:val="both"/>
        <w:rPr>
          <w:rFonts w:asciiTheme="majorHAnsi" w:hAnsiTheme="majorHAnsi" w:cstheme="majorHAnsi"/>
          <w:bCs/>
          <w:sz w:val="22"/>
          <w:szCs w:val="22"/>
        </w:rPr>
      </w:pPr>
      <w:r w:rsidRPr="000E0BEA">
        <w:rPr>
          <w:rFonts w:asciiTheme="majorHAnsi" w:hAnsiTheme="majorHAnsi" w:cstheme="majorHAnsi"/>
          <w:bCs/>
          <w:sz w:val="22"/>
          <w:szCs w:val="22"/>
        </w:rPr>
        <w:t>Vins assurant la promotion de la production roussillonnaise.</w:t>
      </w:r>
    </w:p>
    <w:p w14:paraId="26E29524" w14:textId="63655394" w:rsidR="00FD6A8E" w:rsidRPr="000E0BEA" w:rsidRDefault="00FD6A8E">
      <w:pPr>
        <w:jc w:val="both"/>
        <w:rPr>
          <w:rFonts w:asciiTheme="majorHAnsi" w:hAnsiTheme="majorHAnsi" w:cstheme="majorHAnsi"/>
          <w:bCs/>
          <w:sz w:val="22"/>
          <w:szCs w:val="22"/>
        </w:rPr>
      </w:pPr>
      <w:r w:rsidRPr="000E0BEA">
        <w:rPr>
          <w:rFonts w:asciiTheme="majorHAnsi" w:hAnsiTheme="majorHAnsi" w:cstheme="majorHAnsi"/>
          <w:bCs/>
          <w:sz w:val="22"/>
          <w:szCs w:val="22"/>
        </w:rPr>
        <w:t>Le candidat devra justifier des autorisations administratives et des agréments nécessaires à l’offre.</w:t>
      </w:r>
    </w:p>
    <w:p w14:paraId="0F2D171F" w14:textId="4FDCBC6E" w:rsidR="00FD6A8E" w:rsidRPr="000E0BEA" w:rsidRDefault="00FD6A8E">
      <w:pPr>
        <w:jc w:val="both"/>
        <w:rPr>
          <w:rFonts w:asciiTheme="majorHAnsi" w:hAnsiTheme="majorHAnsi" w:cstheme="majorHAnsi"/>
          <w:bCs/>
          <w:sz w:val="22"/>
          <w:szCs w:val="22"/>
        </w:rPr>
      </w:pPr>
    </w:p>
    <w:p w14:paraId="7D1FC62B" w14:textId="7452F156" w:rsidR="00FD6A8E" w:rsidRPr="000E0BEA" w:rsidRDefault="00FD6A8E" w:rsidP="00FD6A8E">
      <w:pPr>
        <w:jc w:val="both"/>
        <w:rPr>
          <w:rFonts w:asciiTheme="majorHAnsi" w:hAnsiTheme="majorHAnsi" w:cstheme="majorHAnsi"/>
          <w:b/>
          <w:sz w:val="22"/>
          <w:szCs w:val="22"/>
        </w:rPr>
      </w:pPr>
      <w:r w:rsidRPr="000E0BEA">
        <w:rPr>
          <w:rFonts w:asciiTheme="majorHAnsi" w:hAnsiTheme="majorHAnsi" w:cstheme="majorHAnsi"/>
          <w:b/>
          <w:sz w:val="22"/>
          <w:szCs w:val="22"/>
          <w:u w:val="single"/>
        </w:rPr>
        <w:t>Offre musicale</w:t>
      </w:r>
    </w:p>
    <w:p w14:paraId="62359C54" w14:textId="291C99FE" w:rsidR="00FD6A8E" w:rsidRPr="000E0BEA" w:rsidRDefault="00FD6A8E">
      <w:pPr>
        <w:jc w:val="both"/>
        <w:rPr>
          <w:rFonts w:asciiTheme="majorHAnsi" w:hAnsiTheme="majorHAnsi" w:cstheme="majorHAnsi"/>
          <w:bCs/>
          <w:sz w:val="22"/>
          <w:szCs w:val="22"/>
        </w:rPr>
      </w:pPr>
    </w:p>
    <w:p w14:paraId="005060CF" w14:textId="11E76850" w:rsidR="00FD6A8E" w:rsidRPr="000E0BEA" w:rsidRDefault="00FD6A8E" w:rsidP="00FD6A8E">
      <w:pPr>
        <w:jc w:val="both"/>
        <w:rPr>
          <w:rFonts w:asciiTheme="majorHAnsi" w:hAnsiTheme="majorHAnsi" w:cstheme="majorHAnsi"/>
          <w:bCs/>
          <w:sz w:val="22"/>
          <w:szCs w:val="22"/>
        </w:rPr>
      </w:pPr>
      <w:r w:rsidRPr="000E0BEA">
        <w:rPr>
          <w:rFonts w:asciiTheme="majorHAnsi" w:hAnsiTheme="majorHAnsi" w:cstheme="majorHAnsi"/>
          <w:bCs/>
          <w:sz w:val="22"/>
          <w:szCs w:val="22"/>
        </w:rPr>
        <w:t>Offre musicale assurant la promotion de l'identité, la modernité et la diversité musicale de la région.</w:t>
      </w:r>
    </w:p>
    <w:p w14:paraId="4D7995D6" w14:textId="4C760ADC" w:rsidR="003B0E7B" w:rsidRPr="000E0BEA" w:rsidRDefault="00FD6A8E" w:rsidP="00FD6A8E">
      <w:pPr>
        <w:jc w:val="both"/>
        <w:rPr>
          <w:rFonts w:asciiTheme="majorHAnsi" w:hAnsiTheme="majorHAnsi" w:cstheme="majorHAnsi"/>
          <w:bCs/>
          <w:sz w:val="22"/>
          <w:szCs w:val="22"/>
        </w:rPr>
      </w:pPr>
      <w:r w:rsidRPr="000E0BEA">
        <w:rPr>
          <w:rFonts w:asciiTheme="majorHAnsi" w:hAnsiTheme="majorHAnsi" w:cstheme="majorHAnsi"/>
          <w:bCs/>
          <w:sz w:val="22"/>
          <w:szCs w:val="22"/>
        </w:rPr>
        <w:t>Le candidat devra justifier de l’étude d’impact de nuisance sonore.</w:t>
      </w:r>
    </w:p>
    <w:p w14:paraId="51DF795F" w14:textId="0540255B" w:rsidR="00FD6A8E" w:rsidRPr="000E0BEA" w:rsidRDefault="00FD6A8E" w:rsidP="00FD6A8E">
      <w:pPr>
        <w:jc w:val="both"/>
        <w:rPr>
          <w:rFonts w:asciiTheme="majorHAnsi" w:hAnsiTheme="majorHAnsi" w:cstheme="majorHAnsi"/>
          <w:bCs/>
          <w:sz w:val="22"/>
          <w:szCs w:val="22"/>
        </w:rPr>
      </w:pPr>
    </w:p>
    <w:p w14:paraId="04EA7AB9" w14:textId="763971A2" w:rsidR="00FD6A8E" w:rsidRPr="000E0BEA" w:rsidRDefault="00FD6A8E" w:rsidP="00FD6A8E">
      <w:pPr>
        <w:jc w:val="both"/>
        <w:rPr>
          <w:rFonts w:asciiTheme="majorHAnsi" w:hAnsiTheme="majorHAnsi" w:cstheme="majorHAnsi"/>
          <w:b/>
          <w:sz w:val="22"/>
          <w:szCs w:val="22"/>
        </w:rPr>
      </w:pPr>
      <w:r w:rsidRPr="000E0BEA">
        <w:rPr>
          <w:rFonts w:asciiTheme="majorHAnsi" w:hAnsiTheme="majorHAnsi" w:cstheme="majorHAnsi"/>
          <w:b/>
          <w:sz w:val="22"/>
          <w:szCs w:val="22"/>
          <w:u w:val="single"/>
        </w:rPr>
        <w:t>Offre jeunesse</w:t>
      </w:r>
    </w:p>
    <w:p w14:paraId="08E5C07F" w14:textId="2044CDDA" w:rsidR="00FD6A8E" w:rsidRPr="000E0BEA" w:rsidRDefault="00FD6A8E" w:rsidP="00FD6A8E">
      <w:pPr>
        <w:jc w:val="both"/>
        <w:rPr>
          <w:rFonts w:asciiTheme="majorHAnsi" w:hAnsiTheme="majorHAnsi" w:cstheme="majorHAnsi"/>
          <w:bCs/>
          <w:sz w:val="22"/>
          <w:szCs w:val="22"/>
        </w:rPr>
      </w:pPr>
    </w:p>
    <w:p w14:paraId="0A99F665" w14:textId="398C9CA7" w:rsidR="00FD6A8E" w:rsidRPr="000E0BEA" w:rsidRDefault="00FD6A8E" w:rsidP="00FD6A8E">
      <w:pPr>
        <w:jc w:val="both"/>
        <w:rPr>
          <w:rFonts w:asciiTheme="majorHAnsi" w:hAnsiTheme="majorHAnsi" w:cstheme="majorHAnsi"/>
          <w:bCs/>
          <w:sz w:val="22"/>
          <w:szCs w:val="22"/>
        </w:rPr>
      </w:pPr>
      <w:r w:rsidRPr="000E0BEA">
        <w:rPr>
          <w:rFonts w:asciiTheme="majorHAnsi" w:hAnsiTheme="majorHAnsi" w:cstheme="majorHAnsi"/>
          <w:bCs/>
          <w:sz w:val="22"/>
          <w:szCs w:val="22"/>
        </w:rPr>
        <w:t>Activités ludiques pour les enfants et la jeunesse</w:t>
      </w:r>
      <w:r w:rsidR="005C0541" w:rsidRPr="000E0BEA">
        <w:rPr>
          <w:rFonts w:asciiTheme="majorHAnsi" w:hAnsiTheme="majorHAnsi" w:cstheme="majorHAnsi"/>
          <w:bCs/>
          <w:sz w:val="22"/>
          <w:szCs w:val="22"/>
        </w:rPr>
        <w:t>.</w:t>
      </w:r>
    </w:p>
    <w:p w14:paraId="0EA7C228" w14:textId="54D025C9" w:rsidR="00B924A0" w:rsidRPr="000E0BEA" w:rsidRDefault="00B924A0">
      <w:pPr>
        <w:jc w:val="both"/>
        <w:rPr>
          <w:rFonts w:asciiTheme="majorHAnsi" w:hAnsiTheme="majorHAnsi" w:cstheme="majorHAnsi"/>
          <w:bCs/>
          <w:sz w:val="22"/>
          <w:szCs w:val="22"/>
        </w:rPr>
      </w:pPr>
    </w:p>
    <w:p w14:paraId="0A59F275" w14:textId="52CA4BEC" w:rsidR="00FD6A8E" w:rsidRPr="000E0BEA" w:rsidRDefault="00FD6A8E" w:rsidP="00FD6A8E">
      <w:pPr>
        <w:jc w:val="both"/>
        <w:rPr>
          <w:rFonts w:asciiTheme="majorHAnsi" w:hAnsiTheme="majorHAnsi" w:cstheme="majorHAnsi"/>
          <w:b/>
          <w:sz w:val="22"/>
          <w:szCs w:val="22"/>
        </w:rPr>
      </w:pPr>
      <w:r w:rsidRPr="000E0BEA">
        <w:rPr>
          <w:rFonts w:asciiTheme="majorHAnsi" w:hAnsiTheme="majorHAnsi" w:cstheme="majorHAnsi"/>
          <w:b/>
          <w:sz w:val="22"/>
          <w:szCs w:val="22"/>
          <w:u w:val="single"/>
        </w:rPr>
        <w:t>Offre culturelle</w:t>
      </w:r>
    </w:p>
    <w:p w14:paraId="50468522" w14:textId="3C6E3F85" w:rsidR="00B924A0" w:rsidRPr="000E0BEA" w:rsidRDefault="00B924A0">
      <w:pPr>
        <w:jc w:val="both"/>
        <w:rPr>
          <w:rFonts w:asciiTheme="majorHAnsi" w:hAnsiTheme="majorHAnsi" w:cstheme="majorHAnsi"/>
          <w:bCs/>
          <w:sz w:val="22"/>
          <w:szCs w:val="22"/>
        </w:rPr>
      </w:pPr>
    </w:p>
    <w:p w14:paraId="6C87A6CF" w14:textId="69A5EB60" w:rsidR="00B924A0" w:rsidRPr="000E0BEA" w:rsidRDefault="00FD6A8E">
      <w:pPr>
        <w:jc w:val="both"/>
        <w:rPr>
          <w:rFonts w:asciiTheme="majorHAnsi" w:hAnsiTheme="majorHAnsi" w:cstheme="majorHAnsi"/>
          <w:bCs/>
          <w:sz w:val="22"/>
          <w:szCs w:val="22"/>
        </w:rPr>
      </w:pPr>
      <w:r w:rsidRPr="000E0BEA">
        <w:rPr>
          <w:rFonts w:asciiTheme="majorHAnsi" w:hAnsiTheme="majorHAnsi" w:cstheme="majorHAnsi"/>
          <w:bCs/>
          <w:sz w:val="22"/>
          <w:szCs w:val="22"/>
        </w:rPr>
        <w:t>L</w:t>
      </w:r>
      <w:r w:rsidR="003B0E7B">
        <w:rPr>
          <w:rFonts w:asciiTheme="majorHAnsi" w:hAnsiTheme="majorHAnsi" w:cstheme="majorHAnsi"/>
          <w:bCs/>
          <w:sz w:val="22"/>
          <w:szCs w:val="22"/>
        </w:rPr>
        <w:t>e</w:t>
      </w:r>
      <w:r w:rsidRPr="000E0BEA">
        <w:rPr>
          <w:rFonts w:asciiTheme="majorHAnsi" w:hAnsiTheme="majorHAnsi" w:cstheme="majorHAnsi"/>
          <w:bCs/>
          <w:sz w:val="22"/>
          <w:szCs w:val="22"/>
        </w:rPr>
        <w:t xml:space="preserve"> candidat, outre l’offre musicale, devra produire une offre culturelle et d’animation complémentaire qu’il lui appartiendra de proposer.</w:t>
      </w:r>
    </w:p>
    <w:p w14:paraId="349A799F" w14:textId="2538A79F" w:rsidR="00B924A0" w:rsidRPr="000E0BEA" w:rsidRDefault="00B924A0">
      <w:pPr>
        <w:jc w:val="both"/>
        <w:rPr>
          <w:rFonts w:asciiTheme="majorHAnsi" w:hAnsiTheme="majorHAnsi" w:cstheme="majorHAnsi"/>
          <w:bCs/>
          <w:sz w:val="22"/>
          <w:szCs w:val="22"/>
        </w:rPr>
      </w:pPr>
    </w:p>
    <w:p w14:paraId="755EE080" w14:textId="39EFFD08" w:rsidR="005C0541" w:rsidRPr="000E0BEA" w:rsidRDefault="005C0541" w:rsidP="005C0541">
      <w:pPr>
        <w:jc w:val="both"/>
        <w:rPr>
          <w:rFonts w:asciiTheme="majorHAnsi" w:hAnsiTheme="majorHAnsi" w:cstheme="majorHAnsi"/>
          <w:sz w:val="22"/>
          <w:szCs w:val="22"/>
        </w:rPr>
      </w:pPr>
      <w:r w:rsidRPr="000E0BEA">
        <w:rPr>
          <w:rFonts w:asciiTheme="majorHAnsi" w:hAnsiTheme="majorHAnsi" w:cstheme="majorHAnsi"/>
          <w:b/>
          <w:sz w:val="22"/>
          <w:szCs w:val="22"/>
        </w:rPr>
        <w:t xml:space="preserve">4. Le montage juridique </w:t>
      </w:r>
    </w:p>
    <w:p w14:paraId="187F9AFE" w14:textId="664B05BC" w:rsidR="00D56FF1" w:rsidRPr="000E0BEA" w:rsidRDefault="00D56FF1">
      <w:pPr>
        <w:jc w:val="both"/>
        <w:rPr>
          <w:rFonts w:asciiTheme="majorHAnsi" w:hAnsiTheme="majorHAnsi" w:cstheme="majorHAnsi"/>
          <w:sz w:val="22"/>
          <w:szCs w:val="22"/>
        </w:rPr>
      </w:pPr>
    </w:p>
    <w:p w14:paraId="06414537" w14:textId="6A5726D6" w:rsidR="00D56FF1" w:rsidRPr="000E0BEA" w:rsidRDefault="005C0541" w:rsidP="005C0541">
      <w:pPr>
        <w:jc w:val="both"/>
        <w:rPr>
          <w:rFonts w:asciiTheme="majorHAnsi" w:hAnsiTheme="majorHAnsi" w:cstheme="majorHAnsi"/>
          <w:bCs/>
          <w:sz w:val="22"/>
          <w:szCs w:val="22"/>
        </w:rPr>
      </w:pPr>
      <w:r w:rsidRPr="000E0BEA">
        <w:rPr>
          <w:rFonts w:asciiTheme="majorHAnsi" w:hAnsiTheme="majorHAnsi" w:cstheme="majorHAnsi"/>
          <w:bCs/>
          <w:sz w:val="22"/>
          <w:szCs w:val="22"/>
        </w:rPr>
        <w:t>Le candidat retenu se verra proposer un titre d’occupation du domaine public pour l’installation de son projet.</w:t>
      </w:r>
    </w:p>
    <w:p w14:paraId="2C79E2B8" w14:textId="6DF2B3A8" w:rsidR="005C0541" w:rsidRPr="000E0BEA" w:rsidRDefault="005C0541" w:rsidP="005C0541">
      <w:pPr>
        <w:jc w:val="both"/>
        <w:rPr>
          <w:rFonts w:asciiTheme="majorHAnsi" w:hAnsiTheme="majorHAnsi" w:cstheme="majorHAnsi"/>
          <w:bCs/>
          <w:sz w:val="22"/>
          <w:szCs w:val="22"/>
        </w:rPr>
      </w:pPr>
      <w:r w:rsidRPr="000E0BEA">
        <w:rPr>
          <w:rFonts w:asciiTheme="majorHAnsi" w:hAnsiTheme="majorHAnsi" w:cstheme="majorHAnsi"/>
          <w:bCs/>
          <w:sz w:val="22"/>
          <w:szCs w:val="22"/>
        </w:rPr>
        <w:t xml:space="preserve">Autant que besoin, une </w:t>
      </w:r>
      <w:bookmarkStart w:id="4" w:name="_Hlk127881591"/>
      <w:r w:rsidRPr="000E0BEA">
        <w:rPr>
          <w:rFonts w:asciiTheme="majorHAnsi" w:hAnsiTheme="majorHAnsi" w:cstheme="majorHAnsi"/>
          <w:bCs/>
          <w:sz w:val="22"/>
          <w:szCs w:val="22"/>
        </w:rPr>
        <w:t xml:space="preserve">convention de partenariat et d’objectifs </w:t>
      </w:r>
      <w:bookmarkEnd w:id="4"/>
      <w:r w:rsidRPr="000E0BEA">
        <w:rPr>
          <w:rFonts w:asciiTheme="majorHAnsi" w:hAnsiTheme="majorHAnsi" w:cstheme="majorHAnsi"/>
          <w:bCs/>
          <w:sz w:val="22"/>
          <w:szCs w:val="22"/>
        </w:rPr>
        <w:t>sera conclue entre la commune et le candidat.</w:t>
      </w:r>
    </w:p>
    <w:p w14:paraId="12E32A0C" w14:textId="574AC162" w:rsidR="005C0541" w:rsidRPr="000E0BEA" w:rsidRDefault="005C0541" w:rsidP="005C0541">
      <w:pPr>
        <w:jc w:val="both"/>
        <w:rPr>
          <w:rFonts w:asciiTheme="majorHAnsi" w:hAnsiTheme="majorHAnsi" w:cstheme="majorHAnsi"/>
          <w:bCs/>
          <w:sz w:val="22"/>
          <w:szCs w:val="22"/>
        </w:rPr>
      </w:pPr>
      <w:r w:rsidRPr="000E0BEA">
        <w:rPr>
          <w:rFonts w:asciiTheme="majorHAnsi" w:hAnsiTheme="majorHAnsi" w:cstheme="majorHAnsi"/>
          <w:bCs/>
          <w:sz w:val="22"/>
          <w:szCs w:val="22"/>
        </w:rPr>
        <w:t>Le candidat devra justifier au plus tard au jour de la délivrance du titre d’occupation :</w:t>
      </w:r>
    </w:p>
    <w:p w14:paraId="776D9570" w14:textId="686D7E69" w:rsidR="005C0541" w:rsidRPr="000E0BEA" w:rsidRDefault="005C0541" w:rsidP="005C0541">
      <w:pPr>
        <w:pStyle w:val="Paragraphedeliste"/>
        <w:numPr>
          <w:ilvl w:val="0"/>
          <w:numId w:val="27"/>
        </w:numPr>
        <w:jc w:val="both"/>
        <w:rPr>
          <w:rFonts w:asciiTheme="majorHAnsi" w:hAnsiTheme="majorHAnsi" w:cstheme="majorHAnsi"/>
          <w:bCs/>
          <w:sz w:val="22"/>
          <w:szCs w:val="22"/>
        </w:rPr>
      </w:pPr>
      <w:r w:rsidRPr="000E0BEA">
        <w:rPr>
          <w:rFonts w:asciiTheme="majorHAnsi" w:hAnsiTheme="majorHAnsi" w:cstheme="majorHAnsi"/>
          <w:bCs/>
          <w:sz w:val="22"/>
          <w:szCs w:val="22"/>
        </w:rPr>
        <w:t>Le cas échéant, de ses engagements avec les partenaires au projet assurant l’offre décrite dans le projet</w:t>
      </w:r>
    </w:p>
    <w:p w14:paraId="4B9761C1" w14:textId="2B77133F" w:rsidR="005C0541" w:rsidRPr="000E0BEA" w:rsidRDefault="005C0541" w:rsidP="005C0541">
      <w:pPr>
        <w:pStyle w:val="Paragraphedeliste"/>
        <w:numPr>
          <w:ilvl w:val="0"/>
          <w:numId w:val="27"/>
        </w:numPr>
        <w:jc w:val="both"/>
        <w:rPr>
          <w:rFonts w:asciiTheme="majorHAnsi" w:hAnsiTheme="majorHAnsi" w:cstheme="majorHAnsi"/>
          <w:bCs/>
          <w:sz w:val="22"/>
          <w:szCs w:val="22"/>
        </w:rPr>
      </w:pPr>
      <w:r w:rsidRPr="000E0BEA">
        <w:rPr>
          <w:rFonts w:asciiTheme="majorHAnsi" w:hAnsiTheme="majorHAnsi" w:cstheme="majorHAnsi"/>
          <w:bCs/>
          <w:sz w:val="22"/>
          <w:szCs w:val="22"/>
        </w:rPr>
        <w:t>Les autorisations administratives et les agréements administratifs nécessaires à la mise en œuvre du projet</w:t>
      </w:r>
    </w:p>
    <w:p w14:paraId="1C07B9DC" w14:textId="6DF97AED" w:rsidR="005C0541" w:rsidRPr="000E0BEA" w:rsidRDefault="005C0541" w:rsidP="005C0541">
      <w:pPr>
        <w:pStyle w:val="Paragraphedeliste"/>
        <w:numPr>
          <w:ilvl w:val="0"/>
          <w:numId w:val="27"/>
        </w:numPr>
        <w:jc w:val="both"/>
        <w:rPr>
          <w:rFonts w:asciiTheme="majorHAnsi" w:hAnsiTheme="majorHAnsi" w:cstheme="majorHAnsi"/>
          <w:bCs/>
          <w:sz w:val="22"/>
          <w:szCs w:val="22"/>
        </w:rPr>
      </w:pPr>
      <w:r w:rsidRPr="000E0BEA">
        <w:rPr>
          <w:rFonts w:asciiTheme="majorHAnsi" w:hAnsiTheme="majorHAnsi" w:cstheme="majorHAnsi"/>
          <w:bCs/>
          <w:sz w:val="22"/>
          <w:szCs w:val="22"/>
        </w:rPr>
        <w:t>Une police d’assurance</w:t>
      </w:r>
    </w:p>
    <w:p w14:paraId="50FF6B5F" w14:textId="77777777" w:rsidR="006E0FED" w:rsidRPr="000E0BEA" w:rsidRDefault="006E0FED">
      <w:pPr>
        <w:jc w:val="both"/>
        <w:rPr>
          <w:rFonts w:asciiTheme="majorHAnsi" w:hAnsiTheme="majorHAnsi" w:cstheme="majorHAnsi"/>
          <w:b/>
          <w:sz w:val="22"/>
          <w:szCs w:val="22"/>
        </w:rPr>
      </w:pPr>
    </w:p>
    <w:p w14:paraId="67388817" w14:textId="77777777" w:rsidR="004A2DCA" w:rsidRPr="000E0BEA" w:rsidRDefault="004A2DCA" w:rsidP="004A2DCA">
      <w:pPr>
        <w:jc w:val="both"/>
        <w:rPr>
          <w:rFonts w:asciiTheme="majorHAnsi" w:hAnsiTheme="majorHAnsi" w:cstheme="majorHAnsi"/>
          <w:sz w:val="22"/>
          <w:szCs w:val="22"/>
        </w:rPr>
      </w:pPr>
      <w:r w:rsidRPr="000E0BEA">
        <w:rPr>
          <w:rFonts w:asciiTheme="majorHAnsi" w:hAnsiTheme="majorHAnsi" w:cstheme="majorHAnsi"/>
          <w:b/>
          <w:sz w:val="22"/>
          <w:szCs w:val="22"/>
        </w:rPr>
        <w:t xml:space="preserve">4. Le montage juridique </w:t>
      </w:r>
    </w:p>
    <w:p w14:paraId="0B887D71" w14:textId="77777777" w:rsidR="006E0FED" w:rsidRPr="000E0BEA" w:rsidRDefault="006E0FED">
      <w:pPr>
        <w:jc w:val="both"/>
        <w:rPr>
          <w:rFonts w:asciiTheme="majorHAnsi" w:hAnsiTheme="majorHAnsi" w:cstheme="majorHAnsi"/>
          <w:sz w:val="22"/>
          <w:szCs w:val="22"/>
        </w:rPr>
      </w:pPr>
    </w:p>
    <w:p w14:paraId="69860452" w14:textId="2D8089D5" w:rsidR="004A2DCA"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Les candidats intéressés par cet </w:t>
      </w:r>
      <w:r w:rsidR="00DB2430" w:rsidRPr="000E0BEA">
        <w:rPr>
          <w:rFonts w:asciiTheme="majorHAnsi" w:hAnsiTheme="majorHAnsi" w:cstheme="majorHAnsi"/>
          <w:sz w:val="22"/>
          <w:szCs w:val="22"/>
        </w:rPr>
        <w:t>Appel à projet</w:t>
      </w:r>
      <w:r w:rsidRPr="000E0BEA">
        <w:rPr>
          <w:rFonts w:asciiTheme="majorHAnsi" w:hAnsiTheme="majorHAnsi" w:cstheme="majorHAnsi"/>
          <w:sz w:val="22"/>
          <w:szCs w:val="22"/>
        </w:rPr>
        <w:t xml:space="preserve"> sont invités à retirer le dossier </w:t>
      </w:r>
      <w:r w:rsidR="004A2DCA" w:rsidRPr="000E0BEA">
        <w:rPr>
          <w:rFonts w:asciiTheme="majorHAnsi" w:hAnsiTheme="majorHAnsi" w:cstheme="majorHAnsi"/>
          <w:sz w:val="22"/>
          <w:szCs w:val="22"/>
        </w:rPr>
        <w:t>auprès de</w:t>
      </w:r>
      <w:r w:rsidR="004A2DCA" w:rsidRPr="00066426">
        <w:rPr>
          <w:rFonts w:asciiTheme="majorHAnsi" w:hAnsiTheme="majorHAnsi" w:cstheme="majorHAnsi"/>
          <w:color w:val="FF0000"/>
          <w:sz w:val="22"/>
          <w:szCs w:val="22"/>
        </w:rPr>
        <w:t xml:space="preserve"> </w:t>
      </w:r>
      <w:r w:rsidR="003B0E7B">
        <w:rPr>
          <w:rFonts w:asciiTheme="majorHAnsi" w:hAnsiTheme="majorHAnsi" w:cstheme="majorHAnsi"/>
          <w:color w:val="000000" w:themeColor="text1"/>
          <w:sz w:val="22"/>
          <w:szCs w:val="22"/>
        </w:rPr>
        <w:t>la</w:t>
      </w:r>
      <w:r w:rsidR="004A2DCA" w:rsidRPr="00066426">
        <w:rPr>
          <w:rFonts w:asciiTheme="majorHAnsi" w:hAnsiTheme="majorHAnsi" w:cstheme="majorHAnsi"/>
          <w:color w:val="FF0000"/>
          <w:sz w:val="22"/>
          <w:szCs w:val="22"/>
        </w:rPr>
        <w:t xml:space="preserve"> </w:t>
      </w:r>
      <w:r w:rsidR="004A2DCA" w:rsidRPr="000E0BEA">
        <w:rPr>
          <w:rFonts w:asciiTheme="majorHAnsi" w:hAnsiTheme="majorHAnsi" w:cstheme="majorHAnsi"/>
          <w:sz w:val="22"/>
          <w:szCs w:val="22"/>
        </w:rPr>
        <w:t>mairie de Saint Cyprien</w:t>
      </w:r>
      <w:r w:rsidR="0094791A">
        <w:rPr>
          <w:rFonts w:asciiTheme="majorHAnsi" w:hAnsiTheme="majorHAnsi" w:cstheme="majorHAnsi"/>
          <w:sz w:val="22"/>
          <w:szCs w:val="22"/>
        </w:rPr>
        <w:t xml:space="preserve"> : – Hôtel de Ville –Secrétariat Général </w:t>
      </w:r>
      <w:proofErr w:type="gramStart"/>
      <w:r w:rsidR="0094791A">
        <w:rPr>
          <w:rFonts w:asciiTheme="majorHAnsi" w:hAnsiTheme="majorHAnsi" w:cstheme="majorHAnsi"/>
          <w:sz w:val="22"/>
          <w:szCs w:val="22"/>
        </w:rPr>
        <w:t>-  Place</w:t>
      </w:r>
      <w:proofErr w:type="gramEnd"/>
      <w:r w:rsidR="0094791A">
        <w:rPr>
          <w:rFonts w:asciiTheme="majorHAnsi" w:hAnsiTheme="majorHAnsi" w:cstheme="majorHAnsi"/>
          <w:sz w:val="22"/>
          <w:szCs w:val="22"/>
        </w:rPr>
        <w:t xml:space="preserve"> Desnoyer – 66750 SAINT CYPRIEN .</w:t>
      </w:r>
    </w:p>
    <w:p w14:paraId="1ADE316A" w14:textId="77777777" w:rsidR="0094791A" w:rsidRDefault="0094791A" w:rsidP="0094791A">
      <w:pPr>
        <w:jc w:val="both"/>
        <w:rPr>
          <w:rFonts w:asciiTheme="majorHAnsi" w:hAnsiTheme="majorHAnsi" w:cstheme="majorHAnsi"/>
          <w:sz w:val="22"/>
          <w:szCs w:val="22"/>
        </w:rPr>
      </w:pPr>
    </w:p>
    <w:p w14:paraId="021A3068" w14:textId="3EC75215" w:rsidR="00A53111" w:rsidRPr="000E0BEA" w:rsidRDefault="004A2DCA" w:rsidP="0094791A">
      <w:pPr>
        <w:jc w:val="both"/>
        <w:rPr>
          <w:rFonts w:asciiTheme="majorHAnsi" w:hAnsiTheme="majorHAnsi" w:cstheme="majorHAnsi"/>
          <w:sz w:val="22"/>
          <w:szCs w:val="22"/>
        </w:rPr>
      </w:pPr>
      <w:r w:rsidRPr="000E0BEA">
        <w:rPr>
          <w:rFonts w:asciiTheme="majorHAnsi" w:hAnsiTheme="majorHAnsi" w:cstheme="majorHAnsi"/>
          <w:sz w:val="22"/>
          <w:szCs w:val="22"/>
        </w:rPr>
        <w:t>Le dossier se compose du présent Appel à projet</w:t>
      </w:r>
      <w:r w:rsidR="00B52A81" w:rsidRPr="000E0BEA">
        <w:rPr>
          <w:rFonts w:asciiTheme="majorHAnsi" w:hAnsiTheme="majorHAnsi" w:cstheme="majorHAnsi"/>
          <w:sz w:val="22"/>
          <w:szCs w:val="22"/>
        </w:rPr>
        <w:t xml:space="preserve"> complété </w:t>
      </w:r>
      <w:r w:rsidR="003B0E7B">
        <w:rPr>
          <w:rFonts w:asciiTheme="majorHAnsi" w:hAnsiTheme="majorHAnsi" w:cstheme="majorHAnsi"/>
          <w:sz w:val="22"/>
          <w:szCs w:val="22"/>
        </w:rPr>
        <w:t>d’</w:t>
      </w:r>
      <w:r w:rsidR="0094791A">
        <w:rPr>
          <w:rFonts w:asciiTheme="majorHAnsi" w:hAnsiTheme="majorHAnsi" w:cstheme="majorHAnsi"/>
          <w:sz w:val="22"/>
          <w:szCs w:val="22"/>
        </w:rPr>
        <w:t>un plan de situation</w:t>
      </w:r>
      <w:r w:rsidR="003B0E7B">
        <w:rPr>
          <w:rFonts w:asciiTheme="majorHAnsi" w:hAnsiTheme="majorHAnsi" w:cstheme="majorHAnsi"/>
          <w:sz w:val="22"/>
          <w:szCs w:val="22"/>
        </w:rPr>
        <w:t>.</w:t>
      </w:r>
    </w:p>
    <w:p w14:paraId="1563F593" w14:textId="77777777" w:rsidR="00A53111" w:rsidRPr="000E0BEA" w:rsidRDefault="00A53111" w:rsidP="00A53111">
      <w:pPr>
        <w:jc w:val="both"/>
        <w:rPr>
          <w:rFonts w:asciiTheme="majorHAnsi" w:hAnsiTheme="majorHAnsi" w:cstheme="majorHAnsi"/>
          <w:sz w:val="22"/>
          <w:szCs w:val="22"/>
        </w:rPr>
      </w:pPr>
    </w:p>
    <w:p w14:paraId="7DF01F76" w14:textId="42F6E961" w:rsidR="004A2DCA"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Le dossier des candidats sera entièrement rédigé en langue française ainsi que les documents de présentation associés. Tous les éléments financiers seront exprimés en euros. </w:t>
      </w:r>
    </w:p>
    <w:p w14:paraId="0E411FE9" w14:textId="5223C65C"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La </w:t>
      </w:r>
      <w:r w:rsidR="004A2DCA" w:rsidRPr="000E0BEA">
        <w:rPr>
          <w:rFonts w:asciiTheme="majorHAnsi" w:hAnsiTheme="majorHAnsi" w:cstheme="majorHAnsi"/>
          <w:sz w:val="22"/>
          <w:szCs w:val="22"/>
        </w:rPr>
        <w:t>commune</w:t>
      </w:r>
      <w:r w:rsidRPr="000E0BEA">
        <w:rPr>
          <w:rFonts w:asciiTheme="majorHAnsi" w:hAnsiTheme="majorHAnsi" w:cstheme="majorHAnsi"/>
          <w:sz w:val="22"/>
          <w:szCs w:val="22"/>
        </w:rPr>
        <w:t xml:space="preserve"> pourra choisir de retenir le projet d’activité unique ou un projet composé de plusieurs activités complémentaires présenté par un</w:t>
      </w:r>
      <w:r w:rsidR="004A2DCA" w:rsidRPr="000E0BEA">
        <w:rPr>
          <w:rFonts w:asciiTheme="majorHAnsi" w:hAnsiTheme="majorHAnsi" w:cstheme="majorHAnsi"/>
          <w:sz w:val="22"/>
          <w:szCs w:val="22"/>
        </w:rPr>
        <w:t xml:space="preserve">e personne physique ou morale </w:t>
      </w:r>
      <w:r w:rsidRPr="000E0BEA">
        <w:rPr>
          <w:rFonts w:asciiTheme="majorHAnsi" w:hAnsiTheme="majorHAnsi" w:cstheme="majorHAnsi"/>
          <w:sz w:val="22"/>
          <w:szCs w:val="22"/>
        </w:rPr>
        <w:t xml:space="preserve">unique ou un groupement. </w:t>
      </w:r>
    </w:p>
    <w:p w14:paraId="7371E889" w14:textId="77777777" w:rsidR="006E0FED" w:rsidRPr="000E0BEA" w:rsidRDefault="006E0FED">
      <w:pPr>
        <w:jc w:val="both"/>
        <w:rPr>
          <w:rFonts w:asciiTheme="majorHAnsi" w:hAnsiTheme="majorHAnsi" w:cstheme="majorHAnsi"/>
          <w:sz w:val="22"/>
          <w:szCs w:val="22"/>
        </w:rPr>
      </w:pPr>
    </w:p>
    <w:p w14:paraId="6D764346" w14:textId="3F7BAC4B" w:rsidR="002E0945" w:rsidRPr="000E0BEA" w:rsidRDefault="00B52A81" w:rsidP="00A170DD">
      <w:pPr>
        <w:jc w:val="both"/>
        <w:rPr>
          <w:rFonts w:asciiTheme="majorHAnsi" w:hAnsiTheme="majorHAnsi" w:cstheme="majorHAnsi"/>
          <w:sz w:val="22"/>
          <w:szCs w:val="22"/>
          <w:highlight w:val="magenta"/>
        </w:rPr>
      </w:pPr>
      <w:r w:rsidRPr="000E0BEA">
        <w:rPr>
          <w:rFonts w:asciiTheme="majorHAnsi" w:hAnsiTheme="majorHAnsi" w:cstheme="majorHAnsi"/>
          <w:b/>
          <w:sz w:val="22"/>
          <w:szCs w:val="22"/>
          <w:u w:val="single"/>
        </w:rPr>
        <w:t>&gt; Planning et dates</w:t>
      </w:r>
      <w:r w:rsidR="00A75378" w:rsidRPr="000E0BEA">
        <w:rPr>
          <w:rFonts w:asciiTheme="majorHAnsi" w:hAnsiTheme="majorHAnsi" w:cstheme="majorHAnsi"/>
          <w:b/>
          <w:sz w:val="22"/>
          <w:szCs w:val="22"/>
          <w:u w:val="single"/>
        </w:rPr>
        <w:t xml:space="preserve"> </w:t>
      </w:r>
    </w:p>
    <w:p w14:paraId="7EFF3259" w14:textId="77777777" w:rsidR="008D5BC7" w:rsidRPr="000E0BEA" w:rsidRDefault="008D5BC7">
      <w:pPr>
        <w:jc w:val="both"/>
        <w:rPr>
          <w:rFonts w:asciiTheme="majorHAnsi" w:hAnsiTheme="majorHAnsi" w:cstheme="majorHAnsi"/>
          <w:sz w:val="22"/>
          <w:szCs w:val="22"/>
        </w:rPr>
      </w:pPr>
    </w:p>
    <w:p w14:paraId="17C0F57B" w14:textId="450C081D" w:rsidR="00A170DD" w:rsidRPr="000E0BEA" w:rsidRDefault="00B52A81" w:rsidP="00A170DD">
      <w:pPr>
        <w:numPr>
          <w:ilvl w:val="0"/>
          <w:numId w:val="4"/>
        </w:numPr>
        <w:pBdr>
          <w:top w:val="nil"/>
          <w:left w:val="nil"/>
          <w:bottom w:val="nil"/>
          <w:right w:val="nil"/>
          <w:between w:val="nil"/>
        </w:pBdr>
        <w:contextualSpacing/>
        <w:jc w:val="both"/>
        <w:rPr>
          <w:rFonts w:asciiTheme="majorHAnsi" w:hAnsiTheme="majorHAnsi" w:cstheme="majorHAnsi"/>
          <w:sz w:val="22"/>
          <w:szCs w:val="22"/>
        </w:rPr>
      </w:pPr>
      <w:r w:rsidRPr="000E0BEA">
        <w:rPr>
          <w:rFonts w:asciiTheme="majorHAnsi" w:hAnsiTheme="majorHAnsi" w:cstheme="majorHAnsi"/>
          <w:sz w:val="22"/>
          <w:szCs w:val="22"/>
        </w:rPr>
        <w:t xml:space="preserve">Lancement de </w:t>
      </w:r>
      <w:r w:rsidR="003B5926" w:rsidRPr="000E0BEA">
        <w:rPr>
          <w:rFonts w:asciiTheme="majorHAnsi" w:hAnsiTheme="majorHAnsi" w:cstheme="majorHAnsi"/>
          <w:sz w:val="22"/>
          <w:szCs w:val="22"/>
        </w:rPr>
        <w:t>l’Appel à projet :</w:t>
      </w:r>
      <w:r w:rsidR="00A53111" w:rsidRPr="000E0BEA">
        <w:rPr>
          <w:rFonts w:asciiTheme="majorHAnsi" w:hAnsiTheme="majorHAnsi" w:cstheme="majorHAnsi"/>
          <w:sz w:val="22"/>
          <w:szCs w:val="22"/>
        </w:rPr>
        <w:t xml:space="preserve"> 2</w:t>
      </w:r>
      <w:r w:rsidR="0094791A">
        <w:rPr>
          <w:rFonts w:asciiTheme="majorHAnsi" w:hAnsiTheme="majorHAnsi" w:cstheme="majorHAnsi"/>
          <w:sz w:val="22"/>
          <w:szCs w:val="22"/>
        </w:rPr>
        <w:t>7</w:t>
      </w:r>
      <w:r w:rsidR="00A53111" w:rsidRPr="000E0BEA">
        <w:rPr>
          <w:rFonts w:asciiTheme="majorHAnsi" w:hAnsiTheme="majorHAnsi" w:cstheme="majorHAnsi"/>
          <w:sz w:val="22"/>
          <w:szCs w:val="22"/>
        </w:rPr>
        <w:t xml:space="preserve"> février 2023</w:t>
      </w:r>
    </w:p>
    <w:p w14:paraId="52CA61F7" w14:textId="0FD592E5" w:rsidR="006E0FED" w:rsidRPr="000E0BEA" w:rsidRDefault="00B52A81" w:rsidP="00A170DD">
      <w:pPr>
        <w:numPr>
          <w:ilvl w:val="0"/>
          <w:numId w:val="4"/>
        </w:numPr>
        <w:pBdr>
          <w:top w:val="nil"/>
          <w:left w:val="nil"/>
          <w:bottom w:val="nil"/>
          <w:right w:val="nil"/>
          <w:between w:val="nil"/>
        </w:pBdr>
        <w:contextualSpacing/>
        <w:jc w:val="both"/>
        <w:rPr>
          <w:rFonts w:asciiTheme="majorHAnsi" w:hAnsiTheme="majorHAnsi" w:cstheme="majorHAnsi"/>
          <w:sz w:val="22"/>
          <w:szCs w:val="22"/>
        </w:rPr>
      </w:pPr>
      <w:r w:rsidRPr="000E0BEA">
        <w:rPr>
          <w:rFonts w:asciiTheme="majorHAnsi" w:hAnsiTheme="majorHAnsi" w:cstheme="majorHAnsi"/>
          <w:sz w:val="22"/>
          <w:szCs w:val="22"/>
        </w:rPr>
        <w:t xml:space="preserve">Prise de RDV pour visiter :  </w:t>
      </w:r>
      <w:r w:rsidR="00A53111" w:rsidRPr="000E0BEA">
        <w:rPr>
          <w:rFonts w:asciiTheme="majorHAnsi" w:hAnsiTheme="majorHAnsi" w:cstheme="majorHAnsi"/>
          <w:sz w:val="22"/>
          <w:szCs w:val="22"/>
        </w:rPr>
        <w:t>à compter du 2</w:t>
      </w:r>
      <w:r w:rsidR="0094791A">
        <w:rPr>
          <w:rFonts w:asciiTheme="majorHAnsi" w:hAnsiTheme="majorHAnsi" w:cstheme="majorHAnsi"/>
          <w:sz w:val="22"/>
          <w:szCs w:val="22"/>
        </w:rPr>
        <w:t>8</w:t>
      </w:r>
      <w:r w:rsidR="00A53111" w:rsidRPr="000E0BEA">
        <w:rPr>
          <w:rFonts w:asciiTheme="majorHAnsi" w:hAnsiTheme="majorHAnsi" w:cstheme="majorHAnsi"/>
          <w:sz w:val="22"/>
          <w:szCs w:val="22"/>
        </w:rPr>
        <w:t xml:space="preserve"> février 2023</w:t>
      </w:r>
    </w:p>
    <w:p w14:paraId="391D28F5" w14:textId="7D5E1E09" w:rsidR="006E0FED" w:rsidRPr="000E0BEA" w:rsidRDefault="00B52A81">
      <w:pPr>
        <w:numPr>
          <w:ilvl w:val="0"/>
          <w:numId w:val="4"/>
        </w:numPr>
        <w:pBdr>
          <w:top w:val="nil"/>
          <w:left w:val="nil"/>
          <w:bottom w:val="nil"/>
          <w:right w:val="nil"/>
          <w:between w:val="nil"/>
        </w:pBdr>
        <w:contextualSpacing/>
        <w:jc w:val="both"/>
        <w:rPr>
          <w:rFonts w:asciiTheme="majorHAnsi" w:hAnsiTheme="majorHAnsi" w:cstheme="majorHAnsi"/>
          <w:sz w:val="22"/>
          <w:szCs w:val="22"/>
        </w:rPr>
      </w:pPr>
      <w:r w:rsidRPr="000E0BEA">
        <w:rPr>
          <w:rFonts w:asciiTheme="majorHAnsi" w:hAnsiTheme="majorHAnsi" w:cstheme="majorHAnsi"/>
          <w:sz w:val="22"/>
          <w:szCs w:val="22"/>
        </w:rPr>
        <w:t xml:space="preserve">Visite(s) du site : </w:t>
      </w:r>
      <w:r w:rsidR="00A53111" w:rsidRPr="000E0BEA">
        <w:rPr>
          <w:rFonts w:asciiTheme="majorHAnsi" w:hAnsiTheme="majorHAnsi" w:cstheme="majorHAnsi"/>
          <w:sz w:val="22"/>
          <w:szCs w:val="22"/>
        </w:rPr>
        <w:t>à compter du 2</w:t>
      </w:r>
      <w:r w:rsidR="0094791A">
        <w:rPr>
          <w:rFonts w:asciiTheme="majorHAnsi" w:hAnsiTheme="majorHAnsi" w:cstheme="majorHAnsi"/>
          <w:sz w:val="22"/>
          <w:szCs w:val="22"/>
        </w:rPr>
        <w:t>8</w:t>
      </w:r>
      <w:r w:rsidR="00A53111" w:rsidRPr="000E0BEA">
        <w:rPr>
          <w:rFonts w:asciiTheme="majorHAnsi" w:hAnsiTheme="majorHAnsi" w:cstheme="majorHAnsi"/>
          <w:sz w:val="22"/>
          <w:szCs w:val="22"/>
        </w:rPr>
        <w:t xml:space="preserve"> février 2023</w:t>
      </w:r>
    </w:p>
    <w:p w14:paraId="2EB90BE2" w14:textId="5258AEE6" w:rsidR="006E0FED" w:rsidRPr="000E0BEA" w:rsidRDefault="00B52A81">
      <w:pPr>
        <w:numPr>
          <w:ilvl w:val="0"/>
          <w:numId w:val="4"/>
        </w:numPr>
        <w:pBdr>
          <w:top w:val="nil"/>
          <w:left w:val="nil"/>
          <w:bottom w:val="nil"/>
          <w:right w:val="nil"/>
          <w:between w:val="nil"/>
        </w:pBdr>
        <w:contextualSpacing/>
        <w:jc w:val="both"/>
        <w:rPr>
          <w:rFonts w:asciiTheme="majorHAnsi" w:hAnsiTheme="majorHAnsi" w:cstheme="majorHAnsi"/>
          <w:sz w:val="22"/>
          <w:szCs w:val="22"/>
        </w:rPr>
      </w:pPr>
      <w:r w:rsidRPr="000E0BEA">
        <w:rPr>
          <w:rFonts w:asciiTheme="majorHAnsi" w:hAnsiTheme="majorHAnsi" w:cstheme="majorHAnsi"/>
          <w:sz w:val="22"/>
          <w:szCs w:val="22"/>
        </w:rPr>
        <w:t xml:space="preserve">Date limite de réception des propositions de projet : </w:t>
      </w:r>
      <w:r w:rsidR="00A53111" w:rsidRPr="000E0BEA">
        <w:rPr>
          <w:rFonts w:asciiTheme="majorHAnsi" w:hAnsiTheme="majorHAnsi" w:cstheme="majorHAnsi"/>
          <w:sz w:val="22"/>
          <w:szCs w:val="22"/>
        </w:rPr>
        <w:t>1</w:t>
      </w:r>
      <w:r w:rsidR="0094791A">
        <w:rPr>
          <w:rFonts w:asciiTheme="majorHAnsi" w:hAnsiTheme="majorHAnsi" w:cstheme="majorHAnsi"/>
          <w:sz w:val="22"/>
          <w:szCs w:val="22"/>
        </w:rPr>
        <w:t>7</w:t>
      </w:r>
      <w:r w:rsidR="00A53111" w:rsidRPr="000E0BEA">
        <w:rPr>
          <w:rFonts w:asciiTheme="majorHAnsi" w:hAnsiTheme="majorHAnsi" w:cstheme="majorHAnsi"/>
          <w:sz w:val="22"/>
          <w:szCs w:val="22"/>
        </w:rPr>
        <w:t xml:space="preserve"> mars 2023 à 1</w:t>
      </w:r>
      <w:r w:rsidR="0094791A">
        <w:rPr>
          <w:rFonts w:asciiTheme="majorHAnsi" w:hAnsiTheme="majorHAnsi" w:cstheme="majorHAnsi"/>
          <w:sz w:val="22"/>
          <w:szCs w:val="22"/>
        </w:rPr>
        <w:t>6</w:t>
      </w:r>
      <w:r w:rsidR="00A53111" w:rsidRPr="000E0BEA">
        <w:rPr>
          <w:rFonts w:asciiTheme="majorHAnsi" w:hAnsiTheme="majorHAnsi" w:cstheme="majorHAnsi"/>
          <w:sz w:val="22"/>
          <w:szCs w:val="22"/>
        </w:rPr>
        <w:t>h</w:t>
      </w:r>
      <w:r w:rsidR="0094791A">
        <w:rPr>
          <w:rFonts w:asciiTheme="majorHAnsi" w:hAnsiTheme="majorHAnsi" w:cstheme="majorHAnsi"/>
          <w:sz w:val="22"/>
          <w:szCs w:val="22"/>
        </w:rPr>
        <w:t>00</w:t>
      </w:r>
    </w:p>
    <w:p w14:paraId="0C099E84" w14:textId="5EC97946" w:rsidR="006E0FED" w:rsidRPr="000E0BEA" w:rsidRDefault="00B52A81">
      <w:pPr>
        <w:numPr>
          <w:ilvl w:val="0"/>
          <w:numId w:val="4"/>
        </w:numPr>
        <w:pBdr>
          <w:top w:val="nil"/>
          <w:left w:val="nil"/>
          <w:bottom w:val="nil"/>
          <w:right w:val="nil"/>
          <w:between w:val="nil"/>
        </w:pBdr>
        <w:contextualSpacing/>
        <w:jc w:val="both"/>
        <w:rPr>
          <w:rFonts w:asciiTheme="majorHAnsi" w:hAnsiTheme="majorHAnsi" w:cstheme="majorHAnsi"/>
          <w:sz w:val="22"/>
          <w:szCs w:val="22"/>
        </w:rPr>
      </w:pPr>
      <w:r w:rsidRPr="000E0BEA">
        <w:rPr>
          <w:rFonts w:asciiTheme="majorHAnsi" w:hAnsiTheme="majorHAnsi" w:cstheme="majorHAnsi"/>
          <w:sz w:val="22"/>
          <w:szCs w:val="22"/>
        </w:rPr>
        <w:t xml:space="preserve">Auditions des candidats : </w:t>
      </w:r>
      <w:r w:rsidR="0094791A">
        <w:rPr>
          <w:rFonts w:asciiTheme="majorHAnsi" w:hAnsiTheme="majorHAnsi" w:cstheme="majorHAnsi"/>
          <w:sz w:val="22"/>
          <w:szCs w:val="22"/>
        </w:rPr>
        <w:t>20</w:t>
      </w:r>
      <w:r w:rsidR="00A53111" w:rsidRPr="000E0BEA">
        <w:rPr>
          <w:rFonts w:asciiTheme="majorHAnsi" w:hAnsiTheme="majorHAnsi" w:cstheme="majorHAnsi"/>
          <w:sz w:val="22"/>
          <w:szCs w:val="22"/>
        </w:rPr>
        <w:t xml:space="preserve"> mars 2023</w:t>
      </w:r>
    </w:p>
    <w:p w14:paraId="6812F761" w14:textId="5CAA3199" w:rsidR="006E0FED" w:rsidRPr="000E0BEA" w:rsidRDefault="00B52A81">
      <w:pPr>
        <w:numPr>
          <w:ilvl w:val="0"/>
          <w:numId w:val="4"/>
        </w:numPr>
        <w:pBdr>
          <w:top w:val="nil"/>
          <w:left w:val="nil"/>
          <w:bottom w:val="nil"/>
          <w:right w:val="nil"/>
          <w:between w:val="nil"/>
        </w:pBdr>
        <w:contextualSpacing/>
        <w:jc w:val="both"/>
        <w:rPr>
          <w:rFonts w:asciiTheme="majorHAnsi" w:hAnsiTheme="majorHAnsi" w:cstheme="majorHAnsi"/>
          <w:sz w:val="22"/>
          <w:szCs w:val="22"/>
        </w:rPr>
      </w:pPr>
      <w:r w:rsidRPr="000E0BEA">
        <w:rPr>
          <w:rFonts w:asciiTheme="majorHAnsi" w:hAnsiTheme="majorHAnsi" w:cstheme="majorHAnsi"/>
          <w:sz w:val="22"/>
          <w:szCs w:val="22"/>
        </w:rPr>
        <w:t>Sélection des porteurs de projets avec qui la discussion va être prolongée</w:t>
      </w:r>
      <w:r w:rsidR="00D80A08">
        <w:rPr>
          <w:rFonts w:asciiTheme="majorHAnsi" w:hAnsiTheme="majorHAnsi" w:cstheme="majorHAnsi"/>
          <w:sz w:val="22"/>
          <w:szCs w:val="22"/>
        </w:rPr>
        <w:t xml:space="preserve"> : </w:t>
      </w:r>
      <w:r w:rsidR="00A53111" w:rsidRPr="000E0BEA">
        <w:rPr>
          <w:rFonts w:asciiTheme="majorHAnsi" w:hAnsiTheme="majorHAnsi" w:cstheme="majorHAnsi"/>
          <w:sz w:val="22"/>
          <w:szCs w:val="22"/>
        </w:rPr>
        <w:t>2</w:t>
      </w:r>
      <w:r w:rsidR="0094791A">
        <w:rPr>
          <w:rFonts w:asciiTheme="majorHAnsi" w:hAnsiTheme="majorHAnsi" w:cstheme="majorHAnsi"/>
          <w:sz w:val="22"/>
          <w:szCs w:val="22"/>
        </w:rPr>
        <w:t>1</w:t>
      </w:r>
      <w:r w:rsidR="00A53111" w:rsidRPr="000E0BEA">
        <w:rPr>
          <w:rFonts w:asciiTheme="majorHAnsi" w:hAnsiTheme="majorHAnsi" w:cstheme="majorHAnsi"/>
          <w:sz w:val="22"/>
          <w:szCs w:val="22"/>
        </w:rPr>
        <w:t xml:space="preserve"> mars 2023</w:t>
      </w:r>
      <w:r w:rsidR="00D80A08">
        <w:rPr>
          <w:rFonts w:asciiTheme="majorHAnsi" w:hAnsiTheme="majorHAnsi" w:cstheme="majorHAnsi"/>
          <w:sz w:val="22"/>
          <w:szCs w:val="22"/>
        </w:rPr>
        <w:t xml:space="preserve"> </w:t>
      </w:r>
    </w:p>
    <w:p w14:paraId="3AA944BE" w14:textId="77777777" w:rsidR="006E0FED" w:rsidRPr="000E0BEA" w:rsidRDefault="006E0FED">
      <w:pPr>
        <w:jc w:val="both"/>
        <w:rPr>
          <w:rFonts w:asciiTheme="majorHAnsi" w:hAnsiTheme="majorHAnsi" w:cstheme="majorHAnsi"/>
          <w:b/>
          <w:sz w:val="22"/>
          <w:szCs w:val="22"/>
        </w:rPr>
      </w:pPr>
    </w:p>
    <w:p w14:paraId="5AAB5E28" w14:textId="7110F3FC" w:rsidR="006E0FED" w:rsidRPr="000E0BEA" w:rsidRDefault="00B52A81">
      <w:pPr>
        <w:jc w:val="both"/>
        <w:rPr>
          <w:rFonts w:asciiTheme="majorHAnsi" w:hAnsiTheme="majorHAnsi" w:cstheme="majorHAnsi"/>
          <w:b/>
          <w:sz w:val="22"/>
          <w:szCs w:val="22"/>
          <w:u w:val="single"/>
        </w:rPr>
      </w:pPr>
      <w:r w:rsidRPr="000E0BEA">
        <w:rPr>
          <w:rFonts w:asciiTheme="majorHAnsi" w:hAnsiTheme="majorHAnsi" w:cstheme="majorHAnsi"/>
          <w:b/>
          <w:sz w:val="22"/>
          <w:szCs w:val="22"/>
          <w:u w:val="single"/>
        </w:rPr>
        <w:t xml:space="preserve">&gt; Contenu du dossier </w:t>
      </w:r>
      <w:r w:rsidR="00E82D3D" w:rsidRPr="000E0BEA">
        <w:rPr>
          <w:rFonts w:asciiTheme="majorHAnsi" w:hAnsiTheme="majorHAnsi" w:cstheme="majorHAnsi"/>
          <w:b/>
          <w:sz w:val="22"/>
          <w:szCs w:val="22"/>
          <w:u w:val="single"/>
        </w:rPr>
        <w:t xml:space="preserve">     </w:t>
      </w:r>
    </w:p>
    <w:p w14:paraId="7B481A9D" w14:textId="77777777" w:rsidR="006E0FED" w:rsidRPr="000E0BEA" w:rsidRDefault="006E0FED">
      <w:pPr>
        <w:jc w:val="both"/>
        <w:rPr>
          <w:rFonts w:asciiTheme="majorHAnsi" w:hAnsiTheme="majorHAnsi" w:cstheme="majorHAnsi"/>
          <w:b/>
          <w:sz w:val="22"/>
          <w:szCs w:val="22"/>
        </w:rPr>
      </w:pPr>
    </w:p>
    <w:p w14:paraId="1832036E" w14:textId="65AE1317" w:rsidR="006E0FED" w:rsidRPr="000E0BEA" w:rsidRDefault="00A75378">
      <w:pPr>
        <w:jc w:val="both"/>
        <w:rPr>
          <w:rFonts w:asciiTheme="majorHAnsi" w:hAnsiTheme="majorHAnsi" w:cstheme="majorHAnsi"/>
          <w:sz w:val="22"/>
          <w:szCs w:val="22"/>
        </w:rPr>
      </w:pPr>
      <w:r w:rsidRPr="000E0BEA">
        <w:rPr>
          <w:rFonts w:asciiTheme="majorHAnsi" w:hAnsiTheme="majorHAnsi" w:cstheme="majorHAnsi"/>
          <w:sz w:val="22"/>
          <w:szCs w:val="22"/>
        </w:rPr>
        <w:t xml:space="preserve">Le porteur de projet </w:t>
      </w:r>
      <w:r w:rsidR="005E052A" w:rsidRPr="000E0BEA">
        <w:rPr>
          <w:rFonts w:asciiTheme="majorHAnsi" w:hAnsiTheme="majorHAnsi" w:cstheme="majorHAnsi"/>
          <w:sz w:val="22"/>
          <w:szCs w:val="22"/>
        </w:rPr>
        <w:t xml:space="preserve">devra remettre un </w:t>
      </w:r>
      <w:r w:rsidR="005E052A" w:rsidRPr="000E0BEA">
        <w:rPr>
          <w:rFonts w:asciiTheme="majorHAnsi" w:hAnsiTheme="majorHAnsi" w:cstheme="majorHAnsi"/>
          <w:b/>
          <w:bCs/>
          <w:sz w:val="22"/>
          <w:szCs w:val="22"/>
          <w:u w:val="single"/>
        </w:rPr>
        <w:t>dossier dématérialisé</w:t>
      </w:r>
      <w:r w:rsidR="0031365B" w:rsidRPr="000E0BEA">
        <w:rPr>
          <w:rFonts w:asciiTheme="majorHAnsi" w:hAnsiTheme="majorHAnsi" w:cstheme="majorHAnsi"/>
          <w:b/>
          <w:bCs/>
          <w:sz w:val="22"/>
          <w:szCs w:val="22"/>
          <w:u w:val="single"/>
        </w:rPr>
        <w:t xml:space="preserve"> (</w:t>
      </w:r>
      <w:hyperlink r:id="rId12" w:history="1">
        <w:r w:rsidR="0094791A" w:rsidRPr="00856E93">
          <w:rPr>
            <w:rStyle w:val="Lienhypertexte"/>
            <w:rFonts w:asciiTheme="majorHAnsi" w:hAnsiTheme="majorHAnsi" w:cstheme="majorHAnsi"/>
            <w:b/>
            <w:bCs/>
            <w:sz w:val="22"/>
            <w:szCs w:val="22"/>
          </w:rPr>
          <w:t>contact@stcyprien.fr</w:t>
        </w:r>
      </w:hyperlink>
      <w:r w:rsidR="0094791A">
        <w:rPr>
          <w:rFonts w:asciiTheme="majorHAnsi" w:hAnsiTheme="majorHAnsi" w:cstheme="majorHAnsi"/>
          <w:b/>
          <w:bCs/>
          <w:sz w:val="22"/>
          <w:szCs w:val="22"/>
          <w:u w:val="single"/>
        </w:rPr>
        <w:t xml:space="preserve"> </w:t>
      </w:r>
      <w:r w:rsidR="0031365B" w:rsidRPr="000E0BEA">
        <w:rPr>
          <w:rFonts w:asciiTheme="majorHAnsi" w:hAnsiTheme="majorHAnsi" w:cstheme="majorHAnsi"/>
          <w:b/>
          <w:bCs/>
          <w:sz w:val="22"/>
          <w:szCs w:val="22"/>
          <w:u w:val="single"/>
        </w:rPr>
        <w:t>)</w:t>
      </w:r>
      <w:r w:rsidR="00B52A81" w:rsidRPr="000E0BEA">
        <w:rPr>
          <w:rFonts w:asciiTheme="majorHAnsi" w:hAnsiTheme="majorHAnsi" w:cstheme="majorHAnsi"/>
          <w:sz w:val="22"/>
          <w:szCs w:val="22"/>
        </w:rPr>
        <w:t>. Chaque candidat aura à produire un dossier complet comprenant les pièces suivantes</w:t>
      </w:r>
      <w:r w:rsidR="00800A62" w:rsidRPr="000E0BEA">
        <w:rPr>
          <w:rFonts w:asciiTheme="majorHAnsi" w:hAnsiTheme="majorHAnsi" w:cstheme="majorHAnsi"/>
          <w:sz w:val="22"/>
          <w:szCs w:val="22"/>
        </w:rPr>
        <w:t> :</w:t>
      </w:r>
    </w:p>
    <w:p w14:paraId="03470EF7" w14:textId="77777777" w:rsidR="006E0FED" w:rsidRPr="000E0BEA" w:rsidRDefault="006E0FED">
      <w:pPr>
        <w:jc w:val="both"/>
        <w:rPr>
          <w:rFonts w:asciiTheme="majorHAnsi" w:hAnsiTheme="majorHAnsi" w:cstheme="majorHAnsi"/>
          <w:sz w:val="22"/>
          <w:szCs w:val="22"/>
        </w:rPr>
      </w:pPr>
    </w:p>
    <w:p w14:paraId="5815C0FE" w14:textId="77777777"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 Les renseignements concernant la situation juridique du candidat (Noms, raison sociale, forme juridique, siège social, activités, effectifs, coordonnées) ; </w:t>
      </w:r>
    </w:p>
    <w:p w14:paraId="04287751" w14:textId="77777777"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 Les renseignements concernant la capacité économique et financière du candidat ou des membres du groupement : </w:t>
      </w:r>
    </w:p>
    <w:p w14:paraId="1F760CE2" w14:textId="77777777" w:rsidR="006E0FED" w:rsidRPr="000E0BEA" w:rsidRDefault="00B52A81">
      <w:pPr>
        <w:numPr>
          <w:ilvl w:val="0"/>
          <w:numId w:val="7"/>
        </w:numPr>
        <w:pBdr>
          <w:top w:val="nil"/>
          <w:left w:val="nil"/>
          <w:bottom w:val="nil"/>
          <w:right w:val="nil"/>
          <w:between w:val="nil"/>
        </w:pBdr>
        <w:contextualSpacing/>
        <w:jc w:val="both"/>
        <w:rPr>
          <w:rFonts w:asciiTheme="majorHAnsi" w:hAnsiTheme="majorHAnsi" w:cstheme="majorHAnsi"/>
          <w:i/>
          <w:sz w:val="22"/>
          <w:szCs w:val="22"/>
        </w:rPr>
      </w:pPr>
      <w:r w:rsidRPr="000E0BEA">
        <w:rPr>
          <w:rFonts w:asciiTheme="majorHAnsi" w:hAnsiTheme="majorHAnsi" w:cstheme="majorHAnsi"/>
          <w:i/>
          <w:sz w:val="22"/>
          <w:szCs w:val="22"/>
        </w:rPr>
        <w:t xml:space="preserve">Chiffres d’affaires et extraits de bilans des 3 dernières années du candidat ou des membres du groupement </w:t>
      </w:r>
    </w:p>
    <w:p w14:paraId="36AB6F92" w14:textId="77777777"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 Les renseignements concernant les références professionnelles et la capacité technique du candidat ou des membres du groupement : </w:t>
      </w:r>
    </w:p>
    <w:p w14:paraId="69E40F86" w14:textId="77777777" w:rsidR="006E0FED" w:rsidRPr="000E0BEA" w:rsidRDefault="00B52A81">
      <w:pPr>
        <w:ind w:firstLine="720"/>
        <w:jc w:val="both"/>
        <w:rPr>
          <w:rFonts w:asciiTheme="majorHAnsi" w:hAnsiTheme="majorHAnsi" w:cstheme="majorHAnsi"/>
          <w:i/>
          <w:sz w:val="22"/>
          <w:szCs w:val="22"/>
        </w:rPr>
      </w:pPr>
      <w:r w:rsidRPr="000E0BEA">
        <w:rPr>
          <w:rFonts w:asciiTheme="majorHAnsi" w:eastAsia="Courier New" w:hAnsiTheme="majorHAnsi" w:cstheme="majorHAnsi"/>
          <w:i/>
          <w:sz w:val="22"/>
          <w:szCs w:val="22"/>
        </w:rPr>
        <w:t xml:space="preserve">o </w:t>
      </w:r>
      <w:r w:rsidRPr="000E0BEA">
        <w:rPr>
          <w:rFonts w:asciiTheme="majorHAnsi" w:hAnsiTheme="majorHAnsi" w:cstheme="majorHAnsi"/>
          <w:i/>
          <w:sz w:val="22"/>
          <w:szCs w:val="22"/>
        </w:rPr>
        <w:t xml:space="preserve">Indication références professionnelles sur des projets similaires. </w:t>
      </w:r>
    </w:p>
    <w:p w14:paraId="028A8F59" w14:textId="7A45981D" w:rsidR="00B00CA9" w:rsidRPr="000E0BEA" w:rsidRDefault="005E052A" w:rsidP="00B00CA9">
      <w:pPr>
        <w:jc w:val="both"/>
        <w:rPr>
          <w:rFonts w:asciiTheme="majorHAnsi" w:hAnsiTheme="majorHAnsi" w:cstheme="majorHAnsi"/>
          <w:sz w:val="22"/>
          <w:szCs w:val="22"/>
        </w:rPr>
      </w:pPr>
      <w:r w:rsidRPr="000E0BEA">
        <w:rPr>
          <w:rFonts w:asciiTheme="majorHAnsi" w:hAnsiTheme="majorHAnsi" w:cstheme="majorHAnsi"/>
          <w:sz w:val="22"/>
          <w:szCs w:val="22"/>
        </w:rPr>
        <w:t xml:space="preserve">- </w:t>
      </w:r>
      <w:r w:rsidR="00B00CA9" w:rsidRPr="000E0BEA">
        <w:rPr>
          <w:rFonts w:asciiTheme="majorHAnsi" w:hAnsiTheme="majorHAnsi" w:cstheme="majorHAnsi"/>
          <w:sz w:val="22"/>
          <w:szCs w:val="22"/>
        </w:rPr>
        <w:t>Une n</w:t>
      </w:r>
      <w:r w:rsidR="0010570B" w:rsidRPr="000E0BEA">
        <w:rPr>
          <w:rFonts w:asciiTheme="majorHAnsi" w:hAnsiTheme="majorHAnsi" w:cstheme="majorHAnsi"/>
          <w:sz w:val="22"/>
          <w:szCs w:val="22"/>
        </w:rPr>
        <w:t xml:space="preserve">ote </w:t>
      </w:r>
      <w:r w:rsidR="0031365B" w:rsidRPr="000E0BEA">
        <w:rPr>
          <w:rFonts w:asciiTheme="majorHAnsi" w:hAnsiTheme="majorHAnsi" w:cstheme="majorHAnsi"/>
          <w:sz w:val="22"/>
          <w:szCs w:val="22"/>
        </w:rPr>
        <w:t>exposant le projet avec précision,</w:t>
      </w:r>
      <w:r w:rsidR="00B00CA9" w:rsidRPr="000E0BEA">
        <w:rPr>
          <w:rFonts w:asciiTheme="majorHAnsi" w:hAnsiTheme="majorHAnsi" w:cstheme="majorHAnsi"/>
          <w:sz w:val="22"/>
          <w:szCs w:val="22"/>
        </w:rPr>
        <w:t xml:space="preserve"> des croquis ou esquisses d’intention</w:t>
      </w:r>
      <w:r w:rsidR="006E3D29" w:rsidRPr="000E0BEA">
        <w:rPr>
          <w:rFonts w:asciiTheme="majorHAnsi" w:hAnsiTheme="majorHAnsi" w:cstheme="majorHAnsi"/>
          <w:sz w:val="22"/>
          <w:szCs w:val="22"/>
        </w:rPr>
        <w:t xml:space="preserve">. </w:t>
      </w:r>
    </w:p>
    <w:p w14:paraId="4DBF8A03" w14:textId="08528D79" w:rsidR="0010570B" w:rsidRPr="000E0BEA" w:rsidRDefault="005E052A">
      <w:pPr>
        <w:jc w:val="both"/>
        <w:rPr>
          <w:rFonts w:asciiTheme="majorHAnsi" w:hAnsiTheme="majorHAnsi" w:cstheme="majorHAnsi"/>
          <w:sz w:val="22"/>
          <w:szCs w:val="22"/>
        </w:rPr>
      </w:pPr>
      <w:r w:rsidRPr="000E0BEA">
        <w:rPr>
          <w:rFonts w:asciiTheme="majorHAnsi" w:hAnsiTheme="majorHAnsi" w:cstheme="majorHAnsi"/>
          <w:sz w:val="22"/>
          <w:szCs w:val="22"/>
        </w:rPr>
        <w:t xml:space="preserve">- </w:t>
      </w:r>
      <w:r w:rsidR="00B00CA9" w:rsidRPr="000E0BEA">
        <w:rPr>
          <w:rFonts w:asciiTheme="majorHAnsi" w:hAnsiTheme="majorHAnsi" w:cstheme="majorHAnsi"/>
          <w:sz w:val="22"/>
          <w:szCs w:val="22"/>
        </w:rPr>
        <w:t xml:space="preserve">Un </w:t>
      </w:r>
      <w:r w:rsidR="006E3D29" w:rsidRPr="000E0BEA">
        <w:rPr>
          <w:rFonts w:asciiTheme="majorHAnsi" w:hAnsiTheme="majorHAnsi" w:cstheme="majorHAnsi"/>
          <w:sz w:val="22"/>
          <w:szCs w:val="22"/>
        </w:rPr>
        <w:t xml:space="preserve">phasage et un </w:t>
      </w:r>
      <w:r w:rsidR="0010570B" w:rsidRPr="000E0BEA">
        <w:rPr>
          <w:rFonts w:asciiTheme="majorHAnsi" w:hAnsiTheme="majorHAnsi" w:cstheme="majorHAnsi"/>
          <w:sz w:val="22"/>
          <w:szCs w:val="22"/>
        </w:rPr>
        <w:t>calendrier</w:t>
      </w:r>
      <w:r w:rsidR="00B00CA9" w:rsidRPr="000E0BEA">
        <w:rPr>
          <w:rFonts w:asciiTheme="majorHAnsi" w:hAnsiTheme="majorHAnsi" w:cstheme="majorHAnsi"/>
          <w:sz w:val="22"/>
          <w:szCs w:val="22"/>
        </w:rPr>
        <w:t xml:space="preserve"> prévisionnel</w:t>
      </w:r>
      <w:r w:rsidR="006E3D29" w:rsidRPr="000E0BEA">
        <w:rPr>
          <w:rFonts w:asciiTheme="majorHAnsi" w:hAnsiTheme="majorHAnsi" w:cstheme="majorHAnsi"/>
          <w:sz w:val="22"/>
          <w:szCs w:val="22"/>
        </w:rPr>
        <w:t>.</w:t>
      </w:r>
    </w:p>
    <w:p w14:paraId="0EA0DC55" w14:textId="5DE79A48" w:rsidR="006E0FED" w:rsidRPr="000E0BEA" w:rsidRDefault="005E052A">
      <w:pPr>
        <w:jc w:val="both"/>
        <w:rPr>
          <w:rFonts w:asciiTheme="majorHAnsi" w:hAnsiTheme="majorHAnsi" w:cstheme="majorHAnsi"/>
          <w:sz w:val="22"/>
          <w:szCs w:val="22"/>
        </w:rPr>
      </w:pPr>
      <w:r w:rsidRPr="000E0BEA">
        <w:rPr>
          <w:rFonts w:asciiTheme="majorHAnsi" w:hAnsiTheme="majorHAnsi" w:cstheme="majorHAnsi"/>
          <w:sz w:val="22"/>
          <w:szCs w:val="22"/>
        </w:rPr>
        <w:t xml:space="preserve">- </w:t>
      </w:r>
      <w:r w:rsidR="00B52A81" w:rsidRPr="000E0BEA">
        <w:rPr>
          <w:rFonts w:asciiTheme="majorHAnsi" w:hAnsiTheme="majorHAnsi" w:cstheme="majorHAnsi"/>
          <w:sz w:val="22"/>
          <w:szCs w:val="22"/>
        </w:rPr>
        <w:t xml:space="preserve">Les candidats </w:t>
      </w:r>
      <w:r w:rsidR="008C37AD">
        <w:rPr>
          <w:rFonts w:asciiTheme="majorHAnsi" w:hAnsiTheme="majorHAnsi" w:cstheme="majorHAnsi"/>
          <w:sz w:val="22"/>
          <w:szCs w:val="22"/>
        </w:rPr>
        <w:t xml:space="preserve">devront </w:t>
      </w:r>
      <w:r w:rsidR="00B52A81" w:rsidRPr="000E0BEA">
        <w:rPr>
          <w:rFonts w:asciiTheme="majorHAnsi" w:hAnsiTheme="majorHAnsi" w:cstheme="majorHAnsi"/>
          <w:sz w:val="22"/>
          <w:szCs w:val="22"/>
        </w:rPr>
        <w:t xml:space="preserve">apporter tout autre élément d’appréciation permettant d’évaluer la qualité du projet : équipements, matériaux, aménagements, gestion, commercialisation… </w:t>
      </w:r>
    </w:p>
    <w:p w14:paraId="4EA65BF2" w14:textId="77777777" w:rsidR="006E3D29" w:rsidRPr="000E0BEA" w:rsidRDefault="006E3D29" w:rsidP="00113B5A">
      <w:pPr>
        <w:jc w:val="both"/>
        <w:outlineLvl w:val="0"/>
        <w:rPr>
          <w:rFonts w:asciiTheme="majorHAnsi" w:hAnsiTheme="majorHAnsi" w:cstheme="majorHAnsi"/>
          <w:b/>
          <w:sz w:val="22"/>
          <w:szCs w:val="22"/>
          <w:u w:val="single"/>
        </w:rPr>
      </w:pPr>
    </w:p>
    <w:p w14:paraId="3CC47283" w14:textId="77777777" w:rsidR="006E0FED" w:rsidRPr="000E0BEA" w:rsidRDefault="00B52A81" w:rsidP="00113B5A">
      <w:pPr>
        <w:jc w:val="both"/>
        <w:outlineLvl w:val="0"/>
        <w:rPr>
          <w:rFonts w:asciiTheme="majorHAnsi" w:hAnsiTheme="majorHAnsi" w:cstheme="majorHAnsi"/>
          <w:b/>
          <w:sz w:val="22"/>
          <w:szCs w:val="22"/>
          <w:u w:val="single"/>
        </w:rPr>
      </w:pPr>
      <w:r w:rsidRPr="000E0BEA">
        <w:rPr>
          <w:rFonts w:asciiTheme="majorHAnsi" w:hAnsiTheme="majorHAnsi" w:cstheme="majorHAnsi"/>
          <w:b/>
          <w:sz w:val="22"/>
          <w:szCs w:val="22"/>
          <w:u w:val="single"/>
        </w:rPr>
        <w:t>Critères de jugement des propositions</w:t>
      </w:r>
    </w:p>
    <w:p w14:paraId="5769EA4C" w14:textId="77777777" w:rsidR="006E0FED" w:rsidRPr="000E0BEA" w:rsidRDefault="006E0FED">
      <w:pPr>
        <w:jc w:val="both"/>
        <w:rPr>
          <w:rFonts w:asciiTheme="majorHAnsi" w:hAnsiTheme="majorHAnsi" w:cstheme="majorHAnsi"/>
          <w:b/>
          <w:sz w:val="22"/>
          <w:szCs w:val="22"/>
        </w:rPr>
      </w:pPr>
    </w:p>
    <w:p w14:paraId="154E563B" w14:textId="77777777"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Les dossiers devront être complets. </w:t>
      </w:r>
    </w:p>
    <w:p w14:paraId="794EC922" w14:textId="483C0A56"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La</w:t>
      </w:r>
      <w:r w:rsidR="0031365B" w:rsidRPr="000E0BEA">
        <w:rPr>
          <w:rFonts w:asciiTheme="majorHAnsi" w:hAnsiTheme="majorHAnsi" w:cstheme="majorHAnsi"/>
          <w:sz w:val="22"/>
          <w:szCs w:val="22"/>
        </w:rPr>
        <w:t xml:space="preserve"> commune </w:t>
      </w:r>
      <w:r w:rsidRPr="000E0BEA">
        <w:rPr>
          <w:rFonts w:asciiTheme="majorHAnsi" w:hAnsiTheme="majorHAnsi" w:cstheme="majorHAnsi"/>
          <w:sz w:val="22"/>
          <w:szCs w:val="22"/>
        </w:rPr>
        <w:t xml:space="preserve">se réserve le droit de demander des compléments d’information aux candidats ayant présenté une proposition de projet, ou de le faire évoluer par écrit au fil des échanges. </w:t>
      </w:r>
    </w:p>
    <w:p w14:paraId="5E8703ED" w14:textId="6CF8F771"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Après analyse des propositions de projet, </w:t>
      </w:r>
      <w:r w:rsidR="0031365B" w:rsidRPr="000E0BEA">
        <w:rPr>
          <w:rFonts w:asciiTheme="majorHAnsi" w:hAnsiTheme="majorHAnsi" w:cstheme="majorHAnsi"/>
          <w:sz w:val="22"/>
          <w:szCs w:val="22"/>
        </w:rPr>
        <w:t xml:space="preserve">la commune </w:t>
      </w:r>
      <w:r w:rsidRPr="000E0BEA">
        <w:rPr>
          <w:rFonts w:asciiTheme="majorHAnsi" w:hAnsiTheme="majorHAnsi" w:cstheme="majorHAnsi"/>
          <w:sz w:val="22"/>
          <w:szCs w:val="22"/>
        </w:rPr>
        <w:t xml:space="preserve">rencontrera les candidats dont elle jugera les projets les plus pertinents au regard des critères </w:t>
      </w:r>
      <w:r w:rsidR="0031365B" w:rsidRPr="000E0BEA">
        <w:rPr>
          <w:rFonts w:asciiTheme="majorHAnsi" w:hAnsiTheme="majorHAnsi" w:cstheme="majorHAnsi"/>
          <w:sz w:val="22"/>
          <w:szCs w:val="22"/>
        </w:rPr>
        <w:t>et des objectifs exposés.</w:t>
      </w:r>
    </w:p>
    <w:p w14:paraId="4FA000A1" w14:textId="74E4955F" w:rsidR="006E0FED" w:rsidRPr="0094791A" w:rsidRDefault="00B52A81" w:rsidP="00113B5A">
      <w:pPr>
        <w:jc w:val="both"/>
        <w:outlineLvl w:val="0"/>
        <w:rPr>
          <w:rFonts w:asciiTheme="majorHAnsi" w:hAnsiTheme="majorHAnsi" w:cstheme="majorHAnsi"/>
          <w:b/>
          <w:bCs/>
          <w:sz w:val="22"/>
          <w:szCs w:val="22"/>
        </w:rPr>
      </w:pPr>
      <w:r w:rsidRPr="000E0BEA">
        <w:rPr>
          <w:rFonts w:asciiTheme="majorHAnsi" w:hAnsiTheme="majorHAnsi" w:cstheme="majorHAnsi"/>
          <w:sz w:val="22"/>
          <w:szCs w:val="22"/>
        </w:rPr>
        <w:t>Les auditions se dérouleront</w:t>
      </w:r>
      <w:r w:rsidR="0094791A">
        <w:rPr>
          <w:rFonts w:asciiTheme="majorHAnsi" w:hAnsiTheme="majorHAnsi" w:cstheme="majorHAnsi"/>
          <w:sz w:val="22"/>
          <w:szCs w:val="22"/>
        </w:rPr>
        <w:t xml:space="preserve"> </w:t>
      </w:r>
      <w:r w:rsidR="0094791A" w:rsidRPr="0094791A">
        <w:rPr>
          <w:rFonts w:asciiTheme="majorHAnsi" w:hAnsiTheme="majorHAnsi" w:cstheme="majorHAnsi"/>
          <w:b/>
          <w:bCs/>
          <w:sz w:val="22"/>
          <w:szCs w:val="22"/>
        </w:rPr>
        <w:t>le 21 MARS 2023</w:t>
      </w:r>
      <w:r w:rsidR="0094791A">
        <w:rPr>
          <w:rFonts w:asciiTheme="majorHAnsi" w:hAnsiTheme="majorHAnsi" w:cstheme="majorHAnsi"/>
          <w:b/>
          <w:bCs/>
          <w:sz w:val="22"/>
          <w:szCs w:val="22"/>
        </w:rPr>
        <w:t>,</w:t>
      </w:r>
      <w:r w:rsidR="0094791A" w:rsidRPr="0094791A">
        <w:rPr>
          <w:rFonts w:asciiTheme="majorHAnsi" w:hAnsiTheme="majorHAnsi" w:cstheme="majorHAnsi"/>
          <w:b/>
          <w:bCs/>
          <w:sz w:val="22"/>
          <w:szCs w:val="22"/>
        </w:rPr>
        <w:t xml:space="preserve"> en mairie, </w:t>
      </w:r>
      <w:r w:rsidR="0094791A">
        <w:rPr>
          <w:rFonts w:asciiTheme="majorHAnsi" w:hAnsiTheme="majorHAnsi" w:cstheme="majorHAnsi"/>
          <w:b/>
          <w:bCs/>
          <w:sz w:val="22"/>
          <w:szCs w:val="22"/>
        </w:rPr>
        <w:t>après</w:t>
      </w:r>
      <w:r w:rsidR="0094791A" w:rsidRPr="0094791A">
        <w:rPr>
          <w:rFonts w:asciiTheme="majorHAnsi" w:hAnsiTheme="majorHAnsi" w:cstheme="majorHAnsi"/>
          <w:b/>
          <w:bCs/>
          <w:sz w:val="22"/>
          <w:szCs w:val="22"/>
        </w:rPr>
        <w:t xml:space="preserve"> rendez-vous pris par les services auprès des candidats retenus</w:t>
      </w:r>
      <w:r w:rsidR="003B0E7B">
        <w:rPr>
          <w:rFonts w:asciiTheme="majorHAnsi" w:hAnsiTheme="majorHAnsi" w:cstheme="majorHAnsi"/>
          <w:b/>
          <w:bCs/>
          <w:sz w:val="22"/>
          <w:szCs w:val="22"/>
        </w:rPr>
        <w:t>.</w:t>
      </w:r>
    </w:p>
    <w:p w14:paraId="7C4C8541" w14:textId="77777777" w:rsidR="0094791A" w:rsidRDefault="0094791A">
      <w:pPr>
        <w:jc w:val="both"/>
        <w:rPr>
          <w:rFonts w:asciiTheme="majorHAnsi" w:hAnsiTheme="majorHAnsi" w:cstheme="majorHAnsi"/>
          <w:sz w:val="22"/>
          <w:szCs w:val="22"/>
        </w:rPr>
      </w:pPr>
    </w:p>
    <w:p w14:paraId="1AB429A3" w14:textId="3A5F7D09"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L’analyse des propositions de projet sera effectuée sur la base des critères pondérés suivants : </w:t>
      </w:r>
    </w:p>
    <w:p w14:paraId="10C1113F" w14:textId="77777777" w:rsidR="00216B72" w:rsidRPr="000E0BEA" w:rsidRDefault="00216B72">
      <w:pPr>
        <w:jc w:val="both"/>
        <w:rPr>
          <w:rFonts w:asciiTheme="majorHAnsi" w:hAnsiTheme="majorHAnsi" w:cstheme="majorHAnsi"/>
          <w:sz w:val="22"/>
          <w:szCs w:val="22"/>
        </w:rPr>
      </w:pPr>
    </w:p>
    <w:p w14:paraId="0CAE0ED6" w14:textId="2A722D42"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- 1) Capacités du candidat : </w:t>
      </w:r>
      <w:r w:rsidR="0031365B" w:rsidRPr="000E0BEA">
        <w:rPr>
          <w:rFonts w:asciiTheme="majorHAnsi" w:hAnsiTheme="majorHAnsi" w:cstheme="majorHAnsi"/>
          <w:sz w:val="22"/>
          <w:szCs w:val="22"/>
        </w:rPr>
        <w:t>30</w:t>
      </w:r>
      <w:r w:rsidRPr="000E0BEA">
        <w:rPr>
          <w:rFonts w:asciiTheme="majorHAnsi" w:hAnsiTheme="majorHAnsi" w:cstheme="majorHAnsi"/>
          <w:sz w:val="22"/>
          <w:szCs w:val="22"/>
        </w:rPr>
        <w:t xml:space="preserve">% </w:t>
      </w:r>
    </w:p>
    <w:p w14:paraId="0C7BD933" w14:textId="77777777"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o Capacités professionnelles appréciées au regard de la qualité des références présentées sur des projets ou des opérations réussies similaires, </w:t>
      </w:r>
    </w:p>
    <w:p w14:paraId="06482883" w14:textId="77777777"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o Capacités techniques jugées par la pertinence des moyens humains et matériels, tant quantitativement que qualitativement</w:t>
      </w:r>
    </w:p>
    <w:p w14:paraId="1946D8CC" w14:textId="77777777" w:rsidR="006E0FED" w:rsidRPr="000E0BEA" w:rsidRDefault="00B52A81">
      <w:pPr>
        <w:jc w:val="both"/>
        <w:rPr>
          <w:rFonts w:asciiTheme="majorHAnsi" w:hAnsiTheme="majorHAnsi" w:cstheme="majorHAnsi"/>
          <w:sz w:val="22"/>
          <w:szCs w:val="22"/>
        </w:rPr>
      </w:pPr>
      <w:bookmarkStart w:id="5" w:name="_gjdgxs" w:colFirst="0" w:colLast="0"/>
      <w:bookmarkEnd w:id="5"/>
      <w:r w:rsidRPr="000E0BEA">
        <w:rPr>
          <w:rFonts w:asciiTheme="majorHAnsi" w:hAnsiTheme="majorHAnsi" w:cstheme="majorHAnsi"/>
          <w:sz w:val="22"/>
          <w:szCs w:val="22"/>
        </w:rPr>
        <w:t xml:space="preserve">o Capacités financières requises évaluées au regard du chiffre d’affaires et des bilans présentés. </w:t>
      </w:r>
    </w:p>
    <w:p w14:paraId="4DF7CE38" w14:textId="77777777" w:rsidR="006E0FED" w:rsidRPr="000E0BEA" w:rsidRDefault="006E0FED">
      <w:pPr>
        <w:jc w:val="both"/>
        <w:rPr>
          <w:rFonts w:asciiTheme="majorHAnsi" w:hAnsiTheme="majorHAnsi" w:cstheme="majorHAnsi"/>
          <w:sz w:val="22"/>
          <w:szCs w:val="22"/>
        </w:rPr>
      </w:pPr>
    </w:p>
    <w:p w14:paraId="36AF1874" w14:textId="6CF801E5"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- 2) </w:t>
      </w:r>
      <w:r w:rsidR="0031365B" w:rsidRPr="000E0BEA">
        <w:rPr>
          <w:rFonts w:asciiTheme="majorHAnsi" w:hAnsiTheme="majorHAnsi" w:cstheme="majorHAnsi"/>
          <w:sz w:val="22"/>
          <w:szCs w:val="22"/>
        </w:rPr>
        <w:t>Projet</w:t>
      </w:r>
      <w:r w:rsidRPr="000E0BEA">
        <w:rPr>
          <w:rFonts w:asciiTheme="majorHAnsi" w:hAnsiTheme="majorHAnsi" w:cstheme="majorHAnsi"/>
          <w:sz w:val="22"/>
          <w:szCs w:val="22"/>
        </w:rPr>
        <w:t xml:space="preserve"> : </w:t>
      </w:r>
      <w:r w:rsidR="0031365B" w:rsidRPr="000E0BEA">
        <w:rPr>
          <w:rFonts w:asciiTheme="majorHAnsi" w:hAnsiTheme="majorHAnsi" w:cstheme="majorHAnsi"/>
          <w:sz w:val="22"/>
          <w:szCs w:val="22"/>
        </w:rPr>
        <w:t>70</w:t>
      </w:r>
      <w:r w:rsidRPr="000E0BEA">
        <w:rPr>
          <w:rFonts w:asciiTheme="majorHAnsi" w:hAnsiTheme="majorHAnsi" w:cstheme="majorHAnsi"/>
          <w:sz w:val="22"/>
          <w:szCs w:val="22"/>
        </w:rPr>
        <w:t xml:space="preserve">% </w:t>
      </w:r>
    </w:p>
    <w:p w14:paraId="7649F95F" w14:textId="7B223890" w:rsidR="006E0FED"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o Qualité et pertinence d</w:t>
      </w:r>
      <w:r w:rsidR="006E3D29" w:rsidRPr="000E0BEA">
        <w:rPr>
          <w:rFonts w:asciiTheme="majorHAnsi" w:hAnsiTheme="majorHAnsi" w:cstheme="majorHAnsi"/>
          <w:sz w:val="22"/>
          <w:szCs w:val="22"/>
        </w:rPr>
        <w:t xml:space="preserve">u concept, des </w:t>
      </w:r>
      <w:r w:rsidR="0031365B" w:rsidRPr="000E0BEA">
        <w:rPr>
          <w:rFonts w:asciiTheme="majorHAnsi" w:hAnsiTheme="majorHAnsi" w:cstheme="majorHAnsi"/>
          <w:sz w:val="22"/>
          <w:szCs w:val="22"/>
        </w:rPr>
        <w:t xml:space="preserve">offres </w:t>
      </w:r>
      <w:r w:rsidRPr="000E0BEA">
        <w:rPr>
          <w:rFonts w:asciiTheme="majorHAnsi" w:hAnsiTheme="majorHAnsi" w:cstheme="majorHAnsi"/>
          <w:sz w:val="22"/>
          <w:szCs w:val="22"/>
        </w:rPr>
        <w:t xml:space="preserve">proposées au regard du projet et des objectifs </w:t>
      </w:r>
    </w:p>
    <w:p w14:paraId="4218343A" w14:textId="77777777" w:rsidR="006E0FED" w:rsidRPr="000E0BEA" w:rsidRDefault="006E0FED">
      <w:pPr>
        <w:jc w:val="both"/>
        <w:rPr>
          <w:rFonts w:asciiTheme="majorHAnsi" w:hAnsiTheme="majorHAnsi" w:cstheme="majorHAnsi"/>
          <w:sz w:val="22"/>
          <w:szCs w:val="22"/>
        </w:rPr>
      </w:pPr>
    </w:p>
    <w:p w14:paraId="02957F6D" w14:textId="3CB8C578" w:rsidR="006E0FED" w:rsidRPr="000E0BEA" w:rsidRDefault="00B52A81" w:rsidP="00113B5A">
      <w:pPr>
        <w:jc w:val="both"/>
        <w:outlineLvl w:val="0"/>
        <w:rPr>
          <w:rFonts w:asciiTheme="majorHAnsi" w:hAnsiTheme="majorHAnsi" w:cstheme="majorHAnsi"/>
          <w:b/>
          <w:sz w:val="22"/>
          <w:szCs w:val="22"/>
          <w:u w:val="single"/>
        </w:rPr>
      </w:pPr>
      <w:r w:rsidRPr="000E0BEA">
        <w:rPr>
          <w:rFonts w:asciiTheme="majorHAnsi" w:hAnsiTheme="majorHAnsi" w:cstheme="majorHAnsi"/>
          <w:b/>
          <w:sz w:val="22"/>
          <w:szCs w:val="22"/>
          <w:u w:val="single"/>
        </w:rPr>
        <w:t xml:space="preserve">Conditions d’envoi et de remise des dossiers </w:t>
      </w:r>
    </w:p>
    <w:p w14:paraId="3C462EEC" w14:textId="77777777" w:rsidR="006E0FED" w:rsidRPr="000E0BEA" w:rsidRDefault="006E0FED">
      <w:pPr>
        <w:jc w:val="both"/>
        <w:rPr>
          <w:rFonts w:asciiTheme="majorHAnsi" w:hAnsiTheme="majorHAnsi" w:cstheme="majorHAnsi"/>
          <w:sz w:val="22"/>
          <w:szCs w:val="22"/>
        </w:rPr>
      </w:pPr>
    </w:p>
    <w:p w14:paraId="3ADAF8D3" w14:textId="0F2ABFDF" w:rsidR="00AD2309" w:rsidRPr="0094791A" w:rsidRDefault="00AD2309" w:rsidP="0031365B">
      <w:pPr>
        <w:jc w:val="both"/>
        <w:outlineLvl w:val="0"/>
        <w:rPr>
          <w:rFonts w:asciiTheme="majorHAnsi" w:hAnsiTheme="majorHAnsi" w:cstheme="majorHAnsi"/>
          <w:b/>
          <w:bCs/>
          <w:sz w:val="22"/>
          <w:szCs w:val="22"/>
        </w:rPr>
      </w:pPr>
      <w:r w:rsidRPr="000E0BEA">
        <w:rPr>
          <w:rFonts w:asciiTheme="majorHAnsi" w:hAnsiTheme="majorHAnsi" w:cstheme="majorHAnsi"/>
          <w:sz w:val="22"/>
          <w:szCs w:val="22"/>
        </w:rPr>
        <w:t xml:space="preserve">Les porteurs de projet sont invités à transmettre leur candidature </w:t>
      </w:r>
      <w:r w:rsidR="0031365B" w:rsidRPr="000E0BEA">
        <w:rPr>
          <w:rFonts w:asciiTheme="majorHAnsi" w:hAnsiTheme="majorHAnsi" w:cstheme="majorHAnsi"/>
          <w:sz w:val="22"/>
          <w:szCs w:val="22"/>
        </w:rPr>
        <w:t>par mail (</w:t>
      </w:r>
      <w:hyperlink r:id="rId13" w:history="1">
        <w:r w:rsidR="0094791A" w:rsidRPr="00856E93">
          <w:rPr>
            <w:rStyle w:val="Lienhypertexte"/>
            <w:rFonts w:asciiTheme="majorHAnsi" w:hAnsiTheme="majorHAnsi" w:cstheme="majorHAnsi"/>
            <w:sz w:val="22"/>
            <w:szCs w:val="22"/>
          </w:rPr>
          <w:t>contact@stycprien.fr</w:t>
        </w:r>
      </w:hyperlink>
      <w:r w:rsidR="0094791A">
        <w:rPr>
          <w:rFonts w:asciiTheme="majorHAnsi" w:hAnsiTheme="majorHAnsi" w:cstheme="majorHAnsi"/>
          <w:sz w:val="22"/>
          <w:szCs w:val="22"/>
        </w:rPr>
        <w:t xml:space="preserve"> </w:t>
      </w:r>
      <w:r w:rsidR="0031365B" w:rsidRPr="000E0BEA">
        <w:rPr>
          <w:rFonts w:asciiTheme="majorHAnsi" w:hAnsiTheme="majorHAnsi" w:cstheme="majorHAnsi"/>
          <w:sz w:val="22"/>
          <w:szCs w:val="22"/>
        </w:rPr>
        <w:t>)</w:t>
      </w:r>
      <w:r w:rsidR="00DD051A" w:rsidRPr="000E0BEA">
        <w:rPr>
          <w:rFonts w:asciiTheme="majorHAnsi" w:hAnsiTheme="majorHAnsi" w:cstheme="majorHAnsi"/>
          <w:sz w:val="22"/>
          <w:szCs w:val="22"/>
        </w:rPr>
        <w:t xml:space="preserve"> </w:t>
      </w:r>
      <w:r w:rsidRPr="000E0BEA">
        <w:rPr>
          <w:rFonts w:asciiTheme="majorHAnsi" w:hAnsiTheme="majorHAnsi" w:cstheme="majorHAnsi"/>
          <w:sz w:val="22"/>
          <w:szCs w:val="22"/>
        </w:rPr>
        <w:t xml:space="preserve">avant le </w:t>
      </w:r>
      <w:r w:rsidR="0094791A" w:rsidRPr="0094791A">
        <w:rPr>
          <w:rFonts w:asciiTheme="majorHAnsi" w:hAnsiTheme="majorHAnsi" w:cstheme="majorHAnsi"/>
          <w:b/>
          <w:bCs/>
          <w:sz w:val="22"/>
          <w:szCs w:val="22"/>
        </w:rPr>
        <w:t>17 MARS 2023 à 16 h 00.</w:t>
      </w:r>
    </w:p>
    <w:p w14:paraId="05503520" w14:textId="77777777" w:rsidR="00AD2309" w:rsidRPr="0094791A" w:rsidRDefault="00AD2309">
      <w:pPr>
        <w:jc w:val="both"/>
        <w:rPr>
          <w:rFonts w:asciiTheme="majorHAnsi" w:hAnsiTheme="majorHAnsi" w:cstheme="majorHAnsi"/>
          <w:b/>
          <w:bCs/>
          <w:sz w:val="22"/>
          <w:szCs w:val="22"/>
        </w:rPr>
      </w:pPr>
    </w:p>
    <w:p w14:paraId="7D1AE14D" w14:textId="77777777" w:rsidR="006E0FED" w:rsidRPr="000E0BEA" w:rsidRDefault="00B52A81" w:rsidP="00113B5A">
      <w:pPr>
        <w:jc w:val="both"/>
        <w:outlineLvl w:val="0"/>
        <w:rPr>
          <w:rFonts w:asciiTheme="majorHAnsi" w:hAnsiTheme="majorHAnsi" w:cstheme="majorHAnsi"/>
          <w:b/>
          <w:sz w:val="22"/>
          <w:szCs w:val="22"/>
          <w:u w:val="single"/>
        </w:rPr>
      </w:pPr>
      <w:r w:rsidRPr="000E0BEA">
        <w:rPr>
          <w:rFonts w:asciiTheme="majorHAnsi" w:hAnsiTheme="majorHAnsi" w:cstheme="majorHAnsi"/>
          <w:b/>
          <w:sz w:val="22"/>
          <w:szCs w:val="22"/>
          <w:u w:val="single"/>
        </w:rPr>
        <w:t xml:space="preserve">Informations et responsabilité </w:t>
      </w:r>
    </w:p>
    <w:p w14:paraId="0B424E5F" w14:textId="77777777" w:rsidR="006E0FED" w:rsidRPr="000E0BEA" w:rsidRDefault="006E0FED">
      <w:pPr>
        <w:jc w:val="both"/>
        <w:rPr>
          <w:rFonts w:asciiTheme="majorHAnsi" w:hAnsiTheme="majorHAnsi" w:cstheme="majorHAnsi"/>
          <w:sz w:val="22"/>
          <w:szCs w:val="22"/>
        </w:rPr>
      </w:pPr>
    </w:p>
    <w:p w14:paraId="765132D3" w14:textId="73B07FC8" w:rsidR="00652B68" w:rsidRPr="000E0BEA" w:rsidRDefault="00B52A81">
      <w:pPr>
        <w:jc w:val="both"/>
        <w:rPr>
          <w:rFonts w:asciiTheme="majorHAnsi" w:hAnsiTheme="majorHAnsi" w:cstheme="majorHAnsi"/>
          <w:sz w:val="22"/>
          <w:szCs w:val="22"/>
        </w:rPr>
      </w:pPr>
      <w:r w:rsidRPr="000E0BEA">
        <w:rPr>
          <w:rFonts w:asciiTheme="majorHAnsi" w:hAnsiTheme="majorHAnsi" w:cstheme="majorHAnsi"/>
          <w:sz w:val="22"/>
          <w:szCs w:val="22"/>
        </w:rPr>
        <w:t xml:space="preserve">La </w:t>
      </w:r>
      <w:r w:rsidR="0031365B" w:rsidRPr="000E0BEA">
        <w:rPr>
          <w:rFonts w:asciiTheme="majorHAnsi" w:hAnsiTheme="majorHAnsi" w:cstheme="majorHAnsi"/>
          <w:sz w:val="22"/>
          <w:szCs w:val="22"/>
        </w:rPr>
        <w:t>Commune</w:t>
      </w:r>
      <w:r w:rsidRPr="000E0BEA">
        <w:rPr>
          <w:rFonts w:asciiTheme="majorHAnsi" w:hAnsiTheme="majorHAnsi" w:cstheme="majorHAnsi"/>
          <w:sz w:val="22"/>
          <w:szCs w:val="22"/>
        </w:rPr>
        <w:t xml:space="preserve"> ne pourra être tenue responsable de l’exactitude et de la remise à jour des information</w:t>
      </w:r>
      <w:r w:rsidR="00652B68" w:rsidRPr="000E0BEA">
        <w:rPr>
          <w:rFonts w:asciiTheme="majorHAnsi" w:hAnsiTheme="majorHAnsi" w:cstheme="majorHAnsi"/>
          <w:sz w:val="22"/>
          <w:szCs w:val="22"/>
        </w:rPr>
        <w:t>s contenues ni dans le présent A</w:t>
      </w:r>
      <w:r w:rsidRPr="000E0BEA">
        <w:rPr>
          <w:rFonts w:asciiTheme="majorHAnsi" w:hAnsiTheme="majorHAnsi" w:cstheme="majorHAnsi"/>
          <w:sz w:val="22"/>
          <w:szCs w:val="22"/>
        </w:rPr>
        <w:t xml:space="preserve">ppel à </w:t>
      </w:r>
      <w:r w:rsidR="00652B68" w:rsidRPr="000E0BEA">
        <w:rPr>
          <w:rFonts w:asciiTheme="majorHAnsi" w:hAnsiTheme="majorHAnsi" w:cstheme="majorHAnsi"/>
          <w:sz w:val="22"/>
          <w:szCs w:val="22"/>
        </w:rPr>
        <w:t>projet</w:t>
      </w:r>
      <w:r w:rsidRPr="000E0BEA">
        <w:rPr>
          <w:rFonts w:asciiTheme="majorHAnsi" w:hAnsiTheme="majorHAnsi" w:cstheme="majorHAnsi"/>
          <w:sz w:val="22"/>
          <w:szCs w:val="22"/>
        </w:rPr>
        <w:t xml:space="preserve">, ni dans tous autres documents annexés ou ultérieurement communiqués. Les candidats sont donc invités à procéder ou à faire procéder par leurs conseils aux vérifications et audits d’ordre technique, administratif, juridique et fiscal qu’ils jugeraient opportuns pour une opération de cette nature. Par conséquent, tout candidat reconnaît et accepte qu’en soumettant une proposition de projet, il aura obtenu toutes les informations suffisantes pour faire sa proposition sans réserve et sans garantie de la part de la Commune. La </w:t>
      </w:r>
      <w:r w:rsidR="00216B72" w:rsidRPr="000E0BEA">
        <w:rPr>
          <w:rFonts w:asciiTheme="majorHAnsi" w:hAnsiTheme="majorHAnsi" w:cstheme="majorHAnsi"/>
          <w:sz w:val="22"/>
          <w:szCs w:val="22"/>
        </w:rPr>
        <w:t>commune se</w:t>
      </w:r>
      <w:r w:rsidRPr="000E0BEA">
        <w:rPr>
          <w:rFonts w:asciiTheme="majorHAnsi" w:hAnsiTheme="majorHAnsi" w:cstheme="majorHAnsi"/>
          <w:sz w:val="22"/>
          <w:szCs w:val="22"/>
        </w:rPr>
        <w:t xml:space="preserve"> réserve le droit, à tout moment, d’interrompre, de suspendre ou d’annuler le présent Appel à </w:t>
      </w:r>
      <w:r w:rsidR="00652B68" w:rsidRPr="000E0BEA">
        <w:rPr>
          <w:rFonts w:asciiTheme="majorHAnsi" w:hAnsiTheme="majorHAnsi" w:cstheme="majorHAnsi"/>
          <w:sz w:val="22"/>
          <w:szCs w:val="22"/>
        </w:rPr>
        <w:t>projet</w:t>
      </w:r>
      <w:r w:rsidRPr="000E0BEA">
        <w:rPr>
          <w:rFonts w:asciiTheme="majorHAnsi" w:hAnsiTheme="majorHAnsi" w:cstheme="majorHAnsi"/>
          <w:sz w:val="22"/>
          <w:szCs w:val="22"/>
        </w:rPr>
        <w:t xml:space="preserve"> et se réserve le droit de ne pas donner suite aux propositions reçues ; les candidats s’interdisant toute réclamation ou demande de dédommagement.</w:t>
      </w:r>
    </w:p>
    <w:sectPr w:rsidR="00652B68" w:rsidRPr="000E0BEA">
      <w:footerReference w:type="even" r:id="rId14"/>
      <w:footerReference w:type="default" r:id="rId1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48C" w14:textId="77777777" w:rsidR="008C1806" w:rsidRDefault="008C1806">
      <w:r>
        <w:separator/>
      </w:r>
    </w:p>
  </w:endnote>
  <w:endnote w:type="continuationSeparator" w:id="0">
    <w:p w14:paraId="3BE33736" w14:textId="77777777" w:rsidR="008C1806" w:rsidRDefault="008C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7F38" w14:textId="0A5881DF" w:rsidR="0097561F" w:rsidRDefault="0097561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20B27">
      <w:rPr>
        <w:noProof/>
        <w:color w:val="000000"/>
      </w:rPr>
      <w:t>3</w:t>
    </w:r>
    <w:r>
      <w:rPr>
        <w:color w:val="000000"/>
      </w:rPr>
      <w:fldChar w:fldCharType="end"/>
    </w:r>
  </w:p>
  <w:p w14:paraId="5BB33799" w14:textId="77777777" w:rsidR="0097561F" w:rsidRDefault="0097561F">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FC76" w14:textId="77777777" w:rsidR="0097561F" w:rsidRPr="00AB706C" w:rsidRDefault="0097561F">
    <w:pPr>
      <w:pBdr>
        <w:top w:val="nil"/>
        <w:left w:val="nil"/>
        <w:bottom w:val="nil"/>
        <w:right w:val="nil"/>
        <w:between w:val="nil"/>
      </w:pBdr>
      <w:tabs>
        <w:tab w:val="center" w:pos="4536"/>
        <w:tab w:val="right" w:pos="9072"/>
      </w:tabs>
      <w:jc w:val="right"/>
      <w:rPr>
        <w:rFonts w:ascii="Arial Nova" w:hAnsi="Arial Nova"/>
        <w:color w:val="000000"/>
        <w:sz w:val="22"/>
        <w:szCs w:val="22"/>
      </w:rPr>
    </w:pPr>
    <w:r w:rsidRPr="00AB706C">
      <w:rPr>
        <w:rFonts w:ascii="Arial Nova" w:hAnsi="Arial Nova"/>
        <w:color w:val="000000"/>
        <w:sz w:val="22"/>
        <w:szCs w:val="22"/>
      </w:rPr>
      <w:fldChar w:fldCharType="begin"/>
    </w:r>
    <w:r w:rsidRPr="00AB706C">
      <w:rPr>
        <w:rFonts w:ascii="Arial Nova" w:hAnsi="Arial Nova"/>
        <w:color w:val="000000"/>
        <w:sz w:val="22"/>
        <w:szCs w:val="22"/>
      </w:rPr>
      <w:instrText>PAGE</w:instrText>
    </w:r>
    <w:r w:rsidRPr="00AB706C">
      <w:rPr>
        <w:rFonts w:ascii="Arial Nova" w:hAnsi="Arial Nova"/>
        <w:color w:val="000000"/>
        <w:sz w:val="22"/>
        <w:szCs w:val="22"/>
      </w:rPr>
      <w:fldChar w:fldCharType="separate"/>
    </w:r>
    <w:r w:rsidR="0052609B" w:rsidRPr="00AB706C">
      <w:rPr>
        <w:rFonts w:ascii="Arial Nova" w:hAnsi="Arial Nova"/>
        <w:noProof/>
        <w:color w:val="000000"/>
        <w:sz w:val="22"/>
        <w:szCs w:val="22"/>
      </w:rPr>
      <w:t>2</w:t>
    </w:r>
    <w:r w:rsidRPr="00AB706C">
      <w:rPr>
        <w:rFonts w:ascii="Arial Nova" w:hAnsi="Arial Nova"/>
        <w:color w:val="000000"/>
        <w:sz w:val="22"/>
        <w:szCs w:val="22"/>
      </w:rPr>
      <w:fldChar w:fldCharType="end"/>
    </w:r>
  </w:p>
  <w:p w14:paraId="6BE5F8FB" w14:textId="0B92338C" w:rsidR="0097561F" w:rsidRPr="00AB706C" w:rsidRDefault="0097561F">
    <w:pPr>
      <w:pBdr>
        <w:top w:val="nil"/>
        <w:left w:val="nil"/>
        <w:bottom w:val="nil"/>
        <w:right w:val="nil"/>
        <w:between w:val="nil"/>
      </w:pBdr>
      <w:tabs>
        <w:tab w:val="center" w:pos="4536"/>
        <w:tab w:val="right" w:pos="9072"/>
      </w:tabs>
      <w:ind w:right="360"/>
      <w:rPr>
        <w:rFonts w:ascii="Arial Nova" w:hAnsi="Arial Nova"/>
        <w:color w:val="000000"/>
        <w:sz w:val="20"/>
        <w:szCs w:val="20"/>
      </w:rPr>
    </w:pPr>
    <w:r w:rsidRPr="00AB706C">
      <w:rPr>
        <w:rFonts w:ascii="Arial Nova" w:hAnsi="Arial Nova"/>
        <w:color w:val="000000"/>
        <w:sz w:val="20"/>
        <w:szCs w:val="20"/>
      </w:rPr>
      <w:t xml:space="preserve">Appel à projet – </w:t>
    </w:r>
    <w:bookmarkStart w:id="6" w:name="_Hlk127867694"/>
    <w:r w:rsidR="00E20B27" w:rsidRPr="00AB706C">
      <w:rPr>
        <w:rFonts w:ascii="Arial Nova" w:hAnsi="Arial Nova"/>
        <w:color w:val="000000"/>
        <w:sz w:val="20"/>
        <w:szCs w:val="20"/>
      </w:rPr>
      <w:t xml:space="preserve">Animation de l’esplanade de la Promenade Marine Jean d’Ormesson </w:t>
    </w:r>
    <w:bookmarkEnd w:id="6"/>
    <w:r w:rsidR="00E20B27" w:rsidRPr="00AB706C">
      <w:rPr>
        <w:rFonts w:ascii="Arial Nova" w:hAnsi="Arial Nova"/>
        <w:color w:val="000000"/>
        <w:sz w:val="20"/>
        <w:szCs w:val="20"/>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865D" w14:textId="77777777" w:rsidR="008C1806" w:rsidRDefault="008C1806">
      <w:r>
        <w:separator/>
      </w:r>
    </w:p>
  </w:footnote>
  <w:footnote w:type="continuationSeparator" w:id="0">
    <w:p w14:paraId="41D52F34" w14:textId="77777777" w:rsidR="008C1806" w:rsidRDefault="008C1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5EA"/>
    <w:multiLevelType w:val="multilevel"/>
    <w:tmpl w:val="1A8A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2871"/>
    <w:multiLevelType w:val="multilevel"/>
    <w:tmpl w:val="849A78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E353D5"/>
    <w:multiLevelType w:val="multilevel"/>
    <w:tmpl w:val="A1526B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CC38A0"/>
    <w:multiLevelType w:val="multilevel"/>
    <w:tmpl w:val="174290D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8035A43"/>
    <w:multiLevelType w:val="multilevel"/>
    <w:tmpl w:val="170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D7B4A"/>
    <w:multiLevelType w:val="multilevel"/>
    <w:tmpl w:val="142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754E2"/>
    <w:multiLevelType w:val="multilevel"/>
    <w:tmpl w:val="5FB63BD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5BD6D11"/>
    <w:multiLevelType w:val="multilevel"/>
    <w:tmpl w:val="0630CAFA"/>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7C4559"/>
    <w:multiLevelType w:val="hybridMultilevel"/>
    <w:tmpl w:val="375E7D3A"/>
    <w:lvl w:ilvl="0" w:tplc="4FA60D4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5D6FFA"/>
    <w:multiLevelType w:val="multilevel"/>
    <w:tmpl w:val="1564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02023"/>
    <w:multiLevelType w:val="multilevel"/>
    <w:tmpl w:val="0C8C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8D39DC"/>
    <w:multiLevelType w:val="multilevel"/>
    <w:tmpl w:val="DE3A06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626548"/>
    <w:multiLevelType w:val="multilevel"/>
    <w:tmpl w:val="6B44AC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223A69"/>
    <w:multiLevelType w:val="multilevel"/>
    <w:tmpl w:val="0C240796"/>
    <w:lvl w:ilvl="0">
      <w:start w:val="1"/>
      <w:numFmt w:val="upperLetter"/>
      <w:lvlText w:val="%1."/>
      <w:lvlJc w:val="left"/>
      <w:pPr>
        <w:ind w:left="720" w:hanging="360"/>
      </w:pPr>
    </w:lvl>
    <w:lvl w:ilvl="1">
      <w:start w:val="1"/>
      <w:numFmt w:val="bullet"/>
      <w:lvlText w:val="·"/>
      <w:lvlJc w:val="left"/>
      <w:pPr>
        <w:ind w:left="1460" w:hanging="380"/>
      </w:pPr>
      <w:rPr>
        <w:rFonts w:ascii="Arial" w:eastAsia="Arial" w:hAnsi="Arial" w:cs="Arial"/>
        <w:i w:val="0"/>
        <w:color w:val="70AD4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B62F56"/>
    <w:multiLevelType w:val="multilevel"/>
    <w:tmpl w:val="509861B0"/>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4C3BEF"/>
    <w:multiLevelType w:val="multilevel"/>
    <w:tmpl w:val="2426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93B13"/>
    <w:multiLevelType w:val="multilevel"/>
    <w:tmpl w:val="10C0F1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7679D0"/>
    <w:multiLevelType w:val="hybridMultilevel"/>
    <w:tmpl w:val="81A2B90C"/>
    <w:lvl w:ilvl="0" w:tplc="4754BD3E">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4A1C9B"/>
    <w:multiLevelType w:val="multilevel"/>
    <w:tmpl w:val="1C7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81229"/>
    <w:multiLevelType w:val="multilevel"/>
    <w:tmpl w:val="BA4CA8D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B810434"/>
    <w:multiLevelType w:val="multilevel"/>
    <w:tmpl w:val="EE6EB94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DE039C"/>
    <w:multiLevelType w:val="multilevel"/>
    <w:tmpl w:val="65FAB4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A221A2"/>
    <w:multiLevelType w:val="multilevel"/>
    <w:tmpl w:val="0CE05A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606BCF"/>
    <w:multiLevelType w:val="multilevel"/>
    <w:tmpl w:val="82F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67C83"/>
    <w:multiLevelType w:val="multilevel"/>
    <w:tmpl w:val="E9FC197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B7D2D61"/>
    <w:multiLevelType w:val="multilevel"/>
    <w:tmpl w:val="2BA263E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FB87C59"/>
    <w:multiLevelType w:val="multilevel"/>
    <w:tmpl w:val="752EE9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3"/>
  </w:num>
  <w:num w:numId="3">
    <w:abstractNumId w:val="14"/>
  </w:num>
  <w:num w:numId="4">
    <w:abstractNumId w:val="2"/>
  </w:num>
  <w:num w:numId="5">
    <w:abstractNumId w:val="6"/>
  </w:num>
  <w:num w:numId="6">
    <w:abstractNumId w:val="12"/>
  </w:num>
  <w:num w:numId="7">
    <w:abstractNumId w:val="20"/>
  </w:num>
  <w:num w:numId="8">
    <w:abstractNumId w:val="3"/>
  </w:num>
  <w:num w:numId="9">
    <w:abstractNumId w:val="22"/>
  </w:num>
  <w:num w:numId="10">
    <w:abstractNumId w:val="25"/>
  </w:num>
  <w:num w:numId="11">
    <w:abstractNumId w:val="19"/>
  </w:num>
  <w:num w:numId="12">
    <w:abstractNumId w:val="24"/>
  </w:num>
  <w:num w:numId="13">
    <w:abstractNumId w:val="7"/>
  </w:num>
  <w:num w:numId="14">
    <w:abstractNumId w:val="10"/>
  </w:num>
  <w:num w:numId="15">
    <w:abstractNumId w:val="1"/>
  </w:num>
  <w:num w:numId="16">
    <w:abstractNumId w:val="26"/>
  </w:num>
  <w:num w:numId="17">
    <w:abstractNumId w:val="11"/>
  </w:num>
  <w:num w:numId="18">
    <w:abstractNumId w:val="16"/>
  </w:num>
  <w:num w:numId="19">
    <w:abstractNumId w:val="15"/>
  </w:num>
  <w:num w:numId="20">
    <w:abstractNumId w:val="18"/>
  </w:num>
  <w:num w:numId="21">
    <w:abstractNumId w:val="9"/>
  </w:num>
  <w:num w:numId="22">
    <w:abstractNumId w:val="4"/>
  </w:num>
  <w:num w:numId="23">
    <w:abstractNumId w:val="23"/>
  </w:num>
  <w:num w:numId="24">
    <w:abstractNumId w:val="5"/>
  </w:num>
  <w:num w:numId="25">
    <w:abstractNumId w:val="17"/>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ED"/>
    <w:rsid w:val="0000668B"/>
    <w:rsid w:val="00020EEE"/>
    <w:rsid w:val="00043B76"/>
    <w:rsid w:val="00066426"/>
    <w:rsid w:val="00066791"/>
    <w:rsid w:val="000672F3"/>
    <w:rsid w:val="0007535A"/>
    <w:rsid w:val="00097391"/>
    <w:rsid w:val="000A1403"/>
    <w:rsid w:val="000A2B7E"/>
    <w:rsid w:val="000A4D04"/>
    <w:rsid w:val="000D57DF"/>
    <w:rsid w:val="000E0991"/>
    <w:rsid w:val="000E0BEA"/>
    <w:rsid w:val="0010570B"/>
    <w:rsid w:val="00112A64"/>
    <w:rsid w:val="00113B5A"/>
    <w:rsid w:val="001155C1"/>
    <w:rsid w:val="001227A9"/>
    <w:rsid w:val="00137659"/>
    <w:rsid w:val="00180D7B"/>
    <w:rsid w:val="001A33B8"/>
    <w:rsid w:val="001A4681"/>
    <w:rsid w:val="001B355B"/>
    <w:rsid w:val="001C449F"/>
    <w:rsid w:val="001C4FC1"/>
    <w:rsid w:val="001C6937"/>
    <w:rsid w:val="001E3348"/>
    <w:rsid w:val="00200189"/>
    <w:rsid w:val="00216B72"/>
    <w:rsid w:val="00231C40"/>
    <w:rsid w:val="002601D6"/>
    <w:rsid w:val="00260814"/>
    <w:rsid w:val="00266485"/>
    <w:rsid w:val="002762F5"/>
    <w:rsid w:val="00285E32"/>
    <w:rsid w:val="002917A0"/>
    <w:rsid w:val="00296DA4"/>
    <w:rsid w:val="002A3EC1"/>
    <w:rsid w:val="002A5572"/>
    <w:rsid w:val="002A6051"/>
    <w:rsid w:val="002B6203"/>
    <w:rsid w:val="002C693A"/>
    <w:rsid w:val="002E0945"/>
    <w:rsid w:val="002E1EDB"/>
    <w:rsid w:val="002E6973"/>
    <w:rsid w:val="002F45F0"/>
    <w:rsid w:val="002F6687"/>
    <w:rsid w:val="0031365B"/>
    <w:rsid w:val="00314A12"/>
    <w:rsid w:val="0032403D"/>
    <w:rsid w:val="00331AD7"/>
    <w:rsid w:val="003369D2"/>
    <w:rsid w:val="00340097"/>
    <w:rsid w:val="003509A7"/>
    <w:rsid w:val="003714C3"/>
    <w:rsid w:val="00375480"/>
    <w:rsid w:val="00376448"/>
    <w:rsid w:val="00382BAE"/>
    <w:rsid w:val="003B0E7B"/>
    <w:rsid w:val="003B2E79"/>
    <w:rsid w:val="003B5926"/>
    <w:rsid w:val="003C5F3F"/>
    <w:rsid w:val="00413D08"/>
    <w:rsid w:val="00427E21"/>
    <w:rsid w:val="00447CD5"/>
    <w:rsid w:val="00477E64"/>
    <w:rsid w:val="004A2DCA"/>
    <w:rsid w:val="004A4170"/>
    <w:rsid w:val="004C0441"/>
    <w:rsid w:val="004C5DE1"/>
    <w:rsid w:val="004E456A"/>
    <w:rsid w:val="004F25A6"/>
    <w:rsid w:val="00507526"/>
    <w:rsid w:val="00516C4D"/>
    <w:rsid w:val="0052609B"/>
    <w:rsid w:val="00534FBE"/>
    <w:rsid w:val="005610C3"/>
    <w:rsid w:val="0057142E"/>
    <w:rsid w:val="00571DDE"/>
    <w:rsid w:val="00573F6E"/>
    <w:rsid w:val="00576FD4"/>
    <w:rsid w:val="00581330"/>
    <w:rsid w:val="00593204"/>
    <w:rsid w:val="005A265D"/>
    <w:rsid w:val="005A5DF3"/>
    <w:rsid w:val="005C0541"/>
    <w:rsid w:val="005E052A"/>
    <w:rsid w:val="005E4524"/>
    <w:rsid w:val="00604C79"/>
    <w:rsid w:val="00620406"/>
    <w:rsid w:val="0063298D"/>
    <w:rsid w:val="0063621E"/>
    <w:rsid w:val="0064363C"/>
    <w:rsid w:val="00647DE4"/>
    <w:rsid w:val="00650C3A"/>
    <w:rsid w:val="00652B68"/>
    <w:rsid w:val="00693584"/>
    <w:rsid w:val="00696851"/>
    <w:rsid w:val="006A1CD4"/>
    <w:rsid w:val="006A4E02"/>
    <w:rsid w:val="006C409C"/>
    <w:rsid w:val="006C4818"/>
    <w:rsid w:val="006C679B"/>
    <w:rsid w:val="006E0FED"/>
    <w:rsid w:val="006E21FE"/>
    <w:rsid w:val="006E3D29"/>
    <w:rsid w:val="006E6914"/>
    <w:rsid w:val="006E762E"/>
    <w:rsid w:val="006F41B1"/>
    <w:rsid w:val="006F77B5"/>
    <w:rsid w:val="0071035D"/>
    <w:rsid w:val="00717380"/>
    <w:rsid w:val="00723DA9"/>
    <w:rsid w:val="007350C2"/>
    <w:rsid w:val="00742282"/>
    <w:rsid w:val="007441B4"/>
    <w:rsid w:val="007601C9"/>
    <w:rsid w:val="00770F19"/>
    <w:rsid w:val="00791510"/>
    <w:rsid w:val="00791AE5"/>
    <w:rsid w:val="00794B9D"/>
    <w:rsid w:val="007A2685"/>
    <w:rsid w:val="007C5B96"/>
    <w:rsid w:val="007E2CC6"/>
    <w:rsid w:val="007F554D"/>
    <w:rsid w:val="00800A62"/>
    <w:rsid w:val="008074E4"/>
    <w:rsid w:val="00833A2F"/>
    <w:rsid w:val="00844748"/>
    <w:rsid w:val="00847C9C"/>
    <w:rsid w:val="0086380A"/>
    <w:rsid w:val="00895BD2"/>
    <w:rsid w:val="008C0430"/>
    <w:rsid w:val="008C1806"/>
    <w:rsid w:val="008C21F9"/>
    <w:rsid w:val="008C37AD"/>
    <w:rsid w:val="008D5BC7"/>
    <w:rsid w:val="008D5F6D"/>
    <w:rsid w:val="008D60EC"/>
    <w:rsid w:val="008F1D48"/>
    <w:rsid w:val="00910DEA"/>
    <w:rsid w:val="00911C76"/>
    <w:rsid w:val="00920FA2"/>
    <w:rsid w:val="0093385B"/>
    <w:rsid w:val="00937EA7"/>
    <w:rsid w:val="009402EA"/>
    <w:rsid w:val="0094791A"/>
    <w:rsid w:val="009740DE"/>
    <w:rsid w:val="0097561F"/>
    <w:rsid w:val="009F4326"/>
    <w:rsid w:val="00A05D7F"/>
    <w:rsid w:val="00A1553A"/>
    <w:rsid w:val="00A170DD"/>
    <w:rsid w:val="00A179AF"/>
    <w:rsid w:val="00A21966"/>
    <w:rsid w:val="00A27E40"/>
    <w:rsid w:val="00A45CDE"/>
    <w:rsid w:val="00A53111"/>
    <w:rsid w:val="00A5428B"/>
    <w:rsid w:val="00A61E87"/>
    <w:rsid w:val="00A66887"/>
    <w:rsid w:val="00A724E4"/>
    <w:rsid w:val="00A75198"/>
    <w:rsid w:val="00A75378"/>
    <w:rsid w:val="00A87469"/>
    <w:rsid w:val="00A87FCB"/>
    <w:rsid w:val="00AB17B7"/>
    <w:rsid w:val="00AB706C"/>
    <w:rsid w:val="00AD2309"/>
    <w:rsid w:val="00AE09F1"/>
    <w:rsid w:val="00B00CA9"/>
    <w:rsid w:val="00B027BD"/>
    <w:rsid w:val="00B4271E"/>
    <w:rsid w:val="00B46AFD"/>
    <w:rsid w:val="00B52A81"/>
    <w:rsid w:val="00B924A0"/>
    <w:rsid w:val="00B97C7E"/>
    <w:rsid w:val="00BA41E3"/>
    <w:rsid w:val="00BB760F"/>
    <w:rsid w:val="00BC61D9"/>
    <w:rsid w:val="00BD0A9A"/>
    <w:rsid w:val="00BD4DF3"/>
    <w:rsid w:val="00BF5275"/>
    <w:rsid w:val="00C22626"/>
    <w:rsid w:val="00C240B0"/>
    <w:rsid w:val="00C32BEC"/>
    <w:rsid w:val="00C33617"/>
    <w:rsid w:val="00C35F9F"/>
    <w:rsid w:val="00C47567"/>
    <w:rsid w:val="00C55A5D"/>
    <w:rsid w:val="00C56D6B"/>
    <w:rsid w:val="00C57C41"/>
    <w:rsid w:val="00C7430E"/>
    <w:rsid w:val="00C77F33"/>
    <w:rsid w:val="00C93F33"/>
    <w:rsid w:val="00CA461F"/>
    <w:rsid w:val="00CB3B46"/>
    <w:rsid w:val="00CD3B80"/>
    <w:rsid w:val="00CF7502"/>
    <w:rsid w:val="00CF783D"/>
    <w:rsid w:val="00CF7DB1"/>
    <w:rsid w:val="00D321FD"/>
    <w:rsid w:val="00D34034"/>
    <w:rsid w:val="00D53203"/>
    <w:rsid w:val="00D53D0B"/>
    <w:rsid w:val="00D56FF1"/>
    <w:rsid w:val="00D80A08"/>
    <w:rsid w:val="00D81974"/>
    <w:rsid w:val="00D906D6"/>
    <w:rsid w:val="00D933BC"/>
    <w:rsid w:val="00DB2430"/>
    <w:rsid w:val="00DB37B4"/>
    <w:rsid w:val="00DC104D"/>
    <w:rsid w:val="00DC727E"/>
    <w:rsid w:val="00DD051A"/>
    <w:rsid w:val="00DE24A9"/>
    <w:rsid w:val="00DE3ADC"/>
    <w:rsid w:val="00DF549A"/>
    <w:rsid w:val="00E01CF8"/>
    <w:rsid w:val="00E2074F"/>
    <w:rsid w:val="00E20B27"/>
    <w:rsid w:val="00E26D6C"/>
    <w:rsid w:val="00E429AB"/>
    <w:rsid w:val="00E43EA8"/>
    <w:rsid w:val="00E46686"/>
    <w:rsid w:val="00E47E7E"/>
    <w:rsid w:val="00E55805"/>
    <w:rsid w:val="00E74E93"/>
    <w:rsid w:val="00E75A83"/>
    <w:rsid w:val="00E82D3D"/>
    <w:rsid w:val="00EA4811"/>
    <w:rsid w:val="00EB1683"/>
    <w:rsid w:val="00EB5617"/>
    <w:rsid w:val="00EC4B06"/>
    <w:rsid w:val="00EE1861"/>
    <w:rsid w:val="00EE2CEF"/>
    <w:rsid w:val="00EE71F9"/>
    <w:rsid w:val="00EF0A50"/>
    <w:rsid w:val="00F30A6B"/>
    <w:rsid w:val="00F46150"/>
    <w:rsid w:val="00F65C69"/>
    <w:rsid w:val="00F66097"/>
    <w:rsid w:val="00F74CE4"/>
    <w:rsid w:val="00F9656A"/>
    <w:rsid w:val="00F96F55"/>
    <w:rsid w:val="00FB2637"/>
    <w:rsid w:val="00FD1745"/>
    <w:rsid w:val="00FD6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A838"/>
  <w15:docId w15:val="{2771BEBC-170C-914B-B670-88713933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DCA"/>
    <w:pPr>
      <w:spacing w:line="240" w:lineRule="auto"/>
    </w:pPr>
    <w:rPr>
      <w:rFonts w:ascii="Times New Roman" w:eastAsia="Times New Roman" w:hAnsi="Times New Roman" w:cs="Times New Roman"/>
      <w:sz w:val="24"/>
      <w:szCs w:val="24"/>
      <w:lang w:val="fr-FR"/>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620406"/>
    <w:rPr>
      <w:b/>
      <w:bCs/>
    </w:rPr>
  </w:style>
  <w:style w:type="character" w:customStyle="1" w:styleId="ObjetducommentaireCar">
    <w:name w:val="Objet du commentaire Car"/>
    <w:basedOn w:val="CommentaireCar"/>
    <w:link w:val="Objetducommentaire"/>
    <w:uiPriority w:val="99"/>
    <w:semiHidden/>
    <w:rsid w:val="00620406"/>
    <w:rPr>
      <w:b/>
      <w:bCs/>
      <w:sz w:val="20"/>
      <w:szCs w:val="20"/>
    </w:rPr>
  </w:style>
  <w:style w:type="paragraph" w:styleId="Rvision">
    <w:name w:val="Revision"/>
    <w:hidden/>
    <w:uiPriority w:val="99"/>
    <w:semiHidden/>
    <w:rsid w:val="00620406"/>
    <w:pPr>
      <w:spacing w:line="240" w:lineRule="auto"/>
    </w:pPr>
  </w:style>
  <w:style w:type="paragraph" w:styleId="Textedebulles">
    <w:name w:val="Balloon Text"/>
    <w:basedOn w:val="Normal"/>
    <w:link w:val="TextedebullesCar"/>
    <w:uiPriority w:val="99"/>
    <w:semiHidden/>
    <w:unhideWhenUsed/>
    <w:rsid w:val="00620406"/>
    <w:rPr>
      <w:sz w:val="18"/>
      <w:szCs w:val="18"/>
    </w:rPr>
  </w:style>
  <w:style w:type="character" w:customStyle="1" w:styleId="TextedebullesCar">
    <w:name w:val="Texte de bulles Car"/>
    <w:basedOn w:val="Policepardfaut"/>
    <w:link w:val="Textedebulles"/>
    <w:uiPriority w:val="99"/>
    <w:semiHidden/>
    <w:rsid w:val="00620406"/>
    <w:rPr>
      <w:rFonts w:ascii="Times New Roman" w:hAnsi="Times New Roman" w:cs="Times New Roman"/>
      <w:sz w:val="18"/>
      <w:szCs w:val="18"/>
    </w:rPr>
  </w:style>
  <w:style w:type="paragraph" w:styleId="En-tte">
    <w:name w:val="header"/>
    <w:basedOn w:val="Normal"/>
    <w:link w:val="En-tteCar"/>
    <w:uiPriority w:val="99"/>
    <w:unhideWhenUsed/>
    <w:rsid w:val="00F9656A"/>
    <w:pPr>
      <w:tabs>
        <w:tab w:val="center" w:pos="4536"/>
        <w:tab w:val="right" w:pos="9072"/>
      </w:tabs>
    </w:pPr>
  </w:style>
  <w:style w:type="character" w:customStyle="1" w:styleId="En-tteCar">
    <w:name w:val="En-tête Car"/>
    <w:basedOn w:val="Policepardfaut"/>
    <w:link w:val="En-tte"/>
    <w:uiPriority w:val="99"/>
    <w:rsid w:val="00F9656A"/>
  </w:style>
  <w:style w:type="paragraph" w:styleId="Pieddepage">
    <w:name w:val="footer"/>
    <w:basedOn w:val="Normal"/>
    <w:link w:val="PieddepageCar"/>
    <w:uiPriority w:val="99"/>
    <w:unhideWhenUsed/>
    <w:rsid w:val="00F9656A"/>
    <w:pPr>
      <w:tabs>
        <w:tab w:val="center" w:pos="4536"/>
        <w:tab w:val="right" w:pos="9072"/>
      </w:tabs>
    </w:pPr>
  </w:style>
  <w:style w:type="character" w:customStyle="1" w:styleId="PieddepageCar">
    <w:name w:val="Pied de page Car"/>
    <w:basedOn w:val="Policepardfaut"/>
    <w:link w:val="Pieddepage"/>
    <w:uiPriority w:val="99"/>
    <w:rsid w:val="00F9656A"/>
  </w:style>
  <w:style w:type="paragraph" w:styleId="NormalWeb">
    <w:name w:val="Normal (Web)"/>
    <w:basedOn w:val="Normal"/>
    <w:uiPriority w:val="99"/>
    <w:semiHidden/>
    <w:unhideWhenUsed/>
    <w:rsid w:val="00C33617"/>
    <w:pPr>
      <w:spacing w:before="100" w:beforeAutospacing="1" w:after="100" w:afterAutospacing="1"/>
    </w:pPr>
  </w:style>
  <w:style w:type="paragraph" w:styleId="Paragraphedeliste">
    <w:name w:val="List Paragraph"/>
    <w:basedOn w:val="Normal"/>
    <w:uiPriority w:val="34"/>
    <w:qFormat/>
    <w:rsid w:val="00F65C69"/>
    <w:pPr>
      <w:ind w:left="720"/>
      <w:contextualSpacing/>
    </w:pPr>
  </w:style>
  <w:style w:type="character" w:styleId="Lienhypertexte">
    <w:name w:val="Hyperlink"/>
    <w:basedOn w:val="Policepardfaut"/>
    <w:uiPriority w:val="99"/>
    <w:unhideWhenUsed/>
    <w:rsid w:val="0094791A"/>
    <w:rPr>
      <w:color w:val="0000FF" w:themeColor="hyperlink"/>
      <w:u w:val="single"/>
    </w:rPr>
  </w:style>
  <w:style w:type="character" w:styleId="Mentionnonrsolue">
    <w:name w:val="Unresolved Mention"/>
    <w:basedOn w:val="Policepardfaut"/>
    <w:uiPriority w:val="99"/>
    <w:semiHidden/>
    <w:unhideWhenUsed/>
    <w:rsid w:val="0094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4146">
      <w:bodyDiv w:val="1"/>
      <w:marLeft w:val="0"/>
      <w:marRight w:val="0"/>
      <w:marTop w:val="0"/>
      <w:marBottom w:val="0"/>
      <w:divBdr>
        <w:top w:val="none" w:sz="0" w:space="0" w:color="auto"/>
        <w:left w:val="none" w:sz="0" w:space="0" w:color="auto"/>
        <w:bottom w:val="none" w:sz="0" w:space="0" w:color="auto"/>
        <w:right w:val="none" w:sz="0" w:space="0" w:color="auto"/>
      </w:divBdr>
      <w:divsChild>
        <w:div w:id="1223953591">
          <w:marLeft w:val="0"/>
          <w:marRight w:val="0"/>
          <w:marTop w:val="0"/>
          <w:marBottom w:val="0"/>
          <w:divBdr>
            <w:top w:val="none" w:sz="0" w:space="0" w:color="auto"/>
            <w:left w:val="none" w:sz="0" w:space="0" w:color="auto"/>
            <w:bottom w:val="none" w:sz="0" w:space="0" w:color="auto"/>
            <w:right w:val="none" w:sz="0" w:space="0" w:color="auto"/>
          </w:divBdr>
        </w:div>
        <w:div w:id="1294678233">
          <w:marLeft w:val="0"/>
          <w:marRight w:val="0"/>
          <w:marTop w:val="0"/>
          <w:marBottom w:val="0"/>
          <w:divBdr>
            <w:top w:val="none" w:sz="0" w:space="0" w:color="auto"/>
            <w:left w:val="none" w:sz="0" w:space="0" w:color="auto"/>
            <w:bottom w:val="none" w:sz="0" w:space="0" w:color="auto"/>
            <w:right w:val="none" w:sz="0" w:space="0" w:color="auto"/>
          </w:divBdr>
        </w:div>
        <w:div w:id="1936358192">
          <w:marLeft w:val="0"/>
          <w:marRight w:val="0"/>
          <w:marTop w:val="0"/>
          <w:marBottom w:val="0"/>
          <w:divBdr>
            <w:top w:val="none" w:sz="0" w:space="0" w:color="auto"/>
            <w:left w:val="none" w:sz="0" w:space="0" w:color="auto"/>
            <w:bottom w:val="none" w:sz="0" w:space="0" w:color="auto"/>
            <w:right w:val="none" w:sz="0" w:space="0" w:color="auto"/>
          </w:divBdr>
        </w:div>
      </w:divsChild>
    </w:div>
    <w:div w:id="731929425">
      <w:bodyDiv w:val="1"/>
      <w:marLeft w:val="0"/>
      <w:marRight w:val="0"/>
      <w:marTop w:val="0"/>
      <w:marBottom w:val="0"/>
      <w:divBdr>
        <w:top w:val="none" w:sz="0" w:space="0" w:color="auto"/>
        <w:left w:val="none" w:sz="0" w:space="0" w:color="auto"/>
        <w:bottom w:val="none" w:sz="0" w:space="0" w:color="auto"/>
        <w:right w:val="none" w:sz="0" w:space="0" w:color="auto"/>
      </w:divBdr>
    </w:div>
    <w:div w:id="929508852">
      <w:bodyDiv w:val="1"/>
      <w:marLeft w:val="0"/>
      <w:marRight w:val="0"/>
      <w:marTop w:val="0"/>
      <w:marBottom w:val="0"/>
      <w:divBdr>
        <w:top w:val="none" w:sz="0" w:space="0" w:color="auto"/>
        <w:left w:val="none" w:sz="0" w:space="0" w:color="auto"/>
        <w:bottom w:val="none" w:sz="0" w:space="0" w:color="auto"/>
        <w:right w:val="none" w:sz="0" w:space="0" w:color="auto"/>
      </w:divBdr>
    </w:div>
    <w:div w:id="1062489087">
      <w:bodyDiv w:val="1"/>
      <w:marLeft w:val="0"/>
      <w:marRight w:val="0"/>
      <w:marTop w:val="0"/>
      <w:marBottom w:val="0"/>
      <w:divBdr>
        <w:top w:val="none" w:sz="0" w:space="0" w:color="auto"/>
        <w:left w:val="none" w:sz="0" w:space="0" w:color="auto"/>
        <w:bottom w:val="none" w:sz="0" w:space="0" w:color="auto"/>
        <w:right w:val="none" w:sz="0" w:space="0" w:color="auto"/>
      </w:divBdr>
    </w:div>
    <w:div w:id="1080980500">
      <w:bodyDiv w:val="1"/>
      <w:marLeft w:val="0"/>
      <w:marRight w:val="0"/>
      <w:marTop w:val="0"/>
      <w:marBottom w:val="0"/>
      <w:divBdr>
        <w:top w:val="none" w:sz="0" w:space="0" w:color="auto"/>
        <w:left w:val="none" w:sz="0" w:space="0" w:color="auto"/>
        <w:bottom w:val="none" w:sz="0" w:space="0" w:color="auto"/>
        <w:right w:val="none" w:sz="0" w:space="0" w:color="auto"/>
      </w:divBdr>
    </w:div>
    <w:div w:id="1153327690">
      <w:bodyDiv w:val="1"/>
      <w:marLeft w:val="0"/>
      <w:marRight w:val="0"/>
      <w:marTop w:val="0"/>
      <w:marBottom w:val="0"/>
      <w:divBdr>
        <w:top w:val="none" w:sz="0" w:space="0" w:color="auto"/>
        <w:left w:val="none" w:sz="0" w:space="0" w:color="auto"/>
        <w:bottom w:val="none" w:sz="0" w:space="0" w:color="auto"/>
        <w:right w:val="none" w:sz="0" w:space="0" w:color="auto"/>
      </w:divBdr>
    </w:div>
    <w:div w:id="1311322488">
      <w:bodyDiv w:val="1"/>
      <w:marLeft w:val="0"/>
      <w:marRight w:val="0"/>
      <w:marTop w:val="0"/>
      <w:marBottom w:val="0"/>
      <w:divBdr>
        <w:top w:val="none" w:sz="0" w:space="0" w:color="auto"/>
        <w:left w:val="none" w:sz="0" w:space="0" w:color="auto"/>
        <w:bottom w:val="none" w:sz="0" w:space="0" w:color="auto"/>
        <w:right w:val="none" w:sz="0" w:space="0" w:color="auto"/>
      </w:divBdr>
    </w:div>
    <w:div w:id="1318145482">
      <w:bodyDiv w:val="1"/>
      <w:marLeft w:val="0"/>
      <w:marRight w:val="0"/>
      <w:marTop w:val="0"/>
      <w:marBottom w:val="0"/>
      <w:divBdr>
        <w:top w:val="none" w:sz="0" w:space="0" w:color="auto"/>
        <w:left w:val="none" w:sz="0" w:space="0" w:color="auto"/>
        <w:bottom w:val="none" w:sz="0" w:space="0" w:color="auto"/>
        <w:right w:val="none" w:sz="0" w:space="0" w:color="auto"/>
      </w:divBdr>
    </w:div>
    <w:div w:id="1484203389">
      <w:bodyDiv w:val="1"/>
      <w:marLeft w:val="0"/>
      <w:marRight w:val="0"/>
      <w:marTop w:val="0"/>
      <w:marBottom w:val="0"/>
      <w:divBdr>
        <w:top w:val="none" w:sz="0" w:space="0" w:color="auto"/>
        <w:left w:val="none" w:sz="0" w:space="0" w:color="auto"/>
        <w:bottom w:val="none" w:sz="0" w:space="0" w:color="auto"/>
        <w:right w:val="none" w:sz="0" w:space="0" w:color="auto"/>
      </w:divBdr>
    </w:div>
    <w:div w:id="1508058549">
      <w:bodyDiv w:val="1"/>
      <w:marLeft w:val="0"/>
      <w:marRight w:val="0"/>
      <w:marTop w:val="0"/>
      <w:marBottom w:val="0"/>
      <w:divBdr>
        <w:top w:val="none" w:sz="0" w:space="0" w:color="auto"/>
        <w:left w:val="none" w:sz="0" w:space="0" w:color="auto"/>
        <w:bottom w:val="none" w:sz="0" w:space="0" w:color="auto"/>
        <w:right w:val="none" w:sz="0" w:space="0" w:color="auto"/>
      </w:divBdr>
    </w:div>
    <w:div w:id="188718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contact@stycprien.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tact@stcyprien.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arches-securises.fr" TargetMode="External"/><Relationship Id="rId4" Type="http://schemas.openxmlformats.org/officeDocument/2006/relationships/webSettings" Target="webSettings.xml"/><Relationship Id="rId9" Type="http://schemas.openxmlformats.org/officeDocument/2006/relationships/hyperlink" Target="http://www.stcyprien.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1527</Words>
  <Characters>8403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Mendez</dc:creator>
  <cp:lastModifiedBy>Christophe Vidal</cp:lastModifiedBy>
  <cp:revision>6</cp:revision>
  <cp:lastPrinted>2023-02-27T07:48:00Z</cp:lastPrinted>
  <dcterms:created xsi:type="dcterms:W3CDTF">2023-02-27T07:46:00Z</dcterms:created>
  <dcterms:modified xsi:type="dcterms:W3CDTF">2023-02-27T09:16:00Z</dcterms:modified>
</cp:coreProperties>
</file>