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5860" w14:textId="391233BC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</w:pPr>
      <w:r w:rsidRPr="00AB2A3A">
        <w:rPr>
          <w:rFonts w:ascii="HelveticaLTStd-Bold-Identity-H" w:hAnsi="HelveticaLTStd-Bold-Identity-H" w:cs="HelveticaLTStd-Bold-Identity-H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7B374572" wp14:editId="37BA176E">
            <wp:extent cx="1095375" cy="1091662"/>
            <wp:effectExtent l="0" t="0" r="0" b="0"/>
            <wp:docPr id="3675898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02" cy="110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C1B5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</w:pPr>
    </w:p>
    <w:p w14:paraId="3E77E0B4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</w:pPr>
    </w:p>
    <w:p w14:paraId="0D305DB0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</w:pPr>
    </w:p>
    <w:p w14:paraId="01B78157" w14:textId="17F42B5D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  <w:t>Avis d'appel public à la concurrence</w:t>
      </w:r>
    </w:p>
    <w:p w14:paraId="16B1A102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</w:pPr>
    </w:p>
    <w:p w14:paraId="725B5777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24"/>
          <w:szCs w:val="24"/>
        </w:rPr>
      </w:pPr>
    </w:p>
    <w:p w14:paraId="77E99D86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>Identification de l'organisme acheteur :</w:t>
      </w:r>
    </w:p>
    <w:p w14:paraId="2252266A" w14:textId="6E205A5F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7385"/>
          <w:kern w:val="0"/>
          <w:sz w:val="16"/>
          <w:szCs w:val="16"/>
        </w:rPr>
        <w:t xml:space="preserve">GRENOBLE ALPES METROPOLE -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M. le Président - Le Forum </w:t>
      </w:r>
      <w:r w:rsidR="0092388F"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–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 CS</w:t>
      </w:r>
      <w:r w:rsidR="0092388F"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50053 - 3 rue Malakoff - 38031 GRENOBLE 01 - SIRET</w:t>
      </w:r>
    </w:p>
    <w:p w14:paraId="44986781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20004071500019.</w:t>
      </w:r>
    </w:p>
    <w:p w14:paraId="26BC73DE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</w:p>
    <w:p w14:paraId="25C7A624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Référence acheteur :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2023-TX-ACP-0211.</w:t>
      </w:r>
    </w:p>
    <w:p w14:paraId="2B235EBB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</w:p>
    <w:p w14:paraId="773D8A97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>L'avis implique un marché public.</w:t>
      </w:r>
    </w:p>
    <w:p w14:paraId="248DCE08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</w:pPr>
    </w:p>
    <w:p w14:paraId="0EFAC90E" w14:textId="163FE733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7385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Objet : </w:t>
      </w:r>
      <w:r>
        <w:rPr>
          <w:rFonts w:ascii="HelveticaLTStd-Bold-Identity-H" w:hAnsi="HelveticaLTStd-Bold-Identity-H" w:cs="HelveticaLTStd-Bold-Identity-H"/>
          <w:b/>
          <w:bCs/>
          <w:color w:val="007385"/>
          <w:kern w:val="0"/>
          <w:sz w:val="16"/>
          <w:szCs w:val="16"/>
        </w:rPr>
        <w:t>Travaux de réhabilitation d'Alpes Congrès.</w:t>
      </w:r>
    </w:p>
    <w:p w14:paraId="74E212E9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7385"/>
          <w:kern w:val="0"/>
          <w:sz w:val="16"/>
          <w:szCs w:val="16"/>
        </w:rPr>
      </w:pPr>
    </w:p>
    <w:p w14:paraId="45FFDDDA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Procédure :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Procédure ouverte.</w:t>
      </w:r>
    </w:p>
    <w:p w14:paraId="3451EC9D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</w:p>
    <w:p w14:paraId="03EEBDC7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Forme du marché :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Division en lots : oui.</w:t>
      </w:r>
    </w:p>
    <w:p w14:paraId="78F33D00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01 - ECHAFAUDAGES</w:t>
      </w:r>
    </w:p>
    <w:p w14:paraId="267834AB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02 - CURAGE - GROS-OEUVRE - VRD - AMENAGEMENTS</w:t>
      </w:r>
    </w:p>
    <w:p w14:paraId="6C894DC6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EXTERIEURS</w:t>
      </w:r>
    </w:p>
    <w:p w14:paraId="6A7993F9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03 - CURAGE ET DECONTAMINATION DES PLENUMS ET</w:t>
      </w:r>
    </w:p>
    <w:p w14:paraId="552E98CA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REMISE EN PEINTURE / DEPLOMBAGE DE LA CHARPENTE</w:t>
      </w:r>
    </w:p>
    <w:p w14:paraId="77A85558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MÉTALLIQUE</w:t>
      </w:r>
    </w:p>
    <w:p w14:paraId="0FDF1A9E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04 - CHARPENTE METALLIQUE</w:t>
      </w:r>
    </w:p>
    <w:p w14:paraId="7D0CC66F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05 - DESAMIANTAGE</w:t>
      </w:r>
    </w:p>
    <w:p w14:paraId="6E258283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06 - FACADES STRUCTURELLES - MENUISERIES EXTERIEURES</w:t>
      </w:r>
    </w:p>
    <w:p w14:paraId="300CD4E6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07 - COUVERTURE ETANCHEITE</w:t>
      </w:r>
    </w:p>
    <w:p w14:paraId="77505863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08 - SERRURERIE METALLERIE - SIGNALETIQUE</w:t>
      </w:r>
    </w:p>
    <w:p w14:paraId="605BD030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09 - CLOISONS DOUBLAGES PLAFONDS</w:t>
      </w:r>
    </w:p>
    <w:p w14:paraId="3D4EB5F4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10 - CLOISONS MOBILES</w:t>
      </w:r>
    </w:p>
    <w:p w14:paraId="0FA7166E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11 - MENUISERIES INTERIEURES - AGENCEMENT</w:t>
      </w:r>
    </w:p>
    <w:p w14:paraId="181423B3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12 - VOILAGES ET RIDEAUX INTERIEURS</w:t>
      </w:r>
    </w:p>
    <w:p w14:paraId="57AA442C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13 - CHAPE (COMPLEXE DE PLANCHER CHAUFFANT)</w:t>
      </w:r>
    </w:p>
    <w:p w14:paraId="3A062407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14 - SOLS COULÉS</w:t>
      </w:r>
    </w:p>
    <w:p w14:paraId="18A0E46E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15 - REVETEMENTS DE SOLS SOUPLES</w:t>
      </w:r>
    </w:p>
    <w:p w14:paraId="6F68192A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16 - REVETEMENTS DE SOLS DURS - FAIENCES</w:t>
      </w:r>
    </w:p>
    <w:p w14:paraId="079A4BDC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17 - PEINTURE</w:t>
      </w:r>
    </w:p>
    <w:p w14:paraId="455CE41B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18 - CHAUFFAGE - VENTILATION - CLIMATISATION - DESENFUMAGE</w:t>
      </w:r>
    </w:p>
    <w:p w14:paraId="17A7A798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- INSTALLATIONS SANITAIRES - PLOMBERIE</w:t>
      </w:r>
    </w:p>
    <w:p w14:paraId="15D52626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19 - ELECTRICITE COURANTS FORTS ET FAIBLES</w:t>
      </w:r>
    </w:p>
    <w:p w14:paraId="2D252E90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20 - MACHINERIE ET SERRURERIE SCENIQUE</w:t>
      </w:r>
    </w:p>
    <w:p w14:paraId="06780AFB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21 - TRIBUNES ET FAUTEUILS</w:t>
      </w:r>
    </w:p>
    <w:p w14:paraId="4649E94B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22 - AUDIOVISUEL ET ECLAIRAGE SCENIQUE</w:t>
      </w:r>
    </w:p>
    <w:p w14:paraId="1C87BF3C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23 - APPAREILS ELEVATEURS</w:t>
      </w:r>
    </w:p>
    <w:p w14:paraId="1EC0243C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Lot N° 24 - PLATEFORME ELEVATRICE</w:t>
      </w:r>
    </w:p>
    <w:p w14:paraId="4C3AD78E" w14:textId="76268F29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Lot N° 25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–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 NETTOYAGE</w:t>
      </w:r>
    </w:p>
    <w:p w14:paraId="7EB84BA0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</w:p>
    <w:p w14:paraId="2EBBCCE2" w14:textId="6CEEE321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Critères d'attribution :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Offre économiquement la plus avantageuse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appréciée en fonction des critères énoncés dans le cahier des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charges (règlement de la consultation, lettre d'invitation ou document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 xml:space="preserve">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descriptif).</w:t>
      </w:r>
    </w:p>
    <w:p w14:paraId="5A4AE9F7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</w:p>
    <w:p w14:paraId="75AFC3FA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7385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Remise des offres : </w:t>
      </w:r>
      <w:r>
        <w:rPr>
          <w:rFonts w:ascii="HelveticaLTStd-Bold-Identity-H" w:hAnsi="HelveticaLTStd-Bold-Identity-H" w:cs="HelveticaLTStd-Bold-Identity-H"/>
          <w:b/>
          <w:bCs/>
          <w:color w:val="007385"/>
          <w:kern w:val="0"/>
          <w:sz w:val="16"/>
          <w:szCs w:val="16"/>
        </w:rPr>
        <w:t>26 juin 2023 à 15h00 au plus tard.</w:t>
      </w:r>
    </w:p>
    <w:p w14:paraId="2193C776" w14:textId="65D8C292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>Les dépôts de plis doivent être impérativement remis par voie</w:t>
      </w: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 </w:t>
      </w: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>dématérialisée.</w:t>
      </w:r>
    </w:p>
    <w:p w14:paraId="5C848558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</w:pPr>
    </w:p>
    <w:p w14:paraId="6C3C659D" w14:textId="096AA3E3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>Pour retrouver cet avis intégral, accéder au DCE, poser des</w:t>
      </w: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 </w:t>
      </w: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questions à l'acheteur, déposer un pli,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allez sur</w:t>
      </w:r>
    </w:p>
    <w:p w14:paraId="64133623" w14:textId="2BD2C664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hyperlink r:id="rId5" w:history="1">
        <w:r w:rsidRPr="00F47D9B">
          <w:rPr>
            <w:rStyle w:val="Lienhypertexte"/>
            <w:rFonts w:ascii="HelveticaLTStd-Roman-Identity-H" w:hAnsi="HelveticaLTStd-Roman-Identity-H" w:cs="HelveticaLTStd-Roman-Identity-H"/>
            <w:kern w:val="0"/>
            <w:sz w:val="16"/>
            <w:szCs w:val="16"/>
          </w:rPr>
          <w:t>http://agysoft.marches-publics.info</w:t>
        </w:r>
      </w:hyperlink>
    </w:p>
    <w:p w14:paraId="27EB53A3" w14:textId="77777777" w:rsidR="00AB2A3A" w:rsidRDefault="00AB2A3A" w:rsidP="00AB2A3A">
      <w:pPr>
        <w:autoSpaceDE w:val="0"/>
        <w:autoSpaceDN w:val="0"/>
        <w:adjustRightInd w:val="0"/>
        <w:spacing w:after="0" w:line="240" w:lineRule="auto"/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</w:p>
    <w:p w14:paraId="328FB0D4" w14:textId="5010D187" w:rsidR="00484F07" w:rsidRDefault="00AB2A3A" w:rsidP="00AB2A3A">
      <w:pP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</w:pPr>
      <w:r>
        <w:rPr>
          <w:rFonts w:ascii="HelveticaLTStd-Bold-Identity-H" w:hAnsi="HelveticaLTStd-Bold-Identity-H" w:cs="HelveticaLTStd-Bold-Identity-H"/>
          <w:b/>
          <w:bCs/>
          <w:color w:val="000000"/>
          <w:kern w:val="0"/>
          <w:sz w:val="16"/>
          <w:szCs w:val="16"/>
        </w:rPr>
        <w:t xml:space="preserve">Envoi à la publication le : </w:t>
      </w:r>
      <w:r>
        <w:rPr>
          <w:rFonts w:ascii="HelveticaLTStd-Roman-Identity-H" w:hAnsi="HelveticaLTStd-Roman-Identity-H" w:cs="HelveticaLTStd-Roman-Identity-H"/>
          <w:color w:val="000000"/>
          <w:kern w:val="0"/>
          <w:sz w:val="16"/>
          <w:szCs w:val="16"/>
        </w:rPr>
        <w:t>17/05/2023.</w:t>
      </w:r>
    </w:p>
    <w:p w14:paraId="3F9C7860" w14:textId="72603BC8" w:rsidR="003413A9" w:rsidRDefault="003413A9" w:rsidP="00AB2A3A">
      <w:r w:rsidRPr="003413A9">
        <w:t>https://www.marches-publics.info/Annonces/MPI-pub-2023139073.htm</w:t>
      </w:r>
    </w:p>
    <w:sectPr w:rsidR="0034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Std-Bold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Roman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3A"/>
    <w:rsid w:val="003413A9"/>
    <w:rsid w:val="00484F07"/>
    <w:rsid w:val="004E4303"/>
    <w:rsid w:val="0092388F"/>
    <w:rsid w:val="00AB2A3A"/>
    <w:rsid w:val="00D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FE46"/>
  <w15:chartTrackingRefBased/>
  <w15:docId w15:val="{A5B49ED1-156A-48A4-9F7C-9F049A28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2A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ysoft.marches-publics.inf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Roucheix</dc:creator>
  <cp:keywords/>
  <dc:description/>
  <cp:lastModifiedBy>Sylvie Roucheix</cp:lastModifiedBy>
  <cp:revision>3</cp:revision>
  <dcterms:created xsi:type="dcterms:W3CDTF">2023-05-22T13:50:00Z</dcterms:created>
  <dcterms:modified xsi:type="dcterms:W3CDTF">2023-05-22T13:53:00Z</dcterms:modified>
</cp:coreProperties>
</file>