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CB9C4" w14:textId="77777777" w:rsidR="00AB17F5" w:rsidRDefault="00F81854">
      <w:pPr>
        <w:pStyle w:val="Corpsdetexte"/>
        <w:ind w:left="4008"/>
        <w:rPr>
          <w:rFonts w:ascii="Times New Roman"/>
        </w:rPr>
      </w:pPr>
      <w:r>
        <w:rPr>
          <w:rFonts w:ascii="Times New Roman"/>
          <w:noProof/>
          <w:lang w:eastAsia="fr-FR"/>
        </w:rPr>
        <w:drawing>
          <wp:inline distT="0" distB="0" distL="0" distR="0" wp14:anchorId="3F54C3E0" wp14:editId="31EB4403">
            <wp:extent cx="944755" cy="1257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75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F8006" w14:textId="77777777" w:rsidR="00AB17F5" w:rsidRDefault="00E666DB">
      <w:pPr>
        <w:pStyle w:val="Corpsdetexte"/>
        <w:spacing w:before="3"/>
        <w:rPr>
          <w:rFonts w:ascii="Times New Roman"/>
          <w:sz w:val="25"/>
        </w:rPr>
      </w:pPr>
      <w:r>
        <w:pict w14:anchorId="299D068D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69.4pt;margin-top:15.75pt;width:456.55pt;height:85.95pt;z-index:-15728640;mso-wrap-distance-left:0;mso-wrap-distance-right:0;mso-position-horizontal-relative:page" fillcolor="#f1f1f1" stroked="f">
            <v:textbox inset="0,0,0,0">
              <w:txbxContent>
                <w:p w14:paraId="4D789B6F" w14:textId="77777777" w:rsidR="00AB17F5" w:rsidRDefault="00F81854">
                  <w:pPr>
                    <w:spacing w:line="267" w:lineRule="exact"/>
                    <w:ind w:left="1396" w:right="1396"/>
                    <w:jc w:val="center"/>
                  </w:pPr>
                  <w:r>
                    <w:rPr>
                      <w:spacing w:val="-2"/>
                      <w:w w:val="98"/>
                    </w:rPr>
                    <w:t>P</w:t>
                  </w:r>
                  <w:r>
                    <w:rPr>
                      <w:w w:val="101"/>
                    </w:rPr>
                    <w:t>ouv</w:t>
                  </w:r>
                  <w:r>
                    <w:rPr>
                      <w:spacing w:val="-2"/>
                      <w:w w:val="101"/>
                    </w:rPr>
                    <w:t>o</w:t>
                  </w:r>
                  <w:r>
                    <w:rPr>
                      <w:spacing w:val="-1"/>
                      <w:w w:val="73"/>
                    </w:rPr>
                    <w:t>i</w:t>
                  </w:r>
                  <w:r>
                    <w:rPr>
                      <w:w w:val="70"/>
                    </w:rPr>
                    <w:t>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1"/>
                      <w:w w:val="112"/>
                    </w:rPr>
                    <w:t>a</w:t>
                  </w:r>
                  <w:r>
                    <w:rPr>
                      <w:spacing w:val="-3"/>
                      <w:w w:val="112"/>
                    </w:rPr>
                    <w:t>d</w:t>
                  </w:r>
                  <w:r>
                    <w:rPr>
                      <w:w w:val="59"/>
                    </w:rPr>
                    <w:t>j</w:t>
                  </w:r>
                  <w:r>
                    <w:rPr>
                      <w:w w:val="97"/>
                    </w:rPr>
                    <w:t>ud</w:t>
                  </w:r>
                  <w:r>
                    <w:rPr>
                      <w:spacing w:val="-4"/>
                      <w:w w:val="97"/>
                    </w:rPr>
                    <w:t>i</w:t>
                  </w:r>
                  <w:r>
                    <w:rPr>
                      <w:w w:val="124"/>
                    </w:rPr>
                    <w:t>c</w:t>
                  </w:r>
                  <w:r>
                    <w:rPr>
                      <w:spacing w:val="-1"/>
                      <w:w w:val="105"/>
                    </w:rPr>
                    <w:t>at</w:t>
                  </w:r>
                  <w:r>
                    <w:rPr>
                      <w:spacing w:val="-3"/>
                      <w:w w:val="105"/>
                    </w:rPr>
                    <w:t>e</w:t>
                  </w:r>
                  <w:r>
                    <w:rPr>
                      <w:w w:val="86"/>
                    </w:rPr>
                    <w:t>ur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w w:val="61"/>
                    </w:rPr>
                    <w:t>: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w w:val="113"/>
                    </w:rPr>
                    <w:t>C</w:t>
                  </w:r>
                  <w:r>
                    <w:rPr>
                      <w:spacing w:val="-2"/>
                      <w:w w:val="113"/>
                    </w:rPr>
                    <w:t>O</w:t>
                  </w:r>
                  <w:r>
                    <w:rPr>
                      <w:w w:val="109"/>
                    </w:rPr>
                    <w:t>MM</w:t>
                  </w:r>
                  <w:r>
                    <w:rPr>
                      <w:w w:val="94"/>
                    </w:rPr>
                    <w:t>U</w:t>
                  </w:r>
                  <w:r>
                    <w:rPr>
                      <w:spacing w:val="-1"/>
                      <w:w w:val="94"/>
                    </w:rPr>
                    <w:t>N</w:t>
                  </w:r>
                  <w:r>
                    <w:rPr>
                      <w:w w:val="85"/>
                    </w:rPr>
                    <w:t>E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1"/>
                      <w:w w:val="96"/>
                    </w:rPr>
                    <w:t>D</w:t>
                  </w:r>
                  <w:r>
                    <w:rPr>
                      <w:w w:val="85"/>
                    </w:rPr>
                    <w:t>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w w:val="91"/>
                    </w:rPr>
                    <w:t>TO</w:t>
                  </w:r>
                  <w:r>
                    <w:rPr>
                      <w:spacing w:val="-4"/>
                      <w:w w:val="91"/>
                    </w:rPr>
                    <w:t>U</w:t>
                  </w:r>
                  <w:r>
                    <w:rPr>
                      <w:w w:val="87"/>
                    </w:rPr>
                    <w:t>RR</w:t>
                  </w:r>
                  <w:r>
                    <w:rPr>
                      <w:spacing w:val="-4"/>
                      <w:w w:val="85"/>
                    </w:rPr>
                    <w:t>E</w:t>
                  </w:r>
                  <w:r>
                    <w:rPr>
                      <w:w w:val="69"/>
                    </w:rPr>
                    <w:t>T</w:t>
                  </w:r>
                  <w:r>
                    <w:rPr>
                      <w:spacing w:val="-1"/>
                      <w:w w:val="69"/>
                    </w:rPr>
                    <w:t>T</w:t>
                  </w:r>
                  <w:r>
                    <w:rPr>
                      <w:spacing w:val="-1"/>
                      <w:w w:val="85"/>
                    </w:rPr>
                    <w:t>E</w:t>
                  </w:r>
                  <w:r>
                    <w:rPr>
                      <w:w w:val="73"/>
                    </w:rP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1"/>
                      <w:w w:val="83"/>
                    </w:rPr>
                    <w:t>SU</w:t>
                  </w:r>
                  <w:r>
                    <w:rPr>
                      <w:w w:val="83"/>
                    </w:rPr>
                    <w:t>R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w w:val="83"/>
                    </w:rPr>
                    <w:t>L</w:t>
                  </w:r>
                  <w:r>
                    <w:rPr>
                      <w:spacing w:val="-1"/>
                    </w:rPr>
                    <w:t>OUP</w:t>
                  </w:r>
                </w:p>
                <w:p w14:paraId="26EFCE3D" w14:textId="77777777" w:rsidR="00AB17F5" w:rsidRDefault="00F81854">
                  <w:pPr>
                    <w:spacing w:before="121" w:line="247" w:lineRule="auto"/>
                    <w:ind w:left="3050" w:right="3051"/>
                    <w:jc w:val="center"/>
                  </w:pPr>
                  <w:r>
                    <w:rPr>
                      <w:w w:val="90"/>
                    </w:rPr>
                    <w:t>Mairie</w:t>
                  </w:r>
                  <w:r>
                    <w:rPr>
                      <w:spacing w:val="1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de</w:t>
                  </w:r>
                  <w:r>
                    <w:rPr>
                      <w:spacing w:val="1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Tourrettes</w:t>
                  </w:r>
                  <w:r>
                    <w:rPr>
                      <w:spacing w:val="17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sur</w:t>
                  </w:r>
                  <w:r>
                    <w:rPr>
                      <w:spacing w:val="17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Loup</w:t>
                  </w:r>
                  <w:r>
                    <w:rPr>
                      <w:spacing w:val="-67"/>
                      <w:w w:val="90"/>
                    </w:rPr>
                    <w:t xml:space="preserve"> </w:t>
                  </w:r>
                  <w:r>
                    <w:rPr>
                      <w:w w:val="95"/>
                    </w:rPr>
                    <w:t>2, place Maximin Escalier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spacing w:val="-1"/>
                      <w:w w:val="90"/>
                    </w:rPr>
                    <w:t>06140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spacing w:val="-1"/>
                      <w:w w:val="90"/>
                    </w:rPr>
                    <w:t>Tourrettes</w:t>
                  </w:r>
                  <w:r>
                    <w:rPr>
                      <w:spacing w:val="-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sur</w:t>
                  </w:r>
                  <w:r>
                    <w:rPr>
                      <w:spacing w:val="-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Loup</w:t>
                  </w:r>
                </w:p>
                <w:p w14:paraId="58C7B6A0" w14:textId="77777777" w:rsidR="00AB17F5" w:rsidRDefault="00F81854">
                  <w:pPr>
                    <w:spacing w:line="264" w:lineRule="exact"/>
                    <w:ind w:left="1396" w:right="1396"/>
                    <w:jc w:val="center"/>
                  </w:pPr>
                  <w:r>
                    <w:rPr>
                      <w:w w:val="90"/>
                    </w:rPr>
                    <w:t>Site</w:t>
                  </w:r>
                  <w:r>
                    <w:rPr>
                      <w:spacing w:val="2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internet</w:t>
                  </w:r>
                  <w:r>
                    <w:rPr>
                      <w:spacing w:val="2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:</w:t>
                  </w:r>
                  <w:r>
                    <w:rPr>
                      <w:spacing w:val="19"/>
                      <w:w w:val="90"/>
                    </w:rPr>
                    <w:t xml:space="preserve"> </w:t>
                  </w:r>
                  <w:hyperlink r:id="rId8">
                    <w:r>
                      <w:rPr>
                        <w:w w:val="90"/>
                      </w:rPr>
                      <w:t>www.tourrettessurloup.com</w:t>
                    </w:r>
                  </w:hyperlink>
                </w:p>
              </w:txbxContent>
            </v:textbox>
            <w10:wrap type="topAndBottom" anchorx="page"/>
          </v:shape>
        </w:pict>
      </w:r>
    </w:p>
    <w:p w14:paraId="14DF4EA2" w14:textId="77777777" w:rsidR="00AB17F5" w:rsidRDefault="00AB17F5">
      <w:pPr>
        <w:pStyle w:val="Corpsdetexte"/>
        <w:rPr>
          <w:rFonts w:ascii="Times New Roman"/>
        </w:rPr>
      </w:pPr>
    </w:p>
    <w:p w14:paraId="55D8586B" w14:textId="77777777" w:rsidR="00AB17F5" w:rsidRDefault="00AB17F5">
      <w:pPr>
        <w:pStyle w:val="Corpsdetexte"/>
        <w:rPr>
          <w:rFonts w:ascii="Times New Roman"/>
        </w:rPr>
      </w:pPr>
    </w:p>
    <w:p w14:paraId="67C4EA38" w14:textId="77777777" w:rsidR="00AB17F5" w:rsidRDefault="00E666DB">
      <w:pPr>
        <w:pStyle w:val="Corpsdetexte"/>
        <w:spacing w:before="5"/>
        <w:rPr>
          <w:rFonts w:ascii="Times New Roman"/>
          <w:sz w:val="11"/>
        </w:rPr>
      </w:pPr>
      <w:r>
        <w:pict w14:anchorId="08111270">
          <v:group id="_x0000_s1027" style="position:absolute;margin-left:64.9pt;margin-top:8.55pt;width:465.95pt;height:27.85pt;z-index:-15728128;mso-wrap-distance-left:0;mso-wrap-distance-right:0;mso-position-horizontal-relative:page" coordorigin="1298,171" coordsize="9319,557">
            <v:rect id="_x0000_s1032" style="position:absolute;left:1308;top:180;width:9290;height:264" fillcolor="#d9d9d9" stroked="f"/>
            <v:shape id="_x0000_s1031" style="position:absolute;left:1298;top:171;width:9319;height:274" coordorigin="1298,171" coordsize="9319,274" o:spt="100" adj="0,,0" path="m10608,171r-10,l1308,171r-10,l1298,181r,264l1308,445r,-264l10598,181r,264l10608,445r,-264l10608,171xm10617,181r-9,l10608,445r9,l10617,181xe" fillcolor="black" stroked="f">
              <v:stroke joinstyle="round"/>
              <v:formulas/>
              <v:path arrowok="t" o:connecttype="segments"/>
            </v:shape>
            <v:rect id="_x0000_s1030" style="position:absolute;left:1308;top:444;width:9290;height:264" fillcolor="#d9d9d9" stroked="f"/>
            <v:shape id="_x0000_s1029" style="position:absolute;left:1298;top:444;width:9319;height:284" coordorigin="1298,445" coordsize="9319,284" o:spt="100" adj="0,,0" path="m10608,445r-10,l10598,709r-9290,l1308,445r-10,l1298,709r,9l1308,718r9290,l10608,718r,-9l10608,445xm10617,709r-9,l10608,718r-10,l1308,718r,10l10598,728r10,l10617,728r,-10l10617,709xm10617,445r-9,l10608,709r9,l10617,445xe" fillcolor="black" stroked="f">
              <v:stroke joinstyle="round"/>
              <v:formulas/>
              <v:path arrowok="t" o:connecttype="segments"/>
            </v:shape>
            <v:shape id="_x0000_s1028" type="#_x0000_t202" style="position:absolute;left:1308;top:180;width:9286;height:528" filled="f" stroked="f">
              <v:textbox inset="0,0,0,0">
                <w:txbxContent>
                  <w:p w14:paraId="626BDBBB" w14:textId="77777777" w:rsidR="00AB17F5" w:rsidRDefault="00F81854">
                    <w:pPr>
                      <w:spacing w:before="20"/>
                      <w:ind w:left="2628" w:right="2628"/>
                      <w:jc w:val="center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w w:val="90"/>
                        <w:sz w:val="20"/>
                      </w:rPr>
                      <w:t>OCCUPATION</w:t>
                    </w:r>
                    <w:r>
                      <w:rPr>
                        <w:rFonts w:ascii="Tahoma"/>
                        <w:b/>
                        <w:spacing w:val="2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90"/>
                        <w:sz w:val="20"/>
                      </w:rPr>
                      <w:t>DU</w:t>
                    </w:r>
                    <w:r>
                      <w:rPr>
                        <w:rFonts w:ascii="Tahoma"/>
                        <w:b/>
                        <w:spacing w:val="2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90"/>
                        <w:sz w:val="20"/>
                      </w:rPr>
                      <w:t>DOMAINE</w:t>
                    </w:r>
                    <w:r>
                      <w:rPr>
                        <w:rFonts w:ascii="Tahoma"/>
                        <w:b/>
                        <w:spacing w:val="2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90"/>
                        <w:sz w:val="20"/>
                      </w:rPr>
                      <w:t>PUBLIC</w:t>
                    </w:r>
                  </w:p>
                  <w:p w14:paraId="5ED9901E" w14:textId="77777777" w:rsidR="00AB17F5" w:rsidRDefault="00F81854">
                    <w:pPr>
                      <w:spacing w:before="4"/>
                      <w:ind w:left="2628" w:right="2629"/>
                      <w:jc w:val="center"/>
                      <w:rPr>
                        <w:rFonts w:ascii="Tahoma" w:hAnsi="Tahoma"/>
                        <w:b/>
                        <w:sz w:val="20"/>
                      </w:rPr>
                    </w:pPr>
                    <w:r>
                      <w:rPr>
                        <w:rFonts w:ascii="Tahoma" w:hAnsi="Tahoma"/>
                        <w:b/>
                        <w:w w:val="90"/>
                        <w:sz w:val="20"/>
                      </w:rPr>
                      <w:t>AVIS</w:t>
                    </w:r>
                    <w:r>
                      <w:rPr>
                        <w:rFonts w:ascii="Tahoma" w:hAnsi="Tahoma"/>
                        <w:b/>
                        <w:spacing w:val="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20"/>
                      </w:rPr>
                      <w:t>D’APPEL</w:t>
                    </w:r>
                    <w:r>
                      <w:rPr>
                        <w:rFonts w:ascii="Tahoma" w:hAnsi="Tahoma"/>
                        <w:b/>
                        <w:spacing w:val="1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20"/>
                      </w:rPr>
                      <w:t>PUBLIC</w:t>
                    </w:r>
                    <w:r>
                      <w:rPr>
                        <w:rFonts w:ascii="Tahoma" w:hAnsi="Tahoma"/>
                        <w:b/>
                        <w:spacing w:val="2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20"/>
                      </w:rPr>
                      <w:t>A</w:t>
                    </w:r>
                    <w:r>
                      <w:rPr>
                        <w:rFonts w:ascii="Tahoma" w:hAnsi="Tahoma"/>
                        <w:b/>
                        <w:spacing w:val="1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20"/>
                      </w:rPr>
                      <w:t>LA</w:t>
                    </w:r>
                    <w:r>
                      <w:rPr>
                        <w:rFonts w:ascii="Tahoma" w:hAnsi="Tahoma"/>
                        <w:b/>
                        <w:spacing w:val="1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20"/>
                      </w:rPr>
                      <w:t>CONCURRENCE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85A4F06" w14:textId="77777777" w:rsidR="00AB17F5" w:rsidRDefault="00AB17F5">
      <w:pPr>
        <w:pStyle w:val="Corpsdetexte"/>
        <w:rPr>
          <w:rFonts w:ascii="Times New Roman"/>
        </w:rPr>
      </w:pPr>
    </w:p>
    <w:p w14:paraId="0B964325" w14:textId="77777777" w:rsidR="00AB17F5" w:rsidRDefault="00AB17F5">
      <w:pPr>
        <w:pStyle w:val="Corpsdetexte"/>
        <w:spacing w:before="4"/>
        <w:rPr>
          <w:rFonts w:ascii="Times New Roman"/>
        </w:rPr>
      </w:pPr>
    </w:p>
    <w:p w14:paraId="1E9A8B21" w14:textId="77777777" w:rsidR="00AB17F5" w:rsidRDefault="00F81854">
      <w:pPr>
        <w:pStyle w:val="Titre1"/>
        <w:rPr>
          <w:u w:val="none"/>
        </w:rPr>
      </w:pPr>
      <w:r>
        <w:rPr>
          <w:w w:val="95"/>
        </w:rPr>
        <w:t>Dénomination</w:t>
      </w:r>
      <w:r>
        <w:rPr>
          <w:spacing w:val="7"/>
          <w:w w:val="95"/>
        </w:rPr>
        <w:t xml:space="preserve"> </w:t>
      </w:r>
      <w:r>
        <w:rPr>
          <w:w w:val="95"/>
        </w:rPr>
        <w:t>et</w:t>
      </w:r>
      <w:r>
        <w:rPr>
          <w:spacing w:val="9"/>
          <w:w w:val="95"/>
        </w:rPr>
        <w:t xml:space="preserve"> </w:t>
      </w:r>
      <w:r>
        <w:rPr>
          <w:w w:val="95"/>
        </w:rPr>
        <w:t>adresse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8"/>
          <w:w w:val="95"/>
        </w:rPr>
        <w:t xml:space="preserve"> </w:t>
      </w:r>
      <w:r>
        <w:rPr>
          <w:w w:val="95"/>
        </w:rPr>
        <w:t>la</w:t>
      </w:r>
      <w:r>
        <w:rPr>
          <w:spacing w:val="9"/>
          <w:w w:val="95"/>
        </w:rPr>
        <w:t xml:space="preserve"> </w:t>
      </w:r>
      <w:r>
        <w:rPr>
          <w:w w:val="95"/>
        </w:rPr>
        <w:t>collectivité</w:t>
      </w:r>
      <w:r>
        <w:rPr>
          <w:spacing w:val="10"/>
          <w:w w:val="95"/>
          <w:u w:val="none"/>
        </w:rPr>
        <w:t xml:space="preserve"> </w:t>
      </w:r>
      <w:r>
        <w:rPr>
          <w:w w:val="95"/>
          <w:u w:val="none"/>
        </w:rPr>
        <w:t>:</w:t>
      </w:r>
    </w:p>
    <w:p w14:paraId="29D83CAB" w14:textId="77777777" w:rsidR="00AB17F5" w:rsidRDefault="00F81854">
      <w:pPr>
        <w:pStyle w:val="Corpsdetexte"/>
        <w:spacing w:before="5"/>
        <w:ind w:left="216"/>
        <w:jc w:val="both"/>
      </w:pPr>
      <w:r>
        <w:rPr>
          <w:w w:val="90"/>
        </w:rPr>
        <w:t>Commune</w:t>
      </w:r>
      <w:r>
        <w:rPr>
          <w:spacing w:val="13"/>
          <w:w w:val="90"/>
        </w:rPr>
        <w:t xml:space="preserve"> </w:t>
      </w:r>
      <w:r>
        <w:rPr>
          <w:w w:val="90"/>
        </w:rPr>
        <w:t>de</w:t>
      </w:r>
      <w:r>
        <w:rPr>
          <w:spacing w:val="14"/>
          <w:w w:val="90"/>
        </w:rPr>
        <w:t xml:space="preserve"> </w:t>
      </w:r>
      <w:r>
        <w:rPr>
          <w:w w:val="90"/>
        </w:rPr>
        <w:t>Tourrettes</w:t>
      </w:r>
      <w:r>
        <w:rPr>
          <w:spacing w:val="16"/>
          <w:w w:val="90"/>
        </w:rPr>
        <w:t xml:space="preserve"> </w:t>
      </w:r>
      <w:r>
        <w:rPr>
          <w:w w:val="90"/>
        </w:rPr>
        <w:t>sur</w:t>
      </w:r>
      <w:r>
        <w:rPr>
          <w:spacing w:val="18"/>
          <w:w w:val="90"/>
        </w:rPr>
        <w:t xml:space="preserve"> </w:t>
      </w:r>
      <w:r>
        <w:rPr>
          <w:w w:val="90"/>
        </w:rPr>
        <w:t>Loup,</w:t>
      </w:r>
      <w:r>
        <w:rPr>
          <w:spacing w:val="13"/>
          <w:w w:val="90"/>
        </w:rPr>
        <w:t xml:space="preserve"> </w:t>
      </w:r>
      <w:r>
        <w:rPr>
          <w:w w:val="90"/>
        </w:rPr>
        <w:t>2</w:t>
      </w:r>
      <w:r>
        <w:rPr>
          <w:spacing w:val="14"/>
          <w:w w:val="90"/>
        </w:rPr>
        <w:t xml:space="preserve"> </w:t>
      </w:r>
      <w:r>
        <w:rPr>
          <w:w w:val="90"/>
        </w:rPr>
        <w:t>place</w:t>
      </w:r>
      <w:r>
        <w:rPr>
          <w:spacing w:val="14"/>
          <w:w w:val="90"/>
        </w:rPr>
        <w:t xml:space="preserve"> </w:t>
      </w:r>
      <w:r>
        <w:rPr>
          <w:w w:val="90"/>
        </w:rPr>
        <w:t>Maximin</w:t>
      </w:r>
      <w:r>
        <w:rPr>
          <w:spacing w:val="15"/>
          <w:w w:val="90"/>
        </w:rPr>
        <w:t xml:space="preserve"> </w:t>
      </w:r>
      <w:r>
        <w:rPr>
          <w:w w:val="90"/>
        </w:rPr>
        <w:t>Escalier,</w:t>
      </w:r>
      <w:r>
        <w:rPr>
          <w:spacing w:val="13"/>
          <w:w w:val="90"/>
        </w:rPr>
        <w:t xml:space="preserve"> </w:t>
      </w:r>
      <w:r>
        <w:rPr>
          <w:w w:val="90"/>
        </w:rPr>
        <w:t>06140</w:t>
      </w:r>
      <w:r>
        <w:rPr>
          <w:spacing w:val="14"/>
          <w:w w:val="90"/>
        </w:rPr>
        <w:t xml:space="preserve"> </w:t>
      </w:r>
      <w:r>
        <w:rPr>
          <w:w w:val="90"/>
        </w:rPr>
        <w:t>Tourrettes</w:t>
      </w:r>
      <w:r>
        <w:rPr>
          <w:spacing w:val="13"/>
          <w:w w:val="90"/>
        </w:rPr>
        <w:t xml:space="preserve"> </w:t>
      </w:r>
      <w:r>
        <w:rPr>
          <w:w w:val="90"/>
        </w:rPr>
        <w:t>sur</w:t>
      </w:r>
      <w:r>
        <w:rPr>
          <w:spacing w:val="14"/>
          <w:w w:val="90"/>
        </w:rPr>
        <w:t xml:space="preserve"> </w:t>
      </w:r>
      <w:r>
        <w:rPr>
          <w:w w:val="90"/>
        </w:rPr>
        <w:t>Loup</w:t>
      </w:r>
    </w:p>
    <w:p w14:paraId="679C3121" w14:textId="77777777" w:rsidR="00AB17F5" w:rsidRDefault="00AB17F5">
      <w:pPr>
        <w:pStyle w:val="Corpsdetexte"/>
        <w:spacing w:before="4"/>
      </w:pPr>
    </w:p>
    <w:p w14:paraId="6E15A3FD" w14:textId="77777777" w:rsidR="00AB17F5" w:rsidRDefault="00F81854">
      <w:pPr>
        <w:pStyle w:val="Titre1"/>
        <w:spacing w:before="1"/>
        <w:rPr>
          <w:u w:val="none"/>
        </w:rPr>
      </w:pPr>
      <w:r>
        <w:t>Mode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passation</w:t>
      </w:r>
      <w:r>
        <w:rPr>
          <w:spacing w:val="-10"/>
          <w:u w:val="none"/>
        </w:rPr>
        <w:t xml:space="preserve"> </w:t>
      </w:r>
      <w:r>
        <w:rPr>
          <w:u w:val="none"/>
        </w:rPr>
        <w:t>:</w:t>
      </w:r>
    </w:p>
    <w:p w14:paraId="4F411B6B" w14:textId="77777777" w:rsidR="00AB17F5" w:rsidRDefault="00F81854">
      <w:pPr>
        <w:pStyle w:val="Corpsdetexte"/>
        <w:spacing w:before="2" w:line="242" w:lineRule="auto"/>
        <w:ind w:left="216" w:right="218"/>
        <w:jc w:val="both"/>
      </w:pPr>
      <w:r>
        <w:t>Convention</w:t>
      </w:r>
      <w:r>
        <w:rPr>
          <w:spacing w:val="1"/>
        </w:rPr>
        <w:t xml:space="preserve"> </w:t>
      </w:r>
      <w:r>
        <w:t>d’occupation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domaine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communal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mise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concurrence</w:t>
      </w:r>
      <w:r>
        <w:rPr>
          <w:spacing w:val="1"/>
        </w:rPr>
        <w:t xml:space="preserve"> </w:t>
      </w:r>
      <w:r>
        <w:rPr>
          <w:spacing w:val="-1"/>
        </w:rPr>
        <w:t>préalable</w:t>
      </w:r>
      <w:r>
        <w:rPr>
          <w:spacing w:val="-16"/>
        </w:rPr>
        <w:t xml:space="preserve"> </w:t>
      </w:r>
      <w:r>
        <w:rPr>
          <w:spacing w:val="-1"/>
        </w:rPr>
        <w:t>conformément</w:t>
      </w:r>
      <w:r>
        <w:rPr>
          <w:spacing w:val="-16"/>
        </w:rPr>
        <w:t xml:space="preserve"> </w:t>
      </w:r>
      <w:r>
        <w:t>à</w:t>
      </w:r>
      <w:r>
        <w:rPr>
          <w:spacing w:val="-16"/>
        </w:rPr>
        <w:t xml:space="preserve"> </w:t>
      </w:r>
      <w:r>
        <w:t>l’ordonnance</w:t>
      </w:r>
      <w:r>
        <w:rPr>
          <w:spacing w:val="-16"/>
        </w:rPr>
        <w:t xml:space="preserve"> </w:t>
      </w:r>
      <w:r>
        <w:t>n°2017-562</w:t>
      </w:r>
      <w:r>
        <w:rPr>
          <w:spacing w:val="-16"/>
        </w:rPr>
        <w:t xml:space="preserve"> </w:t>
      </w:r>
      <w:r>
        <w:t>du</w:t>
      </w:r>
      <w:r>
        <w:rPr>
          <w:spacing w:val="-16"/>
        </w:rPr>
        <w:t xml:space="preserve"> </w:t>
      </w:r>
      <w:r>
        <w:t>19</w:t>
      </w:r>
      <w:r>
        <w:rPr>
          <w:spacing w:val="-16"/>
        </w:rPr>
        <w:t xml:space="preserve"> </w:t>
      </w:r>
      <w:r>
        <w:t>avril</w:t>
      </w:r>
      <w:r>
        <w:rPr>
          <w:spacing w:val="-15"/>
        </w:rPr>
        <w:t xml:space="preserve"> </w:t>
      </w:r>
      <w:r>
        <w:t>2017</w:t>
      </w:r>
      <w:r>
        <w:rPr>
          <w:spacing w:val="-16"/>
        </w:rPr>
        <w:t xml:space="preserve"> </w:t>
      </w:r>
      <w:r>
        <w:t>relative</w:t>
      </w:r>
      <w:r>
        <w:rPr>
          <w:spacing w:val="-16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propriété</w:t>
      </w:r>
      <w:r>
        <w:rPr>
          <w:spacing w:val="-68"/>
        </w:rPr>
        <w:t xml:space="preserve"> </w:t>
      </w:r>
      <w:r>
        <w:t>des personnes publiques imposant de nouvelles obligations de procéder à des mesures de</w:t>
      </w:r>
      <w:r>
        <w:rPr>
          <w:spacing w:val="-69"/>
        </w:rPr>
        <w:t xml:space="preserve"> </w:t>
      </w:r>
      <w:r>
        <w:t>publicité et de sélection préalable à la délivrance des titres d’occupation du domaine</w:t>
      </w:r>
      <w:r>
        <w:rPr>
          <w:spacing w:val="1"/>
        </w:rPr>
        <w:t xml:space="preserve"> </w:t>
      </w:r>
      <w:r>
        <w:t>public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vue</w:t>
      </w:r>
      <w:r>
        <w:rPr>
          <w:spacing w:val="-14"/>
        </w:rPr>
        <w:t xml:space="preserve"> </w:t>
      </w:r>
      <w:r>
        <w:t>d’une</w:t>
      </w:r>
      <w:r>
        <w:rPr>
          <w:spacing w:val="-15"/>
        </w:rPr>
        <w:t xml:space="preserve"> </w:t>
      </w:r>
      <w:r>
        <w:t>exploitation</w:t>
      </w:r>
      <w:r>
        <w:rPr>
          <w:spacing w:val="-15"/>
        </w:rPr>
        <w:t xml:space="preserve"> </w:t>
      </w:r>
      <w:r>
        <w:t>économique.</w:t>
      </w:r>
    </w:p>
    <w:p w14:paraId="0FC5B11D" w14:textId="77777777" w:rsidR="00AB17F5" w:rsidRDefault="00AB17F5">
      <w:pPr>
        <w:pStyle w:val="Corpsdetexte"/>
        <w:spacing w:before="2"/>
      </w:pPr>
    </w:p>
    <w:p w14:paraId="2E2865D3" w14:textId="77777777" w:rsidR="00AB17F5" w:rsidRDefault="00F81854">
      <w:pPr>
        <w:pStyle w:val="Titre1"/>
        <w:rPr>
          <w:u w:val="none"/>
        </w:rPr>
      </w:pPr>
      <w:r>
        <w:t>Objet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l’avis</w:t>
      </w:r>
      <w:r>
        <w:rPr>
          <w:spacing w:val="-3"/>
        </w:rPr>
        <w:t xml:space="preserve"> </w:t>
      </w:r>
      <w:r>
        <w:t>d’appel</w:t>
      </w:r>
      <w:r>
        <w:rPr>
          <w:spacing w:val="-5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concurrence</w:t>
      </w:r>
      <w:r>
        <w:rPr>
          <w:spacing w:val="-3"/>
          <w:u w:val="none"/>
        </w:rPr>
        <w:t xml:space="preserve"> </w:t>
      </w:r>
      <w:r>
        <w:rPr>
          <w:u w:val="none"/>
        </w:rPr>
        <w:t>:</w:t>
      </w:r>
    </w:p>
    <w:p w14:paraId="5ED723A5" w14:textId="0F0A40B6" w:rsidR="00AB17F5" w:rsidRDefault="00F81854">
      <w:pPr>
        <w:pStyle w:val="Corpsdetexte"/>
        <w:spacing w:before="2" w:line="242" w:lineRule="auto"/>
        <w:ind w:left="216" w:right="215"/>
        <w:jc w:val="both"/>
      </w:pPr>
      <w:r>
        <w:t>La</w:t>
      </w:r>
      <w:r>
        <w:rPr>
          <w:spacing w:val="-11"/>
        </w:rPr>
        <w:t xml:space="preserve"> </w:t>
      </w:r>
      <w:r>
        <w:t>commune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Tourrettes</w:t>
      </w:r>
      <w:r>
        <w:rPr>
          <w:spacing w:val="-11"/>
        </w:rPr>
        <w:t xml:space="preserve"> </w:t>
      </w:r>
      <w:r>
        <w:t>sur</w:t>
      </w:r>
      <w:r>
        <w:rPr>
          <w:spacing w:val="-9"/>
        </w:rPr>
        <w:t xml:space="preserve"> </w:t>
      </w:r>
      <w:r>
        <w:t>Loup</w:t>
      </w:r>
      <w:r>
        <w:rPr>
          <w:spacing w:val="-7"/>
        </w:rPr>
        <w:t xml:space="preserve"> </w:t>
      </w:r>
      <w:r>
        <w:t>autorise</w:t>
      </w:r>
      <w:r>
        <w:rPr>
          <w:spacing w:val="-11"/>
        </w:rPr>
        <w:t xml:space="preserve"> </w:t>
      </w:r>
      <w:r>
        <w:t>l’occupation</w:t>
      </w:r>
      <w:r>
        <w:rPr>
          <w:spacing w:val="-10"/>
        </w:rPr>
        <w:t xml:space="preserve"> </w:t>
      </w:r>
      <w:r>
        <w:t>d’un</w:t>
      </w:r>
      <w:r>
        <w:rPr>
          <w:spacing w:val="-10"/>
        </w:rPr>
        <w:t xml:space="preserve"> </w:t>
      </w:r>
      <w:r>
        <w:t>emplacement</w:t>
      </w:r>
      <w:r>
        <w:rPr>
          <w:spacing w:val="-10"/>
        </w:rPr>
        <w:t xml:space="preserve"> </w:t>
      </w:r>
      <w:r>
        <w:rPr>
          <w:rFonts w:ascii="Tahoma" w:hAnsi="Tahoma"/>
          <w:b/>
        </w:rPr>
        <w:t>faisant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partie</w:t>
      </w:r>
      <w:r>
        <w:rPr>
          <w:rFonts w:ascii="Tahoma" w:hAnsi="Tahoma"/>
          <w:b/>
          <w:spacing w:val="-56"/>
        </w:rPr>
        <w:t xml:space="preserve"> </w:t>
      </w:r>
      <w:r>
        <w:rPr>
          <w:rFonts w:ascii="Tahoma" w:hAnsi="Tahoma"/>
          <w:b/>
          <w:w w:val="95"/>
        </w:rPr>
        <w:t xml:space="preserve">du domaine public </w:t>
      </w:r>
      <w:r w:rsidR="00EE3277">
        <w:rPr>
          <w:rFonts w:ascii="Tahoma" w:hAnsi="Tahoma"/>
          <w:b/>
          <w:w w:val="95"/>
        </w:rPr>
        <w:t>sis route du Stade</w:t>
      </w:r>
      <w:r>
        <w:rPr>
          <w:w w:val="95"/>
        </w:rPr>
        <w:t>, 06140 Tourrettes sur Loup en vue</w:t>
      </w:r>
      <w:r>
        <w:rPr>
          <w:spacing w:val="-64"/>
          <w:w w:val="95"/>
        </w:rPr>
        <w:t xml:space="preserve"> </w:t>
      </w:r>
      <w:r>
        <w:t>d’une</w:t>
      </w:r>
      <w:r>
        <w:rPr>
          <w:spacing w:val="-6"/>
        </w:rPr>
        <w:t xml:space="preserve"> </w:t>
      </w:r>
      <w:r>
        <w:t>exploitation</w:t>
      </w:r>
      <w:r>
        <w:rPr>
          <w:spacing w:val="-6"/>
        </w:rPr>
        <w:t xml:space="preserve"> </w:t>
      </w:r>
      <w:r>
        <w:t>économique.</w:t>
      </w:r>
      <w:r>
        <w:rPr>
          <w:spacing w:val="-3"/>
        </w:rPr>
        <w:t xml:space="preserve"> </w:t>
      </w:r>
      <w:r>
        <w:t>L’activité</w:t>
      </w:r>
      <w:r>
        <w:rPr>
          <w:spacing w:val="-6"/>
        </w:rPr>
        <w:t xml:space="preserve"> </w:t>
      </w:r>
      <w:r>
        <w:t>devra</w:t>
      </w:r>
      <w:r>
        <w:rPr>
          <w:spacing w:val="-3"/>
        </w:rPr>
        <w:t xml:space="preserve"> </w:t>
      </w:r>
      <w:r>
        <w:t>correspondre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l’objet</w:t>
      </w:r>
      <w:r>
        <w:rPr>
          <w:spacing w:val="-4"/>
        </w:rPr>
        <w:t xml:space="preserve"> </w:t>
      </w:r>
      <w:r>
        <w:t>suivant</w:t>
      </w:r>
      <w:r>
        <w:rPr>
          <w:spacing w:val="-17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commerce</w:t>
      </w:r>
      <w:r>
        <w:rPr>
          <w:spacing w:val="-68"/>
        </w:rPr>
        <w:t xml:space="preserve"> </w:t>
      </w:r>
      <w:r>
        <w:t>alimentaire</w:t>
      </w:r>
      <w:r>
        <w:rPr>
          <w:spacing w:val="-17"/>
        </w:rPr>
        <w:t xml:space="preserve"> </w:t>
      </w:r>
      <w:r>
        <w:t>à</w:t>
      </w:r>
      <w:r>
        <w:rPr>
          <w:spacing w:val="-16"/>
        </w:rPr>
        <w:t xml:space="preserve"> </w:t>
      </w:r>
      <w:r>
        <w:t>emporter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type</w:t>
      </w:r>
      <w:r>
        <w:rPr>
          <w:spacing w:val="-16"/>
        </w:rPr>
        <w:t xml:space="preserve"> </w:t>
      </w:r>
      <w:r>
        <w:t>camion</w:t>
      </w:r>
      <w:r>
        <w:rPr>
          <w:spacing w:val="-16"/>
        </w:rPr>
        <w:t xml:space="preserve"> </w:t>
      </w:r>
      <w:r>
        <w:t>pizza.</w:t>
      </w:r>
    </w:p>
    <w:p w14:paraId="7E7F6287" w14:textId="77777777" w:rsidR="00AB17F5" w:rsidRDefault="00AB17F5">
      <w:pPr>
        <w:pStyle w:val="Corpsdetexte"/>
        <w:spacing w:before="2"/>
      </w:pPr>
    </w:p>
    <w:p w14:paraId="77F3E354" w14:textId="77777777" w:rsidR="00AB17F5" w:rsidRDefault="00F81854">
      <w:pPr>
        <w:pStyle w:val="Titre1"/>
        <w:spacing w:before="1"/>
        <w:rPr>
          <w:u w:val="none"/>
        </w:rPr>
      </w:pPr>
      <w:r>
        <w:rPr>
          <w:w w:val="95"/>
        </w:rPr>
        <w:t>Les</w:t>
      </w:r>
      <w:r>
        <w:rPr>
          <w:spacing w:val="-5"/>
          <w:w w:val="95"/>
        </w:rPr>
        <w:t xml:space="preserve"> </w:t>
      </w:r>
      <w:r>
        <w:rPr>
          <w:w w:val="95"/>
        </w:rPr>
        <w:t>Critères</w:t>
      </w:r>
      <w:r>
        <w:rPr>
          <w:spacing w:val="-4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jugement</w:t>
      </w:r>
      <w:r>
        <w:rPr>
          <w:spacing w:val="-1"/>
          <w:w w:val="95"/>
        </w:rPr>
        <w:t xml:space="preserve"> </w:t>
      </w:r>
      <w:r>
        <w:rPr>
          <w:w w:val="95"/>
        </w:rPr>
        <w:t>des</w:t>
      </w:r>
      <w:r>
        <w:rPr>
          <w:spacing w:val="-3"/>
          <w:w w:val="95"/>
        </w:rPr>
        <w:t xml:space="preserve"> </w:t>
      </w:r>
      <w:r>
        <w:rPr>
          <w:w w:val="95"/>
        </w:rPr>
        <w:t>propositions</w:t>
      </w:r>
      <w:r>
        <w:rPr>
          <w:spacing w:val="-4"/>
          <w:w w:val="95"/>
          <w:u w:val="none"/>
        </w:rPr>
        <w:t xml:space="preserve"> </w:t>
      </w:r>
      <w:r>
        <w:rPr>
          <w:w w:val="95"/>
          <w:u w:val="none"/>
        </w:rPr>
        <w:t>:</w:t>
      </w:r>
    </w:p>
    <w:p w14:paraId="62650B52" w14:textId="77777777" w:rsidR="00AB17F5" w:rsidRDefault="00F81854">
      <w:pPr>
        <w:pStyle w:val="Paragraphedeliste"/>
        <w:numPr>
          <w:ilvl w:val="0"/>
          <w:numId w:val="2"/>
        </w:numPr>
        <w:tabs>
          <w:tab w:val="left" w:pos="925"/>
        </w:tabs>
        <w:spacing w:before="2" w:line="240" w:lineRule="auto"/>
        <w:ind w:hanging="349"/>
        <w:jc w:val="both"/>
        <w:rPr>
          <w:sz w:val="20"/>
        </w:rPr>
      </w:pPr>
      <w:r>
        <w:rPr>
          <w:sz w:val="20"/>
        </w:rPr>
        <w:t>1-</w:t>
      </w:r>
      <w:r>
        <w:rPr>
          <w:spacing w:val="34"/>
          <w:sz w:val="20"/>
        </w:rPr>
        <w:t xml:space="preserve"> </w:t>
      </w:r>
      <w:r>
        <w:rPr>
          <w:sz w:val="20"/>
        </w:rPr>
        <w:t>Expérience</w:t>
      </w:r>
      <w:r>
        <w:rPr>
          <w:spacing w:val="34"/>
          <w:sz w:val="20"/>
        </w:rPr>
        <w:t xml:space="preserve"> </w:t>
      </w:r>
      <w:r>
        <w:rPr>
          <w:sz w:val="20"/>
        </w:rPr>
        <w:t>professionnelle</w:t>
      </w:r>
      <w:r>
        <w:rPr>
          <w:spacing w:val="35"/>
          <w:sz w:val="20"/>
        </w:rPr>
        <w:t xml:space="preserve"> </w:t>
      </w:r>
      <w:r>
        <w:rPr>
          <w:sz w:val="20"/>
        </w:rPr>
        <w:t>du</w:t>
      </w:r>
      <w:r>
        <w:rPr>
          <w:spacing w:val="32"/>
          <w:sz w:val="20"/>
        </w:rPr>
        <w:t xml:space="preserve"> </w:t>
      </w:r>
      <w:r>
        <w:rPr>
          <w:sz w:val="20"/>
        </w:rPr>
        <w:t>candidat</w:t>
      </w:r>
      <w:r>
        <w:rPr>
          <w:spacing w:val="34"/>
          <w:sz w:val="20"/>
        </w:rPr>
        <w:t xml:space="preserve"> </w:t>
      </w:r>
      <w:r>
        <w:rPr>
          <w:sz w:val="20"/>
        </w:rPr>
        <w:t>dans</w:t>
      </w:r>
      <w:r>
        <w:rPr>
          <w:spacing w:val="30"/>
          <w:sz w:val="20"/>
        </w:rPr>
        <w:t xml:space="preserve"> </w:t>
      </w:r>
      <w:r>
        <w:rPr>
          <w:sz w:val="20"/>
        </w:rPr>
        <w:t>le</w:t>
      </w:r>
      <w:r>
        <w:rPr>
          <w:spacing w:val="33"/>
          <w:sz w:val="20"/>
        </w:rPr>
        <w:t xml:space="preserve"> </w:t>
      </w:r>
      <w:r>
        <w:rPr>
          <w:sz w:val="20"/>
        </w:rPr>
        <w:t>domaine</w:t>
      </w:r>
      <w:r>
        <w:rPr>
          <w:spacing w:val="33"/>
          <w:sz w:val="20"/>
        </w:rPr>
        <w:t xml:space="preserve"> </w:t>
      </w:r>
      <w:r>
        <w:rPr>
          <w:sz w:val="20"/>
        </w:rPr>
        <w:t>d’activité</w:t>
      </w:r>
      <w:r>
        <w:rPr>
          <w:spacing w:val="33"/>
          <w:sz w:val="20"/>
        </w:rPr>
        <w:t xml:space="preserve"> </w:t>
      </w:r>
      <w:r>
        <w:rPr>
          <w:sz w:val="20"/>
        </w:rPr>
        <w:t>concerné</w:t>
      </w:r>
      <w:r>
        <w:rPr>
          <w:spacing w:val="-14"/>
          <w:sz w:val="20"/>
        </w:rPr>
        <w:t xml:space="preserve"> </w:t>
      </w:r>
      <w:r>
        <w:rPr>
          <w:sz w:val="20"/>
        </w:rPr>
        <w:t>:</w:t>
      </w:r>
    </w:p>
    <w:p w14:paraId="597021BA" w14:textId="77777777" w:rsidR="00AB17F5" w:rsidRDefault="00F81854">
      <w:pPr>
        <w:pStyle w:val="Titre1"/>
        <w:spacing w:before="3"/>
        <w:ind w:left="936"/>
        <w:rPr>
          <w:u w:val="none"/>
        </w:rPr>
      </w:pPr>
      <w:r>
        <w:rPr>
          <w:w w:val="95"/>
          <w:u w:val="none"/>
        </w:rPr>
        <w:t>40%.</w:t>
      </w:r>
    </w:p>
    <w:p w14:paraId="3DCACDB6" w14:textId="77777777" w:rsidR="00AB17F5" w:rsidRDefault="00F81854">
      <w:pPr>
        <w:pStyle w:val="Paragraphedeliste"/>
        <w:numPr>
          <w:ilvl w:val="0"/>
          <w:numId w:val="2"/>
        </w:numPr>
        <w:tabs>
          <w:tab w:val="left" w:pos="925"/>
        </w:tabs>
        <w:spacing w:before="3"/>
        <w:ind w:hanging="349"/>
        <w:jc w:val="both"/>
        <w:rPr>
          <w:sz w:val="20"/>
        </w:rPr>
      </w:pPr>
      <w:r>
        <w:rPr>
          <w:w w:val="95"/>
          <w:sz w:val="20"/>
        </w:rPr>
        <w:t>2-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Moyens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matériels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et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humains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affectés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l’exercice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l’activité</w:t>
      </w:r>
    </w:p>
    <w:p w14:paraId="2842A399" w14:textId="77777777" w:rsidR="00AB17F5" w:rsidRDefault="00F81854">
      <w:pPr>
        <w:pStyle w:val="Corpsdetexte"/>
        <w:spacing w:before="1" w:line="237" w:lineRule="auto"/>
        <w:ind w:left="1656" w:right="218" w:hanging="360"/>
        <w:jc w:val="both"/>
        <w:rPr>
          <w:rFonts w:ascii="Tahoma" w:hAnsi="Tahoma"/>
          <w:b/>
        </w:rPr>
      </w:pPr>
      <w:r>
        <w:rPr>
          <w:rFonts w:ascii="Calibri" w:hAnsi="Calibri"/>
        </w:rPr>
        <w:t>-</w:t>
      </w:r>
      <w:r>
        <w:rPr>
          <w:rFonts w:ascii="Calibri" w:hAnsi="Calibri"/>
          <w:spacing w:val="4"/>
        </w:rPr>
        <w:t xml:space="preserve"> </w:t>
      </w:r>
      <w:r>
        <w:t>Organisation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l’exploitation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l’activité</w:t>
      </w:r>
      <w:r>
        <w:rPr>
          <w:spacing w:val="-7"/>
        </w:rPr>
        <w:t xml:space="preserve"> </w:t>
      </w:r>
      <w:r>
        <w:t>(notamment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termes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jours</w:t>
      </w:r>
      <w:r>
        <w:rPr>
          <w:spacing w:val="-7"/>
        </w:rPr>
        <w:t xml:space="preserve"> </w:t>
      </w:r>
      <w:r>
        <w:t>et</w:t>
      </w:r>
      <w:r>
        <w:rPr>
          <w:spacing w:val="-68"/>
        </w:rPr>
        <w:t xml:space="preserve"> </w:t>
      </w:r>
      <w:r>
        <w:t>horaires d’ouverture du commerce hors toutes mesures de restriction qui</w:t>
      </w:r>
      <w:r>
        <w:rPr>
          <w:spacing w:val="1"/>
        </w:rPr>
        <w:t xml:space="preserve"> </w:t>
      </w:r>
      <w:r>
        <w:t>pourraient être imposées par les pouvoirs publics, notamment au titre de la</w:t>
      </w:r>
      <w:r>
        <w:rPr>
          <w:spacing w:val="-69"/>
        </w:rPr>
        <w:t xml:space="preserve"> </w:t>
      </w:r>
      <w:r>
        <w:rPr>
          <w:w w:val="90"/>
        </w:rPr>
        <w:t>situation</w:t>
      </w:r>
      <w:r>
        <w:rPr>
          <w:spacing w:val="-5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crise</w:t>
      </w:r>
      <w:r>
        <w:rPr>
          <w:spacing w:val="-5"/>
          <w:w w:val="90"/>
        </w:rPr>
        <w:t xml:space="preserve"> </w:t>
      </w:r>
      <w:r>
        <w:rPr>
          <w:w w:val="90"/>
        </w:rPr>
        <w:t>sanitaire</w:t>
      </w:r>
      <w:r>
        <w:rPr>
          <w:spacing w:val="-6"/>
          <w:w w:val="90"/>
        </w:rPr>
        <w:t xml:space="preserve"> </w:t>
      </w:r>
      <w:r>
        <w:rPr>
          <w:w w:val="90"/>
        </w:rPr>
        <w:t>[Couvre-feu,</w:t>
      </w:r>
      <w:r>
        <w:rPr>
          <w:spacing w:val="-5"/>
          <w:w w:val="90"/>
        </w:rPr>
        <w:t xml:space="preserve"> </w:t>
      </w:r>
      <w:r>
        <w:rPr>
          <w:w w:val="90"/>
        </w:rPr>
        <w:t>etc…])</w:t>
      </w:r>
      <w:r>
        <w:rPr>
          <w:spacing w:val="-5"/>
          <w:w w:val="90"/>
        </w:rPr>
        <w:t xml:space="preserve"> </w:t>
      </w:r>
      <w:r>
        <w:rPr>
          <w:w w:val="90"/>
        </w:rPr>
        <w:t>:</w:t>
      </w:r>
      <w:r>
        <w:rPr>
          <w:spacing w:val="-5"/>
          <w:w w:val="90"/>
        </w:rPr>
        <w:t xml:space="preserve"> </w:t>
      </w:r>
      <w:r>
        <w:rPr>
          <w:rFonts w:ascii="Tahoma" w:hAnsi="Tahoma"/>
          <w:b/>
          <w:w w:val="90"/>
        </w:rPr>
        <w:t>30%.</w:t>
      </w:r>
    </w:p>
    <w:p w14:paraId="093D1D2F" w14:textId="14832FCB" w:rsidR="00AB17F5" w:rsidRDefault="00EE3277">
      <w:pPr>
        <w:pStyle w:val="Paragraphedeliste"/>
        <w:numPr>
          <w:ilvl w:val="0"/>
          <w:numId w:val="2"/>
        </w:numPr>
        <w:tabs>
          <w:tab w:val="left" w:pos="925"/>
        </w:tabs>
        <w:spacing w:before="1" w:line="240" w:lineRule="auto"/>
        <w:ind w:hanging="349"/>
        <w:jc w:val="both"/>
        <w:rPr>
          <w:rFonts w:ascii="Tahoma" w:hAnsi="Tahoma"/>
          <w:b/>
          <w:sz w:val="20"/>
        </w:rPr>
      </w:pPr>
      <w:r>
        <w:rPr>
          <w:w w:val="90"/>
          <w:sz w:val="20"/>
        </w:rPr>
        <w:t>3</w:t>
      </w:r>
      <w:r w:rsidR="00F81854">
        <w:rPr>
          <w:w w:val="90"/>
          <w:sz w:val="20"/>
        </w:rPr>
        <w:t>-</w:t>
      </w:r>
      <w:r w:rsidR="00F81854">
        <w:rPr>
          <w:spacing w:val="15"/>
          <w:w w:val="90"/>
          <w:sz w:val="20"/>
        </w:rPr>
        <w:t xml:space="preserve"> </w:t>
      </w:r>
      <w:r w:rsidR="00F81854">
        <w:rPr>
          <w:w w:val="90"/>
          <w:sz w:val="20"/>
        </w:rPr>
        <w:t>Exigences</w:t>
      </w:r>
      <w:r w:rsidR="00F81854">
        <w:rPr>
          <w:spacing w:val="13"/>
          <w:w w:val="90"/>
          <w:sz w:val="20"/>
        </w:rPr>
        <w:t xml:space="preserve"> </w:t>
      </w:r>
      <w:r w:rsidR="00F81854">
        <w:rPr>
          <w:w w:val="90"/>
          <w:sz w:val="20"/>
        </w:rPr>
        <w:t>techniques</w:t>
      </w:r>
      <w:r w:rsidR="00F81854">
        <w:rPr>
          <w:spacing w:val="14"/>
          <w:w w:val="90"/>
          <w:sz w:val="20"/>
        </w:rPr>
        <w:t xml:space="preserve"> </w:t>
      </w:r>
      <w:r w:rsidR="00F81854">
        <w:rPr>
          <w:w w:val="90"/>
          <w:sz w:val="20"/>
        </w:rPr>
        <w:t>liées</w:t>
      </w:r>
      <w:r w:rsidR="00F81854">
        <w:rPr>
          <w:spacing w:val="14"/>
          <w:w w:val="90"/>
          <w:sz w:val="20"/>
        </w:rPr>
        <w:t xml:space="preserve"> </w:t>
      </w:r>
      <w:r w:rsidR="00F81854">
        <w:rPr>
          <w:w w:val="90"/>
          <w:sz w:val="20"/>
        </w:rPr>
        <w:t>à</w:t>
      </w:r>
      <w:r w:rsidR="00F81854">
        <w:rPr>
          <w:spacing w:val="14"/>
          <w:w w:val="90"/>
          <w:sz w:val="20"/>
        </w:rPr>
        <w:t xml:space="preserve"> </w:t>
      </w:r>
      <w:r w:rsidR="00F81854">
        <w:rPr>
          <w:w w:val="90"/>
          <w:sz w:val="20"/>
        </w:rPr>
        <w:t>l’exploitation</w:t>
      </w:r>
      <w:r w:rsidR="00F81854">
        <w:rPr>
          <w:spacing w:val="19"/>
          <w:w w:val="90"/>
          <w:sz w:val="20"/>
        </w:rPr>
        <w:t xml:space="preserve"> </w:t>
      </w:r>
      <w:r w:rsidR="00F81854">
        <w:rPr>
          <w:w w:val="90"/>
          <w:sz w:val="20"/>
        </w:rPr>
        <w:t>:</w:t>
      </w:r>
      <w:r w:rsidR="00F81854">
        <w:rPr>
          <w:spacing w:val="14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3</w:t>
      </w:r>
      <w:r w:rsidR="00F81854">
        <w:rPr>
          <w:rFonts w:ascii="Tahoma" w:hAnsi="Tahoma"/>
          <w:b/>
          <w:w w:val="90"/>
          <w:sz w:val="20"/>
        </w:rPr>
        <w:t>0%</w:t>
      </w:r>
    </w:p>
    <w:p w14:paraId="0895381E" w14:textId="77777777" w:rsidR="00AB17F5" w:rsidRDefault="00AB17F5">
      <w:pPr>
        <w:pStyle w:val="Corpsdetexte"/>
        <w:spacing w:before="4"/>
        <w:rPr>
          <w:rFonts w:ascii="Tahoma"/>
          <w:b/>
        </w:rPr>
      </w:pPr>
    </w:p>
    <w:p w14:paraId="5F969889" w14:textId="77777777" w:rsidR="00AB17F5" w:rsidRDefault="00F81854">
      <w:pPr>
        <w:pStyle w:val="Titre1"/>
        <w:rPr>
          <w:u w:val="none"/>
        </w:rPr>
      </w:pPr>
      <w:r>
        <w:rPr>
          <w:w w:val="95"/>
        </w:rPr>
        <w:t>Pièces</w:t>
      </w:r>
      <w:r>
        <w:rPr>
          <w:spacing w:val="4"/>
          <w:w w:val="95"/>
        </w:rPr>
        <w:t xml:space="preserve"> </w:t>
      </w:r>
      <w:r>
        <w:rPr>
          <w:w w:val="95"/>
        </w:rPr>
        <w:t>du</w:t>
      </w:r>
      <w:r>
        <w:rPr>
          <w:spacing w:val="4"/>
          <w:w w:val="95"/>
        </w:rPr>
        <w:t xml:space="preserve"> </w:t>
      </w:r>
      <w:r>
        <w:rPr>
          <w:w w:val="95"/>
        </w:rPr>
        <w:t>dossier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5"/>
          <w:w w:val="95"/>
        </w:rPr>
        <w:t xml:space="preserve"> </w:t>
      </w:r>
      <w:r>
        <w:rPr>
          <w:w w:val="95"/>
        </w:rPr>
        <w:t>consultation</w:t>
      </w:r>
      <w:r>
        <w:rPr>
          <w:spacing w:val="6"/>
          <w:w w:val="95"/>
        </w:rPr>
        <w:t xml:space="preserve"> </w:t>
      </w:r>
      <w:r>
        <w:rPr>
          <w:w w:val="95"/>
          <w:u w:val="none"/>
        </w:rPr>
        <w:t>:</w:t>
      </w:r>
    </w:p>
    <w:p w14:paraId="2F669E1B" w14:textId="77777777" w:rsidR="00AB17F5" w:rsidRDefault="00F81854">
      <w:pPr>
        <w:pStyle w:val="Paragraphedeliste"/>
        <w:numPr>
          <w:ilvl w:val="0"/>
          <w:numId w:val="1"/>
        </w:numPr>
        <w:tabs>
          <w:tab w:val="left" w:pos="924"/>
          <w:tab w:val="left" w:pos="925"/>
        </w:tabs>
        <w:spacing w:before="3" w:line="251" w:lineRule="exact"/>
        <w:ind w:hanging="349"/>
        <w:rPr>
          <w:sz w:val="20"/>
        </w:rPr>
      </w:pPr>
      <w:r>
        <w:rPr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z w:val="20"/>
        </w:rPr>
        <w:t>avis</w:t>
      </w:r>
      <w:r>
        <w:rPr>
          <w:spacing w:val="-10"/>
          <w:sz w:val="20"/>
        </w:rPr>
        <w:t xml:space="preserve"> </w:t>
      </w:r>
      <w:r>
        <w:rPr>
          <w:sz w:val="20"/>
        </w:rPr>
        <w:t>d’appel</w:t>
      </w:r>
      <w:r>
        <w:rPr>
          <w:spacing w:val="-9"/>
          <w:sz w:val="20"/>
        </w:rPr>
        <w:t xml:space="preserve"> </w:t>
      </w:r>
      <w:r>
        <w:rPr>
          <w:sz w:val="20"/>
        </w:rPr>
        <w:t>public</w:t>
      </w:r>
      <w:r>
        <w:rPr>
          <w:spacing w:val="-8"/>
          <w:sz w:val="20"/>
        </w:rPr>
        <w:t xml:space="preserve"> </w:t>
      </w:r>
      <w:r>
        <w:rPr>
          <w:sz w:val="20"/>
        </w:rPr>
        <w:t>à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concurrence,</w:t>
      </w:r>
    </w:p>
    <w:p w14:paraId="0ECC3F96" w14:textId="77777777" w:rsidR="00AB17F5" w:rsidRDefault="00F81854">
      <w:pPr>
        <w:pStyle w:val="Paragraphedeliste"/>
        <w:numPr>
          <w:ilvl w:val="0"/>
          <w:numId w:val="1"/>
        </w:numPr>
        <w:tabs>
          <w:tab w:val="left" w:pos="924"/>
          <w:tab w:val="left" w:pos="925"/>
        </w:tabs>
        <w:spacing w:line="246" w:lineRule="exact"/>
        <w:ind w:hanging="349"/>
        <w:rPr>
          <w:sz w:val="20"/>
        </w:rPr>
      </w:pPr>
      <w:r>
        <w:rPr>
          <w:w w:val="95"/>
          <w:sz w:val="20"/>
        </w:rPr>
        <w:t>Un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règlement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consultation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et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son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annexe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(attestation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sur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l’honneur),</w:t>
      </w:r>
    </w:p>
    <w:p w14:paraId="4CB025CC" w14:textId="77777777" w:rsidR="00AB17F5" w:rsidRDefault="00F81854">
      <w:pPr>
        <w:pStyle w:val="Paragraphedeliste"/>
        <w:numPr>
          <w:ilvl w:val="0"/>
          <w:numId w:val="1"/>
        </w:numPr>
        <w:tabs>
          <w:tab w:val="left" w:pos="924"/>
          <w:tab w:val="left" w:pos="925"/>
        </w:tabs>
        <w:ind w:hanging="349"/>
        <w:rPr>
          <w:sz w:val="20"/>
        </w:rPr>
      </w:pPr>
      <w:r>
        <w:rPr>
          <w:w w:val="95"/>
          <w:sz w:val="20"/>
        </w:rPr>
        <w:t>Un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formulaire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candidature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et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son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annexe.</w:t>
      </w:r>
    </w:p>
    <w:p w14:paraId="1CA6E7D1" w14:textId="77777777" w:rsidR="00AB17F5" w:rsidRDefault="00F81854">
      <w:pPr>
        <w:pStyle w:val="Paragraphedeliste"/>
        <w:numPr>
          <w:ilvl w:val="0"/>
          <w:numId w:val="1"/>
        </w:numPr>
        <w:tabs>
          <w:tab w:val="left" w:pos="924"/>
          <w:tab w:val="left" w:pos="925"/>
        </w:tabs>
        <w:spacing w:line="250" w:lineRule="exact"/>
        <w:ind w:hanging="349"/>
        <w:rPr>
          <w:sz w:val="20"/>
        </w:rPr>
      </w:pPr>
      <w:r>
        <w:rPr>
          <w:w w:val="95"/>
          <w:sz w:val="20"/>
        </w:rPr>
        <w:t>Un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projet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convention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valant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cahier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des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charges.</w:t>
      </w:r>
    </w:p>
    <w:p w14:paraId="4A17F532" w14:textId="77777777" w:rsidR="00AB17F5" w:rsidRDefault="00AB17F5">
      <w:pPr>
        <w:spacing w:line="250" w:lineRule="exact"/>
        <w:rPr>
          <w:sz w:val="20"/>
        </w:rPr>
        <w:sectPr w:rsidR="00AB17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580" w:right="1200" w:bottom="1340" w:left="1200" w:header="720" w:footer="1149" w:gutter="0"/>
          <w:pgNumType w:start="1"/>
          <w:cols w:space="720"/>
        </w:sectPr>
      </w:pPr>
    </w:p>
    <w:p w14:paraId="142668D1" w14:textId="77777777" w:rsidR="00AB17F5" w:rsidRDefault="00F81854">
      <w:pPr>
        <w:pStyle w:val="Titre1"/>
        <w:spacing w:before="80"/>
        <w:rPr>
          <w:u w:val="none"/>
        </w:rPr>
      </w:pPr>
      <w:r>
        <w:rPr>
          <w:w w:val="95"/>
        </w:rPr>
        <w:lastRenderedPageBreak/>
        <w:t>Modalité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retrait</w:t>
      </w:r>
      <w:r>
        <w:rPr>
          <w:spacing w:val="-3"/>
          <w:w w:val="95"/>
        </w:rPr>
        <w:t xml:space="preserve"> </w:t>
      </w:r>
      <w:r>
        <w:rPr>
          <w:w w:val="95"/>
        </w:rPr>
        <w:t>des</w:t>
      </w:r>
      <w:r>
        <w:rPr>
          <w:spacing w:val="-4"/>
          <w:w w:val="95"/>
        </w:rPr>
        <w:t xml:space="preserve"> </w:t>
      </w:r>
      <w:r>
        <w:rPr>
          <w:w w:val="95"/>
        </w:rPr>
        <w:t>dossiers</w:t>
      </w:r>
      <w:r>
        <w:rPr>
          <w:spacing w:val="-1"/>
          <w:w w:val="95"/>
          <w:u w:val="none"/>
        </w:rPr>
        <w:t xml:space="preserve"> </w:t>
      </w:r>
      <w:r>
        <w:rPr>
          <w:w w:val="95"/>
          <w:u w:val="none"/>
        </w:rPr>
        <w:t>:</w:t>
      </w:r>
    </w:p>
    <w:p w14:paraId="208FD1C0" w14:textId="77777777" w:rsidR="00AB17F5" w:rsidRDefault="00F81854">
      <w:pPr>
        <w:pStyle w:val="Corpsdetexte"/>
        <w:spacing w:before="2"/>
        <w:ind w:left="216"/>
      </w:pPr>
      <w:r>
        <w:rPr>
          <w:w w:val="95"/>
        </w:rPr>
        <w:t>Le</w:t>
      </w:r>
      <w:r>
        <w:rPr>
          <w:spacing w:val="-1"/>
          <w:w w:val="95"/>
        </w:rPr>
        <w:t xml:space="preserve"> </w:t>
      </w:r>
      <w:r>
        <w:rPr>
          <w:w w:val="95"/>
        </w:rPr>
        <w:t>règlement de</w:t>
      </w:r>
      <w:r>
        <w:rPr>
          <w:spacing w:val="-1"/>
          <w:w w:val="95"/>
        </w:rPr>
        <w:t xml:space="preserve"> </w:t>
      </w:r>
      <w:r>
        <w:rPr>
          <w:w w:val="95"/>
        </w:rPr>
        <w:t>consultation</w:t>
      </w:r>
      <w:r>
        <w:rPr>
          <w:spacing w:val="1"/>
          <w:w w:val="95"/>
        </w:rPr>
        <w:t xml:space="preserve"> </w:t>
      </w:r>
      <w:r>
        <w:rPr>
          <w:w w:val="95"/>
        </w:rPr>
        <w:t>et le</w:t>
      </w:r>
      <w:r>
        <w:rPr>
          <w:spacing w:val="-1"/>
          <w:w w:val="95"/>
        </w:rPr>
        <w:t xml:space="preserve"> </w:t>
      </w:r>
      <w:r>
        <w:rPr>
          <w:w w:val="95"/>
        </w:rPr>
        <w:t>cahier des</w:t>
      </w:r>
      <w:r>
        <w:rPr>
          <w:spacing w:val="-1"/>
          <w:w w:val="95"/>
        </w:rPr>
        <w:t xml:space="preserve"> </w:t>
      </w:r>
      <w:r>
        <w:rPr>
          <w:w w:val="95"/>
        </w:rPr>
        <w:t>charges seront délivrés</w:t>
      </w:r>
      <w:r>
        <w:rPr>
          <w:spacing w:val="2"/>
          <w:w w:val="95"/>
        </w:rPr>
        <w:t xml:space="preserve"> </w:t>
      </w:r>
      <w:r>
        <w:rPr>
          <w:w w:val="95"/>
        </w:rPr>
        <w:t>sur</w:t>
      </w:r>
      <w:r>
        <w:rPr>
          <w:spacing w:val="5"/>
          <w:w w:val="95"/>
        </w:rPr>
        <w:t xml:space="preserve"> </w:t>
      </w:r>
      <w:r>
        <w:rPr>
          <w:w w:val="95"/>
        </w:rPr>
        <w:t>demande écrite</w:t>
      </w:r>
      <w:r>
        <w:rPr>
          <w:spacing w:val="9"/>
          <w:w w:val="95"/>
        </w:rPr>
        <w:t xml:space="preserve"> </w:t>
      </w:r>
      <w:r>
        <w:rPr>
          <w:w w:val="95"/>
        </w:rPr>
        <w:t>:</w:t>
      </w:r>
    </w:p>
    <w:p w14:paraId="486E7297" w14:textId="14C274E1" w:rsidR="00AB17F5" w:rsidRDefault="00F81854">
      <w:pPr>
        <w:pStyle w:val="Paragraphedeliste"/>
        <w:numPr>
          <w:ilvl w:val="0"/>
          <w:numId w:val="1"/>
        </w:numPr>
        <w:tabs>
          <w:tab w:val="left" w:pos="924"/>
          <w:tab w:val="left" w:pos="925"/>
        </w:tabs>
        <w:spacing w:before="2" w:line="250" w:lineRule="exact"/>
        <w:ind w:hanging="349"/>
        <w:rPr>
          <w:sz w:val="20"/>
        </w:rPr>
      </w:pPr>
      <w:r>
        <w:rPr>
          <w:spacing w:val="-1"/>
          <w:w w:val="95"/>
          <w:sz w:val="20"/>
        </w:rPr>
        <w:t>Par</w:t>
      </w:r>
      <w:r>
        <w:rPr>
          <w:spacing w:val="-13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courriel</w:t>
      </w:r>
      <w:r>
        <w:rPr>
          <w:spacing w:val="-12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à</w:t>
      </w:r>
      <w:r>
        <w:rPr>
          <w:spacing w:val="-11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l’adresse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suivante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-13"/>
          <w:w w:val="95"/>
          <w:sz w:val="20"/>
        </w:rPr>
        <w:t xml:space="preserve"> </w:t>
      </w:r>
      <w:r w:rsidR="00E666DB">
        <w:rPr>
          <w:w w:val="95"/>
          <w:sz w:val="20"/>
        </w:rPr>
        <w:t>marches@tsl06.fr</w:t>
      </w:r>
      <w:bookmarkStart w:id="0" w:name="_GoBack"/>
      <w:bookmarkEnd w:id="0"/>
    </w:p>
    <w:p w14:paraId="502EDB67" w14:textId="77777777" w:rsidR="00AB17F5" w:rsidRDefault="00F81854">
      <w:pPr>
        <w:pStyle w:val="Paragraphedeliste"/>
        <w:numPr>
          <w:ilvl w:val="0"/>
          <w:numId w:val="1"/>
        </w:numPr>
        <w:tabs>
          <w:tab w:val="left" w:pos="924"/>
          <w:tab w:val="left" w:pos="925"/>
        </w:tabs>
        <w:spacing w:line="250" w:lineRule="exact"/>
        <w:ind w:hanging="349"/>
        <w:rPr>
          <w:sz w:val="20"/>
        </w:rPr>
      </w:pPr>
      <w:r>
        <w:rPr>
          <w:w w:val="90"/>
          <w:sz w:val="20"/>
        </w:rPr>
        <w:t>A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partir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du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site</w:t>
      </w:r>
      <w:r>
        <w:rPr>
          <w:spacing w:val="18"/>
          <w:w w:val="90"/>
          <w:sz w:val="20"/>
        </w:rPr>
        <w:t xml:space="preserve"> </w:t>
      </w:r>
      <w:hyperlink r:id="rId15">
        <w:r>
          <w:rPr>
            <w:w w:val="90"/>
            <w:sz w:val="20"/>
          </w:rPr>
          <w:t>www.marches-securises.fr</w:t>
        </w:r>
      </w:hyperlink>
    </w:p>
    <w:p w14:paraId="30A3E260" w14:textId="77777777" w:rsidR="00AB17F5" w:rsidRDefault="00AB17F5">
      <w:pPr>
        <w:pStyle w:val="Corpsdetexte"/>
        <w:spacing w:before="7"/>
        <w:rPr>
          <w:sz w:val="19"/>
        </w:rPr>
      </w:pPr>
    </w:p>
    <w:p w14:paraId="1A303C31" w14:textId="77777777" w:rsidR="00AB17F5" w:rsidRDefault="00F81854">
      <w:pPr>
        <w:pStyle w:val="Titre1"/>
        <w:rPr>
          <w:u w:val="none"/>
        </w:rPr>
      </w:pPr>
      <w:r>
        <w:rPr>
          <w:w w:val="95"/>
        </w:rPr>
        <w:t>Modalité</w:t>
      </w:r>
      <w:r>
        <w:rPr>
          <w:spacing w:val="2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remise</w:t>
      </w:r>
      <w:r>
        <w:rPr>
          <w:spacing w:val="3"/>
          <w:w w:val="95"/>
        </w:rPr>
        <w:t xml:space="preserve"> </w:t>
      </w:r>
      <w:r>
        <w:rPr>
          <w:w w:val="95"/>
        </w:rPr>
        <w:t>des</w:t>
      </w:r>
      <w:r>
        <w:rPr>
          <w:spacing w:val="7"/>
          <w:w w:val="95"/>
        </w:rPr>
        <w:t xml:space="preserve"> </w:t>
      </w:r>
      <w:r>
        <w:rPr>
          <w:w w:val="95"/>
        </w:rPr>
        <w:t>propositions</w:t>
      </w:r>
      <w:r>
        <w:rPr>
          <w:spacing w:val="3"/>
          <w:w w:val="95"/>
          <w:u w:val="none"/>
        </w:rPr>
        <w:t xml:space="preserve"> </w:t>
      </w:r>
      <w:r>
        <w:rPr>
          <w:w w:val="95"/>
          <w:u w:val="none"/>
        </w:rPr>
        <w:t>:</w:t>
      </w:r>
    </w:p>
    <w:p w14:paraId="4781E9EF" w14:textId="77777777" w:rsidR="00AB17F5" w:rsidRDefault="00F81854">
      <w:pPr>
        <w:pStyle w:val="Corpsdetexte"/>
        <w:spacing w:before="3"/>
        <w:ind w:left="216" w:right="224"/>
        <w:jc w:val="both"/>
      </w:pPr>
      <w:r>
        <w:rPr>
          <w:w w:val="95"/>
        </w:rPr>
        <w:t>Toutes</w:t>
      </w:r>
      <w:r>
        <w:rPr>
          <w:spacing w:val="12"/>
          <w:w w:val="95"/>
        </w:rPr>
        <w:t xml:space="preserve"> </w:t>
      </w:r>
      <w:r>
        <w:rPr>
          <w:w w:val="95"/>
        </w:rPr>
        <w:t>les</w:t>
      </w:r>
      <w:r>
        <w:rPr>
          <w:spacing w:val="10"/>
          <w:w w:val="95"/>
        </w:rPr>
        <w:t xml:space="preserve"> </w:t>
      </w:r>
      <w:r>
        <w:rPr>
          <w:w w:val="95"/>
        </w:rPr>
        <w:t>pièces</w:t>
      </w:r>
      <w:r>
        <w:rPr>
          <w:spacing w:val="12"/>
          <w:w w:val="95"/>
        </w:rPr>
        <w:t xml:space="preserve"> </w:t>
      </w:r>
      <w:r>
        <w:rPr>
          <w:w w:val="95"/>
        </w:rPr>
        <w:t>du</w:t>
      </w:r>
      <w:r>
        <w:rPr>
          <w:spacing w:val="13"/>
          <w:w w:val="95"/>
        </w:rPr>
        <w:t xml:space="preserve"> </w:t>
      </w:r>
      <w:r>
        <w:rPr>
          <w:w w:val="95"/>
        </w:rPr>
        <w:t>dossier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candidature</w:t>
      </w:r>
      <w:r>
        <w:rPr>
          <w:spacing w:val="13"/>
          <w:w w:val="95"/>
        </w:rPr>
        <w:t xml:space="preserve"> </w:t>
      </w:r>
      <w:r>
        <w:rPr>
          <w:w w:val="95"/>
        </w:rPr>
        <w:t>seront</w:t>
      </w:r>
      <w:r>
        <w:rPr>
          <w:spacing w:val="10"/>
          <w:w w:val="95"/>
        </w:rPr>
        <w:t xml:space="preserve"> </w:t>
      </w:r>
      <w:r>
        <w:rPr>
          <w:w w:val="95"/>
        </w:rPr>
        <w:t>rédigées</w:t>
      </w:r>
      <w:r>
        <w:rPr>
          <w:spacing w:val="14"/>
          <w:w w:val="95"/>
        </w:rPr>
        <w:t xml:space="preserve"> </w:t>
      </w:r>
      <w:r>
        <w:rPr>
          <w:w w:val="95"/>
        </w:rPr>
        <w:t>en</w:t>
      </w:r>
      <w:r>
        <w:rPr>
          <w:spacing w:val="11"/>
          <w:w w:val="95"/>
        </w:rPr>
        <w:t xml:space="preserve"> </w:t>
      </w:r>
      <w:r>
        <w:rPr>
          <w:w w:val="95"/>
        </w:rPr>
        <w:t>langue</w:t>
      </w:r>
      <w:r>
        <w:rPr>
          <w:spacing w:val="14"/>
          <w:w w:val="95"/>
        </w:rPr>
        <w:t xml:space="preserve"> </w:t>
      </w:r>
      <w:r>
        <w:rPr>
          <w:w w:val="95"/>
        </w:rPr>
        <w:t>française</w:t>
      </w:r>
      <w:r>
        <w:rPr>
          <w:spacing w:val="10"/>
          <w:w w:val="95"/>
        </w:rPr>
        <w:t xml:space="preserve"> </w:t>
      </w:r>
      <w:r>
        <w:rPr>
          <w:w w:val="95"/>
        </w:rPr>
        <w:t>ou</w:t>
      </w:r>
      <w:r>
        <w:rPr>
          <w:spacing w:val="11"/>
          <w:w w:val="95"/>
        </w:rPr>
        <w:t xml:space="preserve"> </w:t>
      </w:r>
      <w:r>
        <w:rPr>
          <w:w w:val="95"/>
        </w:rPr>
        <w:t>traduites</w:t>
      </w:r>
      <w:r>
        <w:rPr>
          <w:spacing w:val="-65"/>
          <w:w w:val="95"/>
        </w:rPr>
        <w:t xml:space="preserve"> </w:t>
      </w:r>
      <w:r>
        <w:t>et les certificats délivrés dans une langue étrangère doivent faire l’objet d’une traduction</w:t>
      </w:r>
      <w:r>
        <w:rPr>
          <w:spacing w:val="1"/>
        </w:rPr>
        <w:t xml:space="preserve"> </w:t>
      </w:r>
      <w:r>
        <w:t>assermentée</w:t>
      </w:r>
      <w:r>
        <w:rPr>
          <w:spacing w:val="-17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langue</w:t>
      </w:r>
      <w:r>
        <w:rPr>
          <w:spacing w:val="-16"/>
        </w:rPr>
        <w:t xml:space="preserve"> </w:t>
      </w:r>
      <w:r>
        <w:t>française.</w:t>
      </w:r>
    </w:p>
    <w:p w14:paraId="5DF85043" w14:textId="77777777" w:rsidR="00AB17F5" w:rsidRDefault="00AB17F5">
      <w:pPr>
        <w:pStyle w:val="Corpsdetexte"/>
        <w:spacing w:before="7"/>
      </w:pPr>
    </w:p>
    <w:p w14:paraId="1A2BFD66" w14:textId="77777777" w:rsidR="00AB17F5" w:rsidRDefault="00F81854">
      <w:pPr>
        <w:pStyle w:val="Corpsdetexte"/>
        <w:spacing w:line="244" w:lineRule="auto"/>
        <w:ind w:left="216" w:right="223"/>
        <w:jc w:val="both"/>
      </w:pPr>
      <w:r>
        <w:t>Les propositions devront être transmises par pli postal en recommandé avec accusé de</w:t>
      </w:r>
      <w:r>
        <w:rPr>
          <w:spacing w:val="1"/>
        </w:rPr>
        <w:t xml:space="preserve"> </w:t>
      </w:r>
      <w:r>
        <w:t>réception</w:t>
      </w:r>
      <w:r>
        <w:rPr>
          <w:spacing w:val="-16"/>
        </w:rPr>
        <w:t xml:space="preserve"> </w:t>
      </w:r>
      <w:r>
        <w:t>dans</w:t>
      </w:r>
      <w:r>
        <w:rPr>
          <w:spacing w:val="-16"/>
        </w:rPr>
        <w:t xml:space="preserve"> </w:t>
      </w:r>
      <w:r>
        <w:t>une</w:t>
      </w:r>
      <w:r>
        <w:rPr>
          <w:spacing w:val="-13"/>
        </w:rPr>
        <w:t xml:space="preserve"> </w:t>
      </w:r>
      <w:r>
        <w:t>enveloppe</w:t>
      </w:r>
      <w:r>
        <w:rPr>
          <w:spacing w:val="-16"/>
        </w:rPr>
        <w:t xml:space="preserve"> </w:t>
      </w:r>
      <w:r>
        <w:t>cachetée</w:t>
      </w:r>
      <w:r>
        <w:rPr>
          <w:spacing w:val="-17"/>
        </w:rPr>
        <w:t xml:space="preserve"> </w:t>
      </w:r>
      <w:r>
        <w:t>portant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mention</w:t>
      </w:r>
      <w:r>
        <w:rPr>
          <w:spacing w:val="-15"/>
        </w:rPr>
        <w:t xml:space="preserve"> </w:t>
      </w:r>
      <w:r>
        <w:t>suivante</w:t>
      </w:r>
      <w:r>
        <w:rPr>
          <w:spacing w:val="-11"/>
        </w:rPr>
        <w:t xml:space="preserve"> </w:t>
      </w:r>
      <w:r>
        <w:t>:</w:t>
      </w:r>
    </w:p>
    <w:p w14:paraId="24A4EA7A" w14:textId="77777777" w:rsidR="00AB17F5" w:rsidRDefault="00E666DB">
      <w:pPr>
        <w:pStyle w:val="Corpsdetexte"/>
        <w:spacing w:before="9"/>
        <w:rPr>
          <w:sz w:val="16"/>
        </w:rPr>
      </w:pPr>
      <w:r>
        <w:pict w14:anchorId="11FD038B">
          <v:shape id="_x0000_s1026" type="#_x0000_t202" style="position:absolute;margin-left:65.15pt;margin-top:12.4pt;width:465pt;height:51.4pt;z-index:-15727616;mso-wrap-distance-left:0;mso-wrap-distance-right:0;mso-position-horizontal-relative:page" filled="f" strokeweight=".48pt">
            <v:textbox inset="0,0,0,0">
              <w:txbxContent>
                <w:p w14:paraId="0B2C91E6" w14:textId="77777777" w:rsidR="00AB17F5" w:rsidRDefault="00AB17F5">
                  <w:pPr>
                    <w:pStyle w:val="Corpsdetexte"/>
                    <w:spacing w:before="10"/>
                    <w:rPr>
                      <w:sz w:val="21"/>
                    </w:rPr>
                  </w:pPr>
                </w:p>
                <w:p w14:paraId="47E5C8F8" w14:textId="77777777" w:rsidR="00AB17F5" w:rsidRDefault="00F81854">
                  <w:pPr>
                    <w:ind w:left="1479" w:right="1480"/>
                    <w:jc w:val="center"/>
                    <w:rPr>
                      <w:rFonts w:ascii="Tahoma" w:hAnsi="Tahoma"/>
                      <w:b/>
                      <w:sz w:val="20"/>
                    </w:rPr>
                  </w:pPr>
                  <w:r>
                    <w:rPr>
                      <w:rFonts w:ascii="Tahoma" w:hAnsi="Tahoma"/>
                      <w:b/>
                      <w:w w:val="95"/>
                      <w:sz w:val="20"/>
                    </w:rPr>
                    <w:t>«</w:t>
                  </w:r>
                  <w:r>
                    <w:rPr>
                      <w:rFonts w:ascii="Tahoma" w:hAnsi="Tahoma"/>
                      <w:b/>
                      <w:spacing w:val="14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w w:val="95"/>
                      <w:sz w:val="20"/>
                    </w:rPr>
                    <w:t>Candidature</w:t>
                  </w:r>
                  <w:r>
                    <w:rPr>
                      <w:rFonts w:ascii="Tahoma" w:hAnsi="Tahoma"/>
                      <w:b/>
                      <w:spacing w:val="14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w w:val="95"/>
                      <w:sz w:val="20"/>
                    </w:rPr>
                    <w:t>pour</w:t>
                  </w:r>
                  <w:r>
                    <w:rPr>
                      <w:rFonts w:ascii="Tahoma" w:hAnsi="Tahoma"/>
                      <w:b/>
                      <w:spacing w:val="1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w w:val="95"/>
                      <w:sz w:val="20"/>
                    </w:rPr>
                    <w:t>l’occupation</w:t>
                  </w:r>
                  <w:r>
                    <w:rPr>
                      <w:rFonts w:ascii="Tahoma" w:hAnsi="Tahoma"/>
                      <w:b/>
                      <w:spacing w:val="16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w w:val="95"/>
                      <w:sz w:val="20"/>
                    </w:rPr>
                    <w:t>temporaire</w:t>
                  </w:r>
                  <w:r>
                    <w:rPr>
                      <w:rFonts w:ascii="Tahoma" w:hAnsi="Tahoma"/>
                      <w:b/>
                      <w:spacing w:val="14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w w:val="95"/>
                      <w:sz w:val="20"/>
                    </w:rPr>
                    <w:t>du</w:t>
                  </w:r>
                  <w:r>
                    <w:rPr>
                      <w:rFonts w:ascii="Tahoma" w:hAnsi="Tahoma"/>
                      <w:b/>
                      <w:spacing w:val="15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w w:val="95"/>
                      <w:sz w:val="20"/>
                    </w:rPr>
                    <w:t>domaine</w:t>
                  </w:r>
                  <w:r>
                    <w:rPr>
                      <w:rFonts w:ascii="Tahoma" w:hAnsi="Tahoma"/>
                      <w:b/>
                      <w:spacing w:val="15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w w:val="95"/>
                      <w:sz w:val="20"/>
                    </w:rPr>
                    <w:t>public</w:t>
                  </w:r>
                  <w:r>
                    <w:rPr>
                      <w:rFonts w:ascii="Tahoma" w:hAnsi="Tahoma"/>
                      <w:b/>
                      <w:spacing w:val="20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w w:val="95"/>
                      <w:sz w:val="20"/>
                    </w:rPr>
                    <w:t>–</w:t>
                  </w:r>
                </w:p>
                <w:p w14:paraId="555BB692" w14:textId="77777777" w:rsidR="00AB17F5" w:rsidRDefault="00F81854">
                  <w:pPr>
                    <w:spacing w:before="3"/>
                    <w:ind w:left="1479" w:right="1480"/>
                    <w:jc w:val="center"/>
                    <w:rPr>
                      <w:rFonts w:ascii="Tahoma" w:hAnsi="Tahoma"/>
                      <w:b/>
                      <w:sz w:val="20"/>
                    </w:rPr>
                  </w:pPr>
                  <w:r>
                    <w:rPr>
                      <w:rFonts w:ascii="Tahoma" w:hAnsi="Tahoma"/>
                      <w:b/>
                      <w:w w:val="85"/>
                      <w:sz w:val="20"/>
                    </w:rPr>
                    <w:t>NE</w:t>
                  </w:r>
                  <w:r>
                    <w:rPr>
                      <w:rFonts w:ascii="Tahoma" w:hAnsi="Tahoma"/>
                      <w:b/>
                      <w:spacing w:val="13"/>
                      <w:w w:val="8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w w:val="85"/>
                      <w:sz w:val="20"/>
                    </w:rPr>
                    <w:t>PAS</w:t>
                  </w:r>
                  <w:r>
                    <w:rPr>
                      <w:rFonts w:ascii="Tahoma" w:hAnsi="Tahoma"/>
                      <w:b/>
                      <w:spacing w:val="14"/>
                      <w:w w:val="8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w w:val="85"/>
                      <w:sz w:val="20"/>
                    </w:rPr>
                    <w:t>OUVRIR</w:t>
                  </w:r>
                  <w:r>
                    <w:rPr>
                      <w:rFonts w:ascii="Tahoma" w:hAnsi="Tahoma"/>
                      <w:b/>
                      <w:spacing w:val="17"/>
                      <w:w w:val="8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w w:val="85"/>
                      <w:sz w:val="20"/>
                    </w:rPr>
                    <w:t>».</w:t>
                  </w:r>
                </w:p>
              </w:txbxContent>
            </v:textbox>
            <w10:wrap type="topAndBottom" anchorx="page"/>
          </v:shape>
        </w:pict>
      </w:r>
    </w:p>
    <w:p w14:paraId="65C41B8A" w14:textId="77777777" w:rsidR="00AB17F5" w:rsidRDefault="00AB17F5">
      <w:pPr>
        <w:pStyle w:val="Corpsdetexte"/>
        <w:spacing w:before="10"/>
        <w:rPr>
          <w:sz w:val="9"/>
        </w:rPr>
      </w:pPr>
    </w:p>
    <w:p w14:paraId="2F617971" w14:textId="77777777" w:rsidR="00AB17F5" w:rsidRDefault="00F81854">
      <w:pPr>
        <w:pStyle w:val="Corpsdetexte"/>
        <w:spacing w:before="99"/>
        <w:ind w:left="216"/>
      </w:pPr>
      <w:r>
        <w:rPr>
          <w:spacing w:val="-1"/>
          <w:w w:val="95"/>
        </w:rPr>
        <w:t>Ou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par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dépôt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sur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le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site</w:t>
      </w:r>
      <w:r>
        <w:rPr>
          <w:spacing w:val="-6"/>
          <w:w w:val="95"/>
        </w:rPr>
        <w:t xml:space="preserve"> </w:t>
      </w:r>
      <w:hyperlink r:id="rId16">
        <w:r>
          <w:rPr>
            <w:spacing w:val="-1"/>
            <w:w w:val="95"/>
          </w:rPr>
          <w:t>www.marches-securises.fr</w:t>
        </w:r>
      </w:hyperlink>
    </w:p>
    <w:p w14:paraId="497CA4A4" w14:textId="77777777" w:rsidR="00AB17F5" w:rsidRDefault="00AB17F5">
      <w:pPr>
        <w:pStyle w:val="Corpsdetexte"/>
        <w:spacing w:before="5"/>
      </w:pPr>
    </w:p>
    <w:p w14:paraId="4DC4F115" w14:textId="77777777" w:rsidR="00AB17F5" w:rsidRDefault="00F81854">
      <w:pPr>
        <w:pStyle w:val="Titre1"/>
        <w:rPr>
          <w:u w:val="none"/>
        </w:rPr>
      </w:pPr>
      <w:r>
        <w:rPr>
          <w:w w:val="95"/>
        </w:rPr>
        <w:t>Négociations</w:t>
      </w:r>
      <w:r>
        <w:rPr>
          <w:spacing w:val="12"/>
          <w:w w:val="95"/>
          <w:u w:val="none"/>
        </w:rPr>
        <w:t xml:space="preserve"> </w:t>
      </w:r>
      <w:r>
        <w:rPr>
          <w:w w:val="95"/>
          <w:u w:val="none"/>
        </w:rPr>
        <w:t>:</w:t>
      </w:r>
    </w:p>
    <w:p w14:paraId="176193BD" w14:textId="77777777" w:rsidR="00AB17F5" w:rsidRDefault="00F81854">
      <w:pPr>
        <w:pStyle w:val="Corpsdetexte"/>
        <w:spacing w:before="2"/>
        <w:ind w:left="216"/>
      </w:pPr>
      <w:r>
        <w:rPr>
          <w:w w:val="95"/>
        </w:rPr>
        <w:t>La</w:t>
      </w:r>
      <w:r>
        <w:rPr>
          <w:spacing w:val="7"/>
          <w:w w:val="95"/>
        </w:rPr>
        <w:t xml:space="preserve"> </w:t>
      </w:r>
      <w:r>
        <w:rPr>
          <w:w w:val="95"/>
        </w:rPr>
        <w:t>commune</w:t>
      </w:r>
      <w:r>
        <w:rPr>
          <w:spacing w:val="11"/>
          <w:w w:val="95"/>
        </w:rPr>
        <w:t xml:space="preserve"> </w:t>
      </w:r>
      <w:r>
        <w:rPr>
          <w:w w:val="95"/>
        </w:rPr>
        <w:t>se</w:t>
      </w:r>
      <w:r>
        <w:rPr>
          <w:spacing w:val="9"/>
          <w:w w:val="95"/>
        </w:rPr>
        <w:t xml:space="preserve"> </w:t>
      </w:r>
      <w:r>
        <w:rPr>
          <w:w w:val="95"/>
        </w:rPr>
        <w:t>réserve</w:t>
      </w:r>
      <w:r>
        <w:rPr>
          <w:spacing w:val="6"/>
          <w:w w:val="95"/>
        </w:rPr>
        <w:t xml:space="preserve"> </w:t>
      </w:r>
      <w:r>
        <w:rPr>
          <w:w w:val="95"/>
        </w:rPr>
        <w:t>la</w:t>
      </w:r>
      <w:r>
        <w:rPr>
          <w:spacing w:val="8"/>
          <w:w w:val="95"/>
        </w:rPr>
        <w:t xml:space="preserve"> </w:t>
      </w:r>
      <w:r>
        <w:rPr>
          <w:w w:val="95"/>
        </w:rPr>
        <w:t>possibilité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négocier</w:t>
      </w:r>
      <w:r>
        <w:rPr>
          <w:spacing w:val="10"/>
          <w:w w:val="95"/>
        </w:rPr>
        <w:t xml:space="preserve"> </w:t>
      </w:r>
      <w:r>
        <w:rPr>
          <w:w w:val="95"/>
        </w:rPr>
        <w:t>avec</w:t>
      </w:r>
      <w:r>
        <w:rPr>
          <w:spacing w:val="8"/>
          <w:w w:val="95"/>
        </w:rPr>
        <w:t xml:space="preserve"> </w:t>
      </w:r>
      <w:r>
        <w:rPr>
          <w:w w:val="95"/>
        </w:rPr>
        <w:t>les</w:t>
      </w:r>
      <w:r>
        <w:rPr>
          <w:spacing w:val="6"/>
          <w:w w:val="95"/>
        </w:rPr>
        <w:t xml:space="preserve"> </w:t>
      </w:r>
      <w:r>
        <w:rPr>
          <w:w w:val="95"/>
        </w:rPr>
        <w:t>candidats</w:t>
      </w:r>
      <w:r>
        <w:rPr>
          <w:spacing w:val="9"/>
          <w:w w:val="95"/>
        </w:rPr>
        <w:t xml:space="preserve"> </w:t>
      </w:r>
      <w:r>
        <w:rPr>
          <w:w w:val="95"/>
        </w:rPr>
        <w:t>qui</w:t>
      </w:r>
      <w:r>
        <w:rPr>
          <w:spacing w:val="8"/>
          <w:w w:val="95"/>
        </w:rPr>
        <w:t xml:space="preserve"> </w:t>
      </w:r>
      <w:r>
        <w:rPr>
          <w:w w:val="95"/>
        </w:rPr>
        <w:t>auront</w:t>
      </w:r>
      <w:r>
        <w:rPr>
          <w:spacing w:val="9"/>
          <w:w w:val="95"/>
        </w:rPr>
        <w:t xml:space="preserve"> </w:t>
      </w:r>
      <w:r>
        <w:rPr>
          <w:w w:val="95"/>
        </w:rPr>
        <w:t>présenté</w:t>
      </w:r>
      <w:r>
        <w:rPr>
          <w:spacing w:val="10"/>
          <w:w w:val="95"/>
        </w:rPr>
        <w:t xml:space="preserve"> </w:t>
      </w:r>
      <w:r>
        <w:rPr>
          <w:w w:val="95"/>
        </w:rPr>
        <w:t>une</w:t>
      </w:r>
      <w:r>
        <w:rPr>
          <w:spacing w:val="-63"/>
          <w:w w:val="95"/>
        </w:rPr>
        <w:t xml:space="preserve"> </w:t>
      </w:r>
      <w:r>
        <w:t>proposition.</w:t>
      </w:r>
    </w:p>
    <w:p w14:paraId="156D7CB9" w14:textId="77777777" w:rsidR="00AB17F5" w:rsidRDefault="00F81854">
      <w:pPr>
        <w:pStyle w:val="Corpsdetexte"/>
        <w:spacing w:before="6"/>
        <w:ind w:left="216" w:right="214"/>
      </w:pPr>
      <w:r>
        <w:t>La phase de négociation est destinée à la clarification des propositions et à permettre aux</w:t>
      </w:r>
      <w:r>
        <w:rPr>
          <w:spacing w:val="-68"/>
        </w:rPr>
        <w:t xml:space="preserve"> </w:t>
      </w:r>
      <w:r>
        <w:t>candidats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les</w:t>
      </w:r>
      <w:r>
        <w:rPr>
          <w:spacing w:val="-17"/>
        </w:rPr>
        <w:t xml:space="preserve"> </w:t>
      </w:r>
      <w:r>
        <w:t>améliorer.</w:t>
      </w:r>
    </w:p>
    <w:p w14:paraId="24568E7D" w14:textId="77777777" w:rsidR="00AB17F5" w:rsidRDefault="00AB17F5">
      <w:pPr>
        <w:pStyle w:val="Corpsdetexte"/>
        <w:spacing w:before="5"/>
      </w:pPr>
    </w:p>
    <w:p w14:paraId="27A51D9D" w14:textId="28A26EA6" w:rsidR="00AB17F5" w:rsidRDefault="00F81854">
      <w:pPr>
        <w:ind w:left="216"/>
        <w:rPr>
          <w:sz w:val="20"/>
        </w:rPr>
      </w:pPr>
      <w:r>
        <w:rPr>
          <w:rFonts w:ascii="Tahoma" w:hAnsi="Tahoma"/>
          <w:b/>
          <w:spacing w:val="-1"/>
          <w:w w:val="95"/>
          <w:sz w:val="20"/>
        </w:rPr>
        <w:t>Date</w:t>
      </w:r>
      <w:r>
        <w:rPr>
          <w:rFonts w:ascii="Tahoma" w:hAnsi="Tahoma"/>
          <w:b/>
          <w:spacing w:val="-2"/>
          <w:w w:val="95"/>
          <w:sz w:val="20"/>
        </w:rPr>
        <w:t xml:space="preserve"> </w:t>
      </w:r>
      <w:r>
        <w:rPr>
          <w:rFonts w:ascii="Tahoma" w:hAnsi="Tahoma"/>
          <w:b/>
          <w:spacing w:val="-1"/>
          <w:w w:val="95"/>
          <w:sz w:val="20"/>
        </w:rPr>
        <w:t>limite</w:t>
      </w:r>
      <w:r>
        <w:rPr>
          <w:rFonts w:ascii="Tahoma" w:hAnsi="Tahoma"/>
          <w:b/>
          <w:spacing w:val="-2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de réception des</w:t>
      </w:r>
      <w:r>
        <w:rPr>
          <w:rFonts w:ascii="Tahoma" w:hAnsi="Tahoma"/>
          <w:b/>
          <w:spacing w:val="1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dossiers</w:t>
      </w:r>
      <w:r>
        <w:rPr>
          <w:rFonts w:ascii="Tahoma" w:hAnsi="Tahoma"/>
          <w:b/>
          <w:spacing w:val="-1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:</w:t>
      </w:r>
      <w:r>
        <w:rPr>
          <w:rFonts w:ascii="Tahoma" w:hAnsi="Tahoma"/>
          <w:b/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Lundi 18 décembre à 12h00.</w:t>
      </w:r>
    </w:p>
    <w:p w14:paraId="046DDF77" w14:textId="77777777" w:rsidR="00AB17F5" w:rsidRDefault="00AB17F5">
      <w:pPr>
        <w:pStyle w:val="Corpsdetexte"/>
        <w:spacing w:before="6"/>
      </w:pPr>
    </w:p>
    <w:p w14:paraId="06227A07" w14:textId="18EF0F36" w:rsidR="00AB17F5" w:rsidRDefault="00F81854">
      <w:pPr>
        <w:ind w:left="216"/>
        <w:rPr>
          <w:sz w:val="20"/>
        </w:rPr>
      </w:pPr>
      <w:r>
        <w:rPr>
          <w:rFonts w:ascii="Tahoma" w:hAnsi="Tahoma"/>
          <w:b/>
          <w:w w:val="95"/>
          <w:sz w:val="20"/>
        </w:rPr>
        <w:t>Date</w:t>
      </w:r>
      <w:r>
        <w:rPr>
          <w:rFonts w:ascii="Tahoma" w:hAnsi="Tahoma"/>
          <w:b/>
          <w:spacing w:val="6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d’envoi</w:t>
      </w:r>
      <w:r>
        <w:rPr>
          <w:rFonts w:ascii="Tahoma" w:hAnsi="Tahoma"/>
          <w:b/>
          <w:spacing w:val="7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de</w:t>
      </w:r>
      <w:r>
        <w:rPr>
          <w:rFonts w:ascii="Tahoma" w:hAnsi="Tahoma"/>
          <w:b/>
          <w:spacing w:val="10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l’appel</w:t>
      </w:r>
      <w:r>
        <w:rPr>
          <w:rFonts w:ascii="Tahoma" w:hAnsi="Tahoma"/>
          <w:b/>
          <w:spacing w:val="12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à</w:t>
      </w:r>
      <w:r>
        <w:rPr>
          <w:rFonts w:ascii="Tahoma" w:hAnsi="Tahoma"/>
          <w:b/>
          <w:spacing w:val="7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candidature</w:t>
      </w:r>
      <w:r>
        <w:rPr>
          <w:rFonts w:ascii="Tahoma" w:hAnsi="Tahoma"/>
          <w:b/>
          <w:spacing w:val="10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à</w:t>
      </w:r>
      <w:r>
        <w:rPr>
          <w:rFonts w:ascii="Tahoma" w:hAnsi="Tahoma"/>
          <w:b/>
          <w:spacing w:val="8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la</w:t>
      </w:r>
      <w:r>
        <w:rPr>
          <w:rFonts w:ascii="Tahoma" w:hAnsi="Tahoma"/>
          <w:b/>
          <w:spacing w:val="11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publication</w:t>
      </w:r>
      <w:r>
        <w:rPr>
          <w:rFonts w:ascii="Tahoma" w:hAnsi="Tahoma"/>
          <w:b/>
          <w:spacing w:val="9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:</w:t>
      </w:r>
      <w:r>
        <w:rPr>
          <w:rFonts w:ascii="Tahoma" w:hAnsi="Tahoma"/>
          <w:b/>
          <w:spacing w:val="9"/>
          <w:w w:val="95"/>
          <w:sz w:val="20"/>
        </w:rPr>
        <w:t xml:space="preserve"> </w:t>
      </w:r>
    </w:p>
    <w:p w14:paraId="73B00EF2" w14:textId="77777777" w:rsidR="00AB17F5" w:rsidRDefault="00AB17F5">
      <w:pPr>
        <w:pStyle w:val="Corpsdetexte"/>
        <w:rPr>
          <w:sz w:val="24"/>
        </w:rPr>
      </w:pPr>
    </w:p>
    <w:p w14:paraId="443A40CA" w14:textId="77777777" w:rsidR="00AB17F5" w:rsidRDefault="00AB17F5">
      <w:pPr>
        <w:pStyle w:val="Corpsdetexte"/>
        <w:rPr>
          <w:sz w:val="24"/>
        </w:rPr>
      </w:pPr>
    </w:p>
    <w:p w14:paraId="09D46E5C" w14:textId="77777777" w:rsidR="00AB17F5" w:rsidRDefault="00F81854">
      <w:pPr>
        <w:pStyle w:val="Titre1"/>
        <w:spacing w:before="154"/>
        <w:ind w:left="5319"/>
        <w:rPr>
          <w:u w:val="none"/>
        </w:rPr>
      </w:pPr>
      <w:r>
        <w:rPr>
          <w:w w:val="95"/>
          <w:u w:val="none"/>
        </w:rPr>
        <w:t>Le</w:t>
      </w:r>
      <w:r>
        <w:rPr>
          <w:spacing w:val="2"/>
          <w:w w:val="95"/>
          <w:u w:val="none"/>
        </w:rPr>
        <w:t xml:space="preserve"> </w:t>
      </w:r>
      <w:r>
        <w:rPr>
          <w:w w:val="95"/>
          <w:u w:val="none"/>
        </w:rPr>
        <w:t>Maire</w:t>
      </w:r>
    </w:p>
    <w:p w14:paraId="359A8542" w14:textId="77777777" w:rsidR="00AB17F5" w:rsidRDefault="00AB17F5">
      <w:pPr>
        <w:pStyle w:val="Corpsdetexte"/>
        <w:rPr>
          <w:rFonts w:ascii="Tahoma"/>
          <w:b/>
          <w:sz w:val="24"/>
        </w:rPr>
      </w:pPr>
    </w:p>
    <w:p w14:paraId="03F6F38C" w14:textId="77777777" w:rsidR="00AB17F5" w:rsidRDefault="00AB17F5">
      <w:pPr>
        <w:pStyle w:val="Corpsdetexte"/>
        <w:rPr>
          <w:rFonts w:ascii="Tahoma"/>
          <w:b/>
          <w:sz w:val="24"/>
        </w:rPr>
      </w:pPr>
    </w:p>
    <w:p w14:paraId="33E9E8AC" w14:textId="77777777" w:rsidR="00AB17F5" w:rsidRDefault="00AB17F5">
      <w:pPr>
        <w:pStyle w:val="Corpsdetexte"/>
        <w:spacing w:before="8"/>
        <w:rPr>
          <w:rFonts w:ascii="Tahoma"/>
          <w:b/>
          <w:sz w:val="33"/>
        </w:rPr>
      </w:pPr>
    </w:p>
    <w:p w14:paraId="2F8FEBC5" w14:textId="77777777" w:rsidR="00AB17F5" w:rsidRDefault="00F81854">
      <w:pPr>
        <w:ind w:left="5319"/>
        <w:rPr>
          <w:rFonts w:ascii="Tahoma" w:hAnsi="Tahoma"/>
          <w:b/>
          <w:sz w:val="20"/>
        </w:rPr>
      </w:pPr>
      <w:r>
        <w:rPr>
          <w:rFonts w:ascii="Tahoma" w:hAnsi="Tahoma"/>
          <w:b/>
          <w:w w:val="95"/>
          <w:sz w:val="20"/>
        </w:rPr>
        <w:t>Frédéric</w:t>
      </w:r>
      <w:r>
        <w:rPr>
          <w:rFonts w:ascii="Tahoma" w:hAnsi="Tahoma"/>
          <w:b/>
          <w:spacing w:val="16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POMA</w:t>
      </w:r>
    </w:p>
    <w:sectPr w:rsidR="00AB17F5">
      <w:pgSz w:w="11910" w:h="16840"/>
      <w:pgMar w:top="1180" w:right="1200" w:bottom="1420" w:left="1200" w:header="0" w:footer="11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25C29" w14:textId="77777777" w:rsidR="00F81854" w:rsidRDefault="00F81854">
      <w:r>
        <w:separator/>
      </w:r>
    </w:p>
  </w:endnote>
  <w:endnote w:type="continuationSeparator" w:id="0">
    <w:p w14:paraId="7476E069" w14:textId="77777777" w:rsidR="00F81854" w:rsidRDefault="00F8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4F7B" w14:textId="77777777" w:rsidR="00AE513B" w:rsidRDefault="00AE513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0A2D3" w14:textId="77777777" w:rsidR="00AB17F5" w:rsidRDefault="00E666DB">
    <w:pPr>
      <w:pStyle w:val="Corpsdetexte"/>
      <w:spacing w:line="14" w:lineRule="auto"/>
    </w:pPr>
    <w:r>
      <w:pict w14:anchorId="506BAA7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8pt;margin-top:769.7pt;width:458.8pt;height:24.1pt;z-index:-251658752;mso-position-horizontal-relative:page;mso-position-vertical-relative:page" filled="f" stroked="f">
          <v:textbox inset="0,0,0,0">
            <w:txbxContent>
              <w:p w14:paraId="5D9BCC0F" w14:textId="349C7B46" w:rsidR="00AB17F5" w:rsidRDefault="00AE513B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w w:val="95"/>
                    <w:sz w:val="18"/>
                  </w:rPr>
                  <w:t>ODP</w:t>
                </w:r>
                <w:r w:rsidR="00F81854">
                  <w:rPr>
                    <w:w w:val="95"/>
                    <w:sz w:val="18"/>
                  </w:rPr>
                  <w:t>2023</w:t>
                </w:r>
                <w:r>
                  <w:rPr>
                    <w:w w:val="95"/>
                    <w:sz w:val="18"/>
                  </w:rPr>
                  <w:t>01</w:t>
                </w:r>
                <w:r w:rsidR="00F81854">
                  <w:rPr>
                    <w:w w:val="95"/>
                    <w:sz w:val="18"/>
                  </w:rPr>
                  <w:t>-</w:t>
                </w:r>
                <w:r w:rsidR="00F81854">
                  <w:rPr>
                    <w:spacing w:val="-3"/>
                    <w:w w:val="95"/>
                    <w:sz w:val="18"/>
                  </w:rPr>
                  <w:t xml:space="preserve"> </w:t>
                </w:r>
                <w:r w:rsidR="00F81854">
                  <w:rPr>
                    <w:w w:val="95"/>
                    <w:sz w:val="18"/>
                  </w:rPr>
                  <w:t>OCCUPATION</w:t>
                </w:r>
                <w:r w:rsidR="00F81854">
                  <w:rPr>
                    <w:spacing w:val="-5"/>
                    <w:w w:val="95"/>
                    <w:sz w:val="18"/>
                  </w:rPr>
                  <w:t xml:space="preserve"> </w:t>
                </w:r>
                <w:r w:rsidR="00F81854">
                  <w:rPr>
                    <w:w w:val="95"/>
                    <w:sz w:val="18"/>
                  </w:rPr>
                  <w:t>DU</w:t>
                </w:r>
                <w:r w:rsidR="00F81854">
                  <w:rPr>
                    <w:spacing w:val="-6"/>
                    <w:w w:val="95"/>
                    <w:sz w:val="18"/>
                  </w:rPr>
                  <w:t xml:space="preserve"> </w:t>
                </w:r>
                <w:r w:rsidR="00F81854">
                  <w:rPr>
                    <w:w w:val="95"/>
                    <w:sz w:val="18"/>
                  </w:rPr>
                  <w:t>DOMAINE</w:t>
                </w:r>
                <w:r w:rsidR="00F81854">
                  <w:rPr>
                    <w:spacing w:val="-3"/>
                    <w:w w:val="95"/>
                    <w:sz w:val="18"/>
                  </w:rPr>
                  <w:t xml:space="preserve"> </w:t>
                </w:r>
                <w:r w:rsidR="00F81854">
                  <w:rPr>
                    <w:w w:val="95"/>
                    <w:sz w:val="18"/>
                  </w:rPr>
                  <w:t>PUBLIC-</w:t>
                </w:r>
                <w:r w:rsidR="00F81854">
                  <w:rPr>
                    <w:spacing w:val="-3"/>
                    <w:w w:val="95"/>
                    <w:sz w:val="18"/>
                  </w:rPr>
                  <w:t xml:space="preserve"> </w:t>
                </w:r>
                <w:r w:rsidR="00F81854">
                  <w:rPr>
                    <w:w w:val="95"/>
                    <w:sz w:val="18"/>
                  </w:rPr>
                  <w:t>EMPLACEMENT</w:t>
                </w:r>
                <w:r w:rsidR="00F81854">
                  <w:rPr>
                    <w:spacing w:val="-2"/>
                    <w:w w:val="95"/>
                    <w:sz w:val="18"/>
                  </w:rPr>
                  <w:t xml:space="preserve"> </w:t>
                </w:r>
                <w:r w:rsidR="00F81854">
                  <w:rPr>
                    <w:w w:val="95"/>
                    <w:sz w:val="18"/>
                  </w:rPr>
                  <w:t>COMMERCE</w:t>
                </w:r>
                <w:r w:rsidR="00F81854">
                  <w:rPr>
                    <w:spacing w:val="-4"/>
                    <w:w w:val="95"/>
                    <w:sz w:val="18"/>
                  </w:rPr>
                  <w:t xml:space="preserve"> </w:t>
                </w:r>
                <w:r w:rsidR="00F81854">
                  <w:rPr>
                    <w:w w:val="95"/>
                    <w:sz w:val="18"/>
                  </w:rPr>
                  <w:t>AMBULANT</w:t>
                </w:r>
              </w:p>
              <w:p w14:paraId="3CF04C38" w14:textId="77777777" w:rsidR="00AB17F5" w:rsidRDefault="00F81854">
                <w:pPr>
                  <w:tabs>
                    <w:tab w:val="left" w:pos="8042"/>
                  </w:tabs>
                  <w:spacing w:before="2"/>
                  <w:ind w:left="3841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w w:val="95"/>
                    <w:sz w:val="18"/>
                  </w:rPr>
                  <w:t>Pôle</w:t>
                </w:r>
                <w:r>
                  <w:rPr>
                    <w:spacing w:val="9"/>
                    <w:w w:val="95"/>
                    <w:sz w:val="18"/>
                  </w:rPr>
                  <w:t xml:space="preserve"> </w:t>
                </w:r>
                <w:r>
                  <w:rPr>
                    <w:w w:val="95"/>
                    <w:sz w:val="18"/>
                  </w:rPr>
                  <w:t>Ressources-Service</w:t>
                </w:r>
                <w:r>
                  <w:rPr>
                    <w:spacing w:val="5"/>
                    <w:w w:val="95"/>
                    <w:sz w:val="18"/>
                  </w:rPr>
                  <w:t xml:space="preserve"> </w:t>
                </w:r>
                <w:r>
                  <w:rPr>
                    <w:w w:val="95"/>
                    <w:sz w:val="18"/>
                  </w:rPr>
                  <w:t>Commande</w:t>
                </w:r>
                <w:r>
                  <w:rPr>
                    <w:spacing w:val="8"/>
                    <w:w w:val="95"/>
                    <w:sz w:val="18"/>
                  </w:rPr>
                  <w:t xml:space="preserve"> </w:t>
                </w:r>
                <w:r>
                  <w:rPr>
                    <w:w w:val="95"/>
                    <w:sz w:val="18"/>
                  </w:rPr>
                  <w:t>Publique</w:t>
                </w:r>
                <w:r>
                  <w:rPr>
                    <w:w w:val="95"/>
                    <w:sz w:val="18"/>
                  </w:rPr>
                  <w:tab/>
                  <w:t>Page</w:t>
                </w:r>
                <w:r>
                  <w:rPr>
                    <w:spacing w:val="-10"/>
                    <w:w w:val="95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ahoma" w:hAnsi="Tahoma"/>
                    <w:b/>
                    <w:w w:val="9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E666DB">
                  <w:rPr>
                    <w:rFonts w:ascii="Tahoma" w:hAnsi="Tahoma"/>
                    <w:b/>
                    <w:noProof/>
                    <w:w w:val="95"/>
                    <w:sz w:val="18"/>
                  </w:rPr>
                  <w:t>1</w:t>
                </w:r>
                <w:r>
                  <w:fldChar w:fldCharType="end"/>
                </w:r>
                <w:r>
                  <w:rPr>
                    <w:rFonts w:ascii="Tahoma" w:hAnsi="Tahoma"/>
                    <w:b/>
                    <w:spacing w:val="-1"/>
                    <w:w w:val="95"/>
                    <w:sz w:val="18"/>
                  </w:rPr>
                  <w:t xml:space="preserve"> </w:t>
                </w:r>
                <w:r>
                  <w:rPr>
                    <w:w w:val="95"/>
                    <w:sz w:val="18"/>
                  </w:rPr>
                  <w:t>sur</w:t>
                </w:r>
                <w:r>
                  <w:rPr>
                    <w:spacing w:val="-11"/>
                    <w:w w:val="95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b/>
                    <w:w w:val="95"/>
                    <w:sz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0CFDA" w14:textId="77777777" w:rsidR="00AE513B" w:rsidRDefault="00AE513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DAF75" w14:textId="77777777" w:rsidR="00F81854" w:rsidRDefault="00F81854">
      <w:r>
        <w:separator/>
      </w:r>
    </w:p>
  </w:footnote>
  <w:footnote w:type="continuationSeparator" w:id="0">
    <w:p w14:paraId="761E3352" w14:textId="77777777" w:rsidR="00F81854" w:rsidRDefault="00F81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43BF2" w14:textId="77777777" w:rsidR="00AE513B" w:rsidRDefault="00AE513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3D0AD" w14:textId="77777777" w:rsidR="00AE513B" w:rsidRDefault="00AE513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1BD3E" w14:textId="77777777" w:rsidR="00AE513B" w:rsidRDefault="00AE513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C3104"/>
    <w:multiLevelType w:val="hybridMultilevel"/>
    <w:tmpl w:val="25F0B5A0"/>
    <w:lvl w:ilvl="0" w:tplc="40D8E992">
      <w:numFmt w:val="bullet"/>
      <w:lvlText w:val=""/>
      <w:lvlJc w:val="left"/>
      <w:pPr>
        <w:ind w:left="924" w:hanging="348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142424D2">
      <w:numFmt w:val="bullet"/>
      <w:lvlText w:val="•"/>
      <w:lvlJc w:val="left"/>
      <w:pPr>
        <w:ind w:left="1660" w:hanging="348"/>
      </w:pPr>
      <w:rPr>
        <w:rFonts w:hint="default"/>
        <w:lang w:val="fr-FR" w:eastAsia="en-US" w:bidi="ar-SA"/>
      </w:rPr>
    </w:lvl>
    <w:lvl w:ilvl="2" w:tplc="0088A64A">
      <w:numFmt w:val="bullet"/>
      <w:lvlText w:val="•"/>
      <w:lvlJc w:val="left"/>
      <w:pPr>
        <w:ind w:left="2531" w:hanging="348"/>
      </w:pPr>
      <w:rPr>
        <w:rFonts w:hint="default"/>
        <w:lang w:val="fr-FR" w:eastAsia="en-US" w:bidi="ar-SA"/>
      </w:rPr>
    </w:lvl>
    <w:lvl w:ilvl="3" w:tplc="DB4E020A">
      <w:numFmt w:val="bullet"/>
      <w:lvlText w:val="•"/>
      <w:lvlJc w:val="left"/>
      <w:pPr>
        <w:ind w:left="3403" w:hanging="348"/>
      </w:pPr>
      <w:rPr>
        <w:rFonts w:hint="default"/>
        <w:lang w:val="fr-FR" w:eastAsia="en-US" w:bidi="ar-SA"/>
      </w:rPr>
    </w:lvl>
    <w:lvl w:ilvl="4" w:tplc="83CE192C">
      <w:numFmt w:val="bullet"/>
      <w:lvlText w:val="•"/>
      <w:lvlJc w:val="left"/>
      <w:pPr>
        <w:ind w:left="4275" w:hanging="348"/>
      </w:pPr>
      <w:rPr>
        <w:rFonts w:hint="default"/>
        <w:lang w:val="fr-FR" w:eastAsia="en-US" w:bidi="ar-SA"/>
      </w:rPr>
    </w:lvl>
    <w:lvl w:ilvl="5" w:tplc="0F163C28">
      <w:numFmt w:val="bullet"/>
      <w:lvlText w:val="•"/>
      <w:lvlJc w:val="left"/>
      <w:pPr>
        <w:ind w:left="5147" w:hanging="348"/>
      </w:pPr>
      <w:rPr>
        <w:rFonts w:hint="default"/>
        <w:lang w:val="fr-FR" w:eastAsia="en-US" w:bidi="ar-SA"/>
      </w:rPr>
    </w:lvl>
    <w:lvl w:ilvl="6" w:tplc="1A3A89C8">
      <w:numFmt w:val="bullet"/>
      <w:lvlText w:val="•"/>
      <w:lvlJc w:val="left"/>
      <w:pPr>
        <w:ind w:left="6019" w:hanging="348"/>
      </w:pPr>
      <w:rPr>
        <w:rFonts w:hint="default"/>
        <w:lang w:val="fr-FR" w:eastAsia="en-US" w:bidi="ar-SA"/>
      </w:rPr>
    </w:lvl>
    <w:lvl w:ilvl="7" w:tplc="430EDAD2">
      <w:numFmt w:val="bullet"/>
      <w:lvlText w:val="•"/>
      <w:lvlJc w:val="left"/>
      <w:pPr>
        <w:ind w:left="6890" w:hanging="348"/>
      </w:pPr>
      <w:rPr>
        <w:rFonts w:hint="default"/>
        <w:lang w:val="fr-FR" w:eastAsia="en-US" w:bidi="ar-SA"/>
      </w:rPr>
    </w:lvl>
    <w:lvl w:ilvl="8" w:tplc="3C8E5D90">
      <w:numFmt w:val="bullet"/>
      <w:lvlText w:val="•"/>
      <w:lvlJc w:val="left"/>
      <w:pPr>
        <w:ind w:left="7762" w:hanging="348"/>
      </w:pPr>
      <w:rPr>
        <w:rFonts w:hint="default"/>
        <w:lang w:val="fr-FR" w:eastAsia="en-US" w:bidi="ar-SA"/>
      </w:rPr>
    </w:lvl>
  </w:abstractNum>
  <w:abstractNum w:abstractNumId="1" w15:restartNumberingAfterBreak="0">
    <w:nsid w:val="6D4D72F9"/>
    <w:multiLevelType w:val="hybridMultilevel"/>
    <w:tmpl w:val="16541DAA"/>
    <w:lvl w:ilvl="0" w:tplc="70585240">
      <w:numFmt w:val="bullet"/>
      <w:lvlText w:val="-"/>
      <w:lvlJc w:val="left"/>
      <w:pPr>
        <w:ind w:left="924" w:hanging="348"/>
      </w:pPr>
      <w:rPr>
        <w:rFonts w:ascii="Calibri" w:eastAsia="Calibri" w:hAnsi="Calibri" w:cs="Calibri" w:hint="default"/>
        <w:w w:val="101"/>
        <w:sz w:val="20"/>
        <w:szCs w:val="20"/>
        <w:lang w:val="fr-FR" w:eastAsia="en-US" w:bidi="ar-SA"/>
      </w:rPr>
    </w:lvl>
    <w:lvl w:ilvl="1" w:tplc="C68CA214">
      <w:numFmt w:val="bullet"/>
      <w:lvlText w:val="•"/>
      <w:lvlJc w:val="left"/>
      <w:pPr>
        <w:ind w:left="1778" w:hanging="348"/>
      </w:pPr>
      <w:rPr>
        <w:rFonts w:hint="default"/>
        <w:lang w:val="fr-FR" w:eastAsia="en-US" w:bidi="ar-SA"/>
      </w:rPr>
    </w:lvl>
    <w:lvl w:ilvl="2" w:tplc="5FF6C9E6">
      <w:numFmt w:val="bullet"/>
      <w:lvlText w:val="•"/>
      <w:lvlJc w:val="left"/>
      <w:pPr>
        <w:ind w:left="2637" w:hanging="348"/>
      </w:pPr>
      <w:rPr>
        <w:rFonts w:hint="default"/>
        <w:lang w:val="fr-FR" w:eastAsia="en-US" w:bidi="ar-SA"/>
      </w:rPr>
    </w:lvl>
    <w:lvl w:ilvl="3" w:tplc="FC8AF474">
      <w:numFmt w:val="bullet"/>
      <w:lvlText w:val="•"/>
      <w:lvlJc w:val="left"/>
      <w:pPr>
        <w:ind w:left="3495" w:hanging="348"/>
      </w:pPr>
      <w:rPr>
        <w:rFonts w:hint="default"/>
        <w:lang w:val="fr-FR" w:eastAsia="en-US" w:bidi="ar-SA"/>
      </w:rPr>
    </w:lvl>
    <w:lvl w:ilvl="4" w:tplc="B14AE592">
      <w:numFmt w:val="bullet"/>
      <w:lvlText w:val="•"/>
      <w:lvlJc w:val="left"/>
      <w:pPr>
        <w:ind w:left="4354" w:hanging="348"/>
      </w:pPr>
      <w:rPr>
        <w:rFonts w:hint="default"/>
        <w:lang w:val="fr-FR" w:eastAsia="en-US" w:bidi="ar-SA"/>
      </w:rPr>
    </w:lvl>
    <w:lvl w:ilvl="5" w:tplc="ABF0A1AE">
      <w:numFmt w:val="bullet"/>
      <w:lvlText w:val="•"/>
      <w:lvlJc w:val="left"/>
      <w:pPr>
        <w:ind w:left="5213" w:hanging="348"/>
      </w:pPr>
      <w:rPr>
        <w:rFonts w:hint="default"/>
        <w:lang w:val="fr-FR" w:eastAsia="en-US" w:bidi="ar-SA"/>
      </w:rPr>
    </w:lvl>
    <w:lvl w:ilvl="6" w:tplc="22940390">
      <w:numFmt w:val="bullet"/>
      <w:lvlText w:val="•"/>
      <w:lvlJc w:val="left"/>
      <w:pPr>
        <w:ind w:left="6071" w:hanging="348"/>
      </w:pPr>
      <w:rPr>
        <w:rFonts w:hint="default"/>
        <w:lang w:val="fr-FR" w:eastAsia="en-US" w:bidi="ar-SA"/>
      </w:rPr>
    </w:lvl>
    <w:lvl w:ilvl="7" w:tplc="EE188F7C">
      <w:numFmt w:val="bullet"/>
      <w:lvlText w:val="•"/>
      <w:lvlJc w:val="left"/>
      <w:pPr>
        <w:ind w:left="6930" w:hanging="348"/>
      </w:pPr>
      <w:rPr>
        <w:rFonts w:hint="default"/>
        <w:lang w:val="fr-FR" w:eastAsia="en-US" w:bidi="ar-SA"/>
      </w:rPr>
    </w:lvl>
    <w:lvl w:ilvl="8" w:tplc="329613D6">
      <w:numFmt w:val="bullet"/>
      <w:lvlText w:val="•"/>
      <w:lvlJc w:val="left"/>
      <w:pPr>
        <w:ind w:left="7789" w:hanging="348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B17F5"/>
    <w:rsid w:val="00AB17F5"/>
    <w:rsid w:val="00AE513B"/>
    <w:rsid w:val="00E666DB"/>
    <w:rsid w:val="00EE3277"/>
    <w:rsid w:val="00F8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0620507"/>
  <w15:docId w15:val="{59F09B7E-A876-4963-991B-580FFEB8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216"/>
      <w:outlineLvl w:val="0"/>
    </w:pPr>
    <w:rPr>
      <w:rFonts w:ascii="Tahoma" w:eastAsia="Tahoma" w:hAnsi="Tahoma" w:cs="Tahoma"/>
      <w:b/>
      <w:bCs/>
      <w:sz w:val="20"/>
      <w:szCs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line="245" w:lineRule="exact"/>
      <w:ind w:left="924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F818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1854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818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1854"/>
    <w:rPr>
      <w:rFonts w:ascii="Verdana" w:eastAsia="Verdana" w:hAnsi="Verdana" w:cs="Verdan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rettessurloup.com/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arches-securises.f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marches-securises.fr/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MAIRIE DE PROPRIANO</vt:lpstr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 DE PROPRIANO</dc:title>
  <dc:creator>SECRETARIAT DU MAIRE</dc:creator>
  <cp:lastModifiedBy>Laure KOENIG</cp:lastModifiedBy>
  <cp:revision>4</cp:revision>
  <dcterms:created xsi:type="dcterms:W3CDTF">2023-11-21T10:11:00Z</dcterms:created>
  <dcterms:modified xsi:type="dcterms:W3CDTF">2023-11-22T08:32:00Z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2023-11-21T00:00:00Z</vt:filetime>
  </property>
</Properties>
</file>