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DB179" w14:textId="3C034DDB" w:rsidR="00E908F6" w:rsidRDefault="00305B84" w:rsidP="00E908F6">
      <w:r>
        <w:rPr>
          <w:noProof/>
          <w:color w:val="000000"/>
          <w:sz w:val="20"/>
        </w:rPr>
        <mc:AlternateContent>
          <mc:Choice Requires="wps">
            <w:drawing>
              <wp:anchor distT="0" distB="0" distL="114300" distR="114300" simplePos="0" relativeHeight="251676672" behindDoc="0" locked="0" layoutInCell="1" allowOverlap="1" wp14:anchorId="2A2B89C9" wp14:editId="6351A6C7">
                <wp:simplePos x="0" y="0"/>
                <wp:positionH relativeFrom="column">
                  <wp:posOffset>2242820</wp:posOffset>
                </wp:positionH>
                <wp:positionV relativeFrom="paragraph">
                  <wp:posOffset>-605195</wp:posOffset>
                </wp:positionV>
                <wp:extent cx="4269105" cy="2355850"/>
                <wp:effectExtent l="0" t="0" r="17145" b="2540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9105" cy="2355850"/>
                        </a:xfrm>
                        <a:prstGeom prst="roundRect">
                          <a:avLst>
                            <a:gd name="adj" fmla="val 16667"/>
                          </a:avLst>
                        </a:prstGeom>
                        <a:solidFill>
                          <a:srgbClr val="FFFFFF">
                            <a:alpha val="0"/>
                          </a:srgbClr>
                        </a:solidFill>
                        <a:ln w="9525">
                          <a:solidFill>
                            <a:srgbClr val="538135"/>
                          </a:solidFill>
                          <a:round/>
                          <a:headEnd/>
                          <a:tailEnd/>
                        </a:ln>
                      </wps:spPr>
                      <wps:txbx>
                        <w:txbxContent>
                          <w:p w14:paraId="45FB83D9" w14:textId="77777777" w:rsidR="00D3696B" w:rsidRPr="00305B84" w:rsidRDefault="00D3696B" w:rsidP="00305B84">
                            <w:pPr>
                              <w:rPr>
                                <w:sz w:val="18"/>
                                <w:szCs w:val="20"/>
                              </w:rPr>
                            </w:pPr>
                            <w:r w:rsidRPr="00305B84">
                              <w:rPr>
                                <w:sz w:val="18"/>
                                <w:szCs w:val="20"/>
                              </w:rPr>
                              <w:t>Signature de la collectivité :</w:t>
                            </w:r>
                          </w:p>
                          <w:p w14:paraId="5CFDE3FD" w14:textId="77777777" w:rsidR="00D3696B" w:rsidRPr="00305B84" w:rsidRDefault="00D3696B" w:rsidP="00305B84">
                            <w:pPr>
                              <w:rPr>
                                <w:sz w:val="18"/>
                              </w:rPr>
                            </w:pPr>
                          </w:p>
                          <w:p w14:paraId="132037AE" w14:textId="77777777" w:rsidR="00D3696B" w:rsidRPr="00305B84" w:rsidRDefault="00D3696B" w:rsidP="00305B84">
                            <w:pPr>
                              <w:rPr>
                                <w:sz w:val="18"/>
                              </w:rPr>
                            </w:pPr>
                          </w:p>
                          <w:p w14:paraId="5604CEB9" w14:textId="77777777" w:rsidR="00D3696B" w:rsidRPr="00305B84" w:rsidRDefault="00D3696B" w:rsidP="00305B84">
                            <w:pPr>
                              <w:rPr>
                                <w:sz w:val="18"/>
                              </w:rPr>
                            </w:pPr>
                          </w:p>
                          <w:p w14:paraId="117B781C" w14:textId="77777777" w:rsidR="00D3696B" w:rsidRPr="00305B84" w:rsidRDefault="00D3696B" w:rsidP="00305B84">
                            <w:pPr>
                              <w:rPr>
                                <w:sz w:val="18"/>
                              </w:rPr>
                            </w:pPr>
                          </w:p>
                          <w:p w14:paraId="48BB8909" w14:textId="77777777" w:rsidR="00D3696B" w:rsidRPr="00305B84" w:rsidRDefault="00D3696B" w:rsidP="00305B84">
                            <w:pPr>
                              <w:rPr>
                                <w:sz w:val="18"/>
                              </w:rPr>
                            </w:pPr>
                          </w:p>
                          <w:p w14:paraId="5D850751" w14:textId="77777777" w:rsidR="00D3696B" w:rsidRPr="00305B84" w:rsidRDefault="00D3696B" w:rsidP="00305B84">
                            <w:pPr>
                              <w:rPr>
                                <w:sz w:val="18"/>
                              </w:rPr>
                            </w:pPr>
                          </w:p>
                          <w:p w14:paraId="5376A197" w14:textId="77777777" w:rsidR="00D3696B" w:rsidRPr="00305B84" w:rsidRDefault="00D3696B" w:rsidP="00305B84">
                            <w:pPr>
                              <w:rPr>
                                <w:sz w:val="18"/>
                              </w:rPr>
                            </w:pPr>
                          </w:p>
                          <w:p w14:paraId="0921FEAB" w14:textId="77777777" w:rsidR="00D3696B" w:rsidRPr="00305B84" w:rsidRDefault="00D3696B" w:rsidP="00305B84">
                            <w:pPr>
                              <w:rPr>
                                <w:sz w:val="18"/>
                              </w:rPr>
                            </w:pPr>
                          </w:p>
                          <w:p w14:paraId="78338D4E" w14:textId="77777777" w:rsidR="00D3696B" w:rsidRPr="00305B84" w:rsidRDefault="00D3696B" w:rsidP="00305B84">
                            <w:pPr>
                              <w:rPr>
                                <w:sz w:val="18"/>
                              </w:rPr>
                            </w:pPr>
                          </w:p>
                          <w:p w14:paraId="6CC0E976" w14:textId="77777777" w:rsidR="00D3696B" w:rsidRPr="00305B84" w:rsidRDefault="00D3696B" w:rsidP="00305B84">
                            <w:pPr>
                              <w:rPr>
                                <w:sz w:val="18"/>
                              </w:rPr>
                            </w:pPr>
                          </w:p>
                          <w:p w14:paraId="3FC94516" w14:textId="77777777" w:rsidR="00D3696B" w:rsidRPr="00305B84" w:rsidRDefault="00D3696B" w:rsidP="00305B84">
                            <w:pPr>
                              <w:rPr>
                                <w:sz w:val="18"/>
                              </w:rPr>
                            </w:pPr>
                          </w:p>
                          <w:p w14:paraId="276C2227" w14:textId="77777777" w:rsidR="00D3696B" w:rsidRPr="00305B84" w:rsidRDefault="00D3696B" w:rsidP="00305B84">
                            <w:pPr>
                              <w:rPr>
                                <w:sz w:val="18"/>
                              </w:rPr>
                            </w:pPr>
                          </w:p>
                          <w:p w14:paraId="7A66FEBE" w14:textId="77777777" w:rsidR="00D3696B" w:rsidRPr="00305B84" w:rsidRDefault="00D3696B" w:rsidP="00334D8A">
                            <w:pPr>
                              <w:jc w:val="left"/>
                              <w:rPr>
                                <w:i/>
                                <w:color w:val="FF0000"/>
                                <w:sz w:val="20"/>
                              </w:rPr>
                            </w:pPr>
                            <w:r w:rsidRPr="00305B84">
                              <w:rPr>
                                <w:i/>
                                <w:color w:val="FF0000"/>
                                <w:sz w:val="18"/>
                              </w:rPr>
                              <w:t>*Pour les candidats, merci de signer</w:t>
                            </w:r>
                            <w:r>
                              <w:rPr>
                                <w:i/>
                                <w:color w:val="FF0000"/>
                                <w:sz w:val="18"/>
                              </w:rPr>
                              <w:t xml:space="preserve"> en</w:t>
                            </w:r>
                            <w:r w:rsidRPr="00305B84">
                              <w:rPr>
                                <w:i/>
                                <w:color w:val="FF0000"/>
                                <w:sz w:val="18"/>
                              </w:rPr>
                              <w:t xml:space="preserve"> page 3</w:t>
                            </w:r>
                            <w:r w:rsidRPr="00305B84">
                              <w:rPr>
                                <w:i/>
                                <w:color w:val="FF0000"/>
                                <w:sz w:val="20"/>
                              </w:rPr>
                              <w:br/>
                            </w:r>
                          </w:p>
                          <w:p w14:paraId="5C47B14A" w14:textId="77777777" w:rsidR="00D3696B" w:rsidRDefault="00D3696B" w:rsidP="00305B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2B89C9" id="AutoShape 5" o:spid="_x0000_s1026" style="position:absolute;left:0;text-align:left;margin-left:176.6pt;margin-top:-47.65pt;width:336.15pt;height:18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" strokecolor="#538135">
                <v:fill opacity="0"/>
                <v:textbox>
                  <w:txbxContent>
                    <w:p w14:paraId="45FB83D9" w14:textId="77777777" w:rsidR="00D3696B" w:rsidRPr="00305B84" w:rsidRDefault="00D3696B" w:rsidP="00305B84">
                      <w:pPr>
                        <w:rPr>
                          <w:sz w:val="18"/>
                          <w:szCs w:val="20"/>
                        </w:rPr>
                      </w:pPr>
                      <w:r w:rsidRPr="00305B84">
                        <w:rPr>
                          <w:sz w:val="18"/>
                          <w:szCs w:val="20"/>
                        </w:rPr>
                        <w:t>Signature de la collectivité :</w:t>
                      </w:r>
                    </w:p>
                    <w:p w14:paraId="5CFDE3FD" w14:textId="77777777" w:rsidR="00D3696B" w:rsidRPr="00305B84" w:rsidRDefault="00D3696B" w:rsidP="00305B84">
                      <w:pPr>
                        <w:rPr>
                          <w:sz w:val="18"/>
                        </w:rPr>
                      </w:pPr>
                    </w:p>
                    <w:p w14:paraId="132037AE" w14:textId="77777777" w:rsidR="00D3696B" w:rsidRPr="00305B84" w:rsidRDefault="00D3696B" w:rsidP="00305B84">
                      <w:pPr>
                        <w:rPr>
                          <w:sz w:val="18"/>
                        </w:rPr>
                      </w:pPr>
                    </w:p>
                    <w:p w14:paraId="5604CEB9" w14:textId="77777777" w:rsidR="00D3696B" w:rsidRPr="00305B84" w:rsidRDefault="00D3696B" w:rsidP="00305B84">
                      <w:pPr>
                        <w:rPr>
                          <w:sz w:val="18"/>
                        </w:rPr>
                      </w:pPr>
                    </w:p>
                    <w:p w14:paraId="117B781C" w14:textId="77777777" w:rsidR="00D3696B" w:rsidRPr="00305B84" w:rsidRDefault="00D3696B" w:rsidP="00305B84">
                      <w:pPr>
                        <w:rPr>
                          <w:sz w:val="18"/>
                        </w:rPr>
                      </w:pPr>
                    </w:p>
                    <w:p w14:paraId="48BB8909" w14:textId="77777777" w:rsidR="00D3696B" w:rsidRPr="00305B84" w:rsidRDefault="00D3696B" w:rsidP="00305B84">
                      <w:pPr>
                        <w:rPr>
                          <w:sz w:val="18"/>
                        </w:rPr>
                      </w:pPr>
                    </w:p>
                    <w:p w14:paraId="5D850751" w14:textId="77777777" w:rsidR="00D3696B" w:rsidRPr="00305B84" w:rsidRDefault="00D3696B" w:rsidP="00305B84">
                      <w:pPr>
                        <w:rPr>
                          <w:sz w:val="18"/>
                        </w:rPr>
                      </w:pPr>
                    </w:p>
                    <w:p w14:paraId="5376A197" w14:textId="77777777" w:rsidR="00D3696B" w:rsidRPr="00305B84" w:rsidRDefault="00D3696B" w:rsidP="00305B84">
                      <w:pPr>
                        <w:rPr>
                          <w:sz w:val="18"/>
                        </w:rPr>
                      </w:pPr>
                    </w:p>
                    <w:p w14:paraId="0921FEAB" w14:textId="77777777" w:rsidR="00D3696B" w:rsidRPr="00305B84" w:rsidRDefault="00D3696B" w:rsidP="00305B84">
                      <w:pPr>
                        <w:rPr>
                          <w:sz w:val="18"/>
                        </w:rPr>
                      </w:pPr>
                    </w:p>
                    <w:p w14:paraId="78338D4E" w14:textId="77777777" w:rsidR="00D3696B" w:rsidRPr="00305B84" w:rsidRDefault="00D3696B" w:rsidP="00305B84">
                      <w:pPr>
                        <w:rPr>
                          <w:sz w:val="18"/>
                        </w:rPr>
                      </w:pPr>
                    </w:p>
                    <w:p w14:paraId="6CC0E976" w14:textId="77777777" w:rsidR="00D3696B" w:rsidRPr="00305B84" w:rsidRDefault="00D3696B" w:rsidP="00305B84">
                      <w:pPr>
                        <w:rPr>
                          <w:sz w:val="18"/>
                        </w:rPr>
                      </w:pPr>
                    </w:p>
                    <w:p w14:paraId="3FC94516" w14:textId="77777777" w:rsidR="00D3696B" w:rsidRPr="00305B84" w:rsidRDefault="00D3696B" w:rsidP="00305B84">
                      <w:pPr>
                        <w:rPr>
                          <w:sz w:val="18"/>
                        </w:rPr>
                      </w:pPr>
                    </w:p>
                    <w:p w14:paraId="276C2227" w14:textId="77777777" w:rsidR="00D3696B" w:rsidRPr="00305B84" w:rsidRDefault="00D3696B" w:rsidP="00305B84">
                      <w:pPr>
                        <w:rPr>
                          <w:sz w:val="18"/>
                        </w:rPr>
                      </w:pPr>
                    </w:p>
                    <w:p w14:paraId="7A66FEBE" w14:textId="77777777" w:rsidR="00D3696B" w:rsidRPr="00305B84" w:rsidRDefault="00D3696B" w:rsidP="00334D8A">
                      <w:pPr>
                        <w:jc w:val="left"/>
                        <w:rPr>
                          <w:i/>
                          <w:color w:val="FF0000"/>
                          <w:sz w:val="20"/>
                        </w:rPr>
                      </w:pPr>
                      <w:r w:rsidRPr="00305B84">
                        <w:rPr>
                          <w:i/>
                          <w:color w:val="FF0000"/>
                          <w:sz w:val="18"/>
                        </w:rPr>
                        <w:t>*Pour les candidats, merci de signer</w:t>
                      </w:r>
                      <w:r>
                        <w:rPr>
                          <w:i/>
                          <w:color w:val="FF0000"/>
                          <w:sz w:val="18"/>
                        </w:rPr>
                        <w:t xml:space="preserve"> en</w:t>
                      </w:r>
                      <w:r w:rsidRPr="00305B84">
                        <w:rPr>
                          <w:i/>
                          <w:color w:val="FF0000"/>
                          <w:sz w:val="18"/>
                        </w:rPr>
                        <w:t xml:space="preserve"> page 3</w:t>
                      </w:r>
                      <w:r w:rsidRPr="00305B84">
                        <w:rPr>
                          <w:i/>
                          <w:color w:val="FF0000"/>
                          <w:sz w:val="20"/>
                        </w:rPr>
                        <w:br/>
                      </w:r>
                    </w:p>
                    <w:p w14:paraId="5C47B14A" w14:textId="77777777" w:rsidR="00D3696B" w:rsidRDefault="00D3696B" w:rsidP="00305B84"/>
                  </w:txbxContent>
                </v:textbox>
              </v:roundrect>
            </w:pict>
          </mc:Fallback>
        </mc:AlternateContent>
      </w:r>
      <w:r w:rsidR="00E908F6">
        <w:rPr>
          <w:noProof/>
        </w:rPr>
        <w:drawing>
          <wp:anchor distT="0" distB="0" distL="114300" distR="114300" simplePos="0" relativeHeight="251674624" behindDoc="0" locked="1" layoutInCell="1" allowOverlap="1" wp14:anchorId="779D5271" wp14:editId="2C71D397">
            <wp:simplePos x="0" y="0"/>
            <wp:positionH relativeFrom="column">
              <wp:posOffset>81915</wp:posOffset>
            </wp:positionH>
            <wp:positionV relativeFrom="paragraph">
              <wp:posOffset>449580</wp:posOffset>
            </wp:positionV>
            <wp:extent cx="1833245" cy="914400"/>
            <wp:effectExtent l="0" t="0" r="0" b="0"/>
            <wp:wrapTopAndBottom/>
            <wp:docPr id="8" name="Image 8" descr="\\Applications\appli_marco\MARCO2\BMP\MarLogo_CAN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pplications\appli_marco\MARCO2\BMP\MarLogo_CANM.BMP"/>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33245" cy="9144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Y="3357"/>
        <w:tblW w:w="9639" w:type="dxa"/>
        <w:tblLayout w:type="fixed"/>
        <w:tblCellMar>
          <w:left w:w="70" w:type="dxa"/>
          <w:right w:w="70" w:type="dxa"/>
        </w:tblCellMar>
        <w:tblLook w:val="0000" w:firstRow="0" w:lastRow="0" w:firstColumn="0" w:lastColumn="0" w:noHBand="0" w:noVBand="0"/>
      </w:tblPr>
      <w:tblGrid>
        <w:gridCol w:w="3261"/>
        <w:gridCol w:w="6378"/>
      </w:tblGrid>
      <w:tr w:rsidR="00E908F6" w:rsidRPr="00CC514D" w14:paraId="3B429048" w14:textId="77777777" w:rsidTr="002F706D">
        <w:trPr>
          <w:cantSplit/>
          <w:trHeight w:val="11339"/>
        </w:trPr>
        <w:tc>
          <w:tcPr>
            <w:tcW w:w="3261" w:type="dxa"/>
            <w:tcBorders>
              <w:right w:val="single" w:sz="4" w:space="0" w:color="auto"/>
            </w:tcBorders>
            <w:shd w:val="clear" w:color="auto" w:fill="auto"/>
          </w:tcPr>
          <w:p w14:paraId="251E3CBC" w14:textId="77777777" w:rsidR="00E908F6" w:rsidRPr="00CC514D" w:rsidRDefault="00E908F6" w:rsidP="002F706D"/>
          <w:p w14:paraId="140CC09B" w14:textId="77777777" w:rsidR="00E908F6" w:rsidRDefault="00E908F6" w:rsidP="002F706D"/>
          <w:p w14:paraId="4845B8A6" w14:textId="77777777" w:rsidR="006D6E68" w:rsidRDefault="006D6E68" w:rsidP="002F706D"/>
          <w:p w14:paraId="35C996F1" w14:textId="77777777" w:rsidR="006D6E68" w:rsidRDefault="006D6E68" w:rsidP="002F706D"/>
          <w:p w14:paraId="363315EE" w14:textId="77777777" w:rsidR="006D6E68" w:rsidRDefault="006D6E68" w:rsidP="002F706D"/>
          <w:p w14:paraId="60DD0B4C" w14:textId="77777777" w:rsidR="006D6E68" w:rsidRDefault="006D6E68" w:rsidP="002F706D"/>
          <w:p w14:paraId="1B075986" w14:textId="77777777" w:rsidR="006D6E68" w:rsidRDefault="006D6E68" w:rsidP="002F706D"/>
          <w:p w14:paraId="04022746" w14:textId="77777777" w:rsidR="006D6E68" w:rsidRDefault="006D6E68" w:rsidP="002F706D"/>
          <w:p w14:paraId="61A967BE" w14:textId="77777777" w:rsidR="006D6E68" w:rsidRDefault="006D6E68" w:rsidP="002F706D"/>
          <w:p w14:paraId="3AFDD085" w14:textId="77777777" w:rsidR="006D6E68" w:rsidRPr="00CC514D" w:rsidRDefault="006D6E68" w:rsidP="002F706D"/>
          <w:p w14:paraId="363558C1" w14:textId="77777777" w:rsidR="00E908F6" w:rsidRDefault="00E908F6" w:rsidP="005C70F1">
            <w:pPr>
              <w:pStyle w:val="pagedegarde"/>
            </w:pPr>
          </w:p>
          <w:p w14:paraId="379AC72B" w14:textId="77777777" w:rsidR="00305B84" w:rsidRDefault="00305B84" w:rsidP="005C70F1">
            <w:pPr>
              <w:pStyle w:val="pagedegarde"/>
            </w:pPr>
          </w:p>
          <w:p w14:paraId="47D79B68" w14:textId="77777777" w:rsidR="00305B84" w:rsidRDefault="00305B84" w:rsidP="005C70F1">
            <w:pPr>
              <w:pStyle w:val="pagedegarde"/>
            </w:pPr>
          </w:p>
          <w:p w14:paraId="4670DA0B" w14:textId="77777777" w:rsidR="00A82EF4" w:rsidRDefault="00E908F6" w:rsidP="005C70F1">
            <w:pPr>
              <w:pStyle w:val="pagedegarde"/>
            </w:pPr>
            <w:r w:rsidRPr="005267AD">
              <w:t>Direction</w:t>
            </w:r>
          </w:p>
          <w:p w14:paraId="3571B601" w14:textId="3B8A5F25" w:rsidR="00E908F6" w:rsidRPr="005267AD" w:rsidRDefault="00A82EF4" w:rsidP="005C70F1">
            <w:pPr>
              <w:pStyle w:val="pagedegarde"/>
            </w:pPr>
            <w:r>
              <w:t>« Secrétariat Général »</w:t>
            </w:r>
          </w:p>
          <w:p w14:paraId="66601A4E" w14:textId="77777777" w:rsidR="00E908F6" w:rsidRPr="005267AD" w:rsidRDefault="00E908F6" w:rsidP="005C70F1">
            <w:pPr>
              <w:pStyle w:val="pagedegarde"/>
            </w:pPr>
          </w:p>
          <w:p w14:paraId="0FDE094A" w14:textId="77777777" w:rsidR="00E908F6" w:rsidRDefault="00E908F6" w:rsidP="005C70F1">
            <w:pPr>
              <w:pStyle w:val="pagedegarde"/>
            </w:pPr>
          </w:p>
          <w:p w14:paraId="54172563" w14:textId="77777777" w:rsidR="00E908F6" w:rsidRDefault="00E908F6" w:rsidP="005C70F1">
            <w:pPr>
              <w:pStyle w:val="pagedegarde"/>
            </w:pPr>
          </w:p>
          <w:p w14:paraId="17022813" w14:textId="77777777" w:rsidR="00E908F6" w:rsidRPr="005267AD" w:rsidRDefault="00E908F6" w:rsidP="005C70F1">
            <w:pPr>
              <w:pStyle w:val="pagedegarde"/>
            </w:pPr>
          </w:p>
          <w:p w14:paraId="382A7D95" w14:textId="77777777" w:rsidR="00A82EF4" w:rsidRDefault="00E908F6" w:rsidP="005C70F1">
            <w:pPr>
              <w:pStyle w:val="pagedegarde"/>
            </w:pPr>
            <w:r w:rsidRPr="005267AD">
              <w:t>Service</w:t>
            </w:r>
          </w:p>
          <w:p w14:paraId="48C823F7" w14:textId="1C991795" w:rsidR="00E908F6" w:rsidRPr="005267AD" w:rsidRDefault="00A82EF4" w:rsidP="005C70F1">
            <w:pPr>
              <w:pStyle w:val="pagedegarde"/>
            </w:pPr>
            <w:r>
              <w:t>« Pole Automobile »</w:t>
            </w:r>
          </w:p>
          <w:p w14:paraId="41188403" w14:textId="77777777" w:rsidR="00E908F6" w:rsidRPr="005267AD" w:rsidRDefault="00E908F6" w:rsidP="002F706D">
            <w:pPr>
              <w:jc w:val="center"/>
              <w:rPr>
                <w:b/>
                <w:sz w:val="36"/>
                <w:szCs w:val="36"/>
              </w:rPr>
            </w:pPr>
          </w:p>
          <w:p w14:paraId="648D334A" w14:textId="77777777" w:rsidR="00E908F6" w:rsidRPr="00CC514D" w:rsidRDefault="00E908F6" w:rsidP="002F706D"/>
          <w:p w14:paraId="17F593AC" w14:textId="77777777" w:rsidR="00E908F6" w:rsidRDefault="00E908F6" w:rsidP="002F706D">
            <w:pPr>
              <w:pStyle w:val="DLRO"/>
            </w:pPr>
          </w:p>
          <w:p w14:paraId="432EF5A4" w14:textId="77777777" w:rsidR="00E908F6" w:rsidRDefault="00E908F6" w:rsidP="002F706D">
            <w:pPr>
              <w:pStyle w:val="DLRO"/>
              <w:jc w:val="both"/>
            </w:pPr>
          </w:p>
          <w:p w14:paraId="7B926B57" w14:textId="77777777" w:rsidR="00E908F6" w:rsidRDefault="00E908F6" w:rsidP="002F706D">
            <w:pPr>
              <w:pStyle w:val="DLRO"/>
            </w:pPr>
          </w:p>
          <w:p w14:paraId="3B2CF5D9" w14:textId="77777777" w:rsidR="00E908F6" w:rsidRDefault="00E908F6" w:rsidP="002F706D">
            <w:pPr>
              <w:pStyle w:val="DLRO"/>
            </w:pPr>
          </w:p>
          <w:p w14:paraId="46E04871" w14:textId="0CB08503" w:rsidR="00E908F6" w:rsidRPr="005267AD" w:rsidRDefault="003B1B5E" w:rsidP="00040230">
            <w:pPr>
              <w:pStyle w:val="InfoVisite"/>
              <w:framePr w:hSpace="0" w:wrap="auto" w:vAnchor="margin" w:hAnchor="text" w:yAlign="inline"/>
            </w:pPr>
            <w:r w:rsidRPr="003B1B5E">
              <w:rPr>
                <w:color w:val="auto"/>
              </w:rPr>
              <w:t>Nº d’AE</w:t>
            </w:r>
            <w:r w:rsidR="005C43B0">
              <w:rPr>
                <w:color w:val="auto"/>
              </w:rPr>
              <w:t xml:space="preserve"> </w:t>
            </w:r>
            <w:r w:rsidRPr="003B1B5E">
              <w:rPr>
                <w:color w:val="auto"/>
              </w:rPr>
              <w:t xml:space="preserve">: </w:t>
            </w:r>
            <w:r w:rsidR="00A82EF4" w:rsidRPr="00A82EF4">
              <w:rPr>
                <w:rStyle w:val="pagedegardeCar"/>
                <w:color w:val="auto"/>
              </w:rPr>
              <w:t>24S015MO</w:t>
            </w:r>
          </w:p>
        </w:tc>
        <w:tc>
          <w:tcPr>
            <w:tcW w:w="6378" w:type="dxa"/>
            <w:tcBorders>
              <w:left w:val="single" w:sz="4" w:space="0" w:color="auto"/>
            </w:tcBorders>
            <w:shd w:val="clear" w:color="auto" w:fill="auto"/>
          </w:tcPr>
          <w:p w14:paraId="25480340" w14:textId="77777777" w:rsidR="00E908F6" w:rsidRPr="00CC514D" w:rsidRDefault="00E908F6" w:rsidP="002F706D"/>
          <w:p w14:paraId="56B16CD0" w14:textId="77777777" w:rsidR="00305B84" w:rsidRDefault="00305B84" w:rsidP="005C70F1">
            <w:pPr>
              <w:pStyle w:val="pagedegarde"/>
              <w:rPr>
                <w:rStyle w:val="pagedegardeCar"/>
                <w:b/>
              </w:rPr>
            </w:pPr>
          </w:p>
          <w:p w14:paraId="6FA85B19" w14:textId="77777777" w:rsidR="00305B84" w:rsidRDefault="00305B84" w:rsidP="005C70F1">
            <w:pPr>
              <w:pStyle w:val="pagedegarde"/>
              <w:rPr>
                <w:rStyle w:val="pagedegardeCar"/>
                <w:b/>
              </w:rPr>
            </w:pPr>
          </w:p>
          <w:p w14:paraId="28BBD1BC" w14:textId="6FB77E24" w:rsidR="00FC2C4B" w:rsidRPr="00FC2C4B" w:rsidRDefault="00A82EF4" w:rsidP="005C70F1">
            <w:pPr>
              <w:pStyle w:val="pagedegarde"/>
              <w:rPr>
                <w:rStyle w:val="pagedegardeCar"/>
                <w:b/>
              </w:rPr>
            </w:pPr>
            <w:r>
              <w:rPr>
                <w:rStyle w:val="pagedegardeCar"/>
                <w:b/>
              </w:rPr>
              <w:t>Nîmes Métropole</w:t>
            </w:r>
          </w:p>
          <w:p w14:paraId="4869D251" w14:textId="77777777" w:rsidR="00E908F6" w:rsidRPr="006059CB" w:rsidRDefault="00E908F6" w:rsidP="005C70F1">
            <w:pPr>
              <w:pStyle w:val="pagedegarde"/>
            </w:pPr>
            <w:r w:rsidRPr="006059CB">
              <w:t>Direction la Commande Publique</w:t>
            </w:r>
          </w:p>
          <w:p w14:paraId="1EB65009" w14:textId="77777777" w:rsidR="00E908F6" w:rsidRPr="006059CB" w:rsidRDefault="00E908F6" w:rsidP="005C70F1">
            <w:pPr>
              <w:pStyle w:val="pagedegarde"/>
            </w:pPr>
            <w:r w:rsidRPr="006059CB">
              <w:t>Colisée 2</w:t>
            </w:r>
          </w:p>
          <w:p w14:paraId="53291E3E" w14:textId="77777777" w:rsidR="00E908F6" w:rsidRPr="006059CB" w:rsidRDefault="00E908F6" w:rsidP="005C70F1">
            <w:pPr>
              <w:pStyle w:val="pagedegarde"/>
            </w:pPr>
            <w:r w:rsidRPr="006059CB">
              <w:t>1 rue du Colisée</w:t>
            </w:r>
          </w:p>
          <w:p w14:paraId="6B7A1A78" w14:textId="77777777" w:rsidR="00E908F6" w:rsidRPr="006059CB" w:rsidRDefault="00E908F6" w:rsidP="005C70F1">
            <w:pPr>
              <w:pStyle w:val="pagedegarde"/>
            </w:pPr>
            <w:r w:rsidRPr="006059CB">
              <w:t>1er étage</w:t>
            </w:r>
          </w:p>
          <w:p w14:paraId="465667A7" w14:textId="77777777" w:rsidR="00E908F6" w:rsidRPr="006059CB" w:rsidRDefault="00E908F6" w:rsidP="005C70F1">
            <w:pPr>
              <w:pStyle w:val="pagedegarde"/>
            </w:pPr>
            <w:r w:rsidRPr="006059CB">
              <w:t>30947 Nîmes Cedex 9</w:t>
            </w:r>
          </w:p>
          <w:p w14:paraId="7BD34775" w14:textId="20EE01CE" w:rsidR="00E908F6" w:rsidRPr="00CC514D" w:rsidRDefault="00E908F6" w:rsidP="005C70F1">
            <w:pPr>
              <w:pStyle w:val="pagedegarde"/>
            </w:pPr>
            <w:r w:rsidRPr="006059CB">
              <w:t>Tél</w:t>
            </w:r>
            <w:r w:rsidR="005C43B0">
              <w:t xml:space="preserve"> </w:t>
            </w:r>
            <w:r w:rsidRPr="006059CB">
              <w:t>: 04 34 03 57 00</w:t>
            </w:r>
          </w:p>
          <w:p w14:paraId="736952E1" w14:textId="77777777" w:rsidR="00E908F6" w:rsidRPr="006C1AB3" w:rsidRDefault="00E908F6" w:rsidP="005C70F1">
            <w:pPr>
              <w:pStyle w:val="pagedegarde"/>
              <w:rPr>
                <w14:shadow w14:blurRad="50800" w14:dist="38100" w14:dir="2700000" w14:sx="100000" w14:sy="100000" w14:kx="0" w14:ky="0" w14:algn="tl">
                  <w14:srgbClr w14:val="000000">
                    <w14:alpha w14:val="60000"/>
                  </w14:srgbClr>
                </w14:shadow>
              </w:rPr>
            </w:pPr>
          </w:p>
          <w:p w14:paraId="2A9D79DA" w14:textId="6B324495" w:rsidR="00E908F6" w:rsidRPr="00CE3FD4" w:rsidRDefault="00A82EF4" w:rsidP="005C70F1">
            <w:pPr>
              <w:pStyle w:val="pagedegarde"/>
            </w:pPr>
            <w:r>
              <w:rPr>
                <w:rStyle w:val="pagedegardeCar"/>
                <w:b/>
              </w:rPr>
              <w:t>ACCORD-CADRE A BONS DE COMMANDE</w:t>
            </w:r>
            <w:r w:rsidR="00E908F6" w:rsidRPr="00CE3FD4">
              <w:t xml:space="preserve"> DE</w:t>
            </w:r>
            <w:r w:rsidR="00271E81">
              <w:t xml:space="preserve"> </w:t>
            </w:r>
            <w:r w:rsidR="005B7B22">
              <w:t>FOURNITURES COURANTES ET SERVICES</w:t>
            </w:r>
          </w:p>
          <w:p w14:paraId="76585A43" w14:textId="77777777" w:rsidR="00E908F6" w:rsidRDefault="00E908F6" w:rsidP="005C70F1">
            <w:pPr>
              <w:pStyle w:val="pagedegarde"/>
              <w:rPr>
                <w14:shadow w14:blurRad="50800" w14:dist="38100" w14:dir="2700000" w14:sx="100000" w14:sy="100000" w14:kx="0" w14:ky="0" w14:algn="tl">
                  <w14:srgbClr w14:val="000000">
                    <w14:alpha w14:val="60000"/>
                  </w14:srgbClr>
                </w14:shadow>
              </w:rPr>
            </w:pPr>
          </w:p>
          <w:p w14:paraId="368BB3C7" w14:textId="61BFD721" w:rsidR="00E908F6" w:rsidRPr="00246592" w:rsidRDefault="005B7B22" w:rsidP="007402C5">
            <w:pPr>
              <w:pStyle w:val="Encarttitre"/>
              <w:rPr>
                <w14:shadow w14:blurRad="50800" w14:dist="38100" w14:dir="2700000" w14:sx="100000" w14:sy="100000" w14:kx="0" w14:ky="0" w14:algn="tl">
                  <w14:srgbClr w14:val="000000">
                    <w14:alpha w14:val="60000"/>
                  </w14:srgbClr>
                </w14:shadow>
              </w:rPr>
            </w:pPr>
            <w:r>
              <w:rPr>
                <w:rStyle w:val="EncarttitreCar"/>
                <w:b/>
              </w:rPr>
              <w:t>PRESTATIONS D’ENTRETIEN ET DE REVISION DU PARC AUTOMOBILE DE NIMES METROPOLE</w:t>
            </w:r>
          </w:p>
          <w:p w14:paraId="287CA173" w14:textId="77777777" w:rsidR="00255643" w:rsidRDefault="00255643" w:rsidP="00C02690">
            <w:pPr>
              <w:pStyle w:val="pagedegarde"/>
              <w:jc w:val="both"/>
              <w:rPr>
                <w14:shadow w14:blurRad="50800" w14:dist="38100" w14:dir="2700000" w14:sx="100000" w14:sy="100000" w14:kx="0" w14:ky="0" w14:algn="tl">
                  <w14:srgbClr w14:val="000000">
                    <w14:alpha w14:val="60000"/>
                  </w14:srgbClr>
                </w14:shadow>
              </w:rPr>
            </w:pPr>
          </w:p>
          <w:p w14:paraId="504A8F8B" w14:textId="77777777" w:rsidR="00255643" w:rsidRPr="006C1AB3" w:rsidRDefault="00255643" w:rsidP="005C70F1">
            <w:pPr>
              <w:pStyle w:val="pagedegarde"/>
              <w:rPr>
                <w14:shadow w14:blurRad="50800" w14:dist="38100" w14:dir="2700000" w14:sx="100000" w14:sy="100000" w14:kx="0" w14:ky="0" w14:algn="tl">
                  <w14:srgbClr w14:val="000000">
                    <w14:alpha w14:val="60000"/>
                  </w14:srgbClr>
                </w14:shadow>
              </w:rPr>
            </w:pPr>
          </w:p>
          <w:p w14:paraId="5771AE5F" w14:textId="77777777" w:rsidR="00E908F6" w:rsidRDefault="006D6E68" w:rsidP="005C70F1">
            <w:pPr>
              <w:pStyle w:val="pagedegarde"/>
            </w:pPr>
            <w:r>
              <w:t>Acte d’Engagement</w:t>
            </w:r>
          </w:p>
          <w:p w14:paraId="3F3B5B69" w14:textId="77777777" w:rsidR="00E908F6" w:rsidRDefault="00E908F6" w:rsidP="002F706D"/>
          <w:p w14:paraId="632EB05F" w14:textId="77777777" w:rsidR="00C02690" w:rsidRDefault="00C02690" w:rsidP="002F706D"/>
          <w:p w14:paraId="11311590" w14:textId="25E29C66" w:rsidR="006B0E02" w:rsidRDefault="006B0E02" w:rsidP="006B0E02">
            <w:pPr>
              <w:jc w:val="center"/>
              <w:rPr>
                <w:rFonts w:ascii="Calibri" w:hAnsi="Calibri" w:cs="Calibri"/>
                <w:bCs/>
              </w:rPr>
            </w:pPr>
          </w:p>
          <w:p w14:paraId="2315021E" w14:textId="77777777" w:rsidR="00C02690" w:rsidRDefault="00C02690" w:rsidP="006B0E02"/>
          <w:p w14:paraId="77FEF357" w14:textId="77777777" w:rsidR="006B0E02" w:rsidRDefault="006B0E02" w:rsidP="006B0E02">
            <w:r>
              <w:t xml:space="preserve"> </w:t>
            </w:r>
          </w:p>
          <w:p w14:paraId="0ACA4486" w14:textId="751CEDF0" w:rsidR="00271E81" w:rsidRPr="00E967DB" w:rsidRDefault="00271E81" w:rsidP="00E967DB">
            <w:pPr>
              <w:jc w:val="center"/>
              <w:rPr>
                <w:color w:val="92D050"/>
              </w:rPr>
            </w:pPr>
          </w:p>
          <w:p w14:paraId="0CB37C29" w14:textId="77777777" w:rsidR="00E908F6" w:rsidRDefault="00E908F6" w:rsidP="002F706D"/>
          <w:p w14:paraId="5CAEDC34" w14:textId="77777777" w:rsidR="00E908F6" w:rsidRPr="00CC514D" w:rsidRDefault="00E908F6" w:rsidP="006D6E68">
            <w:pPr>
              <w:pStyle w:val="pagedegarde"/>
              <w:rPr>
                <w:rFonts w:ascii="Arial Narrow" w:hAnsi="Arial Narrow"/>
              </w:rPr>
            </w:pPr>
          </w:p>
        </w:tc>
      </w:tr>
    </w:tbl>
    <w:p w14:paraId="03A5E863" w14:textId="77777777" w:rsidR="00E908F6" w:rsidRDefault="00E908F6" w:rsidP="00E908F6">
      <w:r>
        <w:br w:type="page"/>
      </w:r>
    </w:p>
    <w:p w14:paraId="0ED0C35B" w14:textId="77777777" w:rsidR="00E908F6" w:rsidRPr="003369C7" w:rsidRDefault="006D6E68" w:rsidP="007402C5">
      <w:pPr>
        <w:pStyle w:val="Encarttitre"/>
      </w:pPr>
      <w:r w:rsidRPr="003369C7">
        <w:lastRenderedPageBreak/>
        <w:t>Acte d’engagement</w:t>
      </w:r>
    </w:p>
    <w:p w14:paraId="79E34608" w14:textId="77777777" w:rsidR="00305B84" w:rsidRDefault="00305B84" w:rsidP="006A2B6F"/>
    <w:p w14:paraId="146563AB" w14:textId="77777777" w:rsidR="00E47A89" w:rsidRDefault="00E47A89" w:rsidP="006A2B6F"/>
    <w:p w14:paraId="1F02A827" w14:textId="77777777" w:rsidR="00E908F6" w:rsidRPr="00305B84" w:rsidRDefault="00305B84" w:rsidP="006A2B6F">
      <w:pPr>
        <w:rPr>
          <w:b/>
          <w:u w:val="single"/>
        </w:rPr>
      </w:pPr>
      <w:r w:rsidRPr="00305B84">
        <w:rPr>
          <w:b/>
          <w:u w:val="single"/>
        </w:rPr>
        <w:t>Personne publique contractante :</w:t>
      </w:r>
    </w:p>
    <w:p w14:paraId="43F9B4C3" w14:textId="1578C9CD" w:rsidR="00305B84" w:rsidRPr="006A2B6F" w:rsidRDefault="006127A2" w:rsidP="006A2B6F">
      <w:pPr>
        <w:rPr>
          <w:rStyle w:val="pagedegardeCar"/>
          <w:b w:val="0"/>
          <w:sz w:val="22"/>
        </w:rPr>
      </w:pPr>
      <w:sdt>
        <w:sdtPr>
          <w:rPr>
            <w:rStyle w:val="Normal1Car"/>
          </w:rPr>
          <w:alias w:val="acheteur"/>
          <w:tag w:val="acheteur"/>
          <w:id w:val="1243451458"/>
          <w:placeholder>
            <w:docPart w:val="583504ACB6864BDF984973D2FD6922C3"/>
          </w:placeholder>
          <w15:color w:val="3366FF"/>
          <w:dropDownList>
            <w:listItem w:value="Choisissez un élément."/>
            <w:listItem w:displayText="La ville de Nîmes" w:value="La ville de Nîmes"/>
            <w:listItem w:displayText="La communauté d'agglomération Nîmes Métropole" w:value="La communauté d'agglomération Nîmes Métropole"/>
            <w:listItem w:displayText="La centrale d'achat MERCATURA" w:value="La centrale d'achat MERCATURA"/>
          </w:dropDownList>
        </w:sdtPr>
        <w:sdtEndPr>
          <w:rPr>
            <w:rStyle w:val="pagedegardeCar"/>
            <w:b/>
            <w:sz w:val="32"/>
            <w:szCs w:val="36"/>
          </w:rPr>
        </w:sdtEndPr>
        <w:sdtContent>
          <w:r w:rsidR="005B7B22">
            <w:rPr>
              <w:rStyle w:val="Normal1Car"/>
            </w:rPr>
            <w:t>La communauté d'agglomération Nîmes Métropole</w:t>
          </w:r>
        </w:sdtContent>
      </w:sdt>
      <w:r w:rsidR="006A2B6F">
        <w:rPr>
          <w:rStyle w:val="pagedegardeCar"/>
          <w:b w:val="0"/>
          <w:sz w:val="22"/>
        </w:rPr>
        <w:t xml:space="preserve"> agissant en tant </w:t>
      </w:r>
      <w:r w:rsidR="005B7B22">
        <w:rPr>
          <w:rStyle w:val="Normal1Car"/>
        </w:rPr>
        <w:t>que pouvoir adjudicateur</w:t>
      </w:r>
      <w:r w:rsidR="006A2B6F">
        <w:t>.</w:t>
      </w:r>
    </w:p>
    <w:p w14:paraId="3D781E19" w14:textId="77777777" w:rsidR="00EF018E" w:rsidRDefault="00EF018E" w:rsidP="00170281">
      <w:pPr>
        <w:rPr>
          <w:rStyle w:val="pagedegardeCar"/>
          <w:b w:val="0"/>
          <w:sz w:val="22"/>
        </w:rPr>
      </w:pPr>
    </w:p>
    <w:p w14:paraId="6632BD4D" w14:textId="77777777" w:rsidR="00E47A89" w:rsidRPr="00170281" w:rsidRDefault="00E47A89" w:rsidP="00170281">
      <w:pPr>
        <w:rPr>
          <w:rStyle w:val="pagedegardeCar"/>
          <w:b w:val="0"/>
          <w:sz w:val="22"/>
        </w:rPr>
      </w:pPr>
    </w:p>
    <w:p w14:paraId="44277F72" w14:textId="77777777" w:rsidR="00305B84" w:rsidRPr="00305B84" w:rsidRDefault="00305B84" w:rsidP="00305B84">
      <w:pPr>
        <w:rPr>
          <w:b/>
          <w:u w:val="single"/>
        </w:rPr>
      </w:pPr>
      <w:r>
        <w:rPr>
          <w:b/>
          <w:u w:val="single"/>
        </w:rPr>
        <w:t xml:space="preserve">Objet du marché </w:t>
      </w:r>
      <w:r w:rsidRPr="00305B84">
        <w:rPr>
          <w:b/>
          <w:u w:val="single"/>
        </w:rPr>
        <w:t>:</w:t>
      </w:r>
    </w:p>
    <w:p w14:paraId="7B162AD3" w14:textId="77777777" w:rsidR="00DA36F7" w:rsidRPr="00A049F8" w:rsidRDefault="00DA36F7" w:rsidP="00DA36F7">
      <w:pPr>
        <w:rPr>
          <w:rFonts w:ascii="Calibri" w:hAnsi="Calibri" w:cs="Calibri"/>
        </w:rPr>
      </w:pPr>
      <w:r w:rsidRPr="00A049F8">
        <w:rPr>
          <w:rFonts w:ascii="Calibri" w:hAnsi="Calibri" w:cs="Calibri"/>
        </w:rPr>
        <w:t xml:space="preserve">Le présent contrat </w:t>
      </w:r>
      <w:r>
        <w:rPr>
          <w:rStyle w:val="Normal1Car"/>
          <w:rFonts w:ascii="Calibri" w:hAnsi="Calibri" w:cs="Calibri"/>
        </w:rPr>
        <w:t>de livraison de fournitures et de prestations de services</w:t>
      </w:r>
      <w:r w:rsidRPr="00A049F8">
        <w:rPr>
          <w:rFonts w:ascii="Calibri" w:hAnsi="Calibri" w:cs="Calibri"/>
        </w:rPr>
        <w:t xml:space="preserve"> porte sur </w:t>
      </w:r>
      <w:r>
        <w:rPr>
          <w:rFonts w:ascii="Calibri" w:hAnsi="Calibri" w:cs="Calibri"/>
        </w:rPr>
        <w:t>les prestations d’entretien, de réparations mécaniques et de révision des véhicules légers dont Nîmes Métropole est propriétaire</w:t>
      </w:r>
      <w:r w:rsidRPr="00A049F8">
        <w:rPr>
          <w:rFonts w:ascii="Calibri" w:hAnsi="Calibri" w:cs="Calibri"/>
        </w:rPr>
        <w:t>.</w:t>
      </w:r>
    </w:p>
    <w:p w14:paraId="3A511480" w14:textId="1AB6E1CF" w:rsidR="00305B84" w:rsidRDefault="00305B84" w:rsidP="00305B84"/>
    <w:p w14:paraId="4A89C4F4" w14:textId="77777777" w:rsidR="00EF018E" w:rsidRDefault="00EF018E" w:rsidP="00305B84"/>
    <w:p w14:paraId="225599D6" w14:textId="77777777" w:rsidR="00170281" w:rsidRPr="00305B84" w:rsidRDefault="00170281" w:rsidP="00170281">
      <w:pPr>
        <w:rPr>
          <w:b/>
          <w:u w:val="single"/>
        </w:rPr>
      </w:pPr>
      <w:r>
        <w:rPr>
          <w:b/>
          <w:u w:val="single"/>
        </w:rPr>
        <w:t xml:space="preserve">Mode de passation et forme du marché </w:t>
      </w:r>
      <w:r w:rsidRPr="00305B84">
        <w:rPr>
          <w:b/>
          <w:u w:val="single"/>
        </w:rPr>
        <w:t>:</w:t>
      </w:r>
    </w:p>
    <w:p w14:paraId="48FB6E60" w14:textId="303588CA" w:rsidR="00EF018E" w:rsidRDefault="00C37A32" w:rsidP="00EF018E">
      <w:r>
        <w:rPr>
          <w:rStyle w:val="Normal1Car"/>
        </w:rPr>
        <w:t>Le présent marché est passé selon une procédure adaptée, en application des articles R2123-1-1°, R2123-4 et R2123-5 du Code de la commande publique.</w:t>
      </w:r>
    </w:p>
    <w:p w14:paraId="70C62539" w14:textId="0404620F" w:rsidR="004471CC" w:rsidRDefault="00C37A32" w:rsidP="004471CC">
      <w:pPr>
        <w:rPr>
          <w:rStyle w:val="Normal1Car"/>
          <w:rFonts w:eastAsiaTheme="minorHAnsi" w:cstheme="minorBidi"/>
          <w:szCs w:val="22"/>
          <w:lang w:eastAsia="en-US"/>
        </w:rPr>
      </w:pPr>
      <w:r>
        <w:t>Les prestations seront rémunérées par application des prix unitaires aux quantités réellement exécutées/livrées.</w:t>
      </w:r>
    </w:p>
    <w:p w14:paraId="2F5E0276" w14:textId="77777777" w:rsidR="00E47A89" w:rsidRDefault="00C37A32" w:rsidP="004471CC">
      <w:pPr>
        <w:rPr>
          <w:rStyle w:val="Normal1Car"/>
        </w:rPr>
      </w:pPr>
      <w:r>
        <w:rPr>
          <w:rStyle w:val="Normal1Car"/>
        </w:rPr>
        <w:t>L'ensemble des prestations prévues au marché</w:t>
      </w:r>
      <w:r w:rsidR="004471CC">
        <w:rPr>
          <w:rStyle w:val="Normal1Car"/>
        </w:rPr>
        <w:t xml:space="preserve"> font l’objet d’un </w:t>
      </w:r>
      <w:r w:rsidR="004471CC">
        <w:rPr>
          <w:rStyle w:val="Normal1Car"/>
          <w:b/>
        </w:rPr>
        <w:t>accord-cadre donnant lieu à l’émission de bons de commande</w:t>
      </w:r>
      <w:r w:rsidR="004471CC">
        <w:rPr>
          <w:rStyle w:val="Normal1Car"/>
        </w:rPr>
        <w:t>, passé en application des articles L2125-1-1°, R2162-1 à R2162-6, R2162-13 et R2162-14 du Code de la commande publique.</w:t>
      </w:r>
    </w:p>
    <w:p w14:paraId="7C8EFF6D" w14:textId="792C30EE" w:rsidR="004471CC" w:rsidRPr="001F58F3" w:rsidRDefault="00E47A89" w:rsidP="004471CC">
      <w:pPr>
        <w:rPr>
          <w:rFonts w:ascii="Calibri" w:hAnsi="Calibri" w:cs="Calibri"/>
          <w:bCs/>
        </w:rPr>
      </w:pPr>
      <w:r>
        <w:rPr>
          <w:rStyle w:val="Normal1Car"/>
        </w:rPr>
        <w:t>En application de l’article R2162-4-2° du même code, il est conclu avec un opérateur économique, sans montant minimum et avec un montant maximum en valeur.</w:t>
      </w:r>
    </w:p>
    <w:p w14:paraId="14EA0564" w14:textId="77777777" w:rsidR="00170281" w:rsidRDefault="00170281" w:rsidP="00170281"/>
    <w:p w14:paraId="70DD8C7D" w14:textId="77777777" w:rsidR="00EF018E" w:rsidRDefault="00EF018E" w:rsidP="00170281"/>
    <w:p w14:paraId="7E639C54" w14:textId="77777777" w:rsidR="00170281" w:rsidRDefault="00170281" w:rsidP="00170281">
      <w:pPr>
        <w:rPr>
          <w:b/>
          <w:u w:val="single"/>
        </w:rPr>
      </w:pPr>
      <w:r>
        <w:rPr>
          <w:b/>
          <w:u w:val="single"/>
        </w:rPr>
        <w:t xml:space="preserve">Personne habilité à donner les renseignements relatifs aux nantissements et cessions de créance </w:t>
      </w:r>
      <w:r w:rsidRPr="00305B84">
        <w:rPr>
          <w:b/>
          <w:u w:val="single"/>
        </w:rPr>
        <w:t>:</w:t>
      </w:r>
    </w:p>
    <w:p w14:paraId="4E714BB5" w14:textId="034848FA" w:rsidR="00170281" w:rsidRDefault="005B0EC4" w:rsidP="00170281">
      <w:r>
        <w:rPr>
          <w:rStyle w:val="Normal1Car"/>
        </w:rPr>
        <w:t>Monsieur le Président de la Communauté d'Agglomération Nîmes Métropole</w:t>
      </w:r>
    </w:p>
    <w:p w14:paraId="6B724F12" w14:textId="77777777" w:rsidR="00170281" w:rsidRDefault="00170281" w:rsidP="00170281"/>
    <w:p w14:paraId="1B504A18" w14:textId="77777777" w:rsidR="00170281" w:rsidRDefault="00170281" w:rsidP="00170281"/>
    <w:p w14:paraId="72374B90" w14:textId="77777777" w:rsidR="00170281" w:rsidRDefault="00170281" w:rsidP="00170281">
      <w:pPr>
        <w:rPr>
          <w:b/>
          <w:u w:val="single"/>
        </w:rPr>
      </w:pPr>
      <w:r>
        <w:rPr>
          <w:b/>
          <w:u w:val="single"/>
        </w:rPr>
        <w:t xml:space="preserve">Ordonnateur </w:t>
      </w:r>
      <w:r w:rsidRPr="00305B84">
        <w:rPr>
          <w:b/>
          <w:u w:val="single"/>
        </w:rPr>
        <w:t>:</w:t>
      </w:r>
    </w:p>
    <w:p w14:paraId="4E5AD324" w14:textId="465C142E" w:rsidR="003343AA" w:rsidRDefault="005B0EC4" w:rsidP="003343AA">
      <w:r>
        <w:rPr>
          <w:rStyle w:val="Normal1Car"/>
        </w:rPr>
        <w:t>Monsieur le Président de la Communauté d'Agglomération Nîmes Métropole</w:t>
      </w:r>
    </w:p>
    <w:p w14:paraId="0D62E16D" w14:textId="77777777" w:rsidR="00170281" w:rsidRDefault="00170281" w:rsidP="00170281"/>
    <w:p w14:paraId="256EC1CE" w14:textId="77777777" w:rsidR="00170281" w:rsidRPr="00305B84" w:rsidRDefault="00170281" w:rsidP="00170281"/>
    <w:p w14:paraId="250DBFF3" w14:textId="77777777" w:rsidR="00170281" w:rsidRDefault="00170281" w:rsidP="00170281">
      <w:pPr>
        <w:rPr>
          <w:b/>
          <w:u w:val="single"/>
        </w:rPr>
      </w:pPr>
      <w:r>
        <w:rPr>
          <w:b/>
          <w:u w:val="single"/>
        </w:rPr>
        <w:t xml:space="preserve">Comptable public assignataire des paiements </w:t>
      </w:r>
      <w:r w:rsidRPr="00305B84">
        <w:rPr>
          <w:b/>
          <w:u w:val="single"/>
        </w:rPr>
        <w:t>:</w:t>
      </w:r>
    </w:p>
    <w:p w14:paraId="1B898507" w14:textId="18A5C238" w:rsidR="003343AA" w:rsidRDefault="005B0EC4" w:rsidP="003343AA">
      <w:r>
        <w:t>Monsieur le Receveur Communautaire</w:t>
      </w:r>
    </w:p>
    <w:p w14:paraId="05C1166B" w14:textId="77777777" w:rsidR="000F4998" w:rsidRDefault="000F4998" w:rsidP="003343AA"/>
    <w:p w14:paraId="5B85B52D" w14:textId="77777777" w:rsidR="000F4998" w:rsidRDefault="000F4998" w:rsidP="003343AA"/>
    <w:p w14:paraId="338462EE" w14:textId="77777777" w:rsidR="000F4998" w:rsidRDefault="000F4998">
      <w:pPr>
        <w:jc w:val="left"/>
      </w:pPr>
      <w:r>
        <w:br w:type="page"/>
      </w:r>
    </w:p>
    <w:p w14:paraId="78D4074B" w14:textId="77777777" w:rsidR="000F4998" w:rsidRDefault="000F4998" w:rsidP="00271E81">
      <w:pPr>
        <w:pStyle w:val="Inter-titre"/>
      </w:pPr>
      <w:r>
        <w:lastRenderedPageBreak/>
        <w:t>ENGAGEMENT DU TITULAIRE OU DU GROUPEMENT TITULAIRE</w:t>
      </w:r>
    </w:p>
    <w:p w14:paraId="7928C958" w14:textId="77777777" w:rsidR="000F4998" w:rsidRDefault="000F4998" w:rsidP="000F4998"/>
    <w:p w14:paraId="2CC133F9" w14:textId="77777777" w:rsidR="000F4998" w:rsidRDefault="000F4998" w:rsidP="000F4998">
      <w:r>
        <w:t>J’affirme (nous affirmons) sous peine de résiliation du marché ou de l’accord-cadre à mes (nos) torts exclusifs que la (les) société(s) pour laquelle (lesquelles) j’interviens (nous intervenons) ne tombe(nt) pas sous le coup des interdictions découlant des articles L. 2141-1 à L. 2141-5, et L. 2141-7 à L. 2141-11 du Code de la Commande Publique.</w:t>
      </w:r>
    </w:p>
    <w:p w14:paraId="0AF3ACCE" w14:textId="77777777" w:rsidR="000F4998" w:rsidRDefault="000F4998" w:rsidP="000F4998"/>
    <w:p w14:paraId="41390A0B" w14:textId="77777777" w:rsidR="000F4998" w:rsidRDefault="000F4998" w:rsidP="000F4998">
      <w:r>
        <w:t>Après avoir pris connaissance des pièces constitutives du marché ou de l’accord-cadre, j’accepte, sans réserve les clauses du présent contrat, qui emporte signature :</w:t>
      </w:r>
    </w:p>
    <w:p w14:paraId="44430C1B" w14:textId="77777777" w:rsidR="000F4998" w:rsidRDefault="00D82A2B" w:rsidP="000F4998">
      <w:pPr>
        <w:pStyle w:val="listeniveau1"/>
      </w:pPr>
      <w:r>
        <w:t>Des pièces contractuelles listées dans le dossier de la consultation ;</w:t>
      </w:r>
    </w:p>
    <w:p w14:paraId="5B3445EB" w14:textId="77777777" w:rsidR="00D82A2B" w:rsidRDefault="00D82A2B" w:rsidP="000F4998">
      <w:pPr>
        <w:pStyle w:val="listeniveau1"/>
      </w:pPr>
      <w:r>
        <w:t>Du formulaire de candidature DUME ou formulaire DC1 — ou équivalent.</w:t>
      </w:r>
    </w:p>
    <w:p w14:paraId="7F6B279A" w14:textId="77777777" w:rsidR="00D82A2B" w:rsidRDefault="00D82A2B" w:rsidP="00D82A2B">
      <w:pPr>
        <w:pStyle w:val="listeniveau1"/>
        <w:numPr>
          <w:ilvl w:val="0"/>
          <w:numId w:val="0"/>
        </w:numPr>
      </w:pPr>
    </w:p>
    <w:p w14:paraId="4CDB39FA" w14:textId="77777777" w:rsidR="00D82A2B" w:rsidRPr="004372A6" w:rsidRDefault="004372A6" w:rsidP="004372A6">
      <w:pPr>
        <w:pStyle w:val="Encartinterdiction"/>
        <w:shd w:val="clear" w:color="auto" w:fill="auto"/>
        <w:ind w:left="0" w:right="-2"/>
        <w:rPr>
          <w:b/>
          <w:color w:val="auto"/>
        </w:rPr>
      </w:pPr>
      <w:r w:rsidRPr="004372A6">
        <w:rPr>
          <w:b/>
          <w:color w:val="auto"/>
        </w:rPr>
        <w:t>Signature du Titulaire :</w:t>
      </w:r>
    </w:p>
    <w:p w14:paraId="114C0F8E" w14:textId="77777777" w:rsidR="00234D84" w:rsidRDefault="004372A6" w:rsidP="004372A6">
      <w:pPr>
        <w:pStyle w:val="Encartinterdiction"/>
        <w:shd w:val="clear" w:color="auto" w:fill="auto"/>
        <w:ind w:left="0" w:right="-2"/>
        <w:rPr>
          <w:i/>
          <w:color w:val="auto"/>
          <w:sz w:val="16"/>
        </w:rPr>
      </w:pPr>
      <w:r w:rsidRPr="004372A6">
        <w:rPr>
          <w:i/>
          <w:color w:val="auto"/>
          <w:sz w:val="16"/>
        </w:rPr>
        <w:t>Indiquez le nom de l’entreprise, le nom, prénom et la qualité du signataire.</w:t>
      </w:r>
    </w:p>
    <w:p w14:paraId="2DFD64FF" w14:textId="77777777" w:rsidR="00234D84" w:rsidRDefault="004372A6" w:rsidP="004372A6">
      <w:pPr>
        <w:pStyle w:val="Encartinterdiction"/>
        <w:shd w:val="clear" w:color="auto" w:fill="auto"/>
        <w:ind w:left="0" w:right="-2"/>
        <w:rPr>
          <w:i/>
          <w:color w:val="auto"/>
          <w:sz w:val="16"/>
        </w:rPr>
      </w:pPr>
      <w:r w:rsidRPr="004372A6">
        <w:rPr>
          <w:i/>
          <w:color w:val="auto"/>
          <w:sz w:val="16"/>
        </w:rPr>
        <w:t>Le signataire doit disposer du pouvoir d’engager la société qu’il représente.</w:t>
      </w:r>
    </w:p>
    <w:p w14:paraId="6D185D21" w14:textId="77777777" w:rsidR="004372A6" w:rsidRPr="004372A6" w:rsidRDefault="004372A6" w:rsidP="004372A6">
      <w:pPr>
        <w:pStyle w:val="Encartinterdiction"/>
        <w:shd w:val="clear" w:color="auto" w:fill="auto"/>
        <w:ind w:left="0" w:right="-2"/>
        <w:rPr>
          <w:i/>
          <w:color w:val="auto"/>
          <w:sz w:val="16"/>
        </w:rPr>
      </w:pPr>
      <w:r w:rsidRPr="004372A6">
        <w:rPr>
          <w:i/>
          <w:color w:val="auto"/>
          <w:sz w:val="16"/>
        </w:rPr>
        <w:t>La signature est possible au moment de l’attribution.</w:t>
      </w:r>
    </w:p>
    <w:p w14:paraId="5AB9BAAA" w14:textId="77777777" w:rsidR="00170281" w:rsidRPr="004372A6" w:rsidRDefault="00170281" w:rsidP="004372A6">
      <w:pPr>
        <w:pStyle w:val="Encartinterdiction"/>
        <w:shd w:val="clear" w:color="auto" w:fill="auto"/>
        <w:ind w:left="0" w:right="-2"/>
        <w:rPr>
          <w:color w:val="auto"/>
        </w:rPr>
      </w:pPr>
    </w:p>
    <w:p w14:paraId="223AF961" w14:textId="77777777" w:rsidR="00170281" w:rsidRPr="004372A6" w:rsidRDefault="00170281" w:rsidP="004372A6">
      <w:pPr>
        <w:pStyle w:val="Encartinterdiction"/>
        <w:shd w:val="clear" w:color="auto" w:fill="auto"/>
        <w:ind w:left="0" w:right="-2"/>
        <w:rPr>
          <w:color w:val="auto"/>
        </w:rPr>
      </w:pPr>
    </w:p>
    <w:p w14:paraId="4B7DCE1D" w14:textId="77777777" w:rsidR="00D91FE0" w:rsidRPr="004372A6" w:rsidRDefault="00D91FE0" w:rsidP="004372A6">
      <w:pPr>
        <w:pStyle w:val="Encartinterdiction"/>
        <w:shd w:val="clear" w:color="auto" w:fill="auto"/>
        <w:ind w:left="0" w:right="-2"/>
        <w:rPr>
          <w:color w:val="auto"/>
        </w:rPr>
      </w:pPr>
    </w:p>
    <w:p w14:paraId="3458FA24" w14:textId="77777777" w:rsidR="000F4998" w:rsidRPr="004372A6" w:rsidRDefault="000F4998" w:rsidP="004372A6">
      <w:pPr>
        <w:pStyle w:val="Encartinterdiction"/>
        <w:shd w:val="clear" w:color="auto" w:fill="auto"/>
        <w:ind w:left="0" w:right="-2"/>
        <w:rPr>
          <w:color w:val="auto"/>
        </w:rPr>
      </w:pPr>
    </w:p>
    <w:p w14:paraId="5480F51E" w14:textId="77777777" w:rsidR="000F4998" w:rsidRPr="004372A6" w:rsidRDefault="000F4998" w:rsidP="004372A6">
      <w:pPr>
        <w:pStyle w:val="Encartinterdiction"/>
        <w:shd w:val="clear" w:color="auto" w:fill="auto"/>
        <w:ind w:left="0" w:right="-2"/>
        <w:rPr>
          <w:color w:val="auto"/>
        </w:rPr>
      </w:pPr>
    </w:p>
    <w:p w14:paraId="72486905" w14:textId="77777777" w:rsidR="000F4998" w:rsidRPr="004372A6" w:rsidRDefault="000F4998" w:rsidP="004372A6">
      <w:pPr>
        <w:pStyle w:val="Encartinterdiction"/>
        <w:shd w:val="clear" w:color="auto" w:fill="auto"/>
        <w:ind w:left="0" w:right="-2"/>
        <w:rPr>
          <w:color w:val="auto"/>
        </w:rPr>
      </w:pPr>
    </w:p>
    <w:p w14:paraId="5EF1DEF3" w14:textId="77777777" w:rsidR="000F4998" w:rsidRPr="004372A6" w:rsidRDefault="000F4998" w:rsidP="004372A6">
      <w:pPr>
        <w:pStyle w:val="Encartinterdiction"/>
        <w:shd w:val="clear" w:color="auto" w:fill="auto"/>
        <w:ind w:left="0" w:right="-2"/>
        <w:rPr>
          <w:color w:val="auto"/>
        </w:rPr>
      </w:pPr>
    </w:p>
    <w:p w14:paraId="0002ED1E" w14:textId="77777777" w:rsidR="000F4998" w:rsidRDefault="000F4998" w:rsidP="000F4998"/>
    <w:p w14:paraId="0B4F4D67" w14:textId="77777777" w:rsidR="000F4998" w:rsidRDefault="004372A6" w:rsidP="000F4998">
      <w:r>
        <w:t>Le présent acte d’engagement est complété par les annexes suivantes :</w:t>
      </w:r>
    </w:p>
    <w:p w14:paraId="7FC9D420" w14:textId="21910309" w:rsidR="007169F5" w:rsidRDefault="007169F5" w:rsidP="007169F5">
      <w:r>
        <w:fldChar w:fldCharType="begin">
          <w:ffData>
            <w:name w:val=""/>
            <w:enabled/>
            <w:calcOnExit w:val="0"/>
            <w:checkBox>
              <w:sizeAuto/>
              <w:default w:val="0"/>
            </w:checkBox>
          </w:ffData>
        </w:fldChar>
      </w:r>
      <w:r>
        <w:instrText xml:space="preserve"> FORMCHECKBOX </w:instrText>
      </w:r>
      <w:r w:rsidR="006127A2">
        <w:fldChar w:fldCharType="separate"/>
      </w:r>
      <w:r>
        <w:fldChar w:fldCharType="end"/>
      </w:r>
      <w:r>
        <w:t xml:space="preserve"> Annexe n°</w:t>
      </w:r>
      <w:r w:rsidR="00E9664D">
        <w:rPr>
          <w:rStyle w:val="Normal1Car"/>
        </w:rPr>
        <w:t>1</w:t>
      </w:r>
      <w:r>
        <w:t xml:space="preserve"> relative à la répartition des prestations à prix unitaires entre cotraitants en cas de paiement sur comptes séparés ;</w:t>
      </w:r>
    </w:p>
    <w:p w14:paraId="7CDBDE36" w14:textId="2E5A2E53" w:rsidR="007169F5" w:rsidRDefault="007169F5" w:rsidP="007169F5">
      <w:r>
        <w:fldChar w:fldCharType="begin">
          <w:ffData>
            <w:name w:val=""/>
            <w:enabled/>
            <w:calcOnExit w:val="0"/>
            <w:checkBox>
              <w:sizeAuto/>
              <w:default w:val="0"/>
            </w:checkBox>
          </w:ffData>
        </w:fldChar>
      </w:r>
      <w:r>
        <w:instrText xml:space="preserve"> FORMCHECKBOX </w:instrText>
      </w:r>
      <w:r w:rsidR="006127A2">
        <w:fldChar w:fldCharType="separate"/>
      </w:r>
      <w:r>
        <w:fldChar w:fldCharType="end"/>
      </w:r>
      <w:r>
        <w:t xml:space="preserve"> Annexe n°</w:t>
      </w:r>
      <w:r w:rsidR="00E9664D">
        <w:rPr>
          <w:rStyle w:val="Normal1Car"/>
        </w:rPr>
        <w:t>2</w:t>
      </w:r>
      <w:r>
        <w:t xml:space="preserve"> relative à la présentation d’un sous-traitant (DC4) </w:t>
      </w:r>
      <w:r w:rsidRPr="007169F5">
        <w:rPr>
          <w:i/>
          <w:sz w:val="18"/>
        </w:rPr>
        <w:t>– Dupliquez l’annexe en cas de présentation de plusieurs sous-traitants</w:t>
      </w:r>
      <w:r w:rsidRPr="007169F5">
        <w:rPr>
          <w:sz w:val="18"/>
        </w:rPr>
        <w:t xml:space="preserve"> </w:t>
      </w:r>
      <w:r>
        <w:t>;</w:t>
      </w:r>
    </w:p>
    <w:p w14:paraId="24175B6F" w14:textId="77777777" w:rsidR="007169F5" w:rsidRDefault="007169F5" w:rsidP="007169F5"/>
    <w:p w14:paraId="16002C6D" w14:textId="77777777" w:rsidR="00E9664D" w:rsidRDefault="00E9664D" w:rsidP="007169F5"/>
    <w:p w14:paraId="00BE227D" w14:textId="77777777" w:rsidR="00E9664D" w:rsidRPr="007169F5" w:rsidRDefault="00E9664D" w:rsidP="007169F5"/>
    <w:p w14:paraId="2F1B87B8" w14:textId="77777777" w:rsidR="007169F5" w:rsidRDefault="007169F5" w:rsidP="00271E81">
      <w:pPr>
        <w:pStyle w:val="Inter-titre"/>
        <w:rPr>
          <w:b w:val="0"/>
          <w:sz w:val="16"/>
          <w:u w:val="none"/>
        </w:rPr>
      </w:pPr>
      <w:r>
        <w:t xml:space="preserve">ENGAGEMENT </w:t>
      </w:r>
      <w:r w:rsidR="00E3559E">
        <w:t>DE L’ACHETEUR PUBLIC</w:t>
      </w:r>
    </w:p>
    <w:p w14:paraId="4E3261E1" w14:textId="77777777" w:rsidR="00E3559E" w:rsidRPr="00E3559E" w:rsidRDefault="00E3559E" w:rsidP="00271E81">
      <w:pPr>
        <w:pStyle w:val="Inter-titre"/>
        <w:rPr>
          <w:b w:val="0"/>
          <w:i/>
          <w:sz w:val="16"/>
          <w:u w:val="none"/>
        </w:rPr>
      </w:pPr>
      <w:r>
        <w:rPr>
          <w:b w:val="0"/>
          <w:i/>
          <w:sz w:val="16"/>
          <w:u w:val="none"/>
        </w:rPr>
        <w:t>(Cadre réservé à l’acheteur public)</w:t>
      </w:r>
    </w:p>
    <w:p w14:paraId="7DE1CBE0" w14:textId="77777777" w:rsidR="007169F5" w:rsidRDefault="007169F5" w:rsidP="007169F5"/>
    <w:p w14:paraId="5A575A18" w14:textId="608FBD98" w:rsidR="007169F5" w:rsidRDefault="007169F5" w:rsidP="007169F5">
      <w:r>
        <w:t xml:space="preserve">Est acceptée la présente offre du titulaire, le(s) sous-traitant(s) éventuel(s) et </w:t>
      </w:r>
      <w:r w:rsidR="006A2B6F">
        <w:t>les conditions de paiement définies en annexe n</w:t>
      </w:r>
      <w:r w:rsidR="001B5C91">
        <w:t>°1 au présent acte d’engagement</w:t>
      </w:r>
    </w:p>
    <w:p w14:paraId="64281F29" w14:textId="77777777" w:rsidR="001B5C91" w:rsidRDefault="001B5C91" w:rsidP="007169F5"/>
    <w:p w14:paraId="601E15BC" w14:textId="77777777" w:rsidR="001B5C91" w:rsidRDefault="001B5C91" w:rsidP="007169F5"/>
    <w:p w14:paraId="7D34B299" w14:textId="38DB2524" w:rsidR="006A2B6F" w:rsidRDefault="006A2B6F" w:rsidP="007169F5">
      <w:r>
        <w:t xml:space="preserve">Signature en première page du présent acte d’engagement du représentant de l’acheteur public habilité par la délibération </w:t>
      </w:r>
      <w:r w:rsidR="00B374C4">
        <w:rPr>
          <w:rStyle w:val="Normal1Car"/>
        </w:rPr>
        <w:t>du conseil communautaire n°2020-04-001 en date du 16 juillet 2020</w:t>
      </w:r>
    </w:p>
    <w:p w14:paraId="69B48799" w14:textId="77777777" w:rsidR="007169F5" w:rsidRDefault="007169F5" w:rsidP="007169F5"/>
    <w:p w14:paraId="370CB14C" w14:textId="77777777" w:rsidR="00D633E5" w:rsidRDefault="00D633E5" w:rsidP="007169F5"/>
    <w:p w14:paraId="7CFA79A9" w14:textId="5A06A2D6" w:rsidR="00D633E5" w:rsidRDefault="00D633E5" w:rsidP="00D633E5">
      <w:r>
        <w:t>Le Président</w:t>
      </w:r>
    </w:p>
    <w:p w14:paraId="301A4C6B" w14:textId="192D625F" w:rsidR="00D633E5" w:rsidRPr="00D633E5" w:rsidRDefault="00D633E5" w:rsidP="00D633E5">
      <w:pPr>
        <w:rPr>
          <w:b/>
        </w:rPr>
      </w:pPr>
      <w:r w:rsidRPr="00D633E5">
        <w:rPr>
          <w:b/>
        </w:rPr>
        <w:t>Franck Proust</w:t>
      </w:r>
    </w:p>
    <w:p w14:paraId="7BF280CE" w14:textId="77777777" w:rsidR="00C02690" w:rsidRDefault="00C02690" w:rsidP="00D633E5"/>
    <w:p w14:paraId="21445A2C" w14:textId="6C5C21E6" w:rsidR="00771EE8" w:rsidRDefault="00771EE8" w:rsidP="00771EE8"/>
    <w:p w14:paraId="21722C13" w14:textId="77777777" w:rsidR="00FE44FF" w:rsidRDefault="00FE44FF" w:rsidP="00455BA0"/>
    <w:p w14:paraId="34118768" w14:textId="65657CFD" w:rsidR="00771EE8" w:rsidRDefault="00771EE8" w:rsidP="00771EE8"/>
    <w:p w14:paraId="6F692202" w14:textId="77777777" w:rsidR="00271E81" w:rsidRDefault="00271E81">
      <w:pPr>
        <w:jc w:val="left"/>
      </w:pPr>
      <w:r>
        <w:br w:type="page"/>
      </w:r>
    </w:p>
    <w:p w14:paraId="2F4A8849" w14:textId="04A7967D" w:rsidR="000F4998" w:rsidRDefault="006127A2" w:rsidP="00E967DB">
      <w:pPr>
        <w:pStyle w:val="Titre1"/>
      </w:pPr>
      <w:r>
        <w:lastRenderedPageBreak/>
        <w:t>CONTRACTANT</w:t>
      </w:r>
    </w:p>
    <w:p w14:paraId="595B1F2D" w14:textId="67ED102E" w:rsidR="00E967DB" w:rsidRPr="00E967DB" w:rsidRDefault="00E967DB" w:rsidP="00120EC2">
      <w:r>
        <w:t xml:space="preserve">Après avoir pris connaissance des pièces constitutives du marché </w:t>
      </w:r>
      <w:r w:rsidR="00683A24">
        <w:t>indiquées à l’article 2 – « Pièces contractuelles » du cahier des clauses administratives particulières n°</w:t>
      </w:r>
      <w:r w:rsidR="006C212B">
        <w:rPr>
          <w:rStyle w:val="Normal1Car"/>
        </w:rPr>
        <w:t>24S015MO</w:t>
      </w:r>
      <w:r w:rsidR="00683A24">
        <w:rPr>
          <w:color w:val="00B0F0"/>
        </w:rPr>
        <w:t xml:space="preserve"> </w:t>
      </w:r>
      <w:r w:rsidR="00683A24" w:rsidRPr="00683A24">
        <w:t>qui fait référence au</w:t>
      </w:r>
      <w:r w:rsidR="00683A24">
        <w:rPr>
          <w:color w:val="00B0F0"/>
        </w:rPr>
        <w:t xml:space="preserve"> </w:t>
      </w:r>
      <w:r w:rsidR="006C212B">
        <w:rPr>
          <w:rStyle w:val="Normal1Car"/>
        </w:rPr>
        <w:t>CCAG - FCS applicable aux marchés publics de fournitures courantes et services approuvé par l'arrêté du 30 mars 2021 dans sa version en vigueur au mois "M zéro"</w:t>
      </w:r>
      <w:r w:rsidR="00120EC2" w:rsidRPr="00120EC2">
        <w:t>, et conformément à leurs clauses et stipulations :</w:t>
      </w:r>
    </w:p>
    <w:p w14:paraId="17C7E634" w14:textId="77777777" w:rsidR="000F4998" w:rsidRDefault="000F4998" w:rsidP="00120EC2"/>
    <w:p w14:paraId="6AD71F19" w14:textId="77777777" w:rsidR="005B0376" w:rsidRPr="005B0376" w:rsidRDefault="005B0376" w:rsidP="005B0376">
      <w:pPr>
        <w:keepLines/>
        <w:pBdr>
          <w:top w:val="single" w:sz="4" w:space="1" w:color="auto"/>
          <w:left w:val="single" w:sz="4" w:space="4" w:color="auto"/>
          <w:bottom w:val="single" w:sz="4" w:space="1" w:color="auto"/>
          <w:right w:val="single" w:sz="4" w:space="4" w:color="auto"/>
        </w:pBdr>
        <w:spacing w:before="120"/>
        <w:rPr>
          <w:rFonts w:ascii="Calibri" w:hAnsi="Calibri" w:cs="Calibri"/>
          <w:b/>
        </w:rPr>
      </w:pPr>
      <w:r w:rsidRPr="005B0376">
        <w:rPr>
          <w:rFonts w:ascii="Calibri" w:hAnsi="Calibri" w:cs="Calibri"/>
          <w:b/>
        </w:rPr>
        <w:fldChar w:fldCharType="begin">
          <w:ffData>
            <w:name w:val="Texte1"/>
            <w:enabled w:val="0"/>
            <w:calcOnExit w:val="0"/>
            <w:checkBox>
              <w:sizeAuto/>
              <w:default w:val="0"/>
            </w:checkBox>
          </w:ffData>
        </w:fldChar>
      </w:r>
      <w:bookmarkStart w:id="0" w:name="Texte1"/>
      <w:r w:rsidRPr="005B0376">
        <w:rPr>
          <w:rFonts w:ascii="Calibri" w:hAnsi="Calibri" w:cs="Calibri"/>
          <w:b/>
        </w:rPr>
        <w:instrText xml:space="preserve"> FORMCHECKBOX </w:instrText>
      </w:r>
      <w:r w:rsidR="006127A2">
        <w:rPr>
          <w:rFonts w:ascii="Calibri" w:hAnsi="Calibri" w:cs="Calibri"/>
          <w:b/>
        </w:rPr>
      </w:r>
      <w:r w:rsidR="006127A2">
        <w:rPr>
          <w:rFonts w:ascii="Calibri" w:hAnsi="Calibri" w:cs="Calibri"/>
          <w:b/>
        </w:rPr>
        <w:fldChar w:fldCharType="separate"/>
      </w:r>
      <w:r w:rsidRPr="005B0376">
        <w:rPr>
          <w:rFonts w:ascii="Calibri" w:hAnsi="Calibri" w:cs="Calibri"/>
          <w:b/>
        </w:rPr>
        <w:fldChar w:fldCharType="end"/>
      </w:r>
      <w:bookmarkEnd w:id="0"/>
      <w:r w:rsidRPr="005B0376">
        <w:rPr>
          <w:rFonts w:ascii="Calibri" w:hAnsi="Calibri" w:cs="Calibri"/>
          <w:b/>
        </w:rPr>
        <w:t> Le signataire  (Candidat individuel),</w:t>
      </w:r>
    </w:p>
    <w:p w14:paraId="59D0E37D"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3DB41158"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400A3C21" w14:textId="77777777" w:rsidR="005B0376" w:rsidRPr="005B0376" w:rsidRDefault="005B0376" w:rsidP="005B0376">
      <w:pPr>
        <w:keepLines/>
        <w:pBdr>
          <w:top w:val="single" w:sz="4" w:space="1" w:color="auto"/>
          <w:left w:val="single" w:sz="4" w:space="4" w:color="auto"/>
          <w:bottom w:val="single" w:sz="4" w:space="1" w:color="auto"/>
          <w:right w:val="single" w:sz="4" w:space="4" w:color="auto"/>
        </w:pBdr>
        <w:spacing w:before="120"/>
        <w:ind w:firstLine="284"/>
        <w:rPr>
          <w:rFonts w:ascii="Calibri" w:hAnsi="Calibri" w:cs="Calibri"/>
          <w:b/>
          <w:sz w:val="18"/>
        </w:rPr>
      </w:pPr>
      <w:r w:rsidRPr="005B0376">
        <w:rPr>
          <w:rFonts w:ascii="Calibri" w:hAnsi="Calibri" w:cs="Calibri"/>
          <w:b/>
          <w:sz w:val="18"/>
        </w:rPr>
        <w:tab/>
      </w:r>
      <w:r w:rsidRPr="005B0376">
        <w:rPr>
          <w:rFonts w:ascii="Calibri" w:hAnsi="Calibri" w:cs="Calibri"/>
          <w:b/>
          <w:sz w:val="18"/>
        </w:rPr>
        <w:fldChar w:fldCharType="begin">
          <w:ffData>
            <w:name w:val="Texte2"/>
            <w:enabled w:val="0"/>
            <w:calcOnExit w:val="0"/>
            <w:checkBox>
              <w:sizeAuto/>
              <w:default w:val="0"/>
            </w:checkBox>
          </w:ffData>
        </w:fldChar>
      </w:r>
      <w:bookmarkStart w:id="1" w:name="Texte2"/>
      <w:r w:rsidRPr="005B0376">
        <w:rPr>
          <w:rFonts w:ascii="Calibri" w:hAnsi="Calibri" w:cs="Calibri"/>
          <w:b/>
          <w:sz w:val="18"/>
        </w:rPr>
        <w:instrText xml:space="preserve"> FORMCHECKBOX </w:instrText>
      </w:r>
      <w:r w:rsidR="006127A2">
        <w:rPr>
          <w:rFonts w:ascii="Calibri" w:hAnsi="Calibri" w:cs="Calibri"/>
          <w:b/>
          <w:sz w:val="18"/>
        </w:rPr>
      </w:r>
      <w:r w:rsidR="006127A2">
        <w:rPr>
          <w:rFonts w:ascii="Calibri" w:hAnsi="Calibri" w:cs="Calibri"/>
          <w:b/>
          <w:sz w:val="18"/>
        </w:rPr>
        <w:fldChar w:fldCharType="separate"/>
      </w:r>
      <w:r w:rsidRPr="005B0376">
        <w:rPr>
          <w:rFonts w:ascii="Calibri" w:hAnsi="Calibri" w:cs="Calibri"/>
          <w:b/>
          <w:sz w:val="18"/>
        </w:rPr>
        <w:fldChar w:fldCharType="end"/>
      </w:r>
      <w:bookmarkEnd w:id="1"/>
      <w:r w:rsidRPr="005B0376">
        <w:rPr>
          <w:rFonts w:ascii="Calibri" w:hAnsi="Calibri" w:cs="Calibri"/>
          <w:b/>
          <w:sz w:val="18"/>
        </w:rPr>
        <w:t> m’engage sur la base de mon offre et pour mon propre compte ;</w:t>
      </w:r>
    </w:p>
    <w:p w14:paraId="63B18BB0"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sidR="00134F46">
        <w:rPr>
          <w:rFonts w:ascii="Calibri" w:hAnsi="Calibri" w:cs="Calibri"/>
          <w:sz w:val="18"/>
        </w:rPr>
        <w:t>....</w:t>
      </w:r>
    </w:p>
    <w:p w14:paraId="2D48C6A4"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sidR="00134F46">
        <w:rPr>
          <w:rFonts w:ascii="Calibri" w:hAnsi="Calibri" w:cs="Calibri"/>
          <w:sz w:val="18"/>
        </w:rPr>
        <w:t>.....</w:t>
      </w:r>
    </w:p>
    <w:p w14:paraId="5BF9440A"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sidR="00134F46">
        <w:rPr>
          <w:rFonts w:ascii="Calibri" w:hAnsi="Calibri" w:cs="Calibri"/>
          <w:sz w:val="18"/>
        </w:rPr>
        <w:t>....</w:t>
      </w:r>
    </w:p>
    <w:p w14:paraId="04B411E6"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sidR="00134F46">
        <w:rPr>
          <w:rFonts w:ascii="Calibri" w:hAnsi="Calibri" w:cs="Calibri"/>
          <w:sz w:val="18"/>
        </w:rPr>
        <w:t>......</w:t>
      </w:r>
    </w:p>
    <w:p w14:paraId="0B1F4501"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valide </w:t>
      </w:r>
      <w:r w:rsidRPr="00367296">
        <w:rPr>
          <w:rFonts w:ascii="Calibri" w:hAnsi="Calibri" w:cs="Calibri"/>
          <w:sz w:val="18"/>
        </w:rPr>
        <w:t xml:space="preserve"> ...............................................................................................................................................</w:t>
      </w:r>
      <w:r w:rsidR="00134F46">
        <w:rPr>
          <w:rFonts w:ascii="Calibri" w:hAnsi="Calibri" w:cs="Calibri"/>
          <w:sz w:val="18"/>
        </w:rPr>
        <w:t>.......</w:t>
      </w:r>
    </w:p>
    <w:p w14:paraId="49A6DD6D"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sidR="00134F46">
        <w:rPr>
          <w:rFonts w:ascii="Calibri" w:hAnsi="Calibri" w:cs="Calibri"/>
          <w:sz w:val="18"/>
        </w:rPr>
        <w:t xml:space="preserve"> </w:t>
      </w:r>
      <w:r w:rsidR="00134F46" w:rsidRPr="00367296">
        <w:rPr>
          <w:rFonts w:ascii="Calibri" w:hAnsi="Calibri" w:cs="Calibri"/>
          <w:sz w:val="18"/>
        </w:rPr>
        <w:t>Numéro de SIRET ..................................</w:t>
      </w:r>
      <w:r w:rsidR="00134F46">
        <w:rPr>
          <w:rFonts w:ascii="Calibri" w:hAnsi="Calibri" w:cs="Calibri"/>
          <w:sz w:val="18"/>
        </w:rPr>
        <w:t>........................................</w:t>
      </w:r>
    </w:p>
    <w:p w14:paraId="218982EE"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sidR="00134F46">
        <w:rPr>
          <w:rFonts w:ascii="Calibri" w:hAnsi="Calibri" w:cs="Calibri"/>
          <w:sz w:val="18"/>
        </w:rPr>
        <w:t xml:space="preserve"> </w:t>
      </w:r>
      <w:r w:rsidRPr="00367296">
        <w:rPr>
          <w:rFonts w:ascii="Calibri" w:hAnsi="Calibri" w:cs="Calibri"/>
          <w:sz w:val="18"/>
        </w:rPr>
        <w:t>Numéro de TVA intracommunautaire ...........................................</w:t>
      </w:r>
      <w:r w:rsidR="00134F46">
        <w:rPr>
          <w:rFonts w:ascii="Calibri" w:hAnsi="Calibri" w:cs="Calibri"/>
          <w:sz w:val="18"/>
        </w:rPr>
        <w:t>................</w:t>
      </w:r>
    </w:p>
    <w:p w14:paraId="3370A041" w14:textId="77777777" w:rsidR="005B0376" w:rsidRPr="00367296" w:rsidRDefault="005B037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02C0B582" w14:textId="77777777" w:rsidR="005B0376" w:rsidRPr="00367296" w:rsidRDefault="005B0376" w:rsidP="005B0376">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rPr>
      </w:pPr>
    </w:p>
    <w:p w14:paraId="35FFF22D" w14:textId="77777777" w:rsidR="005B0376" w:rsidRPr="005B0376" w:rsidRDefault="005B0376" w:rsidP="005B0376">
      <w:pPr>
        <w:keepLines/>
        <w:pBdr>
          <w:top w:val="single" w:sz="4" w:space="1" w:color="auto"/>
          <w:left w:val="single" w:sz="4" w:space="4" w:color="auto"/>
          <w:bottom w:val="single" w:sz="4" w:space="1" w:color="auto"/>
          <w:right w:val="single" w:sz="4" w:space="4" w:color="auto"/>
        </w:pBdr>
        <w:spacing w:before="120"/>
        <w:ind w:firstLine="284"/>
        <w:rPr>
          <w:rFonts w:ascii="Calibri" w:hAnsi="Calibri" w:cs="Calibri"/>
          <w:b/>
          <w:sz w:val="18"/>
        </w:rPr>
      </w:pPr>
      <w:r w:rsidRPr="005B0376">
        <w:rPr>
          <w:rFonts w:ascii="Calibri" w:hAnsi="Calibri" w:cs="Calibri"/>
          <w:b/>
          <w:sz w:val="18"/>
        </w:rPr>
        <w:tab/>
      </w:r>
      <w:r w:rsidRPr="005B0376">
        <w:rPr>
          <w:rFonts w:ascii="Calibri" w:hAnsi="Calibri" w:cs="Calibri"/>
          <w:b/>
          <w:sz w:val="18"/>
        </w:rPr>
        <w:fldChar w:fldCharType="begin">
          <w:ffData>
            <w:name w:val="Texte3"/>
            <w:enabled w:val="0"/>
            <w:calcOnExit w:val="0"/>
            <w:checkBox>
              <w:sizeAuto/>
              <w:default w:val="0"/>
            </w:checkBox>
          </w:ffData>
        </w:fldChar>
      </w:r>
      <w:bookmarkStart w:id="2" w:name="Texte3"/>
      <w:r w:rsidRPr="005B0376">
        <w:rPr>
          <w:rFonts w:ascii="Calibri" w:hAnsi="Calibri" w:cs="Calibri"/>
          <w:b/>
          <w:sz w:val="18"/>
        </w:rPr>
        <w:instrText xml:space="preserve"> FORMCHECKBOX </w:instrText>
      </w:r>
      <w:r w:rsidR="006127A2">
        <w:rPr>
          <w:rFonts w:ascii="Calibri" w:hAnsi="Calibri" w:cs="Calibri"/>
          <w:b/>
          <w:sz w:val="18"/>
        </w:rPr>
      </w:r>
      <w:r w:rsidR="006127A2">
        <w:rPr>
          <w:rFonts w:ascii="Calibri" w:hAnsi="Calibri" w:cs="Calibri"/>
          <w:b/>
          <w:sz w:val="18"/>
        </w:rPr>
        <w:fldChar w:fldCharType="separate"/>
      </w:r>
      <w:r w:rsidRPr="005B0376">
        <w:rPr>
          <w:rFonts w:ascii="Calibri" w:hAnsi="Calibri" w:cs="Calibri"/>
          <w:b/>
          <w:sz w:val="18"/>
        </w:rPr>
        <w:fldChar w:fldCharType="end"/>
      </w:r>
      <w:bookmarkEnd w:id="2"/>
      <w:r w:rsidRPr="005B0376">
        <w:rPr>
          <w:rFonts w:ascii="Calibri" w:hAnsi="Calibri" w:cs="Calibri"/>
          <w:b/>
          <w:sz w:val="18"/>
        </w:rPr>
        <w:t> engage la société .........................................</w:t>
      </w:r>
      <w:r w:rsidRPr="005B0376">
        <w:rPr>
          <w:rFonts w:ascii="Calibri" w:hAnsi="Calibri" w:cs="Calibri"/>
          <w:b/>
          <w:sz w:val="18"/>
        </w:rPr>
        <w:tab/>
        <w:t>sur la base de son offre ;</w:t>
      </w:r>
    </w:p>
    <w:p w14:paraId="36FA79CC"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421F6299"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4916591B"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79652C42"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395FDCCF"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valide </w:t>
      </w:r>
      <w:r w:rsidRPr="00367296">
        <w:rPr>
          <w:rFonts w:ascii="Calibri" w:hAnsi="Calibri" w:cs="Calibri"/>
          <w:sz w:val="18"/>
        </w:rPr>
        <w:t xml:space="preserve"> ...............................................................................................................................................</w:t>
      </w:r>
      <w:r>
        <w:rPr>
          <w:rFonts w:ascii="Calibri" w:hAnsi="Calibri" w:cs="Calibri"/>
          <w:sz w:val="18"/>
        </w:rPr>
        <w:t>.......</w:t>
      </w:r>
    </w:p>
    <w:p w14:paraId="2DA6BC5B"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7094A9A6"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123D4729"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53DF9B21" w14:textId="77777777" w:rsidR="000F4998" w:rsidRDefault="000F4998" w:rsidP="00120EC2"/>
    <w:p w14:paraId="444F1369"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rPr>
      </w:pPr>
      <w:r w:rsidRPr="00367296">
        <w:rPr>
          <w:rFonts w:ascii="Calibri" w:hAnsi="Calibri" w:cs="Calibri"/>
          <w:sz w:val="28"/>
        </w:rPr>
        <w:fldChar w:fldCharType="begin">
          <w:ffData>
            <w:name w:val="Texte4"/>
            <w:enabled w:val="0"/>
            <w:calcOnExit w:val="0"/>
            <w:checkBox>
              <w:sizeAuto/>
              <w:default w:val="0"/>
            </w:checkBox>
          </w:ffData>
        </w:fldChar>
      </w:r>
      <w:r w:rsidRPr="00367296">
        <w:rPr>
          <w:rFonts w:ascii="Calibri" w:hAnsi="Calibri" w:cs="Calibri"/>
          <w:sz w:val="28"/>
        </w:rPr>
        <w:instrText xml:space="preserve"> FORMCHECKBOX </w:instrText>
      </w:r>
      <w:r w:rsidR="006127A2">
        <w:rPr>
          <w:rFonts w:ascii="Calibri" w:hAnsi="Calibri" w:cs="Calibri"/>
          <w:sz w:val="28"/>
        </w:rPr>
      </w:r>
      <w:r w:rsidR="006127A2">
        <w:rPr>
          <w:rFonts w:ascii="Calibri" w:hAnsi="Calibri" w:cs="Calibri"/>
          <w:sz w:val="28"/>
        </w:rPr>
        <w:fldChar w:fldCharType="separate"/>
      </w:r>
      <w:r w:rsidRPr="00367296">
        <w:rPr>
          <w:rFonts w:ascii="Calibri" w:hAnsi="Calibri" w:cs="Calibri"/>
          <w:sz w:val="28"/>
        </w:rPr>
        <w:fldChar w:fldCharType="end"/>
      </w:r>
      <w:r w:rsidRPr="00367296">
        <w:rPr>
          <w:rFonts w:ascii="Calibri" w:hAnsi="Calibri" w:cs="Calibri"/>
          <w:sz w:val="28"/>
        </w:rPr>
        <w:t> </w:t>
      </w:r>
      <w:r w:rsidRPr="00367296">
        <w:rPr>
          <w:rFonts w:ascii="Calibri" w:hAnsi="Calibri" w:cs="Calibri"/>
          <w:b/>
          <w:bCs/>
        </w:rPr>
        <w:t>Le mandataire (Candidat groupé),</w:t>
      </w:r>
    </w:p>
    <w:p w14:paraId="28A8757E"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61B02E26"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3EE75DAB"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b/>
          <w:sz w:val="18"/>
        </w:rPr>
      </w:pPr>
      <w:r w:rsidRPr="00367296">
        <w:rPr>
          <w:rFonts w:ascii="Calibri" w:hAnsi="Calibri" w:cs="Calibri"/>
          <w:b/>
          <w:sz w:val="18"/>
        </w:rPr>
        <w:t>désigné mandataire :</w:t>
      </w:r>
    </w:p>
    <w:p w14:paraId="4D01383F"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fldChar w:fldCharType="begin">
          <w:ffData>
            <w:name w:val="Texte5"/>
            <w:enabled w:val="0"/>
            <w:calcOnExit w:val="0"/>
            <w:checkBox>
              <w:sizeAuto/>
              <w:default w:val="0"/>
            </w:checkBox>
          </w:ffData>
        </w:fldChar>
      </w:r>
      <w:r w:rsidRPr="00367296">
        <w:rPr>
          <w:rFonts w:ascii="Calibri" w:hAnsi="Calibri" w:cs="Calibri"/>
          <w:b/>
          <w:sz w:val="18"/>
        </w:rPr>
        <w:instrText xml:space="preserve"> FORMCHECKBOX </w:instrText>
      </w:r>
      <w:r w:rsidR="006127A2">
        <w:rPr>
          <w:rFonts w:ascii="Calibri" w:hAnsi="Calibri" w:cs="Calibri"/>
          <w:b/>
          <w:sz w:val="18"/>
        </w:rPr>
      </w:r>
      <w:r w:rsidR="006127A2">
        <w:rPr>
          <w:rFonts w:ascii="Calibri" w:hAnsi="Calibri" w:cs="Calibri"/>
          <w:b/>
          <w:sz w:val="18"/>
        </w:rPr>
        <w:fldChar w:fldCharType="separate"/>
      </w:r>
      <w:r w:rsidRPr="00367296">
        <w:rPr>
          <w:rFonts w:ascii="Calibri" w:hAnsi="Calibri" w:cs="Calibri"/>
          <w:b/>
          <w:sz w:val="18"/>
        </w:rPr>
        <w:fldChar w:fldCharType="end"/>
      </w:r>
      <w:r w:rsidRPr="00367296">
        <w:rPr>
          <w:rFonts w:ascii="Calibri" w:hAnsi="Calibri" w:cs="Calibri"/>
          <w:b/>
          <w:sz w:val="18"/>
        </w:rPr>
        <w:t xml:space="preserve"> du groupement solidaire </w:t>
      </w:r>
    </w:p>
    <w:p w14:paraId="42D79B88"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fldChar w:fldCharType="begin">
          <w:ffData>
            <w:name w:val="Texte6"/>
            <w:enabled w:val="0"/>
            <w:calcOnExit w:val="0"/>
            <w:checkBox>
              <w:sizeAuto/>
              <w:default w:val="0"/>
            </w:checkBox>
          </w:ffData>
        </w:fldChar>
      </w:r>
      <w:r w:rsidRPr="00367296">
        <w:rPr>
          <w:rFonts w:ascii="Calibri" w:hAnsi="Calibri" w:cs="Calibri"/>
          <w:b/>
          <w:sz w:val="18"/>
        </w:rPr>
        <w:instrText xml:space="preserve"> FORMCHECKBOX </w:instrText>
      </w:r>
      <w:r w:rsidR="006127A2">
        <w:rPr>
          <w:rFonts w:ascii="Calibri" w:hAnsi="Calibri" w:cs="Calibri"/>
          <w:b/>
          <w:sz w:val="18"/>
        </w:rPr>
      </w:r>
      <w:r w:rsidR="006127A2">
        <w:rPr>
          <w:rFonts w:ascii="Calibri" w:hAnsi="Calibri" w:cs="Calibri"/>
          <w:b/>
          <w:sz w:val="18"/>
        </w:rPr>
        <w:fldChar w:fldCharType="separate"/>
      </w:r>
      <w:r w:rsidRPr="00367296">
        <w:rPr>
          <w:rFonts w:ascii="Calibri" w:hAnsi="Calibri" w:cs="Calibri"/>
          <w:b/>
          <w:sz w:val="18"/>
        </w:rPr>
        <w:fldChar w:fldCharType="end"/>
      </w:r>
      <w:r w:rsidRPr="00367296">
        <w:rPr>
          <w:rFonts w:ascii="Calibri" w:hAnsi="Calibri" w:cs="Calibri"/>
          <w:b/>
          <w:sz w:val="18"/>
        </w:rPr>
        <w:t xml:space="preserve"> solidaire du groupement conjoint  </w:t>
      </w:r>
    </w:p>
    <w:p w14:paraId="647697A8" w14:textId="77777777" w:rsidR="00BF4A76" w:rsidRPr="00367296" w:rsidRDefault="00BF4A76" w:rsidP="00BF4A76">
      <w:pPr>
        <w:pStyle w:val="Normal1"/>
        <w:pBdr>
          <w:top w:val="single" w:sz="4" w:space="1" w:color="auto"/>
          <w:left w:val="single" w:sz="4" w:space="4" w:color="auto"/>
          <w:bottom w:val="single" w:sz="4" w:space="1" w:color="auto"/>
          <w:right w:val="single" w:sz="4" w:space="4" w:color="auto"/>
        </w:pBdr>
        <w:jc w:val="left"/>
        <w:rPr>
          <w:rFonts w:ascii="Calibri" w:hAnsi="Calibri" w:cs="Calibri"/>
          <w:b/>
          <w:sz w:val="18"/>
        </w:rPr>
      </w:pP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tab/>
      </w:r>
      <w:r w:rsidRPr="00367296">
        <w:rPr>
          <w:rFonts w:ascii="Calibri" w:hAnsi="Calibri" w:cs="Calibri"/>
          <w:b/>
          <w:sz w:val="18"/>
        </w:rPr>
        <w:fldChar w:fldCharType="begin">
          <w:ffData>
            <w:name w:val="Texte6"/>
            <w:enabled w:val="0"/>
            <w:calcOnExit w:val="0"/>
            <w:checkBox>
              <w:sizeAuto/>
              <w:default w:val="0"/>
            </w:checkBox>
          </w:ffData>
        </w:fldChar>
      </w:r>
      <w:r w:rsidRPr="00367296">
        <w:rPr>
          <w:rFonts w:ascii="Calibri" w:hAnsi="Calibri" w:cs="Calibri"/>
          <w:b/>
          <w:sz w:val="18"/>
        </w:rPr>
        <w:instrText xml:space="preserve"> FORMCHECKBOX </w:instrText>
      </w:r>
      <w:r w:rsidR="006127A2">
        <w:rPr>
          <w:rFonts w:ascii="Calibri" w:hAnsi="Calibri" w:cs="Calibri"/>
          <w:b/>
          <w:sz w:val="18"/>
        </w:rPr>
      </w:r>
      <w:r w:rsidR="006127A2">
        <w:rPr>
          <w:rFonts w:ascii="Calibri" w:hAnsi="Calibri" w:cs="Calibri"/>
          <w:b/>
          <w:sz w:val="18"/>
        </w:rPr>
        <w:fldChar w:fldCharType="separate"/>
      </w:r>
      <w:r w:rsidRPr="00367296">
        <w:rPr>
          <w:rFonts w:ascii="Calibri" w:hAnsi="Calibri" w:cs="Calibri"/>
          <w:b/>
          <w:sz w:val="18"/>
        </w:rPr>
        <w:fldChar w:fldCharType="end"/>
      </w:r>
      <w:r w:rsidRPr="00367296">
        <w:rPr>
          <w:rFonts w:ascii="Calibri" w:hAnsi="Calibri" w:cs="Calibri"/>
          <w:b/>
          <w:sz w:val="18"/>
        </w:rPr>
        <w:t> </w:t>
      </w:r>
      <w:r w:rsidR="00C02967">
        <w:rPr>
          <w:rFonts w:ascii="Calibri" w:hAnsi="Calibri" w:cs="Calibri"/>
          <w:b/>
          <w:sz w:val="18"/>
        </w:rPr>
        <w:t xml:space="preserve">non solidaire </w:t>
      </w:r>
      <w:r w:rsidRPr="00367296">
        <w:rPr>
          <w:rFonts w:ascii="Calibri" w:hAnsi="Calibri" w:cs="Calibri"/>
          <w:b/>
          <w:sz w:val="18"/>
        </w:rPr>
        <w:t xml:space="preserve">du groupement conjoint  </w:t>
      </w:r>
    </w:p>
    <w:p w14:paraId="34A4ED69"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rPr>
      </w:pPr>
    </w:p>
    <w:p w14:paraId="3634A5C5"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1CC83B21"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48911C2E"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01F2FD96"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61F7140B"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valide </w:t>
      </w:r>
      <w:r w:rsidRPr="00367296">
        <w:rPr>
          <w:rFonts w:ascii="Calibri" w:hAnsi="Calibri" w:cs="Calibri"/>
          <w:sz w:val="18"/>
        </w:rPr>
        <w:t xml:space="preserve"> ...............................................................................................................................................</w:t>
      </w:r>
      <w:r>
        <w:rPr>
          <w:rFonts w:ascii="Calibri" w:hAnsi="Calibri" w:cs="Calibri"/>
          <w:sz w:val="18"/>
        </w:rPr>
        <w:t>.......</w:t>
      </w:r>
    </w:p>
    <w:p w14:paraId="5EC8DECF"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5B18A2DC"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5B2CAED5"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5C3C0435"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b/>
          <w:sz w:val="18"/>
        </w:rPr>
      </w:pPr>
      <w:r w:rsidRPr="00367296">
        <w:rPr>
          <w:rFonts w:ascii="Calibri" w:hAnsi="Calibri" w:cs="Calibri"/>
          <w:b/>
          <w:sz w:val="18"/>
        </w:rPr>
        <w:t>S’engage, au nom des membres du groupement, sur la base de l’offre du groupement dont les cotraitants sont désignés ci-après :</w:t>
      </w:r>
    </w:p>
    <w:p w14:paraId="057A5580"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highlight w:val="lightGray"/>
        </w:rPr>
        <w:t xml:space="preserve"> </w:t>
      </w:r>
      <w:r w:rsidRPr="00367296">
        <w:rPr>
          <w:rFonts w:ascii="Calibri" w:hAnsi="Calibri" w:cs="Calibri"/>
          <w:sz w:val="18"/>
          <w:highlight w:val="lightGray"/>
        </w:rPr>
        <w:t>M ............................................................................................................................................................................................</w:t>
      </w:r>
      <w:r w:rsidR="00134F46">
        <w:rPr>
          <w:rFonts w:ascii="Calibri" w:hAnsi="Calibri" w:cs="Calibri"/>
          <w:sz w:val="18"/>
          <w:highlight w:val="lightGray"/>
        </w:rPr>
        <w:t>....</w:t>
      </w:r>
    </w:p>
    <w:p w14:paraId="412EC6B9"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3A8A7C07"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6DC4E3B2"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3560049F"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lastRenderedPageBreak/>
        <w:t>Adresse ...................................................................................................................................................................................</w:t>
      </w:r>
      <w:r>
        <w:rPr>
          <w:rFonts w:ascii="Calibri" w:hAnsi="Calibri" w:cs="Calibri"/>
          <w:sz w:val="18"/>
        </w:rPr>
        <w:t>....</w:t>
      </w:r>
    </w:p>
    <w:p w14:paraId="3F9E2366"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30C0DF84"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valide </w:t>
      </w:r>
      <w:r w:rsidRPr="00367296">
        <w:rPr>
          <w:rFonts w:ascii="Calibri" w:hAnsi="Calibri" w:cs="Calibri"/>
          <w:sz w:val="18"/>
        </w:rPr>
        <w:t xml:space="preserve"> ...............................................................................................................................................</w:t>
      </w:r>
      <w:r>
        <w:rPr>
          <w:rFonts w:ascii="Calibri" w:hAnsi="Calibri" w:cs="Calibri"/>
          <w:sz w:val="18"/>
        </w:rPr>
        <w:t>.......</w:t>
      </w:r>
    </w:p>
    <w:p w14:paraId="724B8E29"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5799B879"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3F46E448"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1DB06E55"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148573FF"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5EBFAB31"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7A17616C"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6E015847"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44A4994C"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7999DC09"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valide </w:t>
      </w:r>
      <w:r w:rsidRPr="00367296">
        <w:rPr>
          <w:rFonts w:ascii="Calibri" w:hAnsi="Calibri" w:cs="Calibri"/>
          <w:sz w:val="18"/>
        </w:rPr>
        <w:t xml:space="preserve"> ...............................................................................................................................................</w:t>
      </w:r>
      <w:r>
        <w:rPr>
          <w:rFonts w:ascii="Calibri" w:hAnsi="Calibri" w:cs="Calibri"/>
          <w:sz w:val="18"/>
        </w:rPr>
        <w:t>.......</w:t>
      </w:r>
    </w:p>
    <w:p w14:paraId="1E9B46E6"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45FBA252"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618F098A"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476DE699"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5E3451E6"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1836C7FD"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08A2E9D0"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6CF08D2D"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6364F586"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332C1163"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valide </w:t>
      </w:r>
      <w:r w:rsidRPr="00367296">
        <w:rPr>
          <w:rFonts w:ascii="Calibri" w:hAnsi="Calibri" w:cs="Calibri"/>
          <w:sz w:val="18"/>
        </w:rPr>
        <w:t xml:space="preserve"> ...............................................................................................................................................</w:t>
      </w:r>
      <w:r>
        <w:rPr>
          <w:rFonts w:ascii="Calibri" w:hAnsi="Calibri" w:cs="Calibri"/>
          <w:sz w:val="18"/>
        </w:rPr>
        <w:t>.......</w:t>
      </w:r>
    </w:p>
    <w:p w14:paraId="3CA3D889"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74B6C3E0"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22856CDA"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73ADA010"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66E280D8"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1A75C233"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32A7EF4D"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6F942F77"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22EDE7E9"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1BE69CE7"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valide </w:t>
      </w:r>
      <w:r w:rsidRPr="00367296">
        <w:rPr>
          <w:rFonts w:ascii="Calibri" w:hAnsi="Calibri" w:cs="Calibri"/>
          <w:sz w:val="18"/>
        </w:rPr>
        <w:t xml:space="preserve"> ...............................................................................................................................................</w:t>
      </w:r>
      <w:r>
        <w:rPr>
          <w:rFonts w:ascii="Calibri" w:hAnsi="Calibri" w:cs="Calibri"/>
          <w:sz w:val="18"/>
        </w:rPr>
        <w:t>.......</w:t>
      </w:r>
    </w:p>
    <w:p w14:paraId="791E19CA"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12D04C5A"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5C0DD6CF"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19F6B34B"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spacing w:before="120"/>
        <w:jc w:val="left"/>
        <w:rPr>
          <w:rFonts w:ascii="Calibri" w:hAnsi="Calibri" w:cs="Calibri"/>
          <w:sz w:val="18"/>
          <w:highlight w:val="lightGray"/>
        </w:rPr>
      </w:pPr>
      <w:r w:rsidRPr="00367296">
        <w:rPr>
          <w:rFonts w:ascii="Calibri" w:hAnsi="Calibri" w:cs="Calibri"/>
          <w:sz w:val="18"/>
          <w:highlight w:val="lightGray"/>
        </w:rPr>
        <w:t>M ............................................................................................................................................................................................</w:t>
      </w:r>
      <w:r w:rsidR="00134F46">
        <w:rPr>
          <w:rFonts w:ascii="Calibri" w:hAnsi="Calibri" w:cs="Calibri"/>
          <w:sz w:val="18"/>
          <w:highlight w:val="lightGray"/>
        </w:rPr>
        <w:t>.....</w:t>
      </w:r>
    </w:p>
    <w:p w14:paraId="284913E6" w14:textId="77777777" w:rsidR="005B0376" w:rsidRPr="00367296" w:rsidRDefault="005B0376" w:rsidP="005B0376">
      <w:pPr>
        <w:pStyle w:val="Normal1"/>
        <w:pBdr>
          <w:top w:val="single" w:sz="4" w:space="1" w:color="auto"/>
          <w:left w:val="single" w:sz="4" w:space="4" w:color="auto"/>
          <w:bottom w:val="single" w:sz="4" w:space="1" w:color="auto"/>
          <w:right w:val="single" w:sz="4" w:space="4" w:color="auto"/>
        </w:pBdr>
        <w:jc w:val="left"/>
        <w:rPr>
          <w:rFonts w:ascii="Calibri" w:hAnsi="Calibri" w:cs="Calibri"/>
          <w:highlight w:val="lightGray"/>
        </w:rPr>
      </w:pPr>
      <w:r w:rsidRPr="00367296">
        <w:rPr>
          <w:rFonts w:ascii="Calibri" w:hAnsi="Calibri" w:cs="Calibri"/>
          <w:sz w:val="18"/>
          <w:highlight w:val="lightGray"/>
        </w:rPr>
        <w:t>Agissant en qualité de ............................................................................................................................................................</w:t>
      </w:r>
      <w:r w:rsidR="00134F46">
        <w:rPr>
          <w:rFonts w:ascii="Calibri" w:hAnsi="Calibri" w:cs="Calibri"/>
          <w:sz w:val="18"/>
          <w:highlight w:val="lightGray"/>
        </w:rPr>
        <w:t>.....</w:t>
      </w:r>
    </w:p>
    <w:p w14:paraId="168D1541"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spacing w:before="120"/>
        <w:rPr>
          <w:rFonts w:ascii="Calibri" w:hAnsi="Calibri" w:cs="Calibri"/>
          <w:sz w:val="18"/>
        </w:rPr>
      </w:pPr>
      <w:r w:rsidRPr="00367296">
        <w:rPr>
          <w:rFonts w:ascii="Calibri" w:hAnsi="Calibri" w:cs="Calibri"/>
          <w:sz w:val="18"/>
        </w:rPr>
        <w:t>Nom commercial et dénomination sociale .............................................................................................................................</w:t>
      </w:r>
      <w:r>
        <w:rPr>
          <w:rFonts w:ascii="Calibri" w:hAnsi="Calibri" w:cs="Calibri"/>
          <w:sz w:val="18"/>
        </w:rPr>
        <w:t>....</w:t>
      </w:r>
    </w:p>
    <w:p w14:paraId="3D752904"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52B36674"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Adresse ...................................................................................................................................................................................</w:t>
      </w:r>
      <w:r>
        <w:rPr>
          <w:rFonts w:ascii="Calibri" w:hAnsi="Calibri" w:cs="Calibri"/>
          <w:sz w:val="18"/>
        </w:rPr>
        <w:t>....</w:t>
      </w:r>
    </w:p>
    <w:p w14:paraId="476E4E7A"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w:t>
      </w:r>
      <w:r>
        <w:rPr>
          <w:rFonts w:ascii="Calibri" w:hAnsi="Calibri" w:cs="Calibri"/>
          <w:sz w:val="18"/>
        </w:rPr>
        <w:t>......</w:t>
      </w:r>
    </w:p>
    <w:p w14:paraId="6DC56C18"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b/>
          <w:sz w:val="18"/>
          <w:u w:val="single"/>
        </w:rPr>
        <w:t xml:space="preserve">Adresse électronique valide </w:t>
      </w:r>
      <w:r w:rsidRPr="00367296">
        <w:rPr>
          <w:rFonts w:ascii="Calibri" w:hAnsi="Calibri" w:cs="Calibri"/>
          <w:sz w:val="18"/>
        </w:rPr>
        <w:t xml:space="preserve"> ...............................................................................................................................................</w:t>
      </w:r>
      <w:r>
        <w:rPr>
          <w:rFonts w:ascii="Calibri" w:hAnsi="Calibri" w:cs="Calibri"/>
          <w:sz w:val="18"/>
        </w:rPr>
        <w:t>.......</w:t>
      </w:r>
    </w:p>
    <w:p w14:paraId="49D0C363"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Numéro de téléphone .........................................................</w:t>
      </w:r>
      <w:r w:rsidRPr="00367296">
        <w:rPr>
          <w:rFonts w:ascii="Calibri" w:hAnsi="Calibri" w:cs="Calibri"/>
          <w:sz w:val="18"/>
        </w:rPr>
        <w:tab/>
      </w:r>
      <w:r>
        <w:rPr>
          <w:rFonts w:ascii="Calibri" w:hAnsi="Calibri" w:cs="Calibri"/>
          <w:sz w:val="18"/>
        </w:rPr>
        <w:t xml:space="preserve"> </w:t>
      </w:r>
      <w:r w:rsidRPr="00367296">
        <w:rPr>
          <w:rFonts w:ascii="Calibri" w:hAnsi="Calibri" w:cs="Calibri"/>
          <w:sz w:val="18"/>
        </w:rPr>
        <w:t>Numéro de SIRET ..................................</w:t>
      </w:r>
      <w:r>
        <w:rPr>
          <w:rFonts w:ascii="Calibri" w:hAnsi="Calibri" w:cs="Calibri"/>
          <w:sz w:val="18"/>
        </w:rPr>
        <w:t>........................................</w:t>
      </w:r>
    </w:p>
    <w:p w14:paraId="68E491BE"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Code APE ............................................................</w:t>
      </w:r>
      <w:r>
        <w:rPr>
          <w:rFonts w:ascii="Calibri" w:hAnsi="Calibri" w:cs="Calibri"/>
          <w:sz w:val="18"/>
        </w:rPr>
        <w:t xml:space="preserve"> </w:t>
      </w:r>
      <w:r w:rsidRPr="00367296">
        <w:rPr>
          <w:rFonts w:ascii="Calibri" w:hAnsi="Calibri" w:cs="Calibri"/>
          <w:sz w:val="18"/>
        </w:rPr>
        <w:t>Numéro de TVA intracommunautaire ...........................................</w:t>
      </w:r>
      <w:r>
        <w:rPr>
          <w:rFonts w:ascii="Calibri" w:hAnsi="Calibri" w:cs="Calibri"/>
          <w:sz w:val="18"/>
        </w:rPr>
        <w:t>................</w:t>
      </w:r>
    </w:p>
    <w:p w14:paraId="23B80BA1" w14:textId="77777777" w:rsidR="00134F46" w:rsidRPr="00367296" w:rsidRDefault="00134F46" w:rsidP="00134F46">
      <w:pPr>
        <w:keepLines/>
        <w:pBdr>
          <w:top w:val="single" w:sz="4" w:space="1" w:color="auto"/>
          <w:left w:val="single" w:sz="4" w:space="4" w:color="auto"/>
          <w:bottom w:val="single" w:sz="4" w:space="1" w:color="auto"/>
          <w:right w:val="single" w:sz="4" w:space="4" w:color="auto"/>
        </w:pBdr>
        <w:rPr>
          <w:rFonts w:ascii="Calibri" w:hAnsi="Calibri" w:cs="Calibri"/>
          <w:sz w:val="18"/>
        </w:rPr>
      </w:pPr>
      <w:r w:rsidRPr="00367296">
        <w:rPr>
          <w:rFonts w:ascii="Calibri" w:hAnsi="Calibri" w:cs="Calibri"/>
          <w:sz w:val="18"/>
        </w:rPr>
        <w:t>Cette société est une PME </w:t>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r>
      <w:r w:rsidRPr="00367296">
        <w:rPr>
          <w:rFonts w:ascii="Calibri" w:hAnsi="Calibri" w:cs="Calibri"/>
          <w:sz w:val="18"/>
        </w:rPr>
        <w:tab/>
        <w:t xml:space="preserve">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Oui                                 </w:t>
      </w:r>
      <w:r w:rsidRPr="00367296">
        <w:rPr>
          <w:rFonts w:ascii="Calibri" w:hAnsi="Calibri" w:cs="Calibri"/>
          <w:sz w:val="18"/>
        </w:rPr>
        <w:fldChar w:fldCharType="begin">
          <w:ffData>
            <w:name w:val="CaseACocher3"/>
            <w:enabled/>
            <w:calcOnExit w:val="0"/>
            <w:checkBox>
              <w:sizeAuto/>
              <w:default w:val="0"/>
            </w:checkBox>
          </w:ffData>
        </w:fldChar>
      </w:r>
      <w:r w:rsidRPr="00367296">
        <w:rPr>
          <w:rFonts w:ascii="Calibri" w:hAnsi="Calibri" w:cs="Calibri"/>
          <w:sz w:val="18"/>
        </w:rPr>
        <w:instrText xml:space="preserve"> FORMCHECKBOX </w:instrText>
      </w:r>
      <w:r w:rsidR="006127A2">
        <w:rPr>
          <w:rFonts w:ascii="Calibri" w:hAnsi="Calibri" w:cs="Calibri"/>
          <w:sz w:val="18"/>
        </w:rPr>
      </w:r>
      <w:r w:rsidR="006127A2">
        <w:rPr>
          <w:rFonts w:ascii="Calibri" w:hAnsi="Calibri" w:cs="Calibri"/>
          <w:sz w:val="18"/>
        </w:rPr>
        <w:fldChar w:fldCharType="separate"/>
      </w:r>
      <w:r w:rsidRPr="00367296">
        <w:rPr>
          <w:rFonts w:ascii="Calibri" w:hAnsi="Calibri" w:cs="Calibri"/>
          <w:sz w:val="18"/>
        </w:rPr>
        <w:fldChar w:fldCharType="end"/>
      </w:r>
      <w:r w:rsidRPr="00367296">
        <w:rPr>
          <w:rFonts w:ascii="Calibri" w:hAnsi="Calibri" w:cs="Calibri"/>
          <w:sz w:val="18"/>
        </w:rPr>
        <w:t xml:space="preserve"> Non</w:t>
      </w:r>
    </w:p>
    <w:p w14:paraId="66A2DEA7" w14:textId="77777777" w:rsidR="00C33C52" w:rsidRDefault="00C33C52" w:rsidP="005B0376">
      <w:pPr>
        <w:keepLines/>
        <w:pBdr>
          <w:top w:val="single" w:sz="4" w:space="1" w:color="auto"/>
          <w:left w:val="single" w:sz="4" w:space="4" w:color="auto"/>
          <w:bottom w:val="single" w:sz="4" w:space="1" w:color="auto"/>
          <w:right w:val="single" w:sz="4" w:space="4" w:color="auto"/>
        </w:pBdr>
        <w:tabs>
          <w:tab w:val="left" w:pos="284"/>
          <w:tab w:val="left" w:pos="567"/>
          <w:tab w:val="left" w:pos="851"/>
        </w:tabs>
        <w:rPr>
          <w:rFonts w:ascii="Calibri" w:hAnsi="Calibri" w:cs="Calibri"/>
          <w:sz w:val="18"/>
        </w:rPr>
      </w:pPr>
    </w:p>
    <w:p w14:paraId="11448B3B" w14:textId="77777777" w:rsidR="00C33C52" w:rsidRDefault="00C33C52" w:rsidP="005B0376">
      <w:pPr>
        <w:keepLines/>
        <w:pBdr>
          <w:top w:val="single" w:sz="4" w:space="1" w:color="auto"/>
          <w:left w:val="single" w:sz="4" w:space="4" w:color="auto"/>
          <w:bottom w:val="single" w:sz="4" w:space="1" w:color="auto"/>
          <w:right w:val="single" w:sz="4" w:space="4" w:color="auto"/>
        </w:pBdr>
        <w:tabs>
          <w:tab w:val="left" w:pos="284"/>
          <w:tab w:val="left" w:pos="567"/>
          <w:tab w:val="left" w:pos="851"/>
        </w:tabs>
        <w:rPr>
          <w:rFonts w:ascii="Calibri" w:hAnsi="Calibri" w:cs="Calibri"/>
          <w:sz w:val="18"/>
        </w:rPr>
      </w:pPr>
    </w:p>
    <w:p w14:paraId="0D9E12C1" w14:textId="77777777" w:rsidR="00C33C52" w:rsidRPr="00367296" w:rsidRDefault="00C33C52" w:rsidP="00C33C52">
      <w:pPr>
        <w:pBdr>
          <w:top w:val="single" w:sz="4" w:space="1" w:color="auto"/>
          <w:left w:val="single" w:sz="4" w:space="4" w:color="auto"/>
          <w:bottom w:val="single" w:sz="4" w:space="1" w:color="auto"/>
          <w:right w:val="single" w:sz="4" w:space="4" w:color="auto"/>
        </w:pBdr>
        <w:rPr>
          <w:rFonts w:ascii="Calibri" w:hAnsi="Calibri" w:cs="Calibri"/>
          <w:sz w:val="18"/>
        </w:rPr>
      </w:pPr>
      <w:r w:rsidRPr="005B0376">
        <w:rPr>
          <w:rFonts w:ascii="Calibri" w:hAnsi="Calibri" w:cs="Calibri"/>
          <w:b/>
        </w:rPr>
        <w:t>à exécuter, sans réserve, les prestations demandées dans le</w:t>
      </w:r>
      <w:r>
        <w:rPr>
          <w:rFonts w:ascii="Calibri" w:hAnsi="Calibri" w:cs="Calibri"/>
          <w:b/>
        </w:rPr>
        <w:t>s conditions définies ci-après.</w:t>
      </w:r>
    </w:p>
    <w:p w14:paraId="0442320F" w14:textId="77777777" w:rsidR="00E85E56" w:rsidRDefault="00E85E56" w:rsidP="005B0376">
      <w:pPr>
        <w:pStyle w:val="Normal1"/>
        <w:rPr>
          <w:rFonts w:ascii="Calibri" w:hAnsi="Calibri" w:cs="Calibri"/>
        </w:rPr>
      </w:pPr>
    </w:p>
    <w:p w14:paraId="7A8728E9" w14:textId="1CB5F2DD" w:rsidR="005B0376" w:rsidRPr="00367296" w:rsidRDefault="005B0376" w:rsidP="005B0376">
      <w:pPr>
        <w:pStyle w:val="Normal1"/>
        <w:rPr>
          <w:rFonts w:ascii="Calibri" w:hAnsi="Calibri" w:cs="Calibri"/>
        </w:rPr>
      </w:pPr>
      <w:r w:rsidRPr="00367296">
        <w:rPr>
          <w:rFonts w:ascii="Calibri" w:hAnsi="Calibri" w:cs="Calibri"/>
        </w:rPr>
        <w:t xml:space="preserve">L’offre ainsi présentée n’est valable toutefois que si la décision d’attribution intervient dans un délai de </w:t>
      </w:r>
      <w:r w:rsidR="006C212B">
        <w:rPr>
          <w:rStyle w:val="Normal1Car"/>
        </w:rPr>
        <w:t>6 mois</w:t>
      </w:r>
      <w:r w:rsidRPr="00367296">
        <w:rPr>
          <w:rFonts w:ascii="Calibri" w:hAnsi="Calibri" w:cs="Calibri"/>
        </w:rPr>
        <w:t xml:space="preserve"> à compter de la date fixée par l</w:t>
      </w:r>
      <w:r w:rsidR="00C33C52">
        <w:rPr>
          <w:rFonts w:ascii="Calibri" w:hAnsi="Calibri" w:cs="Calibri"/>
        </w:rPr>
        <w:t>e règlement de la consultat</w:t>
      </w:r>
      <w:r w:rsidR="00C33C52" w:rsidRPr="00BF4A76">
        <w:rPr>
          <w:rFonts w:ascii="Calibri" w:hAnsi="Calibri" w:cs="Calibri"/>
        </w:rPr>
        <w:t>ion</w:t>
      </w:r>
      <w:r w:rsidR="007527CA">
        <w:rPr>
          <w:rFonts w:ascii="Calibri" w:hAnsi="Calibri" w:cs="Calibri"/>
        </w:rPr>
        <w:t>.</w:t>
      </w:r>
    </w:p>
    <w:p w14:paraId="2E396D14" w14:textId="77777777" w:rsidR="005B0376" w:rsidRDefault="005B0376" w:rsidP="00120EC2">
      <w:pPr>
        <w:rPr>
          <w:b/>
        </w:rPr>
      </w:pPr>
    </w:p>
    <w:p w14:paraId="36E67C28" w14:textId="77777777" w:rsidR="006C212B" w:rsidRPr="005B0376" w:rsidRDefault="006C212B" w:rsidP="00120EC2">
      <w:pPr>
        <w:rPr>
          <w:b/>
        </w:rPr>
      </w:pPr>
    </w:p>
    <w:p w14:paraId="6C1A6A9C" w14:textId="6A4C3D21" w:rsidR="000F4998" w:rsidRDefault="006127A2" w:rsidP="00C33C52">
      <w:pPr>
        <w:pStyle w:val="Titre1"/>
      </w:pPr>
      <w:r>
        <w:lastRenderedPageBreak/>
        <w:t>MONTANT DU MARCHE</w:t>
      </w:r>
    </w:p>
    <w:p w14:paraId="4C78D46A" w14:textId="77777777" w:rsidR="00C33C52" w:rsidRDefault="00C33C52" w:rsidP="00C33C52"/>
    <w:p w14:paraId="5279B628" w14:textId="6D580D29" w:rsidR="00C33C52" w:rsidRDefault="000F2219" w:rsidP="00C33C52">
      <w:pPr>
        <w:rPr>
          <w:rStyle w:val="Normal1Car"/>
        </w:rPr>
      </w:pPr>
      <w:r>
        <w:rPr>
          <w:rStyle w:val="Normal1Car"/>
        </w:rPr>
        <w:t>Les prestations seront rémunérées par application des prix unitaires aux quantités réellement exécutées/livrées.</w:t>
      </w:r>
    </w:p>
    <w:p w14:paraId="224DF998" w14:textId="77777777" w:rsidR="00C33C52" w:rsidRDefault="00C33C52" w:rsidP="00C33C52">
      <w:pPr>
        <w:rPr>
          <w:rStyle w:val="Normal1Car"/>
        </w:rPr>
      </w:pPr>
    </w:p>
    <w:p w14:paraId="67ECE56B" w14:textId="613967CF" w:rsidR="00F17AD3" w:rsidRPr="00C33C52" w:rsidRDefault="00F17AD3" w:rsidP="00966D1B">
      <w:pPr>
        <w:pStyle w:val="Titre2"/>
      </w:pPr>
      <w:r w:rsidRPr="00C33C52">
        <w:rPr>
          <w:rStyle w:val="Titre2Car"/>
        </w:rPr>
        <w:t> </w:t>
      </w:r>
      <w:r w:rsidR="00CD2596">
        <w:rPr>
          <w:rStyle w:val="Titre2Car"/>
        </w:rPr>
        <w:t xml:space="preserve"> </w:t>
      </w:r>
      <w:r w:rsidRPr="00C33C52">
        <w:rPr>
          <w:rStyle w:val="Titre2Car"/>
        </w:rPr>
        <w:t xml:space="preserve">Prestations </w:t>
      </w:r>
      <w:r>
        <w:rPr>
          <w:rStyle w:val="Titre2Car"/>
        </w:rPr>
        <w:t>relevant d’un accord-cadre à bons de commandes, rémunérées</w:t>
      </w:r>
      <w:r w:rsidRPr="00C33C52">
        <w:rPr>
          <w:rStyle w:val="Titre2Car"/>
        </w:rPr>
        <w:t xml:space="preserve"> à prix </w:t>
      </w:r>
      <w:r>
        <w:rPr>
          <w:rStyle w:val="Titre2Car"/>
        </w:rPr>
        <w:t>unitaires</w:t>
      </w:r>
    </w:p>
    <w:p w14:paraId="062A24F3" w14:textId="77777777" w:rsidR="004650AA" w:rsidRDefault="004650AA" w:rsidP="004650AA">
      <w:pPr>
        <w:rPr>
          <w:rFonts w:eastAsiaTheme="minorHAnsi" w:cstheme="minorBidi"/>
          <w:szCs w:val="22"/>
          <w:lang w:eastAsia="en-US"/>
        </w:rPr>
      </w:pPr>
    </w:p>
    <w:p w14:paraId="19D8210C" w14:textId="22B0F337" w:rsidR="004650AA" w:rsidRDefault="00CD2596" w:rsidP="004650AA">
      <w:pPr>
        <w:rPr>
          <w:rStyle w:val="Normal1Car"/>
        </w:rPr>
      </w:pPr>
      <w:r>
        <w:rPr>
          <w:rStyle w:val="Normal1Car"/>
        </w:rPr>
        <w:t>L'ensemble des prestations prévues au marché</w:t>
      </w:r>
      <w:r w:rsidR="000A523A">
        <w:rPr>
          <w:rStyle w:val="Normal1Car"/>
        </w:rPr>
        <w:t xml:space="preserve"> </w:t>
      </w:r>
      <w:r w:rsidR="004650AA" w:rsidRPr="001361A5">
        <w:rPr>
          <w:rStyle w:val="Normal1Car"/>
        </w:rPr>
        <w:t xml:space="preserve">font l’objet d’un </w:t>
      </w:r>
      <w:r w:rsidR="004650AA" w:rsidRPr="00DD2F97">
        <w:rPr>
          <w:rStyle w:val="Normal1Car"/>
        </w:rPr>
        <w:t xml:space="preserve">accord-cadre donnant lieu à l’émission de bons de </w:t>
      </w:r>
      <w:r w:rsidR="00DD2F97" w:rsidRPr="00DD2F97">
        <w:rPr>
          <w:rStyle w:val="Normal1Car"/>
        </w:rPr>
        <w:t xml:space="preserve">commande </w:t>
      </w:r>
      <w:r>
        <w:rPr>
          <w:rStyle w:val="Normal1Car"/>
        </w:rPr>
        <w:t>mono-attributaire</w:t>
      </w:r>
      <w:r w:rsidR="004650AA" w:rsidRPr="001361A5">
        <w:rPr>
          <w:rStyle w:val="Normal1Car"/>
        </w:rPr>
        <w:t>, passé en application des articles L2125-1-1°, R2162-1 à R2162-6, R2162-13 et R2162-14 du Code de la commande publique.</w:t>
      </w:r>
    </w:p>
    <w:p w14:paraId="137887A1" w14:textId="77777777" w:rsidR="00DD2F97" w:rsidRDefault="00DD2F97" w:rsidP="004650AA">
      <w:pPr>
        <w:rPr>
          <w:rStyle w:val="Normal1Car"/>
        </w:rPr>
      </w:pPr>
    </w:p>
    <w:p w14:paraId="11F7DCCB" w14:textId="77777777" w:rsidR="00DD2F97" w:rsidRDefault="00DD2F97" w:rsidP="00DD2F97">
      <w:pPr>
        <w:rPr>
          <w:rStyle w:val="Normal1Car"/>
        </w:rPr>
      </w:pPr>
      <w:r>
        <w:rPr>
          <w:rStyle w:val="Normal1Car"/>
        </w:rPr>
        <w:t>C</w:t>
      </w:r>
      <w:r w:rsidRPr="001361A5">
        <w:rPr>
          <w:rStyle w:val="Normal1Car"/>
        </w:rPr>
        <w:t xml:space="preserve">es prestations s’exécuteront au fur et à mesure de l’émission </w:t>
      </w:r>
      <w:r w:rsidR="00F03103">
        <w:rPr>
          <w:rStyle w:val="Normal1Car"/>
        </w:rPr>
        <w:t xml:space="preserve">de bons de commande émis par l’acheteur public </w:t>
      </w:r>
      <w:r w:rsidRPr="001361A5">
        <w:rPr>
          <w:rStyle w:val="Normal1Car"/>
        </w:rPr>
        <w:t>et seront réglées selon les prix unitaires du Bordereau de Prix Unitaires, en fonction des quantités réellement exécutées.</w:t>
      </w:r>
    </w:p>
    <w:p w14:paraId="6CDE1F26" w14:textId="77777777" w:rsidR="004650AA" w:rsidRDefault="004650AA" w:rsidP="004650AA">
      <w:pPr>
        <w:rPr>
          <w:rStyle w:val="Normal1Car"/>
        </w:rPr>
      </w:pPr>
    </w:p>
    <w:p w14:paraId="205DF8FB" w14:textId="4FD72FE9" w:rsidR="004650AA" w:rsidRDefault="00CD2596" w:rsidP="004650AA">
      <w:pPr>
        <w:rPr>
          <w:rFonts w:ascii="Calibri" w:hAnsi="Calibri" w:cs="Calibri"/>
          <w:bCs/>
        </w:rPr>
      </w:pPr>
      <w:r>
        <w:rPr>
          <w:rStyle w:val="Normal1Car"/>
        </w:rPr>
        <w:t>En application de l’article R2162-4-2° du même code, il est conclu avec un opérateur économique, sans montant minimum et avec un montant maximum en valeur.</w:t>
      </w:r>
    </w:p>
    <w:p w14:paraId="5025788B" w14:textId="77777777" w:rsidR="00024DC0" w:rsidRDefault="00024DC0" w:rsidP="004650AA">
      <w:pPr>
        <w:rPr>
          <w:rStyle w:val="Normal1Car"/>
        </w:rPr>
      </w:pPr>
    </w:p>
    <w:p w14:paraId="488E51A6" w14:textId="5B9D12A5" w:rsidR="004650AA" w:rsidRPr="00AB1A9B" w:rsidRDefault="00DD2F97" w:rsidP="004650AA">
      <w:r w:rsidRPr="00AB1A9B">
        <w:t>Les seuils de commande</w:t>
      </w:r>
      <w:r w:rsidR="00024DC0" w:rsidRPr="00AB1A9B">
        <w:t xml:space="preserve"> </w:t>
      </w:r>
      <w:r w:rsidR="00B42002">
        <w:t>pour chaque période du marché</w:t>
      </w:r>
      <w:r w:rsidRPr="00AB1A9B">
        <w:t xml:space="preserve"> sont définis de la manière suivante :</w:t>
      </w:r>
    </w:p>
    <w:p w14:paraId="16DF2F63" w14:textId="77777777" w:rsidR="004C4FE3" w:rsidRPr="00AB1A9B" w:rsidRDefault="004C4FE3" w:rsidP="004650AA"/>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590"/>
        <w:gridCol w:w="3539"/>
      </w:tblGrid>
      <w:tr w:rsidR="00DD2F97" w:rsidRPr="00AB1A9B" w14:paraId="5D7FB17E" w14:textId="77777777" w:rsidTr="00601138">
        <w:trPr>
          <w:tblHeader/>
          <w:jc w:val="center"/>
        </w:trPr>
        <w:tc>
          <w:tcPr>
            <w:tcW w:w="2628" w:type="dxa"/>
            <w:shd w:val="clear" w:color="auto" w:fill="F7CAAC"/>
            <w:vAlign w:val="center"/>
          </w:tcPr>
          <w:p w14:paraId="0B29B9E4" w14:textId="77777777" w:rsidR="00DD2F97" w:rsidRPr="00AB1A9B" w:rsidRDefault="00DD2F97" w:rsidP="00024DC0">
            <w:pPr>
              <w:jc w:val="center"/>
              <w:rPr>
                <w:b/>
              </w:rPr>
            </w:pPr>
            <w:r w:rsidRPr="00AB1A9B">
              <w:rPr>
                <w:b/>
              </w:rPr>
              <w:t>Période</w:t>
            </w:r>
          </w:p>
        </w:tc>
        <w:tc>
          <w:tcPr>
            <w:tcW w:w="2590" w:type="dxa"/>
            <w:shd w:val="clear" w:color="auto" w:fill="F7CAAC"/>
            <w:vAlign w:val="center"/>
          </w:tcPr>
          <w:p w14:paraId="5ACD19E5" w14:textId="567E0EAC" w:rsidR="00DD2F97" w:rsidRPr="00AB1A9B" w:rsidRDefault="00B42002" w:rsidP="00024DC0">
            <w:pPr>
              <w:jc w:val="center"/>
              <w:rPr>
                <w:b/>
              </w:rPr>
            </w:pPr>
            <w:r>
              <w:rPr>
                <w:b/>
              </w:rPr>
              <w:t xml:space="preserve">Montant minimum en € H.T. </w:t>
            </w:r>
          </w:p>
        </w:tc>
        <w:tc>
          <w:tcPr>
            <w:tcW w:w="3539" w:type="dxa"/>
            <w:shd w:val="clear" w:color="auto" w:fill="F7CAAC"/>
            <w:vAlign w:val="center"/>
          </w:tcPr>
          <w:p w14:paraId="09675DA1" w14:textId="3E7204C2" w:rsidR="00DD2F97" w:rsidRPr="00AB1A9B" w:rsidRDefault="00B42002" w:rsidP="00024DC0">
            <w:pPr>
              <w:jc w:val="center"/>
              <w:rPr>
                <w:b/>
              </w:rPr>
            </w:pPr>
            <w:r>
              <w:rPr>
                <w:b/>
              </w:rPr>
              <w:t xml:space="preserve">Montant maximum en € H.T. </w:t>
            </w:r>
          </w:p>
        </w:tc>
      </w:tr>
      <w:tr w:rsidR="00DD2F97" w:rsidRPr="00AB1A9B" w14:paraId="2831589B" w14:textId="77777777" w:rsidTr="00601138">
        <w:trPr>
          <w:jc w:val="center"/>
        </w:trPr>
        <w:tc>
          <w:tcPr>
            <w:tcW w:w="2628" w:type="dxa"/>
            <w:shd w:val="clear" w:color="auto" w:fill="auto"/>
            <w:vAlign w:val="center"/>
          </w:tcPr>
          <w:p w14:paraId="06C91DF9" w14:textId="335B12B3" w:rsidR="00DD2F97" w:rsidRPr="00AB1A9B" w:rsidRDefault="00B42002" w:rsidP="00024DC0">
            <w:pPr>
              <w:jc w:val="center"/>
            </w:pPr>
            <w:r>
              <w:t>Période initiale</w:t>
            </w:r>
          </w:p>
        </w:tc>
        <w:tc>
          <w:tcPr>
            <w:tcW w:w="2590" w:type="dxa"/>
            <w:vAlign w:val="center"/>
          </w:tcPr>
          <w:p w14:paraId="6C8F7BD9" w14:textId="737379FF" w:rsidR="00DD2F97" w:rsidRPr="00AB1A9B" w:rsidRDefault="00B42002" w:rsidP="00024DC0">
            <w:pPr>
              <w:jc w:val="center"/>
            </w:pPr>
            <w:r>
              <w:t>Pas de montant minimum</w:t>
            </w:r>
          </w:p>
        </w:tc>
        <w:tc>
          <w:tcPr>
            <w:tcW w:w="3539" w:type="dxa"/>
            <w:shd w:val="clear" w:color="auto" w:fill="auto"/>
            <w:vAlign w:val="center"/>
          </w:tcPr>
          <w:p w14:paraId="578F1BFB" w14:textId="00C71CC7" w:rsidR="00DD2F97" w:rsidRPr="00AB1A9B" w:rsidRDefault="00FB4AF2" w:rsidP="00951B90">
            <w:pPr>
              <w:jc w:val="center"/>
            </w:pPr>
            <w:r>
              <w:t>55.000 € HT</w:t>
            </w:r>
          </w:p>
        </w:tc>
      </w:tr>
      <w:tr w:rsidR="00DD2F97" w:rsidRPr="00AB1A9B" w14:paraId="034B871C" w14:textId="77777777" w:rsidTr="00601138">
        <w:trPr>
          <w:jc w:val="center"/>
        </w:trPr>
        <w:tc>
          <w:tcPr>
            <w:tcW w:w="2628" w:type="dxa"/>
            <w:shd w:val="clear" w:color="auto" w:fill="auto"/>
            <w:vAlign w:val="center"/>
          </w:tcPr>
          <w:p w14:paraId="082105C8" w14:textId="3ABCB2D0" w:rsidR="00DD2F97" w:rsidRPr="00AB1A9B" w:rsidRDefault="00B42002" w:rsidP="00DD2F97">
            <w:pPr>
              <w:jc w:val="center"/>
            </w:pPr>
            <w:r>
              <w:t>Reconduction n°1</w:t>
            </w:r>
          </w:p>
        </w:tc>
        <w:tc>
          <w:tcPr>
            <w:tcW w:w="2590" w:type="dxa"/>
            <w:vAlign w:val="center"/>
          </w:tcPr>
          <w:p w14:paraId="75E78A77" w14:textId="0651C8C0" w:rsidR="00DD2F97" w:rsidRPr="00AB1A9B" w:rsidRDefault="00B42002" w:rsidP="00DD2F97">
            <w:pPr>
              <w:jc w:val="center"/>
            </w:pPr>
            <w:r>
              <w:t>Pas de montant minimum</w:t>
            </w:r>
          </w:p>
        </w:tc>
        <w:tc>
          <w:tcPr>
            <w:tcW w:w="3539" w:type="dxa"/>
            <w:shd w:val="clear" w:color="auto" w:fill="auto"/>
            <w:vAlign w:val="center"/>
          </w:tcPr>
          <w:p w14:paraId="4EB7FC01" w14:textId="15A12196" w:rsidR="00DD2F97" w:rsidRPr="00AB1A9B" w:rsidRDefault="00FB4AF2" w:rsidP="00DD2F97">
            <w:pPr>
              <w:jc w:val="center"/>
            </w:pPr>
            <w:r>
              <w:t>55.000 € HT</w:t>
            </w:r>
          </w:p>
        </w:tc>
      </w:tr>
      <w:tr w:rsidR="00601138" w:rsidRPr="009A69A8" w14:paraId="77A3985F" w14:textId="77777777" w:rsidTr="00601138">
        <w:trPr>
          <w:jc w:val="center"/>
        </w:trPr>
        <w:tc>
          <w:tcPr>
            <w:tcW w:w="2628" w:type="dxa"/>
            <w:shd w:val="clear" w:color="auto" w:fill="auto"/>
            <w:vAlign w:val="center"/>
          </w:tcPr>
          <w:p w14:paraId="038B015C" w14:textId="7A5A526B" w:rsidR="00601138" w:rsidRPr="00AB1A9B" w:rsidRDefault="00B42002" w:rsidP="00601138">
            <w:pPr>
              <w:jc w:val="center"/>
            </w:pPr>
            <w:r>
              <w:t>Reconduction n°2</w:t>
            </w:r>
          </w:p>
        </w:tc>
        <w:tc>
          <w:tcPr>
            <w:tcW w:w="2590" w:type="dxa"/>
            <w:vAlign w:val="center"/>
          </w:tcPr>
          <w:p w14:paraId="06BFE525" w14:textId="0B3806A2" w:rsidR="00601138" w:rsidRPr="00AB1A9B" w:rsidRDefault="00B42002" w:rsidP="00601138">
            <w:pPr>
              <w:jc w:val="center"/>
            </w:pPr>
            <w:r>
              <w:t>Pas de montant minimum</w:t>
            </w:r>
          </w:p>
        </w:tc>
        <w:tc>
          <w:tcPr>
            <w:tcW w:w="3539" w:type="dxa"/>
            <w:shd w:val="clear" w:color="auto" w:fill="auto"/>
            <w:vAlign w:val="center"/>
          </w:tcPr>
          <w:p w14:paraId="0AC661D3" w14:textId="5B07FB73" w:rsidR="00601138" w:rsidRPr="00AB1A9B" w:rsidRDefault="00FB4AF2" w:rsidP="00601138">
            <w:pPr>
              <w:jc w:val="center"/>
            </w:pPr>
            <w:r>
              <w:t>55.000 € HT</w:t>
            </w:r>
          </w:p>
        </w:tc>
      </w:tr>
      <w:tr w:rsidR="00601138" w:rsidRPr="009A69A8" w14:paraId="2D08A6DD" w14:textId="77777777" w:rsidTr="00601138">
        <w:trPr>
          <w:jc w:val="center"/>
        </w:trPr>
        <w:tc>
          <w:tcPr>
            <w:tcW w:w="2628" w:type="dxa"/>
            <w:shd w:val="clear" w:color="auto" w:fill="auto"/>
            <w:vAlign w:val="center"/>
          </w:tcPr>
          <w:p w14:paraId="5A195AB4" w14:textId="279FBF28" w:rsidR="00601138" w:rsidRPr="00AB1A9B" w:rsidRDefault="00B42002" w:rsidP="00601138">
            <w:pPr>
              <w:jc w:val="center"/>
            </w:pPr>
            <w:r>
              <w:t>Reconduction n°3</w:t>
            </w:r>
          </w:p>
        </w:tc>
        <w:tc>
          <w:tcPr>
            <w:tcW w:w="2590" w:type="dxa"/>
            <w:vAlign w:val="center"/>
          </w:tcPr>
          <w:p w14:paraId="19B9932B" w14:textId="38D4D8DD" w:rsidR="00601138" w:rsidRPr="00AB1A9B" w:rsidRDefault="00B42002" w:rsidP="00601138">
            <w:pPr>
              <w:jc w:val="center"/>
            </w:pPr>
            <w:r>
              <w:t>Pas de montant minimum</w:t>
            </w:r>
          </w:p>
        </w:tc>
        <w:tc>
          <w:tcPr>
            <w:tcW w:w="3539" w:type="dxa"/>
            <w:shd w:val="clear" w:color="auto" w:fill="auto"/>
            <w:vAlign w:val="center"/>
          </w:tcPr>
          <w:p w14:paraId="7F4FA20C" w14:textId="6E74B48D" w:rsidR="00601138" w:rsidDel="00877AB5" w:rsidRDefault="00FB4AF2" w:rsidP="00601138">
            <w:pPr>
              <w:jc w:val="center"/>
            </w:pPr>
            <w:r>
              <w:t>55.000 € HT</w:t>
            </w:r>
          </w:p>
        </w:tc>
      </w:tr>
    </w:tbl>
    <w:p w14:paraId="3FF6338B" w14:textId="77777777" w:rsidR="00DD2F97" w:rsidRDefault="00DD2F97" w:rsidP="004650AA">
      <w:pPr>
        <w:rPr>
          <w:rStyle w:val="Normal1Car"/>
        </w:rPr>
      </w:pPr>
    </w:p>
    <w:p w14:paraId="6F4D224B" w14:textId="77777777" w:rsidR="002E333A" w:rsidRDefault="002E333A" w:rsidP="00966D1B">
      <w:pPr>
        <w:pStyle w:val="Titre2"/>
      </w:pPr>
      <w:r>
        <w:t> </w:t>
      </w:r>
      <w:r w:rsidR="00F32447">
        <w:t>Commandes ponctuelles</w:t>
      </w:r>
      <w:r w:rsidR="00E33D61">
        <w:t xml:space="preserve"> </w:t>
      </w:r>
      <w:r w:rsidR="00F32447">
        <w:t>de f</w:t>
      </w:r>
      <w:r>
        <w:t>ournitures sur catalogue</w:t>
      </w:r>
    </w:p>
    <w:p w14:paraId="7D2986E3" w14:textId="77777777" w:rsidR="003B79B2" w:rsidRDefault="003B79B2" w:rsidP="003B79B2"/>
    <w:p w14:paraId="3D28A52E" w14:textId="77777777" w:rsidR="00F32447" w:rsidRDefault="00F32447" w:rsidP="003B79B2">
      <w:r>
        <w:t>De manière ponctuelle,</w:t>
      </w:r>
      <w:r w:rsidR="00E33D61">
        <w:t xml:space="preserve"> et pour des produits non identifiés au bordereau des prix unitaires,</w:t>
      </w:r>
      <w:r>
        <w:t xml:space="preserve"> l’acheteur public se réserve la possibilité de commander des fournitures issues du ou des catalogue</w:t>
      </w:r>
      <w:r w:rsidR="004877B2">
        <w:t>(s)</w:t>
      </w:r>
      <w:r>
        <w:t xml:space="preserve"> du titulaire. Seules les fournitures liées à l’objet du marché et respectant son périmètre défini à l’article 1.1 du C.C.A.P. pourront être commandées.</w:t>
      </w:r>
    </w:p>
    <w:p w14:paraId="5B55B325" w14:textId="77777777" w:rsidR="00F32447" w:rsidRDefault="00F32447" w:rsidP="003B79B2">
      <w:r>
        <w:t>Conformément aux dispositions de l’article 1.5.2 du C.C.A.P., le principe d’exclusivité des prestations ne s’applique pas aux fournitures présentées dans le(s) seul(s) catalogue(s).</w:t>
      </w:r>
    </w:p>
    <w:p w14:paraId="01C67FB1" w14:textId="77777777" w:rsidR="00F32447" w:rsidRDefault="00F32447" w:rsidP="003B79B2"/>
    <w:p w14:paraId="371D5655" w14:textId="77777777" w:rsidR="00F32447" w:rsidRDefault="00F32447" w:rsidP="003B79B2">
      <w:r>
        <w:t xml:space="preserve">La livraison de ces fournitures sera rémunérée par application aux quantités réellement exécutées des prix du ou des catalogues </w:t>
      </w:r>
      <w:r w:rsidR="0016344F">
        <w:t>présenté(s) par le titulaire dans son offre, après application du taux de remise correspondant défini ci-après.</w:t>
      </w:r>
    </w:p>
    <w:p w14:paraId="7B85DB16" w14:textId="77777777" w:rsidR="0016344F" w:rsidRDefault="0016344F" w:rsidP="003B79B2"/>
    <w:p w14:paraId="5932D486" w14:textId="77777777" w:rsidR="001F2027" w:rsidRDefault="001F2027" w:rsidP="003B79B2">
      <w:r>
        <w:rPr>
          <w:b/>
          <w:u w:val="single"/>
        </w:rPr>
        <w:t>La remise sur prix (publics) du catalogue :</w:t>
      </w:r>
    </w:p>
    <w:p w14:paraId="0E100A80" w14:textId="77777777" w:rsidR="001F2027" w:rsidRDefault="001F2027" w:rsidP="003B79B2"/>
    <w:p w14:paraId="186F809B" w14:textId="6CD51FD7" w:rsidR="001F2027" w:rsidRDefault="001F2027" w:rsidP="003B79B2">
      <w:r>
        <w:t xml:space="preserve">Le titulaire a remis dans son offre un catalogue des </w:t>
      </w:r>
      <w:r w:rsidR="00D45C03">
        <w:t>prestations</w:t>
      </w:r>
      <w:r>
        <w:t xml:space="preserve"> qu’il </w:t>
      </w:r>
      <w:r w:rsidR="00E33D61">
        <w:t>propose publiquement</w:t>
      </w:r>
      <w:r>
        <w:t xml:space="preserve"> à ses clients. </w:t>
      </w:r>
      <w:r w:rsidR="00E33D61">
        <w:t xml:space="preserve">Chaque </w:t>
      </w:r>
      <w:r w:rsidR="00D45C03">
        <w:t>prestation</w:t>
      </w:r>
      <w:r w:rsidR="00E33D61">
        <w:t xml:space="preserve"> présentée dans le catalogue doit comporter un prix</w:t>
      </w:r>
      <w:r w:rsidR="00B21B58">
        <w:t xml:space="preserve"> ; </w:t>
      </w:r>
      <w:r w:rsidR="00E33D61">
        <w:t>à</w:t>
      </w:r>
      <w:r>
        <w:t xml:space="preserve"> défaut d’</w:t>
      </w:r>
      <w:r w:rsidR="00E33D61">
        <w:t>indication de prix</w:t>
      </w:r>
      <w:r>
        <w:t xml:space="preserve">, </w:t>
      </w:r>
      <w:r w:rsidR="00B21B58">
        <w:t>la</w:t>
      </w:r>
      <w:r>
        <w:t xml:space="preserve"> commande de </w:t>
      </w:r>
      <w:r w:rsidR="00D45C03">
        <w:t>prestation</w:t>
      </w:r>
      <w:r w:rsidR="00B21B58">
        <w:t>(s)</w:t>
      </w:r>
      <w:r>
        <w:t xml:space="preserve"> ne pourra être </w:t>
      </w:r>
      <w:r w:rsidR="00CD351C">
        <w:t>réalisée par l’acheteur.</w:t>
      </w:r>
    </w:p>
    <w:p w14:paraId="08A58551" w14:textId="77777777" w:rsidR="00E33D61" w:rsidRDefault="00E33D61" w:rsidP="003B79B2"/>
    <w:p w14:paraId="50F82115" w14:textId="45B66353" w:rsidR="00E33D61" w:rsidRDefault="00E33D61" w:rsidP="003B79B2">
      <w:pPr>
        <w:rPr>
          <w:i/>
        </w:rPr>
      </w:pPr>
      <w:r>
        <w:lastRenderedPageBreak/>
        <w:t xml:space="preserve">Le rabais de remise unique sera appliqué au prix unitaire de la </w:t>
      </w:r>
      <w:r w:rsidR="00D45C03">
        <w:t>prestation</w:t>
      </w:r>
      <w:r>
        <w:t xml:space="preserve"> indiqué dans le catalogue.</w:t>
      </w:r>
      <w:r w:rsidR="00B21B58">
        <w:t xml:space="preserve"> Le pourcentage de réduction qui sera appliqué est ainsi le suivant</w:t>
      </w:r>
      <w:r w:rsidR="00D45C03">
        <w:t> :</w:t>
      </w:r>
    </w:p>
    <w:p w14:paraId="5A1A065B" w14:textId="77777777" w:rsidR="00B21B58" w:rsidRPr="00B21B58" w:rsidRDefault="00B21B58" w:rsidP="003B79B2">
      <w:pPr>
        <w:rPr>
          <w:i/>
        </w:rPr>
      </w:pPr>
    </w:p>
    <w:p w14:paraId="3372C832" w14:textId="63D85A18" w:rsidR="00F32447" w:rsidRDefault="00B21B58" w:rsidP="00766905">
      <w:pPr>
        <w:pStyle w:val="listeniveau2"/>
        <w:numPr>
          <w:ilvl w:val="0"/>
          <w:numId w:val="0"/>
        </w:numPr>
      </w:pPr>
      <w:r>
        <w:fldChar w:fldCharType="begin">
          <w:ffData>
            <w:name w:val=""/>
            <w:enabled/>
            <w:calcOnExit w:val="0"/>
            <w:checkBox>
              <w:sizeAuto/>
              <w:default w:val="0"/>
            </w:checkBox>
          </w:ffData>
        </w:fldChar>
      </w:r>
      <w:r>
        <w:instrText xml:space="preserve"> FORMCHECKBOX </w:instrText>
      </w:r>
      <w:r w:rsidR="006127A2">
        <w:fldChar w:fldCharType="separate"/>
      </w:r>
      <w:r>
        <w:fldChar w:fldCharType="end"/>
      </w:r>
      <w:r>
        <w:t xml:space="preserve"> </w:t>
      </w:r>
      <w:r w:rsidRPr="00766905">
        <w:rPr>
          <w:b/>
          <w:u w:val="single"/>
        </w:rPr>
        <w:t>Taux de remise unique</w:t>
      </w:r>
      <w:r>
        <w:rPr>
          <w:b/>
        </w:rPr>
        <w:t xml:space="preserve"> </w:t>
      </w:r>
      <w:r>
        <w:t xml:space="preserve">applicable à l’ensemble des </w:t>
      </w:r>
      <w:r w:rsidR="00D45C03">
        <w:t>prestations</w:t>
      </w:r>
      <w:r>
        <w:t xml:space="preserve"> du catalogue respectant le périmètre du marché </w:t>
      </w:r>
      <w:r w:rsidRPr="00B21B58">
        <w:rPr>
          <w:i/>
          <w:sz w:val="20"/>
        </w:rPr>
        <w:t>(indiquez dans le tableau ci-dessous le taux de remise unique consenti)</w:t>
      </w:r>
    </w:p>
    <w:p w14:paraId="5576F8A9" w14:textId="77777777" w:rsidR="003B79B2" w:rsidRDefault="003B79B2" w:rsidP="003B79B2"/>
    <w:tbl>
      <w:tblPr>
        <w:tblW w:w="9540"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040"/>
        <w:gridCol w:w="4500"/>
      </w:tblGrid>
      <w:tr w:rsidR="00B21B58" w:rsidRPr="002F2764" w14:paraId="431D4FC0" w14:textId="77777777" w:rsidTr="00BF4A76">
        <w:trPr>
          <w:cantSplit/>
          <w:trHeight w:val="506"/>
          <w:tblHeader/>
          <w:jc w:val="center"/>
        </w:trPr>
        <w:tc>
          <w:tcPr>
            <w:tcW w:w="5040" w:type="dxa"/>
            <w:tcBorders>
              <w:top w:val="nil"/>
              <w:left w:val="nil"/>
              <w:bottom w:val="single" w:sz="6" w:space="0" w:color="000000"/>
            </w:tcBorders>
            <w:shd w:val="clear" w:color="auto" w:fill="auto"/>
            <w:vAlign w:val="center"/>
          </w:tcPr>
          <w:p w14:paraId="502E44B5" w14:textId="77777777" w:rsidR="00B21B58" w:rsidRPr="002F2764" w:rsidRDefault="00B21B58" w:rsidP="00BF4A76">
            <w:pPr>
              <w:keepNext/>
              <w:keepLines/>
              <w:tabs>
                <w:tab w:val="left" w:pos="5937"/>
              </w:tabs>
              <w:jc w:val="center"/>
            </w:pPr>
          </w:p>
        </w:tc>
        <w:tc>
          <w:tcPr>
            <w:tcW w:w="4500" w:type="dxa"/>
            <w:shd w:val="clear" w:color="auto" w:fill="FFF2CC"/>
            <w:vAlign w:val="center"/>
          </w:tcPr>
          <w:p w14:paraId="1A0EC160" w14:textId="77777777" w:rsidR="00B21B58" w:rsidRPr="0023780D" w:rsidRDefault="00B21B58" w:rsidP="00BF4A76">
            <w:pPr>
              <w:keepNext/>
              <w:keepLines/>
              <w:tabs>
                <w:tab w:val="left" w:pos="284"/>
                <w:tab w:val="left" w:pos="567"/>
                <w:tab w:val="left" w:pos="851"/>
              </w:tabs>
              <w:jc w:val="center"/>
              <w:rPr>
                <w:b/>
                <w:bCs/>
              </w:rPr>
            </w:pPr>
            <w:r w:rsidRPr="0023780D">
              <w:rPr>
                <w:b/>
                <w:bCs/>
              </w:rPr>
              <w:t>Taux de remise</w:t>
            </w:r>
            <w:r>
              <w:rPr>
                <w:b/>
                <w:bCs/>
              </w:rPr>
              <w:t xml:space="preserve"> unique</w:t>
            </w:r>
          </w:p>
        </w:tc>
      </w:tr>
      <w:tr w:rsidR="00B21B58" w:rsidRPr="002F2764" w14:paraId="63064934" w14:textId="77777777" w:rsidTr="00BF4A76">
        <w:trPr>
          <w:cantSplit/>
          <w:trHeight w:val="535"/>
          <w:jc w:val="center"/>
        </w:trPr>
        <w:tc>
          <w:tcPr>
            <w:tcW w:w="5040" w:type="dxa"/>
            <w:tcBorders>
              <w:top w:val="single" w:sz="6" w:space="0" w:color="000000"/>
            </w:tcBorders>
            <w:shd w:val="clear" w:color="auto" w:fill="FFF2CC"/>
            <w:vAlign w:val="center"/>
          </w:tcPr>
          <w:p w14:paraId="5689445A" w14:textId="281342DD" w:rsidR="00B21B58" w:rsidRPr="0023780D" w:rsidRDefault="00B21B58" w:rsidP="00BF4A76">
            <w:pPr>
              <w:keepNext/>
              <w:keepLines/>
              <w:tabs>
                <w:tab w:val="left" w:pos="284"/>
                <w:tab w:val="left" w:pos="567"/>
                <w:tab w:val="left" w:pos="851"/>
              </w:tabs>
              <w:jc w:val="center"/>
              <w:rPr>
                <w:b/>
                <w:bCs/>
              </w:rPr>
            </w:pPr>
            <w:r w:rsidRPr="0023780D">
              <w:rPr>
                <w:b/>
                <w:bCs/>
              </w:rPr>
              <w:t xml:space="preserve">Pour l’ensemble des </w:t>
            </w:r>
            <w:r w:rsidR="00D45C03">
              <w:rPr>
                <w:b/>
                <w:bCs/>
              </w:rPr>
              <w:t>prestations</w:t>
            </w:r>
            <w:r w:rsidRPr="0023780D">
              <w:rPr>
                <w:b/>
                <w:bCs/>
              </w:rPr>
              <w:t xml:space="preserve"> du catalogue</w:t>
            </w:r>
            <w:r>
              <w:rPr>
                <w:b/>
                <w:bCs/>
              </w:rPr>
              <w:t xml:space="preserve"> respectant le périmètre du marché</w:t>
            </w:r>
          </w:p>
        </w:tc>
        <w:tc>
          <w:tcPr>
            <w:tcW w:w="4500" w:type="dxa"/>
            <w:shd w:val="clear" w:color="auto" w:fill="auto"/>
            <w:vAlign w:val="center"/>
          </w:tcPr>
          <w:p w14:paraId="6B101519" w14:textId="77777777" w:rsidR="00B21B58" w:rsidRPr="002F2764" w:rsidRDefault="00B21B58" w:rsidP="00BF4A76">
            <w:pPr>
              <w:keepNext/>
              <w:keepLines/>
              <w:tabs>
                <w:tab w:val="left" w:pos="284"/>
                <w:tab w:val="left" w:pos="567"/>
                <w:tab w:val="left" w:pos="851"/>
              </w:tabs>
              <w:jc w:val="center"/>
            </w:pPr>
            <w:r w:rsidRPr="002F2764">
              <w:t>…………………</w:t>
            </w:r>
            <w:r>
              <w:t>………………………………</w:t>
            </w:r>
          </w:p>
        </w:tc>
      </w:tr>
    </w:tbl>
    <w:p w14:paraId="03334A1A" w14:textId="77777777" w:rsidR="00A52A97" w:rsidRDefault="00A52A97" w:rsidP="00A52A97"/>
    <w:p w14:paraId="1A25EDC1" w14:textId="77777777" w:rsidR="00766905" w:rsidRDefault="00766905" w:rsidP="003B79B2">
      <w:r>
        <w:t>Le titulaire s’engage sur le(s) taux défini(s) ci-avant. Ce ou ces taux sont invariables sur toute la durée du marché</w:t>
      </w:r>
      <w:r w:rsidR="007B0AC2">
        <w:t>, excepté da</w:t>
      </w:r>
      <w:r w:rsidR="001D1910">
        <w:t>ns le cas où le titulaire a décidé</w:t>
      </w:r>
      <w:r w:rsidR="007B0AC2">
        <w:t xml:space="preserve"> d’appliquer une promotion à sa clientèle.</w:t>
      </w:r>
    </w:p>
    <w:p w14:paraId="3C1ED4FD" w14:textId="77777777" w:rsidR="007B0AC2" w:rsidRPr="00766905" w:rsidRDefault="007B0AC2" w:rsidP="003B79B2"/>
    <w:p w14:paraId="05DDB984" w14:textId="77777777" w:rsidR="003B79B2" w:rsidRDefault="003B79B2" w:rsidP="00966D1B">
      <w:pPr>
        <w:pStyle w:val="Titre2"/>
      </w:pPr>
      <w:r>
        <w:t> </w:t>
      </w:r>
      <w:r w:rsidR="00081A95">
        <w:t>Hypothèse d’</w:t>
      </w:r>
      <w:proofErr w:type="spellStart"/>
      <w:r w:rsidR="00081A95">
        <w:t>a</w:t>
      </w:r>
      <w:r>
        <w:t>uto-liquidation</w:t>
      </w:r>
      <w:proofErr w:type="spellEnd"/>
      <w:r>
        <w:t xml:space="preserve"> de la T.V.A. par l’acheteur public</w:t>
      </w:r>
    </w:p>
    <w:p w14:paraId="2622BAFF" w14:textId="77777777" w:rsidR="000A523A" w:rsidRPr="000A523A" w:rsidRDefault="000A523A" w:rsidP="000A523A">
      <w:pPr>
        <w:widowControl w:val="0"/>
        <w:tabs>
          <w:tab w:val="left" w:pos="2268"/>
          <w:tab w:val="right" w:leader="dot" w:pos="6237"/>
        </w:tabs>
        <w:rPr>
          <w:i/>
          <w:sz w:val="18"/>
        </w:rPr>
      </w:pPr>
      <w:r w:rsidRPr="002E333A">
        <w:rPr>
          <w:rStyle w:val="Normal1Car"/>
          <w:i/>
          <w:sz w:val="18"/>
        </w:rPr>
        <w:t>(</w:t>
      </w:r>
      <w:r w:rsidR="00601138">
        <w:rPr>
          <w:rStyle w:val="Normal1Car"/>
          <w:i/>
          <w:sz w:val="18"/>
        </w:rPr>
        <w:t>Uniquement d</w:t>
      </w:r>
      <w:r>
        <w:rPr>
          <w:rStyle w:val="Normal1Car"/>
          <w:i/>
          <w:sz w:val="18"/>
        </w:rPr>
        <w:t>ans le cas d’</w:t>
      </w:r>
      <w:proofErr w:type="spellStart"/>
      <w:r>
        <w:rPr>
          <w:rStyle w:val="Normal1Car"/>
          <w:i/>
          <w:sz w:val="18"/>
        </w:rPr>
        <w:t>auto-liquidation</w:t>
      </w:r>
      <w:proofErr w:type="spellEnd"/>
      <w:r>
        <w:rPr>
          <w:rStyle w:val="Normal1Car"/>
          <w:i/>
          <w:sz w:val="18"/>
        </w:rPr>
        <w:t xml:space="preserve"> de TVA, cochez la case et compléter les éléments en bleu)</w:t>
      </w:r>
    </w:p>
    <w:p w14:paraId="1D6C8B66" w14:textId="77777777" w:rsidR="00081A95" w:rsidRDefault="00A36EA1" w:rsidP="000A523A">
      <w:pPr>
        <w:spacing w:before="240"/>
      </w:pPr>
      <w:r>
        <w:fldChar w:fldCharType="begin">
          <w:ffData>
            <w:name w:val=""/>
            <w:enabled/>
            <w:calcOnExit w:val="0"/>
            <w:checkBox>
              <w:sizeAuto/>
              <w:default w:val="0"/>
            </w:checkBox>
          </w:ffData>
        </w:fldChar>
      </w:r>
      <w:r>
        <w:instrText xml:space="preserve"> FORMCHECKBOX </w:instrText>
      </w:r>
      <w:r w:rsidR="006127A2">
        <w:fldChar w:fldCharType="separate"/>
      </w:r>
      <w:r>
        <w:fldChar w:fldCharType="end"/>
      </w:r>
      <w:r>
        <w:t xml:space="preserve"> </w:t>
      </w:r>
      <w:r w:rsidR="00081A95">
        <w:t xml:space="preserve">Le titulaire — </w:t>
      </w:r>
      <w:r w:rsidR="003B79B2">
        <w:t>entreprise seule, ma</w:t>
      </w:r>
      <w:r w:rsidR="00081A95">
        <w:t xml:space="preserve">ndataire, un ou plusieurs cotraitant(s) — ne liquide pas de manière totale ou partielle la T.V.A., en application des normes juridiques étrangères applicables suivantes : </w:t>
      </w:r>
      <w:sdt>
        <w:sdtPr>
          <w:rPr>
            <w:rStyle w:val="Normal1Car"/>
          </w:rPr>
          <w:alias w:val="Si non liquidation de la TVA"/>
          <w:tag w:val="Si non liquidation de la TVA"/>
          <w:id w:val="-1390650551"/>
          <w:placeholder>
            <w:docPart w:val="79AE3DEF4D064D2DA2F003358AA99AEB"/>
          </w:placeholder>
          <w:temporary/>
          <w:showingPlcHdr/>
          <w15:color w:val="3366FF"/>
        </w:sdtPr>
        <w:sdtEndPr>
          <w:rPr>
            <w:rStyle w:val="Policepardfaut"/>
          </w:rPr>
        </w:sdtEndPr>
        <w:sdtContent>
          <w:r w:rsidR="00081A95" w:rsidRPr="00081A95">
            <w:rPr>
              <w:rStyle w:val="Textedelespacerserv"/>
              <w:color w:val="00B0F0"/>
            </w:rPr>
            <w:t xml:space="preserve">le titulaire doit indiquer </w:t>
          </w:r>
          <w:r w:rsidR="00B901A4">
            <w:rPr>
              <w:rStyle w:val="Textedelespacerserv"/>
              <w:color w:val="00B0F0"/>
            </w:rPr>
            <w:t xml:space="preserve">ici </w:t>
          </w:r>
          <w:r w:rsidR="00081A95" w:rsidRPr="00081A95">
            <w:rPr>
              <w:rStyle w:val="Textedelespacerserv"/>
              <w:color w:val="00B0F0"/>
            </w:rPr>
            <w:t>les normes juridiques justifiant de la non liquidation de la TVA</w:t>
          </w:r>
        </w:sdtContent>
      </w:sdt>
      <w:r w:rsidR="00081A95">
        <w:t>.</w:t>
      </w:r>
    </w:p>
    <w:p w14:paraId="682C9BD3" w14:textId="77777777" w:rsidR="00081A95" w:rsidRDefault="00081A95" w:rsidP="003B79B2"/>
    <w:p w14:paraId="1262CA57" w14:textId="77777777" w:rsidR="00081A95" w:rsidRDefault="00081A95" w:rsidP="00081A95">
      <w:r>
        <w:t>De ce fait, une partie de la TVA déterminée ci-avant sera auto-liquidée par l’acheteur public auprès de l’administration fisca</w:t>
      </w:r>
      <w:r w:rsidR="003630BF">
        <w:t xml:space="preserve">le française. Ce montant de TVA </w:t>
      </w:r>
      <w:proofErr w:type="spellStart"/>
      <w:r w:rsidR="003630BF">
        <w:t>autoliquidé</w:t>
      </w:r>
      <w:r w:rsidR="00B901A4">
        <w:t>e</w:t>
      </w:r>
      <w:proofErr w:type="spellEnd"/>
      <w:r w:rsidR="003630BF">
        <w:t xml:space="preserve"> </w:t>
      </w:r>
      <w:r>
        <w:t xml:space="preserve">applicable aux prestations exécutées par l’entreprise </w:t>
      </w:r>
      <w:sdt>
        <w:sdtPr>
          <w:rPr>
            <w:rStyle w:val="Normal1Car"/>
          </w:rPr>
          <w:alias w:val="autoliquidation TVA - entreprise"/>
          <w:tag w:val="autoliquidation TVA - entreprise"/>
          <w:id w:val="-1518381953"/>
          <w:placeholder>
            <w:docPart w:val="CA168F5649864D6A894FE93A6DFD82C8"/>
          </w:placeholder>
          <w:temporary/>
          <w:showingPlcHdr/>
          <w15:color w:val="3366FF"/>
        </w:sdtPr>
        <w:sdtEndPr>
          <w:rPr>
            <w:rStyle w:val="Policepardfaut"/>
          </w:rPr>
        </w:sdtEndPr>
        <w:sdtContent>
          <w:r w:rsidR="003630BF">
            <w:rPr>
              <w:rStyle w:val="Textedelespacerserv"/>
              <w:color w:val="00B0F0"/>
            </w:rPr>
            <w:t xml:space="preserve">indiquez </w:t>
          </w:r>
          <w:r w:rsidR="00B901A4">
            <w:rPr>
              <w:rStyle w:val="Textedelespacerserv"/>
              <w:color w:val="00B0F0"/>
            </w:rPr>
            <w:t xml:space="preserve">ici </w:t>
          </w:r>
          <w:r w:rsidR="003630BF">
            <w:rPr>
              <w:rStyle w:val="Textedelespacerserv"/>
              <w:color w:val="00B0F0"/>
            </w:rPr>
            <w:t>le nom de l’entreprise concernée</w:t>
          </w:r>
        </w:sdtContent>
      </w:sdt>
      <w:r>
        <w:t>, domicilié</w:t>
      </w:r>
      <w:r w:rsidR="00B901A4">
        <w:t>e</w:t>
      </w:r>
      <w:r>
        <w:t xml:space="preserve"> au </w:t>
      </w:r>
      <w:sdt>
        <w:sdtPr>
          <w:rPr>
            <w:rStyle w:val="Normal1Car"/>
          </w:rPr>
          <w:alias w:val="autoliquidation TVA - domiciliation"/>
          <w:tag w:val="autoliquidation TVA - domiciliation"/>
          <w:id w:val="-1814088236"/>
          <w:placeholder>
            <w:docPart w:val="3C02C99460AB419A9DFE881A2B236975"/>
          </w:placeholder>
          <w:temporary/>
          <w:showingPlcHdr/>
          <w15:color w:val="3366FF"/>
        </w:sdtPr>
        <w:sdtEndPr>
          <w:rPr>
            <w:rStyle w:val="Policepardfaut"/>
          </w:rPr>
        </w:sdtEndPr>
        <w:sdtContent>
          <w:r w:rsidR="003630BF">
            <w:rPr>
              <w:rStyle w:val="Textedelespacerserv"/>
              <w:color w:val="00B0F0"/>
            </w:rPr>
            <w:t>indiquez</w:t>
          </w:r>
          <w:r w:rsidR="00B901A4">
            <w:rPr>
              <w:rStyle w:val="Textedelespacerserv"/>
              <w:color w:val="00B0F0"/>
            </w:rPr>
            <w:t xml:space="preserve"> ici</w:t>
          </w:r>
          <w:r w:rsidR="003630BF">
            <w:rPr>
              <w:rStyle w:val="Textedelespacerserv"/>
              <w:color w:val="00B0F0"/>
            </w:rPr>
            <w:t xml:space="preserve"> la domiciliation de l’entreprise concernée</w:t>
          </w:r>
        </w:sdtContent>
      </w:sdt>
      <w:r w:rsidR="003630BF">
        <w:t xml:space="preserve">, </w:t>
      </w:r>
      <w:r w:rsidR="00B901A4">
        <w:t>est égal à ………………</w:t>
      </w:r>
      <w:r w:rsidR="00A36EA1">
        <w:t>…………………………………………..</w:t>
      </w:r>
      <w:r w:rsidR="00B901A4">
        <w:t xml:space="preserve"> euros.</w:t>
      </w:r>
      <w:r w:rsidR="003630BF">
        <w:t xml:space="preserve"> </w:t>
      </w:r>
    </w:p>
    <w:p w14:paraId="72F93987" w14:textId="77777777" w:rsidR="00081A95" w:rsidRDefault="00081A95" w:rsidP="003B79B2"/>
    <w:p w14:paraId="5E20ECA6" w14:textId="77777777" w:rsidR="00081A95" w:rsidRDefault="00081A95" w:rsidP="00966D1B">
      <w:pPr>
        <w:pStyle w:val="Titre2"/>
      </w:pPr>
      <w:r>
        <w:t> Hypothèse d’exonération de T.V.A. aux prestations</w:t>
      </w:r>
      <w:r w:rsidR="00B901A4">
        <w:t xml:space="preserve"> prévues au marché</w:t>
      </w:r>
    </w:p>
    <w:p w14:paraId="302378D8" w14:textId="77777777" w:rsidR="000A523A" w:rsidRPr="000A523A" w:rsidRDefault="000A523A" w:rsidP="000A523A">
      <w:pPr>
        <w:widowControl w:val="0"/>
        <w:tabs>
          <w:tab w:val="left" w:pos="2268"/>
          <w:tab w:val="right" w:leader="dot" w:pos="6237"/>
        </w:tabs>
        <w:rPr>
          <w:i/>
          <w:sz w:val="18"/>
        </w:rPr>
      </w:pPr>
      <w:r w:rsidRPr="002E333A">
        <w:rPr>
          <w:rStyle w:val="Normal1Car"/>
          <w:i/>
          <w:sz w:val="18"/>
        </w:rPr>
        <w:t>(</w:t>
      </w:r>
      <w:r w:rsidR="00601138">
        <w:rPr>
          <w:rStyle w:val="Normal1Car"/>
          <w:i/>
          <w:sz w:val="18"/>
        </w:rPr>
        <w:t>Uniquement dans</w:t>
      </w:r>
      <w:r>
        <w:rPr>
          <w:rStyle w:val="Normal1Car"/>
          <w:i/>
          <w:sz w:val="18"/>
        </w:rPr>
        <w:t xml:space="preserve"> le cas d’exonération de TVA, cochez la case et compléter les éléments en bleu)</w:t>
      </w:r>
    </w:p>
    <w:p w14:paraId="5BDFB675" w14:textId="77777777" w:rsidR="00081A95" w:rsidRDefault="00A36EA1" w:rsidP="000A523A">
      <w:pPr>
        <w:spacing w:before="240"/>
      </w:pPr>
      <w:r>
        <w:fldChar w:fldCharType="begin">
          <w:ffData>
            <w:name w:val=""/>
            <w:enabled/>
            <w:calcOnExit w:val="0"/>
            <w:checkBox>
              <w:sizeAuto/>
              <w:default w:val="0"/>
            </w:checkBox>
          </w:ffData>
        </w:fldChar>
      </w:r>
      <w:r>
        <w:instrText xml:space="preserve"> FORMCHECKBOX </w:instrText>
      </w:r>
      <w:r w:rsidR="006127A2">
        <w:fldChar w:fldCharType="separate"/>
      </w:r>
      <w:r>
        <w:fldChar w:fldCharType="end"/>
      </w:r>
      <w:r>
        <w:t xml:space="preserve"> </w:t>
      </w:r>
      <w:r w:rsidR="00081A95">
        <w:t>Le titulaire — entreprise seule</w:t>
      </w:r>
      <w:r w:rsidR="000A523A">
        <w:t xml:space="preserve"> OU</w:t>
      </w:r>
      <w:r w:rsidR="00081A95">
        <w:t xml:space="preserve"> mandataire</w:t>
      </w:r>
      <w:r w:rsidR="000A523A">
        <w:t xml:space="preserve"> OU</w:t>
      </w:r>
      <w:r w:rsidR="00081A95">
        <w:t xml:space="preserve"> cotraitant(s) —</w:t>
      </w:r>
      <w:r w:rsidR="00B901A4">
        <w:t xml:space="preserve"> est exonéré de TVA, en application des normes juridiques applicables suivantes </w:t>
      </w:r>
      <w:sdt>
        <w:sdtPr>
          <w:rPr>
            <w:rStyle w:val="Normal1Car"/>
          </w:rPr>
          <w:alias w:val="Si exonération de la TVA"/>
          <w:tag w:val="Si exonération de la TVA"/>
          <w:id w:val="425390528"/>
          <w:placeholder>
            <w:docPart w:val="C6A38191AEB5462AA81CD5E4153940E9"/>
          </w:placeholder>
          <w:temporary/>
          <w:showingPlcHdr/>
          <w15:color w:val="3366FF"/>
        </w:sdtPr>
        <w:sdtEndPr>
          <w:rPr>
            <w:rStyle w:val="Policepardfaut"/>
          </w:rPr>
        </w:sdtEndPr>
        <w:sdtContent>
          <w:r w:rsidR="00B901A4" w:rsidRPr="00081A95">
            <w:rPr>
              <w:rStyle w:val="Textedelespacerserv"/>
              <w:color w:val="00B0F0"/>
            </w:rPr>
            <w:t>le titulaire doit indiquer</w:t>
          </w:r>
          <w:r w:rsidR="00B901A4">
            <w:rPr>
              <w:rStyle w:val="Textedelespacerserv"/>
              <w:color w:val="00B0F0"/>
            </w:rPr>
            <w:t xml:space="preserve"> ici</w:t>
          </w:r>
          <w:r w:rsidR="00B901A4" w:rsidRPr="00081A95">
            <w:rPr>
              <w:rStyle w:val="Textedelespacerserv"/>
              <w:color w:val="00B0F0"/>
            </w:rPr>
            <w:t xml:space="preserve"> les</w:t>
          </w:r>
          <w:r w:rsidR="000A523A">
            <w:rPr>
              <w:rStyle w:val="Textedelespacerserv"/>
              <w:color w:val="00B0F0"/>
            </w:rPr>
            <w:t xml:space="preserve"> références aux</w:t>
          </w:r>
          <w:r w:rsidR="00B901A4" w:rsidRPr="00081A95">
            <w:rPr>
              <w:rStyle w:val="Textedelespacerserv"/>
              <w:color w:val="00B0F0"/>
            </w:rPr>
            <w:t xml:space="preserve"> normes juridiques </w:t>
          </w:r>
          <w:r w:rsidR="000A523A">
            <w:rPr>
              <w:rStyle w:val="Textedelespacerserv"/>
              <w:color w:val="00B0F0"/>
            </w:rPr>
            <w:t xml:space="preserve">ainsi que les éléments d’explications propres </w:t>
          </w:r>
          <w:r w:rsidR="00B901A4" w:rsidRPr="00081A95">
            <w:rPr>
              <w:rStyle w:val="Textedelespacerserv"/>
              <w:color w:val="00B0F0"/>
            </w:rPr>
            <w:t>justifiant</w:t>
          </w:r>
          <w:r>
            <w:rPr>
              <w:rStyle w:val="Textedelespacerserv"/>
              <w:color w:val="00B0F0"/>
            </w:rPr>
            <w:t xml:space="preserve"> </w:t>
          </w:r>
          <w:r w:rsidR="00B901A4">
            <w:rPr>
              <w:rStyle w:val="Textedelespacerserv"/>
              <w:color w:val="00B0F0"/>
            </w:rPr>
            <w:t>de l’exonération de TVA</w:t>
          </w:r>
          <w:r>
            <w:rPr>
              <w:rStyle w:val="Textedelespacerserv"/>
              <w:color w:val="00B0F0"/>
            </w:rPr>
            <w:t>.</w:t>
          </w:r>
          <w:r w:rsidR="000A523A">
            <w:rPr>
              <w:rStyle w:val="Textedelespacerserv"/>
              <w:color w:val="00B0F0"/>
            </w:rPr>
            <w:t xml:space="preserve"> Les documents de preuve de cette exonération doivent être communiqués dans l’offre</w:t>
          </w:r>
        </w:sdtContent>
      </w:sdt>
      <w:r w:rsidR="00B901A4">
        <w:t>.</w:t>
      </w:r>
      <w:r>
        <w:t xml:space="preserve"> </w:t>
      </w:r>
    </w:p>
    <w:p w14:paraId="306784FD" w14:textId="77777777" w:rsidR="00A36EA1" w:rsidRDefault="00A36EA1" w:rsidP="003B79B2"/>
    <w:p w14:paraId="7919C0E1" w14:textId="77777777" w:rsidR="00D45C03" w:rsidRDefault="00D45C03" w:rsidP="003B79B2"/>
    <w:p w14:paraId="0E65B9A0" w14:textId="7347B4A2" w:rsidR="00B331D0" w:rsidRDefault="006127A2" w:rsidP="00B331D0">
      <w:pPr>
        <w:pStyle w:val="Titre1"/>
      </w:pPr>
      <w:r>
        <w:t>DUREE DU MARCHE ET DELAIS D’EXECUTION</w:t>
      </w:r>
    </w:p>
    <w:p w14:paraId="6F8EEF30" w14:textId="77777777" w:rsidR="00081A95" w:rsidRDefault="00E90861" w:rsidP="00E90861">
      <w:pPr>
        <w:pStyle w:val="Titre2"/>
      </w:pPr>
      <w:r>
        <w:t> Durée du marché</w:t>
      </w:r>
    </w:p>
    <w:p w14:paraId="597AE9E4" w14:textId="77777777" w:rsidR="00E90861" w:rsidRDefault="00E90861" w:rsidP="00E90861"/>
    <w:p w14:paraId="6DC611F8" w14:textId="7F83FF25" w:rsidR="001C5A84" w:rsidRDefault="001C5A84" w:rsidP="001C5A84">
      <w:r w:rsidRPr="00256821">
        <w:t xml:space="preserve">Le présent marché est conclu pour une période </w:t>
      </w:r>
      <w:r>
        <w:t xml:space="preserve">initiale </w:t>
      </w:r>
      <w:r w:rsidRPr="00256821">
        <w:t xml:space="preserve">dont la durée commence </w:t>
      </w:r>
      <w:r w:rsidR="005671FA">
        <w:t>à sa date de notification</w:t>
      </w:r>
      <w:r w:rsidRPr="00256821">
        <w:t xml:space="preserve"> et s’achève </w:t>
      </w:r>
      <w:r w:rsidR="005671FA">
        <w:t>à la date d'admission de toutes les prestations prévues au contrat</w:t>
      </w:r>
      <w:r w:rsidRPr="00256821">
        <w:t>.</w:t>
      </w:r>
      <w:r>
        <w:t xml:space="preserve"> Ce contrat</w:t>
      </w:r>
      <w:r w:rsidRPr="008F7DE6">
        <w:t xml:space="preserve"> est </w:t>
      </w:r>
      <w:r>
        <w:t xml:space="preserve">reconductible selon les modalités suivantes : </w:t>
      </w:r>
    </w:p>
    <w:p w14:paraId="7900CEE4" w14:textId="77777777" w:rsidR="00D45C03" w:rsidRDefault="00D45C03" w:rsidP="001C5A84"/>
    <w:p w14:paraId="62AC4AEE" w14:textId="77777777" w:rsidR="00E90861" w:rsidRDefault="00E90861" w:rsidP="00E90861">
      <w:pPr>
        <w:rPr>
          <w:rStyle w:val="Normal1Car"/>
        </w:rPr>
      </w:pPr>
    </w:p>
    <w:tbl>
      <w:tblPr>
        <w:tblStyle w:val="Grilledutableau"/>
        <w:tblW w:w="9060" w:type="dxa"/>
        <w:jc w:val="center"/>
        <w:tblLook w:val="04A0" w:firstRow="1" w:lastRow="0" w:firstColumn="1" w:lastColumn="0" w:noHBand="0" w:noVBand="1"/>
      </w:tblPr>
      <w:tblGrid>
        <w:gridCol w:w="3189"/>
        <w:gridCol w:w="2476"/>
        <w:gridCol w:w="3395"/>
      </w:tblGrid>
      <w:tr w:rsidR="001C5A84" w14:paraId="7694F843" w14:textId="77777777" w:rsidTr="001D1910">
        <w:trPr>
          <w:jc w:val="center"/>
        </w:trPr>
        <w:tc>
          <w:tcPr>
            <w:tcW w:w="3189" w:type="dxa"/>
            <w:tcBorders>
              <w:top w:val="single" w:sz="4" w:space="0" w:color="000000" w:themeColor="text1"/>
              <w:left w:val="single" w:sz="4" w:space="0" w:color="000000" w:themeColor="text1"/>
            </w:tcBorders>
            <w:shd w:val="clear" w:color="auto" w:fill="E7E6E6" w:themeFill="background2"/>
            <w:vAlign w:val="center"/>
          </w:tcPr>
          <w:p w14:paraId="06C385C6" w14:textId="77777777" w:rsidR="001C5A84" w:rsidRPr="001C5A84" w:rsidRDefault="001C5A84" w:rsidP="00B568C0">
            <w:pPr>
              <w:jc w:val="center"/>
              <w:rPr>
                <w:rStyle w:val="Textedelespacerserv"/>
                <w:b/>
                <w:color w:val="auto"/>
              </w:rPr>
            </w:pPr>
            <w:r w:rsidRPr="001C5A84">
              <w:rPr>
                <w:rStyle w:val="Textedelespacerserv"/>
                <w:b/>
                <w:color w:val="auto"/>
              </w:rPr>
              <w:t>Période</w:t>
            </w:r>
          </w:p>
        </w:tc>
        <w:tc>
          <w:tcPr>
            <w:tcW w:w="2476" w:type="dxa"/>
            <w:shd w:val="clear" w:color="auto" w:fill="E7E6E6" w:themeFill="background2"/>
            <w:vAlign w:val="center"/>
          </w:tcPr>
          <w:p w14:paraId="15EFB355" w14:textId="77777777" w:rsidR="001C5A84" w:rsidRPr="001C5A84" w:rsidRDefault="001C5A84" w:rsidP="00B568C0">
            <w:pPr>
              <w:jc w:val="center"/>
              <w:rPr>
                <w:rStyle w:val="Normal1Car"/>
                <w:b/>
              </w:rPr>
            </w:pPr>
            <w:r w:rsidRPr="001C5A84">
              <w:rPr>
                <w:rStyle w:val="Normal1Car"/>
                <w:b/>
              </w:rPr>
              <w:t>Point de départ</w:t>
            </w:r>
          </w:p>
        </w:tc>
        <w:tc>
          <w:tcPr>
            <w:tcW w:w="3395" w:type="dxa"/>
            <w:shd w:val="clear" w:color="auto" w:fill="E7E6E6" w:themeFill="background2"/>
            <w:vAlign w:val="center"/>
          </w:tcPr>
          <w:p w14:paraId="27BF7269" w14:textId="77777777" w:rsidR="001C5A84" w:rsidRPr="001C5A84" w:rsidRDefault="001C5A84" w:rsidP="00B568C0">
            <w:pPr>
              <w:jc w:val="center"/>
              <w:rPr>
                <w:rStyle w:val="Normal1Car"/>
                <w:b/>
              </w:rPr>
            </w:pPr>
            <w:r w:rsidRPr="001C5A84">
              <w:rPr>
                <w:rStyle w:val="Normal1Car"/>
                <w:b/>
              </w:rPr>
              <w:t>Durée</w:t>
            </w:r>
          </w:p>
        </w:tc>
      </w:tr>
      <w:tr w:rsidR="001C5A84" w14:paraId="44077277" w14:textId="77777777" w:rsidTr="00D45C03">
        <w:trPr>
          <w:trHeight w:val="414"/>
          <w:jc w:val="center"/>
        </w:trPr>
        <w:tc>
          <w:tcPr>
            <w:tcW w:w="3189" w:type="dxa"/>
            <w:vAlign w:val="center"/>
          </w:tcPr>
          <w:p w14:paraId="4C05258A" w14:textId="77777777" w:rsidR="001C5A84" w:rsidRPr="00C502E1" w:rsidRDefault="001C5A84" w:rsidP="00B568C0">
            <w:pPr>
              <w:jc w:val="center"/>
              <w:rPr>
                <w:rStyle w:val="Textedelespacerserv"/>
                <w:color w:val="auto"/>
              </w:rPr>
            </w:pPr>
            <w:r>
              <w:rPr>
                <w:rStyle w:val="Textedelespacerserv"/>
                <w:color w:val="auto"/>
              </w:rPr>
              <w:t>Période initiale du marché</w:t>
            </w:r>
          </w:p>
        </w:tc>
        <w:tc>
          <w:tcPr>
            <w:tcW w:w="2476" w:type="dxa"/>
            <w:vAlign w:val="center"/>
          </w:tcPr>
          <w:p w14:paraId="7C7DFB11" w14:textId="2AEC8CDB" w:rsidR="001C5A84" w:rsidRDefault="005671FA" w:rsidP="00B568C0">
            <w:pPr>
              <w:jc w:val="center"/>
              <w:rPr>
                <w:rStyle w:val="Normal1Car"/>
              </w:rPr>
            </w:pPr>
            <w:r>
              <w:t>à sa date de notification</w:t>
            </w:r>
          </w:p>
        </w:tc>
        <w:tc>
          <w:tcPr>
            <w:tcW w:w="3395" w:type="dxa"/>
            <w:vAlign w:val="center"/>
          </w:tcPr>
          <w:p w14:paraId="0815B683" w14:textId="5233F0F6" w:rsidR="001C5A84" w:rsidRDefault="005671FA" w:rsidP="00B568C0">
            <w:pPr>
              <w:jc w:val="center"/>
              <w:rPr>
                <w:rStyle w:val="Normal1Car"/>
              </w:rPr>
            </w:pPr>
            <w:r>
              <w:rPr>
                <w:rStyle w:val="Normal1Car"/>
              </w:rPr>
              <w:t>1 an</w:t>
            </w:r>
          </w:p>
        </w:tc>
      </w:tr>
      <w:tr w:rsidR="001C5A84" w14:paraId="77513B91" w14:textId="77777777" w:rsidTr="001D1910">
        <w:trPr>
          <w:jc w:val="center"/>
        </w:trPr>
        <w:tc>
          <w:tcPr>
            <w:tcW w:w="3189" w:type="dxa"/>
            <w:vAlign w:val="center"/>
          </w:tcPr>
          <w:p w14:paraId="6CBF25E1" w14:textId="77777777" w:rsidR="001C5A84" w:rsidRPr="00C502E1" w:rsidRDefault="001C5A84" w:rsidP="00B568C0">
            <w:pPr>
              <w:jc w:val="center"/>
              <w:rPr>
                <w:rStyle w:val="Normal1Car"/>
              </w:rPr>
            </w:pPr>
            <w:r w:rsidRPr="00C502E1">
              <w:rPr>
                <w:rStyle w:val="Textedelespacerserv"/>
                <w:color w:val="auto"/>
              </w:rPr>
              <w:t>Première période de reconduction</w:t>
            </w:r>
          </w:p>
        </w:tc>
        <w:tc>
          <w:tcPr>
            <w:tcW w:w="2476" w:type="dxa"/>
            <w:vAlign w:val="center"/>
          </w:tcPr>
          <w:p w14:paraId="7C1D2318" w14:textId="77777777" w:rsidR="003B0DE6" w:rsidRDefault="003B0DE6" w:rsidP="00B568C0">
            <w:pPr>
              <w:jc w:val="center"/>
              <w:rPr>
                <w:rStyle w:val="Normal1Car"/>
              </w:rPr>
            </w:pPr>
            <w:r>
              <w:rPr>
                <w:rStyle w:val="Normal1Car"/>
              </w:rPr>
              <w:t>Fin de la période précédente</w:t>
            </w:r>
          </w:p>
        </w:tc>
        <w:tc>
          <w:tcPr>
            <w:tcW w:w="3395" w:type="dxa"/>
            <w:vAlign w:val="center"/>
          </w:tcPr>
          <w:p w14:paraId="04D84164" w14:textId="46159059" w:rsidR="001C5A84" w:rsidRDefault="005671FA" w:rsidP="00B568C0">
            <w:pPr>
              <w:jc w:val="center"/>
              <w:rPr>
                <w:rStyle w:val="Normal1Car"/>
              </w:rPr>
            </w:pPr>
            <w:r>
              <w:rPr>
                <w:rStyle w:val="Normal1Car"/>
              </w:rPr>
              <w:t>1 an</w:t>
            </w:r>
          </w:p>
        </w:tc>
      </w:tr>
      <w:tr w:rsidR="003B0DE6" w14:paraId="1BD97D04" w14:textId="77777777" w:rsidTr="001D1910">
        <w:trPr>
          <w:jc w:val="center"/>
        </w:trPr>
        <w:tc>
          <w:tcPr>
            <w:tcW w:w="3189" w:type="dxa"/>
            <w:vAlign w:val="center"/>
          </w:tcPr>
          <w:p w14:paraId="02672A42" w14:textId="77777777" w:rsidR="003B0DE6" w:rsidRPr="00C502E1" w:rsidRDefault="003B0DE6" w:rsidP="00B568C0">
            <w:pPr>
              <w:jc w:val="center"/>
              <w:rPr>
                <w:rStyle w:val="Normal1Car"/>
              </w:rPr>
            </w:pPr>
            <w:r w:rsidRPr="00C502E1">
              <w:rPr>
                <w:rStyle w:val="Textedelespacerserv"/>
                <w:color w:val="auto"/>
              </w:rPr>
              <w:lastRenderedPageBreak/>
              <w:t>Deuxième période de reconduction</w:t>
            </w:r>
          </w:p>
        </w:tc>
        <w:tc>
          <w:tcPr>
            <w:tcW w:w="2476" w:type="dxa"/>
            <w:vAlign w:val="center"/>
          </w:tcPr>
          <w:p w14:paraId="4ACCCDC3" w14:textId="77777777" w:rsidR="003B0DE6" w:rsidRDefault="003B0DE6" w:rsidP="00B568C0">
            <w:pPr>
              <w:jc w:val="center"/>
              <w:rPr>
                <w:rStyle w:val="Normal1Car"/>
              </w:rPr>
            </w:pPr>
            <w:r>
              <w:rPr>
                <w:rStyle w:val="Normal1Car"/>
              </w:rPr>
              <w:t>Fin de la période précédente</w:t>
            </w:r>
          </w:p>
        </w:tc>
        <w:tc>
          <w:tcPr>
            <w:tcW w:w="3395" w:type="dxa"/>
            <w:vAlign w:val="center"/>
          </w:tcPr>
          <w:p w14:paraId="2DFE9CFE" w14:textId="3F1BE783" w:rsidR="003B0DE6" w:rsidRDefault="005671FA" w:rsidP="00B568C0">
            <w:pPr>
              <w:jc w:val="center"/>
              <w:rPr>
                <w:rStyle w:val="Normal1Car"/>
              </w:rPr>
            </w:pPr>
            <w:r>
              <w:rPr>
                <w:rStyle w:val="Normal1Car"/>
              </w:rPr>
              <w:t>1 an</w:t>
            </w:r>
          </w:p>
        </w:tc>
      </w:tr>
      <w:tr w:rsidR="003B0DE6" w14:paraId="4603BE43" w14:textId="77777777" w:rsidTr="001D1910">
        <w:trPr>
          <w:jc w:val="center"/>
        </w:trPr>
        <w:tc>
          <w:tcPr>
            <w:tcW w:w="3189" w:type="dxa"/>
            <w:vAlign w:val="center"/>
          </w:tcPr>
          <w:p w14:paraId="019DB389" w14:textId="77777777" w:rsidR="003B0DE6" w:rsidRPr="00C502E1" w:rsidRDefault="003B0DE6" w:rsidP="00B568C0">
            <w:pPr>
              <w:jc w:val="center"/>
              <w:rPr>
                <w:rStyle w:val="Normal1Car"/>
              </w:rPr>
            </w:pPr>
            <w:r w:rsidRPr="00C502E1">
              <w:rPr>
                <w:rStyle w:val="Textedelespacerserv"/>
                <w:color w:val="auto"/>
              </w:rPr>
              <w:t>Troisième période de reconduction</w:t>
            </w:r>
          </w:p>
        </w:tc>
        <w:tc>
          <w:tcPr>
            <w:tcW w:w="2476" w:type="dxa"/>
            <w:vAlign w:val="center"/>
          </w:tcPr>
          <w:p w14:paraId="19FD4146" w14:textId="77777777" w:rsidR="003B0DE6" w:rsidRDefault="003B0DE6" w:rsidP="00B568C0">
            <w:pPr>
              <w:jc w:val="center"/>
              <w:rPr>
                <w:rStyle w:val="Normal1Car"/>
              </w:rPr>
            </w:pPr>
            <w:r>
              <w:rPr>
                <w:rStyle w:val="Normal1Car"/>
              </w:rPr>
              <w:t>Fin de la période précédente</w:t>
            </w:r>
          </w:p>
        </w:tc>
        <w:tc>
          <w:tcPr>
            <w:tcW w:w="3395" w:type="dxa"/>
            <w:vAlign w:val="center"/>
          </w:tcPr>
          <w:p w14:paraId="23BDDE3E" w14:textId="618379FF" w:rsidR="003B0DE6" w:rsidRDefault="005671FA" w:rsidP="00B568C0">
            <w:pPr>
              <w:jc w:val="center"/>
              <w:rPr>
                <w:rStyle w:val="Normal1Car"/>
              </w:rPr>
            </w:pPr>
            <w:r>
              <w:rPr>
                <w:rStyle w:val="Normal1Car"/>
              </w:rPr>
              <w:t>1 an</w:t>
            </w:r>
          </w:p>
        </w:tc>
      </w:tr>
      <w:tr w:rsidR="003B0DE6" w14:paraId="7C5CAE9A" w14:textId="77777777" w:rsidTr="001D1910">
        <w:trPr>
          <w:jc w:val="center"/>
        </w:trPr>
        <w:tc>
          <w:tcPr>
            <w:tcW w:w="5665" w:type="dxa"/>
            <w:gridSpan w:val="2"/>
            <w:vAlign w:val="center"/>
          </w:tcPr>
          <w:p w14:paraId="18A6E859" w14:textId="77777777" w:rsidR="003B0DE6" w:rsidRPr="001C5A84" w:rsidRDefault="003B0DE6" w:rsidP="00B568C0">
            <w:pPr>
              <w:jc w:val="center"/>
              <w:rPr>
                <w:rStyle w:val="Normal1Car"/>
                <w:b/>
              </w:rPr>
            </w:pPr>
            <w:r w:rsidRPr="001C5A84">
              <w:rPr>
                <w:rStyle w:val="Textedelespacerserv"/>
                <w:b/>
                <w:color w:val="auto"/>
              </w:rPr>
              <w:t>Durée totale y compris reconductions</w:t>
            </w:r>
          </w:p>
        </w:tc>
        <w:tc>
          <w:tcPr>
            <w:tcW w:w="3395" w:type="dxa"/>
            <w:vAlign w:val="center"/>
          </w:tcPr>
          <w:p w14:paraId="562C4B96" w14:textId="2D6BB56C" w:rsidR="003B0DE6" w:rsidRPr="00C502E1" w:rsidRDefault="005671FA" w:rsidP="00B568C0">
            <w:pPr>
              <w:jc w:val="center"/>
              <w:rPr>
                <w:rStyle w:val="Normal1Car"/>
                <w:color w:val="00B0F0"/>
              </w:rPr>
            </w:pPr>
            <w:r>
              <w:rPr>
                <w:rStyle w:val="Normal1Car"/>
              </w:rPr>
              <w:t>4 ans</w:t>
            </w:r>
          </w:p>
        </w:tc>
      </w:tr>
    </w:tbl>
    <w:p w14:paraId="34D38BF7" w14:textId="77777777" w:rsidR="00E90861" w:rsidRDefault="00E90861" w:rsidP="00E90861"/>
    <w:p w14:paraId="32AD4DCF" w14:textId="0DCE5DDE" w:rsidR="00256821" w:rsidRDefault="00256821" w:rsidP="00256821">
      <w:pPr>
        <w:rPr>
          <w:rStyle w:val="Normal1Car"/>
        </w:rPr>
      </w:pPr>
      <w:r w:rsidRPr="00933866">
        <w:rPr>
          <w:rStyle w:val="Normal1Car"/>
        </w:rPr>
        <w:t>La durée maximale de l’accord-cadre</w:t>
      </w:r>
      <w:r>
        <w:rPr>
          <w:rStyle w:val="Normal1Car"/>
        </w:rPr>
        <w:t>, y compris reconduction(s),</w:t>
      </w:r>
      <w:r w:rsidRPr="00933866">
        <w:rPr>
          <w:rStyle w:val="Normal1Car"/>
        </w:rPr>
        <w:t xml:space="preserve"> ne pourra excéder </w:t>
      </w:r>
      <w:r w:rsidR="005671FA">
        <w:rPr>
          <w:rStyle w:val="Normal1Car"/>
        </w:rPr>
        <w:t>48</w:t>
      </w:r>
      <w:r w:rsidRPr="00933866">
        <w:rPr>
          <w:rStyle w:val="Normal1Car"/>
        </w:rPr>
        <w:t xml:space="preserve"> mois à compter de sa date de conclusion définie à l’article précédent.</w:t>
      </w:r>
      <w:r>
        <w:rPr>
          <w:rStyle w:val="Normal1Car"/>
        </w:rPr>
        <w:t xml:space="preserve"> </w:t>
      </w:r>
    </w:p>
    <w:p w14:paraId="3D8ED830" w14:textId="77777777" w:rsidR="00256821" w:rsidRDefault="00256821" w:rsidP="00256821">
      <w:pPr>
        <w:rPr>
          <w:rStyle w:val="Normal1Car"/>
        </w:rPr>
      </w:pPr>
    </w:p>
    <w:p w14:paraId="6DA216F3" w14:textId="77777777" w:rsidR="00E90861" w:rsidRDefault="00E90861" w:rsidP="00E90861">
      <w:pPr>
        <w:pStyle w:val="listeniveau1"/>
        <w:numPr>
          <w:ilvl w:val="0"/>
          <w:numId w:val="0"/>
        </w:numPr>
        <w:rPr>
          <w:rStyle w:val="Normal1Car"/>
        </w:rPr>
      </w:pPr>
      <w:r>
        <w:rPr>
          <w:rStyle w:val="Normal1Car"/>
        </w:rPr>
        <w:t>Ainsi la reconduction pourra intervenir :</w:t>
      </w:r>
    </w:p>
    <w:p w14:paraId="7E574D6D" w14:textId="77777777" w:rsidR="00E90861" w:rsidRDefault="00E90861" w:rsidP="00E90861">
      <w:pPr>
        <w:pStyle w:val="listeniveau1"/>
        <w:rPr>
          <w:rStyle w:val="Normal1Car"/>
        </w:rPr>
      </w:pPr>
      <w:r>
        <w:rPr>
          <w:rStyle w:val="Normal1Car"/>
        </w:rPr>
        <w:t>Au plus tôt, reconduction expresse : Dans le cas où le montant maximum de l’accord-cadre défini à l’acte d’engagement serait atteint avant le terme de la période en cours, l’acheteur public informera par écrit le titulaire de la reconduction anticipée de l’accord-cadre. La durée maximale de l’accord-cadre sera réduite au prorata des mois anticipés.</w:t>
      </w:r>
    </w:p>
    <w:p w14:paraId="76425730" w14:textId="49C1C518" w:rsidR="00E90861" w:rsidRDefault="00E90861" w:rsidP="00E90861">
      <w:pPr>
        <w:pStyle w:val="listeniveau1"/>
        <w:rPr>
          <w:rStyle w:val="Normal1Car"/>
        </w:rPr>
      </w:pPr>
      <w:r>
        <w:rPr>
          <w:rStyle w:val="Normal1Car"/>
        </w:rPr>
        <w:t xml:space="preserve">Au plus tard, reconduction tacite : </w:t>
      </w:r>
      <w:r w:rsidRPr="00933866">
        <w:rPr>
          <w:rStyle w:val="Normal1Car"/>
        </w:rPr>
        <w:t>la reconduction est considérée comme acceptée si aucune décision écrite contraire n’est prise par l</w:t>
      </w:r>
      <w:r>
        <w:rPr>
          <w:rStyle w:val="Normal1Car"/>
        </w:rPr>
        <w:t xml:space="preserve">’acheteur public </w:t>
      </w:r>
      <w:r w:rsidRPr="00933866">
        <w:rPr>
          <w:rStyle w:val="Normal1Car"/>
        </w:rPr>
        <w:t xml:space="preserve">au moins </w:t>
      </w:r>
      <w:sdt>
        <w:sdtPr>
          <w:rPr>
            <w:rStyle w:val="Normal1Car"/>
            <w:color w:val="92D050"/>
          </w:rPr>
          <w:alias w:val="délai tacite"/>
          <w:tag w:val="délai tacite"/>
          <w:id w:val="-991093579"/>
          <w:placeholder>
            <w:docPart w:val="40C7220F15164344BF46C0BDA43EDE31"/>
          </w:placeholder>
          <w:temporary/>
          <w15:color w:val="3366FF"/>
          <w:comboBox>
            <w:listItem w:displayText="3" w:value="3"/>
            <w:listItem w:displayText="4" w:value="4"/>
            <w:listItem w:value="autre durée à saisir"/>
          </w:comboBox>
        </w:sdtPr>
        <w:sdtEndPr>
          <w:rPr>
            <w:rStyle w:val="Normal1Car"/>
          </w:rPr>
        </w:sdtEndPr>
        <w:sdtContent>
          <w:r w:rsidRPr="00B568C0">
            <w:rPr>
              <w:rStyle w:val="Normal1Car"/>
            </w:rPr>
            <w:t>3</w:t>
          </w:r>
        </w:sdtContent>
      </w:sdt>
      <w:r w:rsidRPr="00933866">
        <w:rPr>
          <w:rStyle w:val="Normal1Car"/>
        </w:rPr>
        <w:t xml:space="preserve"> mois avant la fin de la durée de validité </w:t>
      </w:r>
      <w:r w:rsidR="009F45EA">
        <w:rPr>
          <w:rStyle w:val="Normal1Car"/>
        </w:rPr>
        <w:t>de la période initiale ou d'une des deux premières périodes de reconduction.</w:t>
      </w:r>
    </w:p>
    <w:p w14:paraId="6A17D1BC" w14:textId="77777777" w:rsidR="00A20825" w:rsidRDefault="00A20825" w:rsidP="00E90861">
      <w:pPr>
        <w:rPr>
          <w:rStyle w:val="Normal1Car"/>
        </w:rPr>
      </w:pPr>
    </w:p>
    <w:p w14:paraId="2ED5F888" w14:textId="77777777" w:rsidR="00E90861" w:rsidRDefault="00E90861" w:rsidP="00E90861">
      <w:r w:rsidRPr="008607D3">
        <w:t>Les bons de commande seront émis pendant la durée de validité du marché. Un bon de commande émis alors que la durée de validité du marché est expirée, ne peut faire naître aucune obligation contractuelle et n’ouvre donc pas droit au paiement du titulaire.</w:t>
      </w:r>
    </w:p>
    <w:p w14:paraId="0D7AF564" w14:textId="77777777" w:rsidR="00FA1DC2" w:rsidRDefault="00FA1DC2" w:rsidP="00E90861">
      <w:pPr>
        <w:rPr>
          <w:rStyle w:val="Normal1Car"/>
        </w:rPr>
      </w:pPr>
    </w:p>
    <w:p w14:paraId="61AC4E13" w14:textId="2DA4270D" w:rsidR="00E90861" w:rsidRDefault="00E90861" w:rsidP="00E90861">
      <w:pPr>
        <w:rPr>
          <w:rStyle w:val="Normal1Car"/>
        </w:rPr>
      </w:pPr>
      <w:r w:rsidRPr="00F85194">
        <w:rPr>
          <w:rStyle w:val="Normal1Car"/>
        </w:rPr>
        <w:t xml:space="preserve">L’exécution des bons de commande peut néanmoins se poursuivre au-delà de la durée du marché </w:t>
      </w:r>
      <w:r w:rsidR="003B0DE6">
        <w:rPr>
          <w:rStyle w:val="Normal1Car"/>
        </w:rPr>
        <w:t xml:space="preserve">à condition </w:t>
      </w:r>
      <w:r w:rsidR="00AF739C">
        <w:rPr>
          <w:rStyle w:val="Normal1Car"/>
        </w:rPr>
        <w:t>que l’obligation d’une remise en concurrence périodique des prestations ne soit pas méconnue</w:t>
      </w:r>
      <w:r w:rsidRPr="00F85194">
        <w:rPr>
          <w:rStyle w:val="Normal1Car"/>
        </w:rPr>
        <w:t xml:space="preserve">. Ainsi, si un bon de commande est émis en fin d’exécution du présent marché, il restera valide après l’expiration de celui-ci en application duquel il a été émis. </w:t>
      </w:r>
    </w:p>
    <w:p w14:paraId="2A3C127C" w14:textId="77777777" w:rsidR="00E90861" w:rsidRDefault="00E90861" w:rsidP="00E90861"/>
    <w:p w14:paraId="5D9DE1E2" w14:textId="77777777" w:rsidR="00E90861" w:rsidRDefault="00E90861" w:rsidP="00E90861">
      <w:pPr>
        <w:pStyle w:val="Titre2"/>
      </w:pPr>
      <w:r>
        <w:t> Délais d’exécution ou de livraison</w:t>
      </w:r>
    </w:p>
    <w:p w14:paraId="0CEF75D8" w14:textId="151AF590" w:rsidR="00E90861" w:rsidRDefault="00FA1DC2" w:rsidP="00E90861">
      <w:r w:rsidRPr="00D45C03">
        <w:rPr>
          <w:rStyle w:val="Normal1Car"/>
        </w:rPr>
        <w:t>Les délais d'exécution/ de livraison et leurs points de départ sont détaillés au CCTP.</w:t>
      </w:r>
    </w:p>
    <w:p w14:paraId="598891AB" w14:textId="77777777" w:rsidR="00E90861" w:rsidRDefault="00E90861" w:rsidP="00E90861"/>
    <w:p w14:paraId="798598B5" w14:textId="77777777" w:rsidR="003B79B2" w:rsidRDefault="003B79B2" w:rsidP="003B79B2"/>
    <w:p w14:paraId="17AC0911" w14:textId="77777777" w:rsidR="006127A2" w:rsidRDefault="006127A2" w:rsidP="003B79B2"/>
    <w:p w14:paraId="15404082" w14:textId="3D825EC9" w:rsidR="000F7F26" w:rsidRDefault="006127A2" w:rsidP="000F7F26">
      <w:pPr>
        <w:pStyle w:val="Titre1"/>
      </w:pPr>
      <w:r>
        <w:t>PAIEMENT</w:t>
      </w:r>
    </w:p>
    <w:p w14:paraId="5CF76C4E" w14:textId="77777777" w:rsidR="000F7F26" w:rsidRPr="009A69A8" w:rsidRDefault="000F7F26" w:rsidP="000F7F26">
      <w:pPr>
        <w:widowControl w:val="0"/>
        <w:rPr>
          <w:rFonts w:ascii="Calibri" w:hAnsi="Calibri" w:cs="Calibri"/>
        </w:rPr>
      </w:pPr>
      <w:r w:rsidRPr="009A69A8">
        <w:rPr>
          <w:rFonts w:ascii="Calibri" w:hAnsi="Calibri" w:cs="Calibri"/>
        </w:rPr>
        <w:t>La personne publique contractante se libèrera des sommes dues au titre du présent marché en faisant porter le montant au crédit du ou des comptes suivants</w:t>
      </w:r>
      <w:r w:rsidRPr="009A69A8">
        <w:rPr>
          <w:rFonts w:ascii="Calibri" w:hAnsi="Calibri" w:cs="Calibri"/>
          <w:vertAlign w:val="superscript"/>
        </w:rPr>
        <w:footnoteReference w:id="1"/>
      </w:r>
      <w:r w:rsidRPr="009A69A8">
        <w:rPr>
          <w:rFonts w:ascii="Calibri" w:hAnsi="Calibri" w:cs="Calibri"/>
        </w:rPr>
        <w:t> :</w:t>
      </w:r>
    </w:p>
    <w:p w14:paraId="1B02C534" w14:textId="77777777" w:rsidR="000F7F26" w:rsidRDefault="000F7F26" w:rsidP="000F7F26"/>
    <w:p w14:paraId="54541FB3" w14:textId="77777777" w:rsidR="000C4B74" w:rsidRPr="006127A2" w:rsidRDefault="000C4B74" w:rsidP="000C4B74">
      <w:pPr>
        <w:widowControl w:val="0"/>
        <w:jc w:val="center"/>
        <w:rPr>
          <w:rFonts w:ascii="Calibri" w:hAnsi="Calibri" w:cs="Calibri"/>
          <w:b/>
          <w:sz w:val="18"/>
          <w:szCs w:val="22"/>
        </w:rPr>
      </w:pPr>
      <w:r w:rsidRPr="006127A2">
        <w:rPr>
          <w:rFonts w:ascii="Calibri" w:hAnsi="Calibri" w:cs="Calibri"/>
          <w:b/>
          <w:sz w:val="18"/>
          <w:szCs w:val="22"/>
        </w:rPr>
        <w:t>COMPLETER CI-DESSOUS ET JOINDRE UN IBAN POUR CHAQUE COMPTE RENSEIGNE</w:t>
      </w:r>
    </w:p>
    <w:p w14:paraId="3A50FEA1" w14:textId="77777777" w:rsidR="000C4B74" w:rsidRDefault="000C4B74" w:rsidP="000C4B74">
      <w:pPr>
        <w:widowControl w:val="0"/>
        <w:jc w:val="center"/>
        <w:rPr>
          <w:rFonts w:ascii="Calibri" w:hAnsi="Calibri" w:cs="Calibri"/>
          <w:b/>
        </w:rPr>
      </w:pPr>
    </w:p>
    <w:p w14:paraId="50452FD8" w14:textId="77777777" w:rsidR="000C4B74" w:rsidRPr="00DA349C" w:rsidRDefault="000C4B74" w:rsidP="000C4B74">
      <w:pPr>
        <w:keepNext/>
        <w:keepLines/>
        <w:tabs>
          <w:tab w:val="left" w:pos="2127"/>
          <w:tab w:val="right" w:leader="dot" w:pos="9071"/>
        </w:tabs>
        <w:ind w:left="284"/>
      </w:pPr>
      <w:r w:rsidRPr="00DA349C">
        <w:rPr>
          <w:i/>
        </w:rPr>
        <w:t>Ouvert au nom de :</w:t>
      </w:r>
      <w:r w:rsidRPr="00DA349C">
        <w:tab/>
      </w:r>
      <w:r>
        <w:tab/>
      </w:r>
    </w:p>
    <w:p w14:paraId="094944A5" w14:textId="77777777" w:rsidR="000C4B74" w:rsidRPr="00144B11" w:rsidRDefault="000C4B74" w:rsidP="000C4B74">
      <w:pPr>
        <w:keepNext/>
        <w:keepLines/>
        <w:tabs>
          <w:tab w:val="left" w:pos="567"/>
          <w:tab w:val="right" w:leader="dot" w:pos="9071"/>
        </w:tabs>
        <w:ind w:firstLine="284"/>
      </w:pPr>
      <w:r w:rsidRPr="00144B11">
        <w:t>pour les prestations suivantes :</w:t>
      </w:r>
      <w:r w:rsidRPr="00144B11">
        <w:tab/>
      </w:r>
    </w:p>
    <w:p w14:paraId="5ADB12E1" w14:textId="77777777" w:rsidR="000C4B74" w:rsidRPr="00144B11" w:rsidRDefault="000C4B74" w:rsidP="000C4B74">
      <w:pPr>
        <w:widowControl w:val="0"/>
        <w:tabs>
          <w:tab w:val="right" w:leader="dot" w:pos="9071"/>
        </w:tabs>
        <w:ind w:firstLine="284"/>
      </w:pPr>
      <w:r w:rsidRPr="00144B11">
        <w:t>Domiciliation :</w:t>
      </w:r>
      <w:r w:rsidRPr="00144B11">
        <w:tab/>
      </w:r>
    </w:p>
    <w:p w14:paraId="217030A2" w14:textId="77777777" w:rsidR="000C4B74" w:rsidRPr="00144B11" w:rsidRDefault="000C4B74" w:rsidP="000C4B74">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68068A18" w14:textId="77777777" w:rsidR="000C4B74" w:rsidRDefault="000C4B74" w:rsidP="000C4B74">
      <w:pPr>
        <w:widowControl w:val="0"/>
        <w:tabs>
          <w:tab w:val="left" w:pos="567"/>
          <w:tab w:val="right" w:leader="dot" w:pos="9071"/>
        </w:tabs>
        <w:ind w:firstLine="284"/>
      </w:pPr>
      <w:r w:rsidRPr="00144B11">
        <w:t>IBAN :</w:t>
      </w:r>
      <w:r w:rsidRPr="00144B11">
        <w:tab/>
      </w:r>
    </w:p>
    <w:p w14:paraId="5DECB35A" w14:textId="77777777" w:rsidR="000C4B74" w:rsidRPr="001B0341" w:rsidRDefault="000C4B74" w:rsidP="000C4B74">
      <w:pPr>
        <w:widowControl w:val="0"/>
        <w:tabs>
          <w:tab w:val="left" w:pos="567"/>
          <w:tab w:val="right" w:leader="dot" w:pos="9071"/>
        </w:tabs>
        <w:ind w:firstLine="284"/>
      </w:pPr>
      <w:r w:rsidRPr="00144B11">
        <w:t>BIC :</w:t>
      </w:r>
      <w:r w:rsidRPr="00144B11">
        <w:tab/>
      </w:r>
    </w:p>
    <w:p w14:paraId="5CA96E77" w14:textId="77777777" w:rsidR="000C4B74" w:rsidRDefault="000C4B74" w:rsidP="000C4B74">
      <w:pPr>
        <w:pStyle w:val="Normal1"/>
        <w:keepLines w:val="0"/>
        <w:widowControl w:val="0"/>
        <w:tabs>
          <w:tab w:val="left" w:pos="1134"/>
          <w:tab w:val="left" w:leader="dot" w:pos="9072"/>
        </w:tabs>
        <w:rPr>
          <w:rFonts w:cstheme="minorHAnsi"/>
        </w:rPr>
      </w:pPr>
    </w:p>
    <w:p w14:paraId="6AFFC536" w14:textId="77777777" w:rsidR="000C4B74" w:rsidRPr="00DA349C" w:rsidRDefault="000C4B74" w:rsidP="000C4B74">
      <w:pPr>
        <w:keepNext/>
        <w:keepLines/>
        <w:tabs>
          <w:tab w:val="left" w:pos="2127"/>
          <w:tab w:val="right" w:leader="dot" w:pos="9071"/>
        </w:tabs>
        <w:ind w:left="284"/>
      </w:pPr>
      <w:r w:rsidRPr="00DA349C">
        <w:rPr>
          <w:i/>
        </w:rPr>
        <w:lastRenderedPageBreak/>
        <w:t>Ouvert au nom de :</w:t>
      </w:r>
      <w:r w:rsidRPr="00DA349C">
        <w:tab/>
      </w:r>
      <w:r>
        <w:tab/>
      </w:r>
    </w:p>
    <w:p w14:paraId="713D9DBA" w14:textId="77777777" w:rsidR="000C4B74" w:rsidRPr="00144B11" w:rsidRDefault="000C4B74" w:rsidP="000C4B74">
      <w:pPr>
        <w:keepNext/>
        <w:keepLines/>
        <w:tabs>
          <w:tab w:val="left" w:pos="567"/>
          <w:tab w:val="left" w:pos="3119"/>
          <w:tab w:val="right" w:leader="dot" w:pos="9071"/>
        </w:tabs>
        <w:ind w:firstLine="284"/>
      </w:pPr>
      <w:r w:rsidRPr="00144B11">
        <w:t>pour les prestations suivantes :</w:t>
      </w:r>
      <w:r w:rsidRPr="00144B11">
        <w:tab/>
      </w:r>
      <w:r>
        <w:tab/>
      </w:r>
    </w:p>
    <w:p w14:paraId="63D8E52D" w14:textId="77777777" w:rsidR="000C4B74" w:rsidRPr="00144B11" w:rsidRDefault="000C4B74" w:rsidP="000C4B74">
      <w:pPr>
        <w:widowControl w:val="0"/>
        <w:tabs>
          <w:tab w:val="right" w:leader="dot" w:pos="9071"/>
        </w:tabs>
        <w:ind w:firstLine="284"/>
      </w:pPr>
      <w:r w:rsidRPr="00144B11">
        <w:t>Domiciliation :</w:t>
      </w:r>
      <w:r w:rsidRPr="00144B11">
        <w:tab/>
      </w:r>
    </w:p>
    <w:p w14:paraId="12DCCBE3" w14:textId="77777777" w:rsidR="000C4B74" w:rsidRPr="00144B11" w:rsidRDefault="000C4B74" w:rsidP="000C4B74">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3B868374" w14:textId="77777777" w:rsidR="000C4B74" w:rsidRDefault="000C4B74" w:rsidP="000C4B74">
      <w:pPr>
        <w:widowControl w:val="0"/>
        <w:tabs>
          <w:tab w:val="left" w:pos="567"/>
          <w:tab w:val="right" w:leader="dot" w:pos="9071"/>
        </w:tabs>
        <w:ind w:firstLine="284"/>
      </w:pPr>
      <w:r w:rsidRPr="00144B11">
        <w:t>IBAN :</w:t>
      </w:r>
      <w:r w:rsidRPr="00144B11">
        <w:tab/>
      </w:r>
    </w:p>
    <w:p w14:paraId="326DD7A0" w14:textId="77777777" w:rsidR="000C4B74" w:rsidRPr="001B0341" w:rsidRDefault="000C4B74" w:rsidP="000C4B74">
      <w:pPr>
        <w:widowControl w:val="0"/>
        <w:tabs>
          <w:tab w:val="left" w:pos="567"/>
          <w:tab w:val="right" w:leader="dot" w:pos="9071"/>
        </w:tabs>
        <w:ind w:firstLine="284"/>
      </w:pPr>
      <w:r w:rsidRPr="00144B11">
        <w:t>BIC :</w:t>
      </w:r>
      <w:r w:rsidRPr="00144B11">
        <w:tab/>
      </w:r>
    </w:p>
    <w:p w14:paraId="3AF5F0D6" w14:textId="77777777" w:rsidR="000C4B74" w:rsidRDefault="000C4B74" w:rsidP="000C4B74">
      <w:pPr>
        <w:widowControl w:val="0"/>
        <w:jc w:val="left"/>
        <w:rPr>
          <w:rFonts w:ascii="Calibri" w:hAnsi="Calibri" w:cs="Calibri"/>
          <w:b/>
        </w:rPr>
      </w:pPr>
    </w:p>
    <w:p w14:paraId="0825282C" w14:textId="77777777" w:rsidR="000C4B74" w:rsidRPr="00DA349C" w:rsidRDefault="000C4B74" w:rsidP="000C4B74">
      <w:pPr>
        <w:keepNext/>
        <w:keepLines/>
        <w:tabs>
          <w:tab w:val="left" w:pos="2127"/>
          <w:tab w:val="right" w:leader="dot" w:pos="9071"/>
        </w:tabs>
        <w:ind w:left="284"/>
      </w:pPr>
      <w:r w:rsidRPr="00DA349C">
        <w:rPr>
          <w:i/>
        </w:rPr>
        <w:t>Ouvert au nom de :</w:t>
      </w:r>
      <w:r w:rsidRPr="00DA349C">
        <w:tab/>
      </w:r>
      <w:r>
        <w:tab/>
      </w:r>
    </w:p>
    <w:p w14:paraId="1482DF14" w14:textId="77777777" w:rsidR="000C4B74" w:rsidRPr="00144B11" w:rsidRDefault="000C4B74" w:rsidP="000C4B74">
      <w:pPr>
        <w:keepNext/>
        <w:keepLines/>
        <w:tabs>
          <w:tab w:val="left" w:pos="567"/>
          <w:tab w:val="left" w:pos="3119"/>
          <w:tab w:val="right" w:leader="dot" w:pos="9071"/>
        </w:tabs>
        <w:ind w:firstLine="284"/>
      </w:pPr>
      <w:r w:rsidRPr="00144B11">
        <w:t>pour les prestations suivantes :</w:t>
      </w:r>
      <w:r w:rsidRPr="00144B11">
        <w:tab/>
      </w:r>
      <w:r>
        <w:tab/>
      </w:r>
    </w:p>
    <w:p w14:paraId="7BB4B37D" w14:textId="77777777" w:rsidR="000C4B74" w:rsidRPr="00144B11" w:rsidRDefault="000C4B74" w:rsidP="000C4B74">
      <w:pPr>
        <w:widowControl w:val="0"/>
        <w:tabs>
          <w:tab w:val="right" w:leader="dot" w:pos="9071"/>
        </w:tabs>
        <w:ind w:firstLine="284"/>
      </w:pPr>
      <w:r w:rsidRPr="00144B11">
        <w:t>Domiciliation :</w:t>
      </w:r>
      <w:r w:rsidRPr="00144B11">
        <w:tab/>
      </w:r>
    </w:p>
    <w:p w14:paraId="5E56CF93" w14:textId="77777777" w:rsidR="000C4B74" w:rsidRPr="00144B11" w:rsidRDefault="000C4B74" w:rsidP="000C4B74">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43661C55" w14:textId="77777777" w:rsidR="000C4B74" w:rsidRDefault="000C4B74" w:rsidP="000C4B74">
      <w:pPr>
        <w:widowControl w:val="0"/>
        <w:tabs>
          <w:tab w:val="left" w:pos="567"/>
          <w:tab w:val="right" w:leader="dot" w:pos="9071"/>
        </w:tabs>
        <w:ind w:firstLine="284"/>
      </w:pPr>
      <w:r w:rsidRPr="00144B11">
        <w:t>IBAN :</w:t>
      </w:r>
      <w:r w:rsidRPr="00144B11">
        <w:tab/>
      </w:r>
    </w:p>
    <w:p w14:paraId="3F59D23A" w14:textId="77777777" w:rsidR="000C4B74" w:rsidRPr="001B0341" w:rsidRDefault="000C4B74" w:rsidP="000C4B74">
      <w:pPr>
        <w:widowControl w:val="0"/>
        <w:tabs>
          <w:tab w:val="left" w:pos="567"/>
          <w:tab w:val="right" w:leader="dot" w:pos="9071"/>
        </w:tabs>
        <w:ind w:firstLine="284"/>
      </w:pPr>
      <w:r w:rsidRPr="00144B11">
        <w:t>BIC :</w:t>
      </w:r>
      <w:r w:rsidRPr="00144B11">
        <w:tab/>
      </w:r>
    </w:p>
    <w:p w14:paraId="73E2E3BE" w14:textId="77777777" w:rsidR="000C4B74" w:rsidRDefault="000C4B74" w:rsidP="000C4B74">
      <w:pPr>
        <w:widowControl w:val="0"/>
        <w:jc w:val="left"/>
        <w:rPr>
          <w:rFonts w:ascii="Calibri" w:hAnsi="Calibri" w:cs="Calibri"/>
          <w:b/>
        </w:rPr>
      </w:pPr>
    </w:p>
    <w:p w14:paraId="6247E6B5" w14:textId="77777777" w:rsidR="000C4B74" w:rsidRPr="00DA349C" w:rsidRDefault="000C4B74" w:rsidP="000C4B74">
      <w:pPr>
        <w:keepNext/>
        <w:keepLines/>
        <w:tabs>
          <w:tab w:val="left" w:pos="2127"/>
          <w:tab w:val="right" w:leader="dot" w:pos="9071"/>
        </w:tabs>
        <w:ind w:left="284"/>
      </w:pPr>
      <w:r w:rsidRPr="00DA349C">
        <w:rPr>
          <w:i/>
        </w:rPr>
        <w:t>Ouvert au nom de :</w:t>
      </w:r>
      <w:r w:rsidRPr="00DA349C">
        <w:tab/>
      </w:r>
      <w:r>
        <w:tab/>
      </w:r>
    </w:p>
    <w:p w14:paraId="7B6AA32A" w14:textId="77777777" w:rsidR="000C4B74" w:rsidRPr="00144B11" w:rsidRDefault="000C4B74" w:rsidP="000C4B74">
      <w:pPr>
        <w:keepNext/>
        <w:keepLines/>
        <w:tabs>
          <w:tab w:val="left" w:pos="567"/>
          <w:tab w:val="left" w:pos="3119"/>
          <w:tab w:val="right" w:leader="dot" w:pos="9071"/>
        </w:tabs>
        <w:ind w:firstLine="284"/>
      </w:pPr>
      <w:r w:rsidRPr="00144B11">
        <w:t>pour les prestations suivantes :</w:t>
      </w:r>
      <w:r w:rsidRPr="00144B11">
        <w:tab/>
      </w:r>
      <w:r>
        <w:tab/>
      </w:r>
    </w:p>
    <w:p w14:paraId="4502744C" w14:textId="77777777" w:rsidR="000C4B74" w:rsidRPr="00144B11" w:rsidRDefault="000C4B74" w:rsidP="000C4B74">
      <w:pPr>
        <w:widowControl w:val="0"/>
        <w:tabs>
          <w:tab w:val="right" w:leader="dot" w:pos="9071"/>
        </w:tabs>
        <w:ind w:firstLine="284"/>
      </w:pPr>
      <w:r w:rsidRPr="00144B11">
        <w:t>Domiciliation :</w:t>
      </w:r>
      <w:r w:rsidRPr="00144B11">
        <w:tab/>
      </w:r>
    </w:p>
    <w:p w14:paraId="0A347323" w14:textId="77777777" w:rsidR="000C4B74" w:rsidRPr="00144B11" w:rsidRDefault="000C4B74" w:rsidP="000C4B74">
      <w:pPr>
        <w:widowControl w:val="0"/>
        <w:tabs>
          <w:tab w:val="left" w:leader="dot" w:pos="2410"/>
          <w:tab w:val="left" w:leader="dot" w:pos="4536"/>
          <w:tab w:val="left" w:leader="dot" w:pos="7797"/>
          <w:tab w:val="right" w:leader="dot" w:pos="9071"/>
        </w:tabs>
        <w:ind w:firstLine="284"/>
      </w:pPr>
      <w:r w:rsidRPr="00144B11">
        <w:t>Code banque :</w:t>
      </w:r>
      <w:r>
        <w:tab/>
      </w:r>
      <w:r w:rsidRPr="00144B11">
        <w:t>Code guichet :</w:t>
      </w:r>
      <w:r w:rsidRPr="00144B11">
        <w:tab/>
        <w:t>N° de compte :</w:t>
      </w:r>
      <w:r w:rsidRPr="00144B11">
        <w:tab/>
        <w:t>Clé RIB :</w:t>
      </w:r>
      <w:r>
        <w:tab/>
      </w:r>
    </w:p>
    <w:p w14:paraId="1931ABEE" w14:textId="77777777" w:rsidR="000C4B74" w:rsidRDefault="000C4B74" w:rsidP="000C4B74">
      <w:pPr>
        <w:widowControl w:val="0"/>
        <w:tabs>
          <w:tab w:val="left" w:pos="567"/>
          <w:tab w:val="right" w:leader="dot" w:pos="9071"/>
        </w:tabs>
        <w:ind w:firstLine="284"/>
      </w:pPr>
      <w:r w:rsidRPr="00144B11">
        <w:t>IBAN :</w:t>
      </w:r>
      <w:r w:rsidRPr="00144B11">
        <w:tab/>
      </w:r>
    </w:p>
    <w:p w14:paraId="219D955E" w14:textId="77777777" w:rsidR="000C4B74" w:rsidRPr="001B0341" w:rsidRDefault="000C4B74" w:rsidP="000C4B74">
      <w:pPr>
        <w:widowControl w:val="0"/>
        <w:tabs>
          <w:tab w:val="left" w:pos="567"/>
          <w:tab w:val="right" w:leader="dot" w:pos="9071"/>
        </w:tabs>
        <w:ind w:firstLine="284"/>
      </w:pPr>
      <w:r w:rsidRPr="00144B11">
        <w:t>BIC :</w:t>
      </w:r>
      <w:r w:rsidRPr="00144B11">
        <w:tab/>
      </w:r>
    </w:p>
    <w:p w14:paraId="5473ADAB" w14:textId="77777777" w:rsidR="000C4B74" w:rsidRDefault="000C4B74" w:rsidP="000C4B74">
      <w:pPr>
        <w:widowControl w:val="0"/>
        <w:rPr>
          <w:rFonts w:ascii="Calibri" w:hAnsi="Calibri" w:cs="Calibri"/>
        </w:rPr>
      </w:pPr>
    </w:p>
    <w:p w14:paraId="74DA4E63" w14:textId="77777777" w:rsidR="000C4B74" w:rsidRPr="00E12F55" w:rsidRDefault="000C4B74" w:rsidP="000C4B74">
      <w:pPr>
        <w:widowControl w:val="0"/>
        <w:rPr>
          <w:rFonts w:ascii="Calibri" w:hAnsi="Calibri" w:cs="Calibri"/>
        </w:rPr>
      </w:pPr>
      <w:r w:rsidRPr="00E12F55">
        <w:rPr>
          <w:rFonts w:ascii="Calibri" w:hAnsi="Calibri" w:cs="Calibri"/>
        </w:rPr>
        <w:t>En cas de groupement conjoint ou solidaire, le paiement est effectué sur :</w:t>
      </w:r>
    </w:p>
    <w:p w14:paraId="75FE20ED" w14:textId="77777777" w:rsidR="000C4B74" w:rsidRPr="00E12F55" w:rsidRDefault="000C4B74" w:rsidP="000C4B74">
      <w:pPr>
        <w:widowControl w:val="0"/>
        <w:ind w:firstLine="284"/>
        <w:rPr>
          <w:rFonts w:ascii="Calibri" w:hAnsi="Calibri" w:cs="Calibri"/>
        </w:rPr>
      </w:pPr>
      <w:r w:rsidRPr="00E12F55">
        <w:rPr>
          <w:rFonts w:ascii="Calibri" w:hAnsi="Calibri" w:cs="Calibri"/>
        </w:rPr>
        <w:fldChar w:fldCharType="begin">
          <w:ffData>
            <w:name w:val="Texte8"/>
            <w:enabled w:val="0"/>
            <w:calcOnExit w:val="0"/>
            <w:checkBox>
              <w:sizeAuto/>
              <w:default w:val="0"/>
            </w:checkBox>
          </w:ffData>
        </w:fldChar>
      </w:r>
      <w:bookmarkStart w:id="3" w:name="Texte8"/>
      <w:r w:rsidRPr="00E12F55">
        <w:rPr>
          <w:rFonts w:ascii="Calibri" w:hAnsi="Calibri" w:cs="Calibri"/>
        </w:rPr>
        <w:instrText xml:space="preserve"> FORMCHECKBOX </w:instrText>
      </w:r>
      <w:r w:rsidR="006127A2">
        <w:rPr>
          <w:rFonts w:ascii="Calibri" w:hAnsi="Calibri" w:cs="Calibri"/>
        </w:rPr>
      </w:r>
      <w:r w:rsidR="006127A2">
        <w:rPr>
          <w:rFonts w:ascii="Calibri" w:hAnsi="Calibri" w:cs="Calibri"/>
        </w:rPr>
        <w:fldChar w:fldCharType="separate"/>
      </w:r>
      <w:r w:rsidRPr="00E12F55">
        <w:rPr>
          <w:rFonts w:ascii="Calibri" w:hAnsi="Calibri" w:cs="Calibri"/>
        </w:rPr>
        <w:fldChar w:fldCharType="end"/>
      </w:r>
      <w:bookmarkEnd w:id="3"/>
      <w:r>
        <w:rPr>
          <w:rFonts w:ascii="Calibri" w:hAnsi="Calibri" w:cs="Calibri"/>
        </w:rPr>
        <w:t xml:space="preserve"> U</w:t>
      </w:r>
      <w:r w:rsidRPr="00E12F55">
        <w:rPr>
          <w:rFonts w:ascii="Calibri" w:hAnsi="Calibri" w:cs="Calibri"/>
        </w:rPr>
        <w:t>n compte unique ouvert au nom du groupement ou du mandataire;</w:t>
      </w:r>
    </w:p>
    <w:p w14:paraId="314212C5" w14:textId="77777777" w:rsidR="000C4B74" w:rsidRPr="00E12F55" w:rsidRDefault="000C4B74" w:rsidP="000C4B74">
      <w:pPr>
        <w:widowControl w:val="0"/>
        <w:ind w:firstLine="284"/>
        <w:rPr>
          <w:rFonts w:ascii="Calibri" w:hAnsi="Calibri" w:cs="Calibri"/>
        </w:rPr>
      </w:pPr>
      <w:r w:rsidRPr="00E12F55">
        <w:rPr>
          <w:rFonts w:ascii="Calibri" w:hAnsi="Calibri" w:cs="Calibri"/>
        </w:rPr>
        <w:fldChar w:fldCharType="begin">
          <w:ffData>
            <w:name w:val="Texte9"/>
            <w:enabled w:val="0"/>
            <w:calcOnExit w:val="0"/>
            <w:checkBox>
              <w:sizeAuto/>
              <w:default w:val="0"/>
            </w:checkBox>
          </w:ffData>
        </w:fldChar>
      </w:r>
      <w:bookmarkStart w:id="4" w:name="Texte9"/>
      <w:r w:rsidRPr="00E12F55">
        <w:rPr>
          <w:rFonts w:ascii="Calibri" w:hAnsi="Calibri" w:cs="Calibri"/>
        </w:rPr>
        <w:instrText xml:space="preserve"> FORMCHECKBOX </w:instrText>
      </w:r>
      <w:r w:rsidR="006127A2">
        <w:rPr>
          <w:rFonts w:ascii="Calibri" w:hAnsi="Calibri" w:cs="Calibri"/>
        </w:rPr>
      </w:r>
      <w:r w:rsidR="006127A2">
        <w:rPr>
          <w:rFonts w:ascii="Calibri" w:hAnsi="Calibri" w:cs="Calibri"/>
        </w:rPr>
        <w:fldChar w:fldCharType="separate"/>
      </w:r>
      <w:r w:rsidRPr="00E12F55">
        <w:rPr>
          <w:rFonts w:ascii="Calibri" w:hAnsi="Calibri" w:cs="Calibri"/>
        </w:rPr>
        <w:fldChar w:fldCharType="end"/>
      </w:r>
      <w:bookmarkEnd w:id="4"/>
      <w:r>
        <w:rPr>
          <w:rFonts w:ascii="Calibri" w:hAnsi="Calibri" w:cs="Calibri"/>
        </w:rPr>
        <w:t xml:space="preserve"> L</w:t>
      </w:r>
      <w:r w:rsidRPr="00E12F55">
        <w:rPr>
          <w:rFonts w:ascii="Calibri" w:hAnsi="Calibri" w:cs="Calibri"/>
        </w:rPr>
        <w:t xml:space="preserve">es comptes de chacun des membres du groupement suivant les répartitions indiquées en annexe </w:t>
      </w:r>
      <w:r w:rsidR="00FD0327">
        <w:rPr>
          <w:rFonts w:ascii="Calibri" w:hAnsi="Calibri" w:cs="Calibri"/>
        </w:rPr>
        <w:t xml:space="preserve">1 </w:t>
      </w:r>
      <w:r w:rsidRPr="00E12F55">
        <w:rPr>
          <w:rFonts w:ascii="Calibri" w:hAnsi="Calibri" w:cs="Calibri"/>
        </w:rPr>
        <w:t xml:space="preserve">du présent </w:t>
      </w:r>
      <w:r w:rsidR="00FD0327">
        <w:rPr>
          <w:rFonts w:ascii="Calibri" w:hAnsi="Calibri" w:cs="Calibri"/>
        </w:rPr>
        <w:t>acte d’engagement</w:t>
      </w:r>
      <w:r w:rsidRPr="00E12F55">
        <w:rPr>
          <w:rFonts w:ascii="Calibri" w:hAnsi="Calibri" w:cs="Calibri"/>
        </w:rPr>
        <w:t>.</w:t>
      </w:r>
    </w:p>
    <w:p w14:paraId="4ED6CDFB" w14:textId="77777777" w:rsidR="000C4B74" w:rsidRPr="001B0341" w:rsidRDefault="000C4B74" w:rsidP="000C4B74">
      <w:pPr>
        <w:widowControl w:val="0"/>
        <w:rPr>
          <w:rFonts w:cstheme="minorBidi"/>
        </w:rPr>
      </w:pPr>
      <w:r w:rsidRPr="6E2A6FCA">
        <w:rPr>
          <w:rFonts w:cstheme="minorBidi"/>
          <w:b/>
          <w:bCs/>
        </w:rPr>
        <w:t>NB :</w:t>
      </w:r>
      <w:r w:rsidRPr="6E2A6FCA">
        <w:rPr>
          <w:rFonts w:cstheme="minorBidi"/>
        </w:rPr>
        <w:t xml:space="preserve"> Si aucune case n’est cochée, ou si </w:t>
      </w:r>
      <w:r>
        <w:rPr>
          <w:rFonts w:cstheme="minorBidi"/>
        </w:rPr>
        <w:t xml:space="preserve">les deux cases sont cochées, l’acheteur public </w:t>
      </w:r>
      <w:r w:rsidRPr="6E2A6FCA">
        <w:rPr>
          <w:rFonts w:cstheme="minorBidi"/>
        </w:rPr>
        <w:t>considérera que seules les dispositions du C.C.A.G-F</w:t>
      </w:r>
      <w:r>
        <w:rPr>
          <w:rFonts w:cstheme="minorBidi"/>
        </w:rPr>
        <w:t>.</w:t>
      </w:r>
      <w:r w:rsidRPr="6E2A6FCA">
        <w:rPr>
          <w:rFonts w:cstheme="minorBidi"/>
        </w:rPr>
        <w:t>C</w:t>
      </w:r>
      <w:r>
        <w:rPr>
          <w:rFonts w:cstheme="minorBidi"/>
        </w:rPr>
        <w:t>.</w:t>
      </w:r>
      <w:r w:rsidRPr="6E2A6FCA">
        <w:rPr>
          <w:rFonts w:cstheme="minorBidi"/>
        </w:rPr>
        <w:t>S s’appliquent.</w:t>
      </w:r>
    </w:p>
    <w:p w14:paraId="6AD0338C" w14:textId="77777777" w:rsidR="000C4B74" w:rsidRDefault="000C4B74" w:rsidP="000C4B74">
      <w:pPr>
        <w:widowControl w:val="0"/>
        <w:jc w:val="left"/>
        <w:rPr>
          <w:rFonts w:ascii="Calibri" w:hAnsi="Calibri" w:cs="Calibri"/>
          <w:b/>
        </w:rPr>
      </w:pPr>
    </w:p>
    <w:p w14:paraId="5056606B" w14:textId="77777777" w:rsidR="00D3696B" w:rsidRPr="00A05426" w:rsidRDefault="00D3696B" w:rsidP="00D3696B">
      <w:pPr>
        <w:rPr>
          <w:i/>
          <w:sz w:val="18"/>
        </w:rPr>
      </w:pPr>
      <w:r w:rsidRPr="00B572A2">
        <w:rPr>
          <w:b/>
        </w:rPr>
        <w:t xml:space="preserve">Avance </w:t>
      </w:r>
      <w:r w:rsidRPr="00B572A2">
        <w:t xml:space="preserve">– </w:t>
      </w:r>
      <w:r w:rsidRPr="00D70CC9">
        <w:rPr>
          <w:b/>
          <w:bCs/>
          <w:color w:val="C00000"/>
        </w:rPr>
        <w:t xml:space="preserve">En cas d’entreprise seule ou de groupement avec paiement sur </w:t>
      </w:r>
      <w:r w:rsidRPr="00D70CC9">
        <w:rPr>
          <w:b/>
          <w:bCs/>
          <w:color w:val="C00000"/>
          <w:u w:val="single"/>
        </w:rPr>
        <w:t>compte unique</w:t>
      </w:r>
      <w:r w:rsidRPr="00D70CC9">
        <w:rPr>
          <w:color w:val="C00000"/>
        </w:rPr>
        <w:t xml:space="preserve"> </w:t>
      </w:r>
      <w:r w:rsidRPr="000C4B74">
        <w:rPr>
          <w:i/>
          <w:sz w:val="18"/>
        </w:rPr>
        <w:t>(Cocher la case correspondante.)</w:t>
      </w:r>
      <w:r>
        <w:rPr>
          <w:i/>
          <w:sz w:val="18"/>
        </w:rPr>
        <w:t xml:space="preserve"> </w:t>
      </w:r>
      <w:r w:rsidRPr="00B572A2">
        <w:rPr>
          <w:color w:val="FF0000"/>
        </w:rPr>
        <w:t>:</w:t>
      </w:r>
      <w:r w:rsidRPr="00B572A2">
        <w:rPr>
          <w:b/>
        </w:rPr>
        <w:t xml:space="preserve"> </w:t>
      </w:r>
    </w:p>
    <w:p w14:paraId="1CBDCBB4" w14:textId="77777777" w:rsidR="00D3696B" w:rsidRDefault="00D3696B" w:rsidP="00D3696B">
      <w:pPr>
        <w:ind w:firstLine="284"/>
      </w:pPr>
    </w:p>
    <w:p w14:paraId="383C8245" w14:textId="77777777" w:rsidR="00D3696B" w:rsidRDefault="00D3696B" w:rsidP="00D3696B">
      <w:pPr>
        <w:ind w:firstLine="284"/>
      </w:pPr>
      <w:r w:rsidRPr="00B572A2">
        <w:fldChar w:fldCharType="begin">
          <w:ffData>
            <w:name w:val="Texte10"/>
            <w:enabled w:val="0"/>
            <w:calcOnExit w:val="0"/>
            <w:checkBox>
              <w:sizeAuto/>
              <w:default w:val="0"/>
            </w:checkBox>
          </w:ffData>
        </w:fldChar>
      </w:r>
      <w:bookmarkStart w:id="5" w:name="Texte10"/>
      <w:r w:rsidRPr="00B572A2">
        <w:instrText xml:space="preserve"> FORMCHECKBOX </w:instrText>
      </w:r>
      <w:r w:rsidR="006127A2">
        <w:fldChar w:fldCharType="separate"/>
      </w:r>
      <w:r w:rsidRPr="00B572A2">
        <w:fldChar w:fldCharType="end"/>
      </w:r>
      <w:bookmarkEnd w:id="5"/>
      <w:r>
        <w:t xml:space="preserve"> Je/nous renonce/renonçons au versement de l’avance</w:t>
      </w:r>
    </w:p>
    <w:p w14:paraId="045E6EA8" w14:textId="77777777" w:rsidR="00D3696B" w:rsidRDefault="00D3696B" w:rsidP="00D3696B">
      <w:pPr>
        <w:ind w:firstLine="284"/>
      </w:pPr>
    </w:p>
    <w:p w14:paraId="35C7D17D" w14:textId="77777777" w:rsidR="00D3696B" w:rsidRPr="000C4B74" w:rsidRDefault="00D3696B" w:rsidP="00D3696B">
      <w:pPr>
        <w:ind w:firstLine="284"/>
        <w:rPr>
          <w:i/>
          <w:sz w:val="18"/>
        </w:rPr>
      </w:pPr>
      <w:r w:rsidRPr="00B572A2">
        <w:fldChar w:fldCharType="begin">
          <w:ffData>
            <w:name w:val="Texte11"/>
            <w:enabled w:val="0"/>
            <w:calcOnExit w:val="0"/>
            <w:checkBox>
              <w:sizeAuto/>
              <w:default w:val="0"/>
            </w:checkBox>
          </w:ffData>
        </w:fldChar>
      </w:r>
      <w:bookmarkStart w:id="6" w:name="Texte11"/>
      <w:r w:rsidRPr="00B572A2">
        <w:instrText xml:space="preserve"> FORMCHECKBOX </w:instrText>
      </w:r>
      <w:r w:rsidR="006127A2">
        <w:fldChar w:fldCharType="separate"/>
      </w:r>
      <w:r w:rsidRPr="00B572A2">
        <w:fldChar w:fldCharType="end"/>
      </w:r>
      <w:bookmarkEnd w:id="6"/>
      <w:r w:rsidRPr="00B572A2">
        <w:t xml:space="preserve"> </w:t>
      </w:r>
      <w:r>
        <w:t>Je/nous souhaite/souhaitons recevoir l’avance</w:t>
      </w:r>
    </w:p>
    <w:p w14:paraId="4DBC7390" w14:textId="77777777" w:rsidR="000C4B74" w:rsidRPr="00B572A2" w:rsidRDefault="000C4B74" w:rsidP="000C4B74">
      <w:pPr>
        <w:rPr>
          <w:color w:val="FF0000"/>
          <w:u w:val="single"/>
        </w:rPr>
      </w:pPr>
    </w:p>
    <w:p w14:paraId="51AA3C45" w14:textId="77777777" w:rsidR="000C4B74" w:rsidRPr="00B572A2" w:rsidRDefault="000C4B74" w:rsidP="000C4B74">
      <w:r w:rsidRPr="00D70CC9">
        <w:rPr>
          <w:b/>
          <w:bCs/>
          <w:color w:val="C00000"/>
        </w:rPr>
        <w:t xml:space="preserve">En cas de groupement avec paiement sur </w:t>
      </w:r>
      <w:r w:rsidRPr="00D70CC9">
        <w:rPr>
          <w:b/>
          <w:bCs/>
          <w:color w:val="C00000"/>
          <w:u w:val="single"/>
        </w:rPr>
        <w:t>comptes séparés</w:t>
      </w:r>
      <w:r w:rsidRPr="00B572A2">
        <w:t xml:space="preserve">, chaque membre du groupement est invité à indiquer </w:t>
      </w:r>
      <w:r w:rsidRPr="00F034F1">
        <w:rPr>
          <w:b/>
          <w:bCs/>
          <w:color w:val="C00000"/>
        </w:rPr>
        <w:t xml:space="preserve">en annexe </w:t>
      </w:r>
      <w:r w:rsidR="00FD0327" w:rsidRPr="00F034F1">
        <w:rPr>
          <w:b/>
          <w:bCs/>
          <w:color w:val="C00000"/>
        </w:rPr>
        <w:t>1</w:t>
      </w:r>
      <w:r w:rsidRPr="00F034F1">
        <w:rPr>
          <w:b/>
          <w:bCs/>
          <w:color w:val="C00000"/>
        </w:rPr>
        <w:t xml:space="preserve"> du présent A</w:t>
      </w:r>
      <w:r w:rsidR="00FD0327" w:rsidRPr="00F034F1">
        <w:rPr>
          <w:b/>
          <w:bCs/>
          <w:color w:val="C00000"/>
        </w:rPr>
        <w:t>cte d’</w:t>
      </w:r>
      <w:r w:rsidRPr="00F034F1">
        <w:rPr>
          <w:b/>
          <w:bCs/>
          <w:color w:val="C00000"/>
        </w:rPr>
        <w:t>E</w:t>
      </w:r>
      <w:r w:rsidR="00FD0327" w:rsidRPr="00F034F1">
        <w:rPr>
          <w:b/>
          <w:bCs/>
          <w:color w:val="C00000"/>
        </w:rPr>
        <w:t>ngagement</w:t>
      </w:r>
      <w:r w:rsidRPr="00F034F1">
        <w:rPr>
          <w:color w:val="C00000"/>
        </w:rPr>
        <w:t xml:space="preserve"> </w:t>
      </w:r>
      <w:r w:rsidRPr="00B572A2">
        <w:t>s’il souhaite ou non bénéficier individuellement de l’avance.</w:t>
      </w:r>
    </w:p>
    <w:p w14:paraId="0AD6FE8F" w14:textId="77777777" w:rsidR="000C4B74" w:rsidRDefault="000C4B74" w:rsidP="000C4B74">
      <w:pPr>
        <w:widowControl w:val="0"/>
        <w:jc w:val="left"/>
        <w:rPr>
          <w:rFonts w:ascii="Calibri" w:hAnsi="Calibri" w:cs="Calibri"/>
          <w:b/>
        </w:rPr>
      </w:pPr>
    </w:p>
    <w:p w14:paraId="04E62BEC" w14:textId="77777777" w:rsidR="006127A2" w:rsidRDefault="006127A2" w:rsidP="000C4B74">
      <w:pPr>
        <w:widowControl w:val="0"/>
        <w:jc w:val="left"/>
        <w:rPr>
          <w:rFonts w:ascii="Calibri" w:hAnsi="Calibri" w:cs="Calibri"/>
          <w:b/>
        </w:rPr>
      </w:pPr>
    </w:p>
    <w:p w14:paraId="76BC197D" w14:textId="77777777" w:rsidR="006127A2" w:rsidRDefault="006127A2" w:rsidP="000C4B74">
      <w:pPr>
        <w:widowControl w:val="0"/>
        <w:jc w:val="left"/>
        <w:rPr>
          <w:rFonts w:ascii="Calibri" w:hAnsi="Calibri" w:cs="Calibri"/>
          <w:b/>
        </w:rPr>
      </w:pPr>
    </w:p>
    <w:p w14:paraId="74F05F1B" w14:textId="690DDA2A" w:rsidR="000C4B74" w:rsidRDefault="006127A2" w:rsidP="000C4B74">
      <w:pPr>
        <w:pStyle w:val="Titre1"/>
      </w:pPr>
      <w:r>
        <w:t>NOMENCLATURE COMMUNAUTAIRE</w:t>
      </w:r>
    </w:p>
    <w:p w14:paraId="447D80A0" w14:textId="77777777" w:rsidR="000C4B74" w:rsidRDefault="000C4B74" w:rsidP="000C4B74"/>
    <w:p w14:paraId="1DBC50AB" w14:textId="77777777" w:rsidR="000C4B74" w:rsidRPr="00E81E56" w:rsidRDefault="000C4B74" w:rsidP="000C4B74">
      <w:r w:rsidRPr="00E81E56">
        <w:t>La ou les classifications principales et complémentaires conformes au vocabulaire commun des marchés européens (CPV) sont :</w:t>
      </w:r>
    </w:p>
    <w:p w14:paraId="5C6F8217" w14:textId="77777777" w:rsidR="000C4B74" w:rsidRPr="000F210A" w:rsidRDefault="000C4B74" w:rsidP="000C4B74"/>
    <w:tbl>
      <w:tblPr>
        <w:tblW w:w="7782"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5"/>
        <w:gridCol w:w="2552"/>
        <w:gridCol w:w="3395"/>
      </w:tblGrid>
      <w:tr w:rsidR="000C4B74" w:rsidRPr="000F210A" w14:paraId="09AD94CB" w14:textId="77777777" w:rsidTr="00B63C2E">
        <w:trPr>
          <w:cantSplit/>
          <w:trHeight w:val="172"/>
          <w:tblHeader/>
          <w:jc w:val="center"/>
        </w:trPr>
        <w:tc>
          <w:tcPr>
            <w:tcW w:w="1835" w:type="dxa"/>
            <w:shd w:val="pct30" w:color="FFFF00" w:fill="FFFFFF"/>
            <w:vAlign w:val="center"/>
          </w:tcPr>
          <w:p w14:paraId="3CDEA19E" w14:textId="77777777" w:rsidR="000C4B74" w:rsidRDefault="000C4B74" w:rsidP="00B63C2E">
            <w:pPr>
              <w:jc w:val="center"/>
            </w:pPr>
            <w:r>
              <w:lastRenderedPageBreak/>
              <w:t>Lot(s) concerné(s)</w:t>
            </w:r>
          </w:p>
        </w:tc>
        <w:tc>
          <w:tcPr>
            <w:tcW w:w="2552" w:type="dxa"/>
            <w:shd w:val="pct30" w:color="FFFF00" w:fill="FFFFFF"/>
            <w:vAlign w:val="center"/>
          </w:tcPr>
          <w:p w14:paraId="43EB0E81" w14:textId="77777777" w:rsidR="000C4B74" w:rsidRPr="008174EA" w:rsidRDefault="000C4B74" w:rsidP="00B63C2E">
            <w:pPr>
              <w:jc w:val="center"/>
            </w:pPr>
            <w:r>
              <w:t>Numéro CPV</w:t>
            </w:r>
          </w:p>
        </w:tc>
        <w:tc>
          <w:tcPr>
            <w:tcW w:w="3395" w:type="dxa"/>
            <w:shd w:val="pct30" w:color="FFFF00" w:fill="FFFFFF"/>
            <w:vAlign w:val="center"/>
          </w:tcPr>
          <w:p w14:paraId="2B98381E" w14:textId="77777777" w:rsidR="000C4B74" w:rsidRDefault="000C4B74" w:rsidP="00B63C2E">
            <w:pPr>
              <w:jc w:val="center"/>
            </w:pPr>
            <w:r>
              <w:t>Intitulé</w:t>
            </w:r>
          </w:p>
        </w:tc>
      </w:tr>
      <w:tr w:rsidR="000C4B74" w:rsidRPr="00B3263F" w14:paraId="6F03D75C" w14:textId="77777777" w:rsidTr="00B63C2E">
        <w:trPr>
          <w:cantSplit/>
          <w:trHeight w:val="517"/>
          <w:jc w:val="center"/>
        </w:trPr>
        <w:tc>
          <w:tcPr>
            <w:tcW w:w="1835" w:type="dxa"/>
            <w:vAlign w:val="center"/>
          </w:tcPr>
          <w:p w14:paraId="6331E492" w14:textId="27E3B7B7" w:rsidR="000C4B74" w:rsidRPr="00B3263F" w:rsidRDefault="00092057" w:rsidP="00B63C2E">
            <w:pPr>
              <w:jc w:val="center"/>
              <w:rPr>
                <w:rFonts w:ascii="Calibri" w:hAnsi="Calibri" w:cs="Calibri"/>
              </w:rPr>
            </w:pPr>
            <w:r w:rsidRPr="00B3263F">
              <w:rPr>
                <w:rStyle w:val="Normal1Car"/>
                <w:rFonts w:ascii="Calibri" w:hAnsi="Calibri" w:cs="Calibri"/>
              </w:rPr>
              <w:t>Lot unique</w:t>
            </w:r>
          </w:p>
        </w:tc>
        <w:tc>
          <w:tcPr>
            <w:tcW w:w="2552" w:type="dxa"/>
            <w:shd w:val="clear" w:color="auto" w:fill="auto"/>
            <w:vAlign w:val="center"/>
          </w:tcPr>
          <w:p w14:paraId="0C1A910E" w14:textId="7FC6D869" w:rsidR="000C4B74" w:rsidRPr="00B3263F" w:rsidRDefault="00092057" w:rsidP="00B63C2E">
            <w:pPr>
              <w:jc w:val="center"/>
              <w:rPr>
                <w:rFonts w:ascii="Calibri" w:hAnsi="Calibri" w:cs="Calibri"/>
              </w:rPr>
            </w:pPr>
            <w:r w:rsidRPr="00B3263F">
              <w:rPr>
                <w:rFonts w:ascii="Calibri" w:hAnsi="Calibri" w:cs="Calibri"/>
              </w:rPr>
              <w:t>50100000-6</w:t>
            </w:r>
          </w:p>
        </w:tc>
        <w:tc>
          <w:tcPr>
            <w:tcW w:w="3395" w:type="dxa"/>
            <w:vAlign w:val="center"/>
          </w:tcPr>
          <w:p w14:paraId="723B7BA8" w14:textId="0C384C8C" w:rsidR="000C4B74" w:rsidRPr="00B3263F" w:rsidRDefault="00052387" w:rsidP="00B63C2E">
            <w:pPr>
              <w:jc w:val="center"/>
              <w:rPr>
                <w:rFonts w:ascii="Calibri" w:hAnsi="Calibri" w:cs="Calibri"/>
              </w:rPr>
            </w:pPr>
            <w:r w:rsidRPr="00B3263F">
              <w:rPr>
                <w:rFonts w:ascii="Calibri" w:hAnsi="Calibri" w:cs="Calibri"/>
                <w:color w:val="222222"/>
                <w:shd w:val="clear" w:color="auto" w:fill="FFFFFF"/>
              </w:rPr>
              <w:t>Services de réparation et d'entretien de véhicules et d'équipements associés et services connexes</w:t>
            </w:r>
          </w:p>
        </w:tc>
      </w:tr>
    </w:tbl>
    <w:p w14:paraId="53710846" w14:textId="77777777" w:rsidR="000C4B74" w:rsidRPr="000F210A" w:rsidRDefault="000C4B74" w:rsidP="000C4B74">
      <w:pPr>
        <w:pStyle w:val="En-tte"/>
      </w:pPr>
    </w:p>
    <w:p w14:paraId="3257506E" w14:textId="7F0C1CCA" w:rsidR="000C4B74" w:rsidRPr="000741F5" w:rsidRDefault="00F034F1" w:rsidP="000C4B74">
      <w:r>
        <w:rPr>
          <w:rStyle w:val="Normal1Car"/>
        </w:rPr>
        <w:t>Nomenclature interne d'achat</w:t>
      </w:r>
      <w:r w:rsidR="000C4B74">
        <w:rPr>
          <w:rStyle w:val="Normal1Car"/>
        </w:rPr>
        <w:t xml:space="preserve"> </w:t>
      </w:r>
      <w:r w:rsidR="000C4B74" w:rsidRPr="000741F5">
        <w:t xml:space="preserve">: </w:t>
      </w:r>
      <w:r>
        <w:rPr>
          <w:rStyle w:val="Normal1Car"/>
        </w:rPr>
        <w:t>N71P03</w:t>
      </w:r>
      <w:r w:rsidR="00FF0A61">
        <w:rPr>
          <w:rStyle w:val="Normal1Car"/>
        </w:rPr>
        <w:t xml:space="preserve"> (maintenance, entretien et r</w:t>
      </w:r>
      <w:r w:rsidR="00785305">
        <w:rPr>
          <w:rStyle w:val="Normal1Car"/>
        </w:rPr>
        <w:t>é</w:t>
      </w:r>
      <w:r w:rsidR="00FF0A61">
        <w:rPr>
          <w:rStyle w:val="Normal1Car"/>
        </w:rPr>
        <w:t xml:space="preserve">paration des véhicules de tourisme et petits utilitaires </w:t>
      </w:r>
      <w:r w:rsidR="00785305">
        <w:rPr>
          <w:rStyle w:val="Normal1Car"/>
        </w:rPr>
        <w:t>– PTAC &lt; 3,5t)</w:t>
      </w:r>
      <w:r w:rsidR="000C4B74">
        <w:t>.</w:t>
      </w:r>
    </w:p>
    <w:p w14:paraId="5AB54E1F" w14:textId="77777777" w:rsidR="00FD0327" w:rsidRDefault="00FD0327" w:rsidP="00FD0327"/>
    <w:p w14:paraId="7882E402" w14:textId="77777777" w:rsidR="003369C7" w:rsidRDefault="003369C7" w:rsidP="00FD0327">
      <w:pPr>
        <w:sectPr w:rsidR="003369C7" w:rsidSect="002F706D">
          <w:headerReference w:type="default" r:id="rId10"/>
          <w:footerReference w:type="default" r:id="rId11"/>
          <w:footerReference w:type="first" r:id="rId12"/>
          <w:pgSz w:w="11906" w:h="16838" w:code="9"/>
          <w:pgMar w:top="1418" w:right="1418" w:bottom="1418" w:left="1418" w:header="709" w:footer="709" w:gutter="0"/>
          <w:cols w:space="708"/>
          <w:titlePg/>
          <w:docGrid w:linePitch="360"/>
        </w:sectPr>
      </w:pPr>
    </w:p>
    <w:p w14:paraId="6593F17D" w14:textId="326EB4E7" w:rsidR="003369C7" w:rsidRPr="003369C7" w:rsidRDefault="003369C7" w:rsidP="007402C5">
      <w:pPr>
        <w:pStyle w:val="Encarttitre"/>
      </w:pPr>
      <w:r>
        <w:lastRenderedPageBreak/>
        <w:t>Annexe n°</w:t>
      </w:r>
      <w:r w:rsidR="00B3263F">
        <w:t>1</w:t>
      </w:r>
      <w:r>
        <w:t xml:space="preserve"> — </w:t>
      </w:r>
      <w:r w:rsidR="00424E85">
        <w:t>Répartition des prestations à prix unitaires entre cotraitants en cas de paiements sur comptes séparés</w:t>
      </w:r>
    </w:p>
    <w:p w14:paraId="77A4471C" w14:textId="77777777" w:rsidR="003369C7" w:rsidRDefault="003369C7" w:rsidP="003369C7">
      <w:pPr>
        <w:tabs>
          <w:tab w:val="left" w:pos="4508"/>
        </w:tabs>
        <w:rPr>
          <w:rFonts w:ascii="Arial" w:hAnsi="Arial" w:cs="Arial"/>
          <w:i/>
          <w:sz w:val="18"/>
        </w:rPr>
      </w:pPr>
    </w:p>
    <w:p w14:paraId="7449034A" w14:textId="77777777" w:rsidR="003369C7" w:rsidRDefault="003369C7" w:rsidP="003369C7">
      <w:pPr>
        <w:tabs>
          <w:tab w:val="left" w:pos="4508"/>
        </w:tabs>
        <w:rPr>
          <w:rFonts w:ascii="Arial" w:hAnsi="Arial" w:cs="Arial"/>
          <w:i/>
          <w:sz w:val="18"/>
        </w:rPr>
      </w:pPr>
      <w:r w:rsidRPr="00F434A8">
        <w:rPr>
          <w:rFonts w:ascii="Arial" w:hAnsi="Arial" w:cs="Arial"/>
          <w:i/>
          <w:sz w:val="18"/>
        </w:rPr>
        <w:t xml:space="preserve">Ne </w:t>
      </w:r>
      <w:r>
        <w:rPr>
          <w:rFonts w:ascii="Arial" w:hAnsi="Arial" w:cs="Arial"/>
          <w:i/>
          <w:sz w:val="18"/>
        </w:rPr>
        <w:t>doivent être</w:t>
      </w:r>
      <w:r w:rsidRPr="00F434A8">
        <w:rPr>
          <w:rFonts w:ascii="Arial" w:hAnsi="Arial" w:cs="Arial"/>
          <w:i/>
          <w:sz w:val="18"/>
        </w:rPr>
        <w:t xml:space="preserve"> indiqués que les prix unitaires du B.P.U. devant faire l’objet d’une ventilation entre plusieurs membres. Les prix unitaires non indiqués correspondent à des prestations dont la réalisation n’est pas ventilée entre membres du groupement.</w:t>
      </w:r>
    </w:p>
    <w:tbl>
      <w:tblPr>
        <w:tblW w:w="5000" w:type="pct"/>
        <w:jc w:val="center"/>
        <w:tblCellMar>
          <w:left w:w="79" w:type="dxa"/>
          <w:right w:w="79" w:type="dxa"/>
        </w:tblCellMar>
        <w:tblLook w:val="0000" w:firstRow="0" w:lastRow="0" w:firstColumn="0" w:lastColumn="0" w:noHBand="0" w:noVBand="0"/>
      </w:tblPr>
      <w:tblGrid>
        <w:gridCol w:w="3047"/>
        <w:gridCol w:w="2629"/>
        <w:gridCol w:w="2822"/>
        <w:gridCol w:w="1829"/>
        <w:gridCol w:w="825"/>
        <w:gridCol w:w="1415"/>
        <w:gridCol w:w="1415"/>
      </w:tblGrid>
      <w:tr w:rsidR="003369C7" w:rsidRPr="00F434A8" w14:paraId="34BD2471" w14:textId="77777777" w:rsidTr="008D0F41">
        <w:trPr>
          <w:cantSplit/>
          <w:trHeight w:val="387"/>
          <w:jc w:val="center"/>
        </w:trPr>
        <w:tc>
          <w:tcPr>
            <w:tcW w:w="1090" w:type="pct"/>
            <w:tcBorders>
              <w:top w:val="single" w:sz="8" w:space="0" w:color="auto"/>
              <w:left w:val="single" w:sz="8" w:space="0" w:color="auto"/>
              <w:bottom w:val="single" w:sz="8" w:space="0" w:color="auto"/>
              <w:right w:val="single" w:sz="6" w:space="0" w:color="auto"/>
            </w:tcBorders>
            <w:shd w:val="pct30" w:color="C0C0C0" w:fill="auto"/>
            <w:vAlign w:val="center"/>
          </w:tcPr>
          <w:p w14:paraId="3010337B" w14:textId="77777777" w:rsidR="003369C7" w:rsidRPr="00F434A8" w:rsidRDefault="003369C7" w:rsidP="008D0F41">
            <w:pPr>
              <w:jc w:val="center"/>
              <w:rPr>
                <w:rFonts w:ascii="Arial" w:hAnsi="Arial" w:cs="Arial"/>
                <w:b/>
                <w:i/>
                <w:sz w:val="16"/>
              </w:rPr>
            </w:pPr>
            <w:r w:rsidRPr="00F434A8">
              <w:rPr>
                <w:rFonts w:ascii="Arial" w:hAnsi="Arial" w:cs="Arial"/>
                <w:b/>
                <w:i/>
                <w:sz w:val="16"/>
              </w:rPr>
              <w:t>Désignation de l’entreprise</w:t>
            </w:r>
          </w:p>
        </w:tc>
        <w:tc>
          <w:tcPr>
            <w:tcW w:w="940" w:type="pct"/>
            <w:tcBorders>
              <w:top w:val="single" w:sz="8" w:space="0" w:color="auto"/>
              <w:left w:val="single" w:sz="6" w:space="0" w:color="auto"/>
              <w:bottom w:val="single" w:sz="8" w:space="0" w:color="auto"/>
              <w:right w:val="single" w:sz="6" w:space="0" w:color="auto"/>
            </w:tcBorders>
            <w:shd w:val="pct30" w:color="C0C0C0" w:fill="auto"/>
            <w:vAlign w:val="center"/>
          </w:tcPr>
          <w:p w14:paraId="7893CA6D" w14:textId="77777777" w:rsidR="003369C7" w:rsidRPr="00F434A8" w:rsidRDefault="003369C7" w:rsidP="008D0F41">
            <w:pPr>
              <w:jc w:val="center"/>
              <w:rPr>
                <w:rFonts w:ascii="Arial" w:hAnsi="Arial" w:cs="Arial"/>
                <w:b/>
                <w:i/>
                <w:sz w:val="16"/>
              </w:rPr>
            </w:pPr>
            <w:r w:rsidRPr="00F434A8">
              <w:rPr>
                <w:rFonts w:ascii="Arial" w:hAnsi="Arial" w:cs="Arial"/>
                <w:b/>
                <w:i/>
                <w:sz w:val="16"/>
              </w:rPr>
              <w:t>Item(s) du BPU concerné(s)</w:t>
            </w:r>
          </w:p>
        </w:tc>
        <w:tc>
          <w:tcPr>
            <w:tcW w:w="1009" w:type="pct"/>
            <w:tcBorders>
              <w:top w:val="single" w:sz="8" w:space="0" w:color="auto"/>
              <w:left w:val="single" w:sz="6" w:space="0" w:color="auto"/>
              <w:bottom w:val="single" w:sz="8" w:space="0" w:color="auto"/>
              <w:right w:val="single" w:sz="6" w:space="0" w:color="auto"/>
            </w:tcBorders>
            <w:shd w:val="pct30" w:color="C0C0C0" w:fill="auto"/>
            <w:vAlign w:val="center"/>
          </w:tcPr>
          <w:p w14:paraId="58C9A225" w14:textId="77777777" w:rsidR="003369C7" w:rsidRPr="00F434A8" w:rsidRDefault="003369C7" w:rsidP="008D0F41">
            <w:pPr>
              <w:rPr>
                <w:rFonts w:ascii="Arial" w:hAnsi="Arial" w:cs="Arial"/>
                <w:b/>
                <w:i/>
                <w:sz w:val="16"/>
              </w:rPr>
            </w:pPr>
            <w:r w:rsidRPr="00F434A8">
              <w:rPr>
                <w:rFonts w:ascii="Arial" w:hAnsi="Arial" w:cs="Arial"/>
                <w:b/>
                <w:i/>
                <w:sz w:val="16"/>
              </w:rPr>
              <w:t>Montant unitaire non ventilé en € H.T</w:t>
            </w:r>
            <w:r w:rsidRPr="00F434A8">
              <w:rPr>
                <w:rFonts w:ascii="Arial" w:hAnsi="Arial" w:cs="Arial"/>
                <w:i/>
                <w:sz w:val="16"/>
              </w:rPr>
              <w:t>. devant être réparti(s) entre plusieurs membres du groupement</w:t>
            </w:r>
            <w:r w:rsidRPr="00F434A8">
              <w:rPr>
                <w:rStyle w:val="Appelnotedebasdep"/>
                <w:rFonts w:ascii="Arial" w:hAnsi="Arial" w:cs="Arial"/>
                <w:i/>
                <w:sz w:val="16"/>
              </w:rPr>
              <w:footnoteReference w:id="2"/>
            </w:r>
          </w:p>
        </w:tc>
        <w:tc>
          <w:tcPr>
            <w:tcW w:w="654" w:type="pct"/>
            <w:tcBorders>
              <w:top w:val="single" w:sz="8" w:space="0" w:color="auto"/>
              <w:left w:val="single" w:sz="6" w:space="0" w:color="auto"/>
              <w:bottom w:val="single" w:sz="8" w:space="0" w:color="auto"/>
              <w:right w:val="single" w:sz="6" w:space="0" w:color="auto"/>
            </w:tcBorders>
            <w:shd w:val="pct30" w:color="C0C0C0" w:fill="auto"/>
            <w:vAlign w:val="center"/>
          </w:tcPr>
          <w:p w14:paraId="4A5E4AAB" w14:textId="77777777" w:rsidR="003369C7" w:rsidRPr="006178CB" w:rsidRDefault="003369C7" w:rsidP="008D0F41">
            <w:pPr>
              <w:jc w:val="center"/>
              <w:rPr>
                <w:rFonts w:ascii="Arial" w:hAnsi="Arial" w:cs="Arial"/>
                <w:b/>
                <w:i/>
                <w:sz w:val="16"/>
              </w:rPr>
            </w:pPr>
            <w:r w:rsidRPr="00F434A8">
              <w:rPr>
                <w:rFonts w:ascii="Arial" w:hAnsi="Arial" w:cs="Arial"/>
                <w:b/>
                <w:i/>
                <w:sz w:val="16"/>
              </w:rPr>
              <w:t>Part unitaire en € H.</w:t>
            </w:r>
            <w:r>
              <w:rPr>
                <w:rFonts w:ascii="Arial" w:hAnsi="Arial" w:cs="Arial"/>
                <w:b/>
                <w:i/>
                <w:sz w:val="16"/>
              </w:rPr>
              <w:t>T. pour le membre du groupement</w:t>
            </w:r>
          </w:p>
        </w:tc>
        <w:tc>
          <w:tcPr>
            <w:tcW w:w="295" w:type="pct"/>
            <w:tcBorders>
              <w:top w:val="single" w:sz="8" w:space="0" w:color="auto"/>
              <w:left w:val="single" w:sz="6" w:space="0" w:color="auto"/>
              <w:bottom w:val="single" w:sz="8" w:space="0" w:color="auto"/>
              <w:right w:val="single" w:sz="6" w:space="0" w:color="auto"/>
            </w:tcBorders>
            <w:shd w:val="pct30" w:color="C0C0C0" w:fill="auto"/>
            <w:vAlign w:val="center"/>
          </w:tcPr>
          <w:p w14:paraId="1E636B2C" w14:textId="77777777" w:rsidR="003369C7" w:rsidRPr="00F434A8" w:rsidRDefault="003369C7" w:rsidP="008D0F41">
            <w:pPr>
              <w:jc w:val="center"/>
              <w:rPr>
                <w:rFonts w:ascii="Arial" w:hAnsi="Arial" w:cs="Arial"/>
                <w:b/>
                <w:i/>
                <w:sz w:val="16"/>
              </w:rPr>
            </w:pPr>
            <w:r>
              <w:rPr>
                <w:rFonts w:ascii="Arial" w:hAnsi="Arial" w:cs="Arial"/>
                <w:b/>
                <w:i/>
                <w:sz w:val="16"/>
              </w:rPr>
              <w:t>Taux TVA</w:t>
            </w:r>
          </w:p>
        </w:tc>
        <w:tc>
          <w:tcPr>
            <w:tcW w:w="506" w:type="pct"/>
            <w:tcBorders>
              <w:top w:val="single" w:sz="8" w:space="0" w:color="auto"/>
              <w:left w:val="single" w:sz="6" w:space="0" w:color="auto"/>
              <w:bottom w:val="single" w:sz="8" w:space="0" w:color="auto"/>
              <w:right w:val="single" w:sz="4" w:space="0" w:color="auto"/>
            </w:tcBorders>
            <w:shd w:val="pct30" w:color="C0C0C0" w:fill="auto"/>
            <w:vAlign w:val="center"/>
          </w:tcPr>
          <w:p w14:paraId="671343C9" w14:textId="77777777" w:rsidR="003369C7" w:rsidRPr="00F434A8" w:rsidRDefault="003369C7" w:rsidP="008D0F41">
            <w:pPr>
              <w:jc w:val="center"/>
              <w:rPr>
                <w:rFonts w:ascii="Arial" w:hAnsi="Arial" w:cs="Arial"/>
                <w:b/>
                <w:i/>
                <w:sz w:val="16"/>
              </w:rPr>
            </w:pPr>
            <w:r w:rsidRPr="00F434A8">
              <w:rPr>
                <w:rFonts w:ascii="Arial" w:hAnsi="Arial" w:cs="Arial"/>
                <w:b/>
                <w:i/>
                <w:sz w:val="16"/>
              </w:rPr>
              <w:t>Part unitaire en € T.T.C. pour le membre du groupement</w:t>
            </w:r>
          </w:p>
          <w:p w14:paraId="691C56D3" w14:textId="77777777" w:rsidR="003369C7" w:rsidRPr="00F434A8" w:rsidRDefault="003369C7" w:rsidP="008D0F41">
            <w:pPr>
              <w:jc w:val="center"/>
              <w:rPr>
                <w:rFonts w:ascii="Arial" w:hAnsi="Arial" w:cs="Arial"/>
                <w:b/>
                <w:i/>
                <w:sz w:val="16"/>
              </w:rPr>
            </w:pPr>
          </w:p>
        </w:tc>
        <w:tc>
          <w:tcPr>
            <w:tcW w:w="506" w:type="pct"/>
            <w:tcBorders>
              <w:top w:val="single" w:sz="8" w:space="0" w:color="auto"/>
              <w:left w:val="single" w:sz="4" w:space="0" w:color="auto"/>
              <w:bottom w:val="single" w:sz="8" w:space="0" w:color="auto"/>
              <w:right w:val="single" w:sz="8" w:space="0" w:color="auto"/>
            </w:tcBorders>
            <w:shd w:val="pct30" w:color="C0C0C0" w:fill="auto"/>
            <w:vAlign w:val="center"/>
          </w:tcPr>
          <w:p w14:paraId="7F3BD090" w14:textId="0CCDBC94" w:rsidR="003369C7" w:rsidRPr="006875D7" w:rsidRDefault="00D3696B" w:rsidP="00D3696B">
            <w:pPr>
              <w:jc w:val="center"/>
              <w:rPr>
                <w:rFonts w:ascii="Calibri" w:hAnsi="Calibri" w:cs="Calibri"/>
                <w:i/>
                <w:sz w:val="16"/>
              </w:rPr>
            </w:pPr>
            <w:r>
              <w:rPr>
                <w:rFonts w:ascii="Calibri" w:hAnsi="Calibri" w:cs="Calibri"/>
                <w:i/>
                <w:sz w:val="16"/>
              </w:rPr>
              <w:t>Souhaite recevoir l’</w:t>
            </w:r>
            <w:r w:rsidR="003369C7" w:rsidRPr="006875D7">
              <w:rPr>
                <w:rFonts w:ascii="Calibri" w:hAnsi="Calibri" w:cs="Calibri"/>
                <w:i/>
                <w:sz w:val="16"/>
              </w:rPr>
              <w:t>avanc</w:t>
            </w:r>
            <w:r w:rsidR="00AD5075">
              <w:rPr>
                <w:rFonts w:ascii="Calibri" w:hAnsi="Calibri" w:cs="Calibri"/>
                <w:i/>
                <w:sz w:val="16"/>
              </w:rPr>
              <w:t>e</w:t>
            </w:r>
          </w:p>
        </w:tc>
      </w:tr>
      <w:tr w:rsidR="003369C7" w:rsidRPr="00F434A8" w14:paraId="24FDD874" w14:textId="77777777" w:rsidTr="008D0F41">
        <w:trPr>
          <w:cantSplit/>
          <w:trHeight w:val="217"/>
          <w:jc w:val="center"/>
        </w:trPr>
        <w:tc>
          <w:tcPr>
            <w:tcW w:w="1090" w:type="pct"/>
            <w:vMerge w:val="restart"/>
            <w:tcBorders>
              <w:top w:val="single" w:sz="8" w:space="0" w:color="auto"/>
              <w:left w:val="single" w:sz="8" w:space="0" w:color="auto"/>
              <w:right w:val="single" w:sz="6" w:space="0" w:color="auto"/>
            </w:tcBorders>
            <w:vAlign w:val="center"/>
          </w:tcPr>
          <w:p w14:paraId="572BCDE7" w14:textId="77777777" w:rsidR="00E7105A" w:rsidRDefault="003369C7" w:rsidP="00E7105A">
            <w:pPr>
              <w:jc w:val="left"/>
              <w:rPr>
                <w:rFonts w:ascii="Calibri" w:hAnsi="Calibri" w:cs="Calibri"/>
                <w:sz w:val="20"/>
              </w:rPr>
            </w:pPr>
            <w:r w:rsidRPr="00367296">
              <w:rPr>
                <w:rFonts w:ascii="Calibri" w:hAnsi="Calibri" w:cs="Calibri"/>
                <w:sz w:val="20"/>
              </w:rPr>
              <w:t>Dénomination sociale :</w:t>
            </w:r>
            <w:r w:rsidR="00E7105A">
              <w:rPr>
                <w:rFonts w:ascii="Calibri" w:hAnsi="Calibri" w:cs="Calibri"/>
                <w:sz w:val="20"/>
              </w:rPr>
              <w:t xml:space="preserve"> …………………………………….....</w:t>
            </w:r>
          </w:p>
          <w:p w14:paraId="4687025D" w14:textId="77777777" w:rsidR="003369C7" w:rsidRPr="00177D4B" w:rsidRDefault="003369C7" w:rsidP="00E7105A">
            <w:pPr>
              <w:jc w:val="left"/>
              <w:rPr>
                <w:rFonts w:ascii="Calibri" w:hAnsi="Calibri" w:cs="Calibri"/>
                <w:sz w:val="20"/>
              </w:rPr>
            </w:pPr>
            <w:r w:rsidRPr="00367296">
              <w:rPr>
                <w:rFonts w:ascii="Calibri" w:hAnsi="Calibri" w:cs="Calibri"/>
                <w:sz w:val="20"/>
              </w:rPr>
              <w:t>SIRET : ………………………….….</w:t>
            </w:r>
          </w:p>
        </w:tc>
        <w:tc>
          <w:tcPr>
            <w:tcW w:w="940" w:type="pct"/>
            <w:tcBorders>
              <w:top w:val="single" w:sz="8" w:space="0" w:color="auto"/>
              <w:left w:val="single" w:sz="6" w:space="0" w:color="auto"/>
              <w:bottom w:val="single" w:sz="6" w:space="0" w:color="auto"/>
              <w:right w:val="single" w:sz="6" w:space="0" w:color="auto"/>
            </w:tcBorders>
            <w:vAlign w:val="center"/>
          </w:tcPr>
          <w:p w14:paraId="447295C2" w14:textId="77777777" w:rsidR="003369C7" w:rsidRPr="00F434A8" w:rsidRDefault="003369C7" w:rsidP="00AD5075">
            <w:pPr>
              <w:jc w:val="center"/>
              <w:rPr>
                <w:rFonts w:ascii="Arial" w:hAnsi="Arial" w:cs="Arial"/>
                <w:sz w:val="16"/>
              </w:rPr>
            </w:pPr>
          </w:p>
        </w:tc>
        <w:tc>
          <w:tcPr>
            <w:tcW w:w="1009" w:type="pct"/>
            <w:tcBorders>
              <w:top w:val="single" w:sz="8" w:space="0" w:color="auto"/>
              <w:left w:val="single" w:sz="6" w:space="0" w:color="auto"/>
              <w:bottom w:val="single" w:sz="6" w:space="0" w:color="auto"/>
              <w:right w:val="single" w:sz="6" w:space="0" w:color="auto"/>
            </w:tcBorders>
            <w:vAlign w:val="center"/>
          </w:tcPr>
          <w:p w14:paraId="7AE8037F" w14:textId="77777777" w:rsidR="003369C7" w:rsidRPr="00F434A8" w:rsidRDefault="003369C7" w:rsidP="00AD5075">
            <w:pPr>
              <w:jc w:val="center"/>
              <w:rPr>
                <w:rFonts w:ascii="Arial" w:hAnsi="Arial" w:cs="Arial"/>
                <w:sz w:val="16"/>
              </w:rPr>
            </w:pPr>
          </w:p>
        </w:tc>
        <w:tc>
          <w:tcPr>
            <w:tcW w:w="654" w:type="pct"/>
            <w:tcBorders>
              <w:top w:val="single" w:sz="8" w:space="0" w:color="auto"/>
              <w:left w:val="single" w:sz="6" w:space="0" w:color="auto"/>
              <w:bottom w:val="single" w:sz="6" w:space="0" w:color="auto"/>
              <w:right w:val="single" w:sz="6" w:space="0" w:color="auto"/>
            </w:tcBorders>
            <w:vAlign w:val="center"/>
          </w:tcPr>
          <w:p w14:paraId="31DB1F0A" w14:textId="77777777" w:rsidR="003369C7" w:rsidRPr="00F434A8" w:rsidRDefault="003369C7" w:rsidP="00AD5075">
            <w:pPr>
              <w:jc w:val="center"/>
              <w:rPr>
                <w:rFonts w:ascii="Arial" w:hAnsi="Arial" w:cs="Arial"/>
                <w:sz w:val="16"/>
              </w:rPr>
            </w:pPr>
          </w:p>
        </w:tc>
        <w:tc>
          <w:tcPr>
            <w:tcW w:w="295" w:type="pct"/>
            <w:vMerge w:val="restart"/>
            <w:tcBorders>
              <w:top w:val="single" w:sz="8" w:space="0" w:color="auto"/>
              <w:left w:val="single" w:sz="6" w:space="0" w:color="auto"/>
              <w:right w:val="single" w:sz="6" w:space="0" w:color="auto"/>
            </w:tcBorders>
            <w:vAlign w:val="center"/>
          </w:tcPr>
          <w:p w14:paraId="3E429EDF" w14:textId="77777777" w:rsidR="003369C7" w:rsidRPr="00F434A8" w:rsidRDefault="003369C7" w:rsidP="008D0F41">
            <w:pPr>
              <w:jc w:val="center"/>
              <w:rPr>
                <w:rFonts w:ascii="Arial" w:hAnsi="Arial" w:cs="Arial"/>
                <w:sz w:val="16"/>
              </w:rPr>
            </w:pPr>
          </w:p>
        </w:tc>
        <w:tc>
          <w:tcPr>
            <w:tcW w:w="506" w:type="pct"/>
            <w:tcBorders>
              <w:top w:val="single" w:sz="8" w:space="0" w:color="auto"/>
              <w:left w:val="single" w:sz="6" w:space="0" w:color="auto"/>
              <w:bottom w:val="single" w:sz="6" w:space="0" w:color="auto"/>
              <w:right w:val="single" w:sz="4" w:space="0" w:color="auto"/>
            </w:tcBorders>
            <w:vAlign w:val="center"/>
          </w:tcPr>
          <w:p w14:paraId="1CD59B7E" w14:textId="77777777" w:rsidR="003369C7" w:rsidRPr="00F434A8" w:rsidRDefault="003369C7" w:rsidP="00AD5075">
            <w:pPr>
              <w:jc w:val="center"/>
              <w:rPr>
                <w:rFonts w:ascii="Arial" w:hAnsi="Arial" w:cs="Arial"/>
                <w:sz w:val="16"/>
              </w:rPr>
            </w:pPr>
          </w:p>
        </w:tc>
        <w:tc>
          <w:tcPr>
            <w:tcW w:w="506" w:type="pct"/>
            <w:vMerge w:val="restart"/>
            <w:tcBorders>
              <w:top w:val="single" w:sz="8" w:space="0" w:color="auto"/>
              <w:left w:val="single" w:sz="4" w:space="0" w:color="auto"/>
              <w:right w:val="single" w:sz="8" w:space="0" w:color="auto"/>
            </w:tcBorders>
            <w:vAlign w:val="center"/>
          </w:tcPr>
          <w:p w14:paraId="49BAF961" w14:textId="77777777" w:rsidR="003369C7" w:rsidRPr="00F434A8" w:rsidRDefault="003369C7" w:rsidP="008D0F41">
            <w:pPr>
              <w:jc w:val="center"/>
              <w:rPr>
                <w:rFonts w:ascii="Arial" w:hAnsi="Arial" w:cs="Arial"/>
                <w:sz w:val="16"/>
              </w:rPr>
            </w:pPr>
            <w:r w:rsidRPr="006875D7">
              <w:rPr>
                <w:rFonts w:ascii="Calibri" w:hAnsi="Calibri" w:cs="Calibri"/>
                <w:sz w:val="16"/>
              </w:rPr>
              <w:fldChar w:fldCharType="begin">
                <w:ffData>
                  <w:name w:val=""/>
                  <w:enabled w:val="0"/>
                  <w:calcOnExit w:val="0"/>
                  <w:checkBox>
                    <w:sizeAuto/>
                    <w:default w:val="0"/>
                  </w:checkBox>
                </w:ffData>
              </w:fldChar>
            </w:r>
            <w:r w:rsidRPr="006875D7">
              <w:rPr>
                <w:rFonts w:ascii="Calibri" w:hAnsi="Calibri" w:cs="Calibri"/>
                <w:sz w:val="16"/>
              </w:rPr>
              <w:instrText xml:space="preserve"> FORMCHECKBOX </w:instrText>
            </w:r>
            <w:r w:rsidR="006127A2">
              <w:rPr>
                <w:rFonts w:ascii="Calibri" w:hAnsi="Calibri" w:cs="Calibri"/>
                <w:sz w:val="16"/>
              </w:rPr>
            </w:r>
            <w:r w:rsidR="006127A2">
              <w:rPr>
                <w:rFonts w:ascii="Calibri" w:hAnsi="Calibri" w:cs="Calibri"/>
                <w:sz w:val="16"/>
              </w:rPr>
              <w:fldChar w:fldCharType="separate"/>
            </w:r>
            <w:r w:rsidRPr="006875D7">
              <w:rPr>
                <w:rFonts w:ascii="Calibri" w:hAnsi="Calibri" w:cs="Calibri"/>
                <w:sz w:val="16"/>
              </w:rPr>
              <w:fldChar w:fldCharType="end"/>
            </w:r>
            <w:r>
              <w:rPr>
                <w:rFonts w:ascii="Calibri" w:hAnsi="Calibri" w:cs="Calibri"/>
                <w:sz w:val="16"/>
              </w:rPr>
              <w:t xml:space="preserve"> </w:t>
            </w:r>
            <w:r w:rsidRPr="006875D7">
              <w:rPr>
                <w:rFonts w:ascii="Calibri" w:hAnsi="Calibri" w:cs="Calibri"/>
                <w:sz w:val="16"/>
              </w:rPr>
              <w:t xml:space="preserve">NON   </w:t>
            </w:r>
            <w:r w:rsidRPr="006875D7">
              <w:rPr>
                <w:rFonts w:ascii="Calibri" w:hAnsi="Calibri" w:cs="Calibri"/>
                <w:sz w:val="16"/>
              </w:rPr>
              <w:fldChar w:fldCharType="begin">
                <w:ffData>
                  <w:name w:val="Texte11"/>
                  <w:enabled w:val="0"/>
                  <w:calcOnExit w:val="0"/>
                  <w:checkBox>
                    <w:sizeAuto/>
                    <w:default w:val="0"/>
                  </w:checkBox>
                </w:ffData>
              </w:fldChar>
            </w:r>
            <w:r w:rsidRPr="006875D7">
              <w:rPr>
                <w:rFonts w:ascii="Calibri" w:hAnsi="Calibri" w:cs="Calibri"/>
                <w:sz w:val="16"/>
              </w:rPr>
              <w:instrText xml:space="preserve"> FORMCHECKBOX </w:instrText>
            </w:r>
            <w:r w:rsidR="006127A2">
              <w:rPr>
                <w:rFonts w:ascii="Calibri" w:hAnsi="Calibri" w:cs="Calibri"/>
                <w:sz w:val="16"/>
              </w:rPr>
            </w:r>
            <w:r w:rsidR="006127A2">
              <w:rPr>
                <w:rFonts w:ascii="Calibri" w:hAnsi="Calibri" w:cs="Calibri"/>
                <w:sz w:val="16"/>
              </w:rPr>
              <w:fldChar w:fldCharType="separate"/>
            </w:r>
            <w:r w:rsidRPr="006875D7">
              <w:rPr>
                <w:rFonts w:ascii="Calibri" w:hAnsi="Calibri" w:cs="Calibri"/>
                <w:sz w:val="16"/>
              </w:rPr>
              <w:fldChar w:fldCharType="end"/>
            </w:r>
            <w:r w:rsidRPr="006875D7">
              <w:rPr>
                <w:rFonts w:ascii="Calibri" w:hAnsi="Calibri" w:cs="Calibri"/>
                <w:sz w:val="16"/>
              </w:rPr>
              <w:t xml:space="preserve"> OUI</w:t>
            </w:r>
          </w:p>
        </w:tc>
      </w:tr>
      <w:tr w:rsidR="003369C7" w:rsidRPr="00F434A8" w14:paraId="68377E49" w14:textId="77777777" w:rsidTr="008D0F41">
        <w:trPr>
          <w:cantSplit/>
          <w:trHeight w:val="217"/>
          <w:jc w:val="center"/>
        </w:trPr>
        <w:tc>
          <w:tcPr>
            <w:tcW w:w="1090" w:type="pct"/>
            <w:vMerge/>
            <w:tcBorders>
              <w:left w:val="single" w:sz="8" w:space="0" w:color="auto"/>
              <w:right w:val="single" w:sz="6" w:space="0" w:color="auto"/>
            </w:tcBorders>
            <w:vAlign w:val="center"/>
          </w:tcPr>
          <w:p w14:paraId="3965A84B" w14:textId="77777777" w:rsidR="003369C7" w:rsidRPr="00F434A8" w:rsidRDefault="003369C7" w:rsidP="00E7105A">
            <w:pPr>
              <w:jc w:val="left"/>
              <w:rPr>
                <w:rFonts w:ascii="Arial" w:hAnsi="Arial" w:cs="Arial"/>
                <w:sz w:val="16"/>
              </w:rPr>
            </w:pPr>
          </w:p>
        </w:tc>
        <w:tc>
          <w:tcPr>
            <w:tcW w:w="940" w:type="pct"/>
            <w:tcBorders>
              <w:top w:val="single" w:sz="6" w:space="0" w:color="auto"/>
              <w:left w:val="single" w:sz="6" w:space="0" w:color="auto"/>
              <w:bottom w:val="single" w:sz="6" w:space="0" w:color="auto"/>
              <w:right w:val="single" w:sz="6" w:space="0" w:color="auto"/>
            </w:tcBorders>
            <w:vAlign w:val="center"/>
          </w:tcPr>
          <w:p w14:paraId="0BF60A09" w14:textId="77777777" w:rsidR="003369C7" w:rsidRPr="00F434A8" w:rsidRDefault="003369C7" w:rsidP="00AD5075">
            <w:pPr>
              <w:jc w:val="center"/>
              <w:rPr>
                <w:rFonts w:ascii="Arial" w:hAnsi="Arial" w:cs="Arial"/>
                <w:sz w:val="16"/>
              </w:rPr>
            </w:pPr>
          </w:p>
        </w:tc>
        <w:tc>
          <w:tcPr>
            <w:tcW w:w="1009" w:type="pct"/>
            <w:tcBorders>
              <w:top w:val="single" w:sz="6" w:space="0" w:color="auto"/>
              <w:left w:val="single" w:sz="6" w:space="0" w:color="auto"/>
              <w:bottom w:val="single" w:sz="6" w:space="0" w:color="auto"/>
              <w:right w:val="single" w:sz="6" w:space="0" w:color="auto"/>
            </w:tcBorders>
            <w:vAlign w:val="center"/>
          </w:tcPr>
          <w:p w14:paraId="78EBA500" w14:textId="77777777" w:rsidR="003369C7" w:rsidRPr="00F434A8" w:rsidRDefault="003369C7" w:rsidP="00AD5075">
            <w:pPr>
              <w:jc w:val="center"/>
              <w:rPr>
                <w:rFonts w:ascii="Arial" w:hAnsi="Arial" w:cs="Arial"/>
                <w:sz w:val="16"/>
              </w:rPr>
            </w:pPr>
          </w:p>
        </w:tc>
        <w:tc>
          <w:tcPr>
            <w:tcW w:w="654" w:type="pct"/>
            <w:tcBorders>
              <w:top w:val="single" w:sz="6" w:space="0" w:color="auto"/>
              <w:left w:val="single" w:sz="6" w:space="0" w:color="auto"/>
              <w:bottom w:val="single" w:sz="6" w:space="0" w:color="auto"/>
              <w:right w:val="single" w:sz="6" w:space="0" w:color="auto"/>
            </w:tcBorders>
            <w:vAlign w:val="center"/>
          </w:tcPr>
          <w:p w14:paraId="0325F7E0" w14:textId="77777777" w:rsidR="003369C7" w:rsidRPr="00F434A8" w:rsidRDefault="003369C7" w:rsidP="00AD5075">
            <w:pPr>
              <w:jc w:val="center"/>
              <w:rPr>
                <w:rFonts w:ascii="Arial" w:hAnsi="Arial" w:cs="Arial"/>
                <w:sz w:val="16"/>
              </w:rPr>
            </w:pPr>
          </w:p>
        </w:tc>
        <w:tc>
          <w:tcPr>
            <w:tcW w:w="295" w:type="pct"/>
            <w:vMerge/>
            <w:tcBorders>
              <w:left w:val="single" w:sz="6" w:space="0" w:color="auto"/>
              <w:right w:val="single" w:sz="6" w:space="0" w:color="auto"/>
            </w:tcBorders>
            <w:vAlign w:val="center"/>
          </w:tcPr>
          <w:p w14:paraId="62A2FE0D" w14:textId="77777777" w:rsidR="003369C7" w:rsidRPr="00F434A8" w:rsidRDefault="003369C7" w:rsidP="008D0F41">
            <w:pPr>
              <w:jc w:val="center"/>
              <w:rPr>
                <w:rFonts w:ascii="Arial" w:hAnsi="Arial" w:cs="Arial"/>
                <w:sz w:val="16"/>
              </w:rPr>
            </w:pPr>
          </w:p>
        </w:tc>
        <w:tc>
          <w:tcPr>
            <w:tcW w:w="506" w:type="pct"/>
            <w:tcBorders>
              <w:top w:val="single" w:sz="6" w:space="0" w:color="auto"/>
              <w:left w:val="single" w:sz="6" w:space="0" w:color="auto"/>
              <w:bottom w:val="single" w:sz="6" w:space="0" w:color="auto"/>
              <w:right w:val="single" w:sz="4" w:space="0" w:color="auto"/>
            </w:tcBorders>
            <w:vAlign w:val="center"/>
          </w:tcPr>
          <w:p w14:paraId="21F922FA"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6DBF8AAA" w14:textId="77777777" w:rsidR="003369C7" w:rsidRPr="00F434A8" w:rsidRDefault="003369C7" w:rsidP="008D0F41">
            <w:pPr>
              <w:rPr>
                <w:rFonts w:ascii="Arial" w:hAnsi="Arial" w:cs="Arial"/>
                <w:sz w:val="16"/>
              </w:rPr>
            </w:pPr>
          </w:p>
        </w:tc>
      </w:tr>
      <w:tr w:rsidR="003369C7" w:rsidRPr="00F434A8" w14:paraId="027D9F32" w14:textId="77777777" w:rsidTr="008D0F41">
        <w:trPr>
          <w:cantSplit/>
          <w:trHeight w:val="217"/>
          <w:jc w:val="center"/>
        </w:trPr>
        <w:tc>
          <w:tcPr>
            <w:tcW w:w="1090" w:type="pct"/>
            <w:vMerge/>
            <w:tcBorders>
              <w:left w:val="single" w:sz="8" w:space="0" w:color="auto"/>
              <w:right w:val="single" w:sz="6" w:space="0" w:color="auto"/>
            </w:tcBorders>
            <w:vAlign w:val="center"/>
          </w:tcPr>
          <w:p w14:paraId="33F4B154" w14:textId="77777777" w:rsidR="003369C7" w:rsidRPr="00F434A8" w:rsidRDefault="003369C7" w:rsidP="00E7105A">
            <w:pPr>
              <w:jc w:val="left"/>
              <w:rPr>
                <w:rFonts w:ascii="Arial" w:hAnsi="Arial" w:cs="Arial"/>
                <w:sz w:val="16"/>
              </w:rPr>
            </w:pPr>
          </w:p>
        </w:tc>
        <w:tc>
          <w:tcPr>
            <w:tcW w:w="940" w:type="pct"/>
            <w:tcBorders>
              <w:top w:val="single" w:sz="6" w:space="0" w:color="auto"/>
              <w:left w:val="single" w:sz="6" w:space="0" w:color="auto"/>
              <w:bottom w:val="single" w:sz="6" w:space="0" w:color="auto"/>
              <w:right w:val="single" w:sz="6" w:space="0" w:color="auto"/>
            </w:tcBorders>
            <w:vAlign w:val="center"/>
          </w:tcPr>
          <w:p w14:paraId="4D43B231" w14:textId="77777777" w:rsidR="003369C7" w:rsidRPr="00F434A8" w:rsidRDefault="003369C7" w:rsidP="00AD5075">
            <w:pPr>
              <w:jc w:val="center"/>
              <w:rPr>
                <w:rFonts w:ascii="Arial" w:hAnsi="Arial" w:cs="Arial"/>
                <w:sz w:val="16"/>
              </w:rPr>
            </w:pPr>
          </w:p>
        </w:tc>
        <w:tc>
          <w:tcPr>
            <w:tcW w:w="1009" w:type="pct"/>
            <w:tcBorders>
              <w:top w:val="single" w:sz="6" w:space="0" w:color="auto"/>
              <w:left w:val="single" w:sz="6" w:space="0" w:color="auto"/>
              <w:bottom w:val="single" w:sz="6" w:space="0" w:color="auto"/>
              <w:right w:val="single" w:sz="6" w:space="0" w:color="auto"/>
            </w:tcBorders>
            <w:vAlign w:val="center"/>
          </w:tcPr>
          <w:p w14:paraId="3917D100" w14:textId="77777777" w:rsidR="003369C7" w:rsidRPr="00F434A8" w:rsidRDefault="003369C7" w:rsidP="00AD5075">
            <w:pPr>
              <w:jc w:val="center"/>
              <w:rPr>
                <w:rFonts w:ascii="Arial" w:hAnsi="Arial" w:cs="Arial"/>
                <w:sz w:val="16"/>
              </w:rPr>
            </w:pPr>
          </w:p>
        </w:tc>
        <w:tc>
          <w:tcPr>
            <w:tcW w:w="654" w:type="pct"/>
            <w:tcBorders>
              <w:top w:val="single" w:sz="6" w:space="0" w:color="auto"/>
              <w:left w:val="single" w:sz="6" w:space="0" w:color="auto"/>
              <w:bottom w:val="single" w:sz="6" w:space="0" w:color="auto"/>
              <w:right w:val="single" w:sz="6" w:space="0" w:color="auto"/>
            </w:tcBorders>
            <w:vAlign w:val="center"/>
          </w:tcPr>
          <w:p w14:paraId="61B9C69D" w14:textId="77777777" w:rsidR="003369C7" w:rsidRPr="00F434A8" w:rsidRDefault="003369C7" w:rsidP="00AD5075">
            <w:pPr>
              <w:jc w:val="center"/>
              <w:rPr>
                <w:rFonts w:ascii="Arial" w:hAnsi="Arial" w:cs="Arial"/>
                <w:sz w:val="16"/>
              </w:rPr>
            </w:pPr>
          </w:p>
        </w:tc>
        <w:tc>
          <w:tcPr>
            <w:tcW w:w="295" w:type="pct"/>
            <w:vMerge/>
            <w:tcBorders>
              <w:left w:val="single" w:sz="6" w:space="0" w:color="auto"/>
              <w:right w:val="single" w:sz="6" w:space="0" w:color="auto"/>
            </w:tcBorders>
            <w:vAlign w:val="center"/>
          </w:tcPr>
          <w:p w14:paraId="2F05582B" w14:textId="77777777" w:rsidR="003369C7" w:rsidRPr="00F434A8" w:rsidRDefault="003369C7" w:rsidP="008D0F41">
            <w:pPr>
              <w:jc w:val="center"/>
              <w:rPr>
                <w:rFonts w:ascii="Arial" w:hAnsi="Arial" w:cs="Arial"/>
                <w:sz w:val="16"/>
              </w:rPr>
            </w:pPr>
          </w:p>
        </w:tc>
        <w:tc>
          <w:tcPr>
            <w:tcW w:w="506" w:type="pct"/>
            <w:tcBorders>
              <w:top w:val="single" w:sz="6" w:space="0" w:color="auto"/>
              <w:left w:val="single" w:sz="6" w:space="0" w:color="auto"/>
              <w:bottom w:val="single" w:sz="6" w:space="0" w:color="auto"/>
              <w:right w:val="single" w:sz="4" w:space="0" w:color="auto"/>
            </w:tcBorders>
            <w:vAlign w:val="center"/>
          </w:tcPr>
          <w:p w14:paraId="7B142902"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4F762531" w14:textId="77777777" w:rsidR="003369C7" w:rsidRPr="00F434A8" w:rsidRDefault="003369C7" w:rsidP="008D0F41">
            <w:pPr>
              <w:rPr>
                <w:rFonts w:ascii="Arial" w:hAnsi="Arial" w:cs="Arial"/>
                <w:sz w:val="16"/>
              </w:rPr>
            </w:pPr>
          </w:p>
        </w:tc>
      </w:tr>
      <w:tr w:rsidR="003369C7" w:rsidRPr="00F434A8" w14:paraId="593D5F24" w14:textId="77777777" w:rsidTr="008D0F41">
        <w:trPr>
          <w:cantSplit/>
          <w:trHeight w:val="217"/>
          <w:jc w:val="center"/>
        </w:trPr>
        <w:tc>
          <w:tcPr>
            <w:tcW w:w="1090" w:type="pct"/>
            <w:vMerge/>
            <w:tcBorders>
              <w:left w:val="single" w:sz="8" w:space="0" w:color="auto"/>
              <w:right w:val="single" w:sz="6" w:space="0" w:color="auto"/>
            </w:tcBorders>
            <w:vAlign w:val="center"/>
          </w:tcPr>
          <w:p w14:paraId="28510533" w14:textId="77777777" w:rsidR="003369C7" w:rsidRPr="00F434A8" w:rsidRDefault="003369C7" w:rsidP="00E7105A">
            <w:pPr>
              <w:jc w:val="left"/>
              <w:rPr>
                <w:rFonts w:ascii="Arial" w:hAnsi="Arial" w:cs="Arial"/>
                <w:sz w:val="16"/>
              </w:rPr>
            </w:pPr>
          </w:p>
        </w:tc>
        <w:tc>
          <w:tcPr>
            <w:tcW w:w="940" w:type="pct"/>
            <w:tcBorders>
              <w:top w:val="single" w:sz="6" w:space="0" w:color="auto"/>
              <w:left w:val="single" w:sz="6" w:space="0" w:color="auto"/>
              <w:bottom w:val="single" w:sz="6" w:space="0" w:color="auto"/>
              <w:right w:val="single" w:sz="6" w:space="0" w:color="auto"/>
            </w:tcBorders>
            <w:vAlign w:val="center"/>
          </w:tcPr>
          <w:p w14:paraId="47414CAC" w14:textId="77777777" w:rsidR="003369C7" w:rsidRPr="00F434A8" w:rsidRDefault="003369C7" w:rsidP="00AD5075">
            <w:pPr>
              <w:jc w:val="center"/>
              <w:rPr>
                <w:rFonts w:ascii="Arial" w:hAnsi="Arial" w:cs="Arial"/>
                <w:sz w:val="16"/>
              </w:rPr>
            </w:pPr>
          </w:p>
        </w:tc>
        <w:tc>
          <w:tcPr>
            <w:tcW w:w="1009" w:type="pct"/>
            <w:tcBorders>
              <w:top w:val="single" w:sz="6" w:space="0" w:color="auto"/>
              <w:left w:val="single" w:sz="6" w:space="0" w:color="auto"/>
              <w:bottom w:val="single" w:sz="6" w:space="0" w:color="auto"/>
              <w:right w:val="single" w:sz="6" w:space="0" w:color="auto"/>
            </w:tcBorders>
            <w:vAlign w:val="center"/>
          </w:tcPr>
          <w:p w14:paraId="2F27367B" w14:textId="77777777" w:rsidR="003369C7" w:rsidRPr="00F434A8" w:rsidRDefault="003369C7" w:rsidP="00AD5075">
            <w:pPr>
              <w:jc w:val="center"/>
              <w:rPr>
                <w:rFonts w:ascii="Arial" w:hAnsi="Arial" w:cs="Arial"/>
                <w:sz w:val="16"/>
              </w:rPr>
            </w:pPr>
          </w:p>
        </w:tc>
        <w:tc>
          <w:tcPr>
            <w:tcW w:w="654" w:type="pct"/>
            <w:tcBorders>
              <w:top w:val="single" w:sz="6" w:space="0" w:color="auto"/>
              <w:left w:val="single" w:sz="6" w:space="0" w:color="auto"/>
              <w:bottom w:val="single" w:sz="6" w:space="0" w:color="auto"/>
              <w:right w:val="single" w:sz="6" w:space="0" w:color="auto"/>
            </w:tcBorders>
            <w:vAlign w:val="center"/>
          </w:tcPr>
          <w:p w14:paraId="0E61D7EA" w14:textId="77777777" w:rsidR="003369C7" w:rsidRPr="00F434A8" w:rsidRDefault="003369C7" w:rsidP="00AD5075">
            <w:pPr>
              <w:jc w:val="center"/>
              <w:rPr>
                <w:rFonts w:ascii="Arial" w:hAnsi="Arial" w:cs="Arial"/>
                <w:sz w:val="16"/>
              </w:rPr>
            </w:pPr>
          </w:p>
        </w:tc>
        <w:tc>
          <w:tcPr>
            <w:tcW w:w="295" w:type="pct"/>
            <w:vMerge/>
            <w:tcBorders>
              <w:left w:val="single" w:sz="6" w:space="0" w:color="auto"/>
              <w:right w:val="single" w:sz="6" w:space="0" w:color="auto"/>
            </w:tcBorders>
            <w:vAlign w:val="center"/>
          </w:tcPr>
          <w:p w14:paraId="5AA4ED92" w14:textId="77777777" w:rsidR="003369C7" w:rsidRPr="00F434A8" w:rsidRDefault="003369C7" w:rsidP="008D0F41">
            <w:pPr>
              <w:jc w:val="center"/>
              <w:rPr>
                <w:rFonts w:ascii="Arial" w:hAnsi="Arial" w:cs="Arial"/>
                <w:sz w:val="16"/>
              </w:rPr>
            </w:pPr>
          </w:p>
        </w:tc>
        <w:tc>
          <w:tcPr>
            <w:tcW w:w="506" w:type="pct"/>
            <w:tcBorders>
              <w:top w:val="single" w:sz="6" w:space="0" w:color="auto"/>
              <w:left w:val="single" w:sz="6" w:space="0" w:color="auto"/>
              <w:bottom w:val="single" w:sz="6" w:space="0" w:color="auto"/>
              <w:right w:val="single" w:sz="4" w:space="0" w:color="auto"/>
            </w:tcBorders>
            <w:vAlign w:val="center"/>
          </w:tcPr>
          <w:p w14:paraId="043AD169"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5F8054AD" w14:textId="77777777" w:rsidR="003369C7" w:rsidRPr="00F434A8" w:rsidRDefault="003369C7" w:rsidP="008D0F41">
            <w:pPr>
              <w:rPr>
                <w:rFonts w:ascii="Arial" w:hAnsi="Arial" w:cs="Arial"/>
                <w:sz w:val="16"/>
              </w:rPr>
            </w:pPr>
          </w:p>
        </w:tc>
      </w:tr>
      <w:tr w:rsidR="003369C7" w:rsidRPr="00F434A8" w14:paraId="06DC4BFF" w14:textId="77777777" w:rsidTr="008D0F41">
        <w:trPr>
          <w:cantSplit/>
          <w:trHeight w:val="217"/>
          <w:jc w:val="center"/>
        </w:trPr>
        <w:tc>
          <w:tcPr>
            <w:tcW w:w="1090" w:type="pct"/>
            <w:vMerge/>
            <w:tcBorders>
              <w:left w:val="single" w:sz="8" w:space="0" w:color="auto"/>
              <w:bottom w:val="single" w:sz="8" w:space="0" w:color="auto"/>
              <w:right w:val="single" w:sz="6" w:space="0" w:color="auto"/>
            </w:tcBorders>
            <w:vAlign w:val="center"/>
          </w:tcPr>
          <w:p w14:paraId="2277D04E" w14:textId="77777777" w:rsidR="003369C7" w:rsidRPr="00F434A8" w:rsidRDefault="003369C7" w:rsidP="00E7105A">
            <w:pPr>
              <w:jc w:val="left"/>
              <w:rPr>
                <w:rFonts w:ascii="Arial" w:hAnsi="Arial" w:cs="Arial"/>
                <w:sz w:val="16"/>
              </w:rPr>
            </w:pPr>
          </w:p>
        </w:tc>
        <w:tc>
          <w:tcPr>
            <w:tcW w:w="940" w:type="pct"/>
            <w:tcBorders>
              <w:top w:val="single" w:sz="6" w:space="0" w:color="auto"/>
              <w:left w:val="single" w:sz="6" w:space="0" w:color="auto"/>
              <w:bottom w:val="single" w:sz="8" w:space="0" w:color="auto"/>
              <w:right w:val="single" w:sz="6" w:space="0" w:color="auto"/>
            </w:tcBorders>
            <w:vAlign w:val="center"/>
          </w:tcPr>
          <w:p w14:paraId="697F0D36" w14:textId="77777777" w:rsidR="003369C7" w:rsidRPr="00F434A8" w:rsidRDefault="003369C7" w:rsidP="00AD5075">
            <w:pPr>
              <w:jc w:val="center"/>
              <w:rPr>
                <w:rFonts w:ascii="Arial" w:hAnsi="Arial" w:cs="Arial"/>
                <w:sz w:val="16"/>
              </w:rPr>
            </w:pPr>
          </w:p>
        </w:tc>
        <w:tc>
          <w:tcPr>
            <w:tcW w:w="1009" w:type="pct"/>
            <w:tcBorders>
              <w:top w:val="single" w:sz="6" w:space="0" w:color="auto"/>
              <w:left w:val="single" w:sz="6" w:space="0" w:color="auto"/>
              <w:bottom w:val="single" w:sz="8" w:space="0" w:color="auto"/>
              <w:right w:val="single" w:sz="6" w:space="0" w:color="auto"/>
            </w:tcBorders>
            <w:vAlign w:val="center"/>
          </w:tcPr>
          <w:p w14:paraId="4A2AB864" w14:textId="77777777" w:rsidR="003369C7" w:rsidRPr="00F434A8" w:rsidRDefault="003369C7" w:rsidP="00AD5075">
            <w:pPr>
              <w:jc w:val="center"/>
              <w:rPr>
                <w:rFonts w:ascii="Arial" w:hAnsi="Arial" w:cs="Arial"/>
                <w:sz w:val="16"/>
              </w:rPr>
            </w:pPr>
          </w:p>
        </w:tc>
        <w:tc>
          <w:tcPr>
            <w:tcW w:w="654" w:type="pct"/>
            <w:tcBorders>
              <w:top w:val="single" w:sz="6" w:space="0" w:color="auto"/>
              <w:left w:val="single" w:sz="6" w:space="0" w:color="auto"/>
              <w:bottom w:val="single" w:sz="8" w:space="0" w:color="auto"/>
              <w:right w:val="single" w:sz="6" w:space="0" w:color="auto"/>
            </w:tcBorders>
            <w:vAlign w:val="center"/>
          </w:tcPr>
          <w:p w14:paraId="63F0C41F" w14:textId="77777777" w:rsidR="003369C7" w:rsidRPr="00F434A8" w:rsidRDefault="003369C7" w:rsidP="00AD5075">
            <w:pPr>
              <w:jc w:val="center"/>
              <w:rPr>
                <w:rFonts w:ascii="Arial" w:hAnsi="Arial" w:cs="Arial"/>
                <w:sz w:val="16"/>
              </w:rPr>
            </w:pPr>
          </w:p>
        </w:tc>
        <w:tc>
          <w:tcPr>
            <w:tcW w:w="295" w:type="pct"/>
            <w:vMerge/>
            <w:tcBorders>
              <w:left w:val="single" w:sz="6" w:space="0" w:color="auto"/>
              <w:bottom w:val="single" w:sz="8" w:space="0" w:color="auto"/>
              <w:right w:val="single" w:sz="6" w:space="0" w:color="auto"/>
            </w:tcBorders>
            <w:vAlign w:val="center"/>
          </w:tcPr>
          <w:p w14:paraId="26A0B367" w14:textId="77777777" w:rsidR="003369C7" w:rsidRPr="00F434A8" w:rsidRDefault="003369C7" w:rsidP="008D0F41">
            <w:pPr>
              <w:jc w:val="center"/>
              <w:rPr>
                <w:rFonts w:ascii="Arial" w:hAnsi="Arial" w:cs="Arial"/>
                <w:sz w:val="16"/>
              </w:rPr>
            </w:pPr>
          </w:p>
        </w:tc>
        <w:tc>
          <w:tcPr>
            <w:tcW w:w="506" w:type="pct"/>
            <w:tcBorders>
              <w:top w:val="single" w:sz="6" w:space="0" w:color="auto"/>
              <w:left w:val="single" w:sz="6" w:space="0" w:color="auto"/>
              <w:bottom w:val="single" w:sz="8" w:space="0" w:color="auto"/>
              <w:right w:val="single" w:sz="4" w:space="0" w:color="auto"/>
            </w:tcBorders>
            <w:vAlign w:val="center"/>
          </w:tcPr>
          <w:p w14:paraId="7E0F3D99" w14:textId="77777777" w:rsidR="003369C7" w:rsidRPr="00F434A8" w:rsidRDefault="003369C7" w:rsidP="00AD5075">
            <w:pPr>
              <w:jc w:val="center"/>
              <w:rPr>
                <w:rFonts w:ascii="Arial" w:hAnsi="Arial" w:cs="Arial"/>
                <w:sz w:val="16"/>
              </w:rPr>
            </w:pPr>
          </w:p>
        </w:tc>
        <w:tc>
          <w:tcPr>
            <w:tcW w:w="506" w:type="pct"/>
            <w:vMerge/>
            <w:tcBorders>
              <w:left w:val="single" w:sz="4" w:space="0" w:color="auto"/>
              <w:bottom w:val="single" w:sz="8" w:space="0" w:color="auto"/>
              <w:right w:val="single" w:sz="8" w:space="0" w:color="auto"/>
            </w:tcBorders>
            <w:vAlign w:val="center"/>
          </w:tcPr>
          <w:p w14:paraId="29BB05DA" w14:textId="77777777" w:rsidR="003369C7" w:rsidRPr="00F434A8" w:rsidRDefault="003369C7" w:rsidP="008D0F41">
            <w:pPr>
              <w:rPr>
                <w:rFonts w:ascii="Arial" w:hAnsi="Arial" w:cs="Arial"/>
                <w:sz w:val="16"/>
              </w:rPr>
            </w:pPr>
          </w:p>
        </w:tc>
      </w:tr>
      <w:tr w:rsidR="003369C7" w:rsidRPr="00F434A8" w14:paraId="4FDFA75D" w14:textId="77777777" w:rsidTr="008D0F41">
        <w:trPr>
          <w:cantSplit/>
          <w:trHeight w:val="95"/>
          <w:jc w:val="center"/>
        </w:trPr>
        <w:tc>
          <w:tcPr>
            <w:tcW w:w="1090" w:type="pct"/>
            <w:vMerge w:val="restart"/>
            <w:tcBorders>
              <w:top w:val="single" w:sz="8" w:space="0" w:color="auto"/>
              <w:left w:val="single" w:sz="8" w:space="0" w:color="auto"/>
              <w:right w:val="single" w:sz="6" w:space="0" w:color="auto"/>
            </w:tcBorders>
            <w:vAlign w:val="center"/>
          </w:tcPr>
          <w:p w14:paraId="4C5C3A45" w14:textId="77777777" w:rsidR="00E7105A" w:rsidRDefault="00E7105A"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
          <w:p w14:paraId="09345198" w14:textId="77777777" w:rsidR="003369C7" w:rsidRPr="00177D4B" w:rsidRDefault="00E7105A" w:rsidP="00E7105A">
            <w:pPr>
              <w:jc w:val="left"/>
              <w:rPr>
                <w:rFonts w:ascii="Calibri" w:hAnsi="Calibri" w:cs="Calibri"/>
                <w:sz w:val="20"/>
              </w:rPr>
            </w:pPr>
            <w:r w:rsidRPr="00367296">
              <w:rPr>
                <w:rFonts w:ascii="Calibri" w:hAnsi="Calibri" w:cs="Calibri"/>
                <w:sz w:val="20"/>
              </w:rPr>
              <w:t>SIRET : ………………………….….</w:t>
            </w:r>
          </w:p>
        </w:tc>
        <w:tc>
          <w:tcPr>
            <w:tcW w:w="940" w:type="pct"/>
            <w:tcBorders>
              <w:top w:val="single" w:sz="8" w:space="0" w:color="auto"/>
              <w:left w:val="single" w:sz="6" w:space="0" w:color="auto"/>
              <w:bottom w:val="single" w:sz="6" w:space="0" w:color="auto"/>
              <w:right w:val="single" w:sz="6" w:space="0" w:color="auto"/>
            </w:tcBorders>
            <w:vAlign w:val="center"/>
          </w:tcPr>
          <w:p w14:paraId="372AF69B" w14:textId="77777777" w:rsidR="003369C7" w:rsidRPr="00F434A8" w:rsidRDefault="003369C7" w:rsidP="00AD5075">
            <w:pPr>
              <w:pStyle w:val="Notedebasdepage"/>
              <w:jc w:val="center"/>
              <w:rPr>
                <w:rFonts w:ascii="Arial" w:hAnsi="Arial" w:cs="Arial"/>
              </w:rPr>
            </w:pPr>
          </w:p>
        </w:tc>
        <w:tc>
          <w:tcPr>
            <w:tcW w:w="1009" w:type="pct"/>
            <w:tcBorders>
              <w:top w:val="single" w:sz="8" w:space="0" w:color="auto"/>
              <w:left w:val="single" w:sz="6" w:space="0" w:color="auto"/>
              <w:bottom w:val="single" w:sz="6" w:space="0" w:color="auto"/>
              <w:right w:val="single" w:sz="6" w:space="0" w:color="auto"/>
            </w:tcBorders>
            <w:vAlign w:val="center"/>
          </w:tcPr>
          <w:p w14:paraId="06436F9B" w14:textId="77777777" w:rsidR="003369C7" w:rsidRPr="00F434A8" w:rsidRDefault="003369C7" w:rsidP="00AD5075">
            <w:pPr>
              <w:jc w:val="center"/>
              <w:rPr>
                <w:rFonts w:ascii="Arial" w:hAnsi="Arial" w:cs="Arial"/>
                <w:sz w:val="16"/>
              </w:rPr>
            </w:pPr>
          </w:p>
        </w:tc>
        <w:tc>
          <w:tcPr>
            <w:tcW w:w="654" w:type="pct"/>
            <w:tcBorders>
              <w:top w:val="single" w:sz="8" w:space="0" w:color="auto"/>
              <w:left w:val="single" w:sz="6" w:space="0" w:color="auto"/>
              <w:bottom w:val="single" w:sz="6" w:space="0" w:color="auto"/>
              <w:right w:val="single" w:sz="6" w:space="0" w:color="auto"/>
            </w:tcBorders>
            <w:vAlign w:val="center"/>
          </w:tcPr>
          <w:p w14:paraId="641D31DF" w14:textId="77777777" w:rsidR="003369C7" w:rsidRPr="00F434A8" w:rsidRDefault="003369C7" w:rsidP="00AD5075">
            <w:pPr>
              <w:jc w:val="center"/>
              <w:rPr>
                <w:rFonts w:ascii="Arial" w:hAnsi="Arial" w:cs="Arial"/>
                <w:sz w:val="16"/>
              </w:rPr>
            </w:pPr>
          </w:p>
        </w:tc>
        <w:tc>
          <w:tcPr>
            <w:tcW w:w="295" w:type="pct"/>
            <w:vMerge w:val="restart"/>
            <w:tcBorders>
              <w:top w:val="single" w:sz="8" w:space="0" w:color="auto"/>
              <w:left w:val="single" w:sz="6" w:space="0" w:color="auto"/>
              <w:right w:val="single" w:sz="6" w:space="0" w:color="auto"/>
            </w:tcBorders>
            <w:vAlign w:val="center"/>
          </w:tcPr>
          <w:p w14:paraId="4F0F2A6D" w14:textId="77777777" w:rsidR="003369C7" w:rsidRPr="00F434A8" w:rsidRDefault="003369C7" w:rsidP="008D0F41">
            <w:pPr>
              <w:jc w:val="center"/>
              <w:rPr>
                <w:rFonts w:ascii="Arial" w:hAnsi="Arial" w:cs="Arial"/>
                <w:sz w:val="16"/>
              </w:rPr>
            </w:pPr>
          </w:p>
        </w:tc>
        <w:tc>
          <w:tcPr>
            <w:tcW w:w="506" w:type="pct"/>
            <w:tcBorders>
              <w:top w:val="single" w:sz="8" w:space="0" w:color="auto"/>
              <w:left w:val="single" w:sz="6" w:space="0" w:color="auto"/>
              <w:bottom w:val="single" w:sz="6" w:space="0" w:color="auto"/>
              <w:right w:val="single" w:sz="4" w:space="0" w:color="auto"/>
            </w:tcBorders>
            <w:vAlign w:val="center"/>
          </w:tcPr>
          <w:p w14:paraId="13DB7F74" w14:textId="77777777" w:rsidR="003369C7" w:rsidRPr="00F434A8" w:rsidRDefault="003369C7" w:rsidP="00AD5075">
            <w:pPr>
              <w:jc w:val="center"/>
              <w:rPr>
                <w:rFonts w:ascii="Arial" w:hAnsi="Arial" w:cs="Arial"/>
                <w:sz w:val="16"/>
              </w:rPr>
            </w:pPr>
          </w:p>
        </w:tc>
        <w:tc>
          <w:tcPr>
            <w:tcW w:w="506" w:type="pct"/>
            <w:vMerge w:val="restart"/>
            <w:tcBorders>
              <w:top w:val="single" w:sz="8" w:space="0" w:color="auto"/>
              <w:left w:val="single" w:sz="4" w:space="0" w:color="auto"/>
              <w:right w:val="single" w:sz="8" w:space="0" w:color="auto"/>
            </w:tcBorders>
            <w:vAlign w:val="center"/>
          </w:tcPr>
          <w:p w14:paraId="66B52F2C" w14:textId="77777777" w:rsidR="003369C7" w:rsidRPr="00F434A8" w:rsidRDefault="003369C7" w:rsidP="008D0F41">
            <w:pPr>
              <w:jc w:val="center"/>
              <w:rPr>
                <w:rFonts w:ascii="Arial" w:hAnsi="Arial" w:cs="Arial"/>
                <w:sz w:val="16"/>
              </w:rPr>
            </w:pPr>
            <w:r w:rsidRPr="006875D7">
              <w:rPr>
                <w:rFonts w:ascii="Calibri" w:hAnsi="Calibri" w:cs="Calibri"/>
                <w:sz w:val="16"/>
              </w:rPr>
              <w:fldChar w:fldCharType="begin">
                <w:ffData>
                  <w:name w:val=""/>
                  <w:enabled w:val="0"/>
                  <w:calcOnExit w:val="0"/>
                  <w:checkBox>
                    <w:sizeAuto/>
                    <w:default w:val="0"/>
                  </w:checkBox>
                </w:ffData>
              </w:fldChar>
            </w:r>
            <w:r w:rsidRPr="006875D7">
              <w:rPr>
                <w:rFonts w:ascii="Calibri" w:hAnsi="Calibri" w:cs="Calibri"/>
                <w:sz w:val="16"/>
              </w:rPr>
              <w:instrText xml:space="preserve"> FORMCHECKBOX </w:instrText>
            </w:r>
            <w:r w:rsidR="006127A2">
              <w:rPr>
                <w:rFonts w:ascii="Calibri" w:hAnsi="Calibri" w:cs="Calibri"/>
                <w:sz w:val="16"/>
              </w:rPr>
            </w:r>
            <w:r w:rsidR="006127A2">
              <w:rPr>
                <w:rFonts w:ascii="Calibri" w:hAnsi="Calibri" w:cs="Calibri"/>
                <w:sz w:val="16"/>
              </w:rPr>
              <w:fldChar w:fldCharType="separate"/>
            </w:r>
            <w:r w:rsidRPr="006875D7">
              <w:rPr>
                <w:rFonts w:ascii="Calibri" w:hAnsi="Calibri" w:cs="Calibri"/>
                <w:sz w:val="16"/>
              </w:rPr>
              <w:fldChar w:fldCharType="end"/>
            </w:r>
            <w:r>
              <w:rPr>
                <w:rFonts w:ascii="Calibri" w:hAnsi="Calibri" w:cs="Calibri"/>
                <w:sz w:val="16"/>
              </w:rPr>
              <w:t xml:space="preserve"> </w:t>
            </w:r>
            <w:r w:rsidRPr="006875D7">
              <w:rPr>
                <w:rFonts w:ascii="Calibri" w:hAnsi="Calibri" w:cs="Calibri"/>
                <w:sz w:val="16"/>
              </w:rPr>
              <w:t xml:space="preserve">NON   </w:t>
            </w:r>
            <w:r w:rsidRPr="006875D7">
              <w:rPr>
                <w:rFonts w:ascii="Calibri" w:hAnsi="Calibri" w:cs="Calibri"/>
                <w:sz w:val="16"/>
              </w:rPr>
              <w:fldChar w:fldCharType="begin">
                <w:ffData>
                  <w:name w:val="Texte11"/>
                  <w:enabled w:val="0"/>
                  <w:calcOnExit w:val="0"/>
                  <w:checkBox>
                    <w:sizeAuto/>
                    <w:default w:val="0"/>
                  </w:checkBox>
                </w:ffData>
              </w:fldChar>
            </w:r>
            <w:r w:rsidRPr="006875D7">
              <w:rPr>
                <w:rFonts w:ascii="Calibri" w:hAnsi="Calibri" w:cs="Calibri"/>
                <w:sz w:val="16"/>
              </w:rPr>
              <w:instrText xml:space="preserve"> FORMCHECKBOX </w:instrText>
            </w:r>
            <w:r w:rsidR="006127A2">
              <w:rPr>
                <w:rFonts w:ascii="Calibri" w:hAnsi="Calibri" w:cs="Calibri"/>
                <w:sz w:val="16"/>
              </w:rPr>
            </w:r>
            <w:r w:rsidR="006127A2">
              <w:rPr>
                <w:rFonts w:ascii="Calibri" w:hAnsi="Calibri" w:cs="Calibri"/>
                <w:sz w:val="16"/>
              </w:rPr>
              <w:fldChar w:fldCharType="separate"/>
            </w:r>
            <w:r w:rsidRPr="006875D7">
              <w:rPr>
                <w:rFonts w:ascii="Calibri" w:hAnsi="Calibri" w:cs="Calibri"/>
                <w:sz w:val="16"/>
              </w:rPr>
              <w:fldChar w:fldCharType="end"/>
            </w:r>
            <w:r w:rsidRPr="006875D7">
              <w:rPr>
                <w:rFonts w:ascii="Calibri" w:hAnsi="Calibri" w:cs="Calibri"/>
                <w:sz w:val="16"/>
              </w:rPr>
              <w:t xml:space="preserve"> OUI</w:t>
            </w:r>
          </w:p>
        </w:tc>
      </w:tr>
      <w:tr w:rsidR="003369C7" w:rsidRPr="00F434A8" w14:paraId="499A8FD0" w14:textId="77777777" w:rsidTr="008D0F41">
        <w:trPr>
          <w:cantSplit/>
          <w:trHeight w:val="218"/>
          <w:jc w:val="center"/>
        </w:trPr>
        <w:tc>
          <w:tcPr>
            <w:tcW w:w="1090" w:type="pct"/>
            <w:vMerge/>
            <w:tcBorders>
              <w:left w:val="single" w:sz="8" w:space="0" w:color="auto"/>
              <w:right w:val="single" w:sz="6" w:space="0" w:color="auto"/>
            </w:tcBorders>
            <w:vAlign w:val="center"/>
          </w:tcPr>
          <w:p w14:paraId="522488B4" w14:textId="77777777" w:rsidR="003369C7" w:rsidRPr="00F434A8" w:rsidRDefault="003369C7" w:rsidP="00E7105A">
            <w:pPr>
              <w:jc w:val="left"/>
              <w:rPr>
                <w:rFonts w:ascii="Arial" w:hAnsi="Arial" w:cs="Arial"/>
                <w:sz w:val="16"/>
              </w:rPr>
            </w:pPr>
          </w:p>
        </w:tc>
        <w:tc>
          <w:tcPr>
            <w:tcW w:w="940" w:type="pct"/>
            <w:tcBorders>
              <w:top w:val="single" w:sz="6" w:space="0" w:color="auto"/>
              <w:left w:val="single" w:sz="6" w:space="0" w:color="auto"/>
              <w:bottom w:val="single" w:sz="6" w:space="0" w:color="auto"/>
              <w:right w:val="single" w:sz="6" w:space="0" w:color="auto"/>
            </w:tcBorders>
            <w:vAlign w:val="center"/>
          </w:tcPr>
          <w:p w14:paraId="5E9D4D23" w14:textId="77777777" w:rsidR="003369C7" w:rsidRPr="00F434A8" w:rsidRDefault="003369C7" w:rsidP="00AD5075">
            <w:pPr>
              <w:pStyle w:val="Notedebasdepage"/>
              <w:jc w:val="center"/>
              <w:rPr>
                <w:rFonts w:ascii="Arial" w:hAnsi="Arial" w:cs="Arial"/>
              </w:rPr>
            </w:pPr>
          </w:p>
        </w:tc>
        <w:tc>
          <w:tcPr>
            <w:tcW w:w="1009" w:type="pct"/>
            <w:tcBorders>
              <w:top w:val="single" w:sz="6" w:space="0" w:color="auto"/>
              <w:left w:val="single" w:sz="6" w:space="0" w:color="auto"/>
              <w:bottom w:val="single" w:sz="6" w:space="0" w:color="auto"/>
              <w:right w:val="single" w:sz="6" w:space="0" w:color="auto"/>
            </w:tcBorders>
            <w:vAlign w:val="center"/>
          </w:tcPr>
          <w:p w14:paraId="53A51932" w14:textId="77777777" w:rsidR="003369C7" w:rsidRPr="00F434A8" w:rsidRDefault="003369C7" w:rsidP="00AD5075">
            <w:pPr>
              <w:jc w:val="center"/>
              <w:rPr>
                <w:rFonts w:ascii="Arial" w:hAnsi="Arial" w:cs="Arial"/>
                <w:sz w:val="16"/>
              </w:rPr>
            </w:pPr>
          </w:p>
        </w:tc>
        <w:tc>
          <w:tcPr>
            <w:tcW w:w="654" w:type="pct"/>
            <w:tcBorders>
              <w:top w:val="single" w:sz="6" w:space="0" w:color="auto"/>
              <w:left w:val="single" w:sz="6" w:space="0" w:color="auto"/>
              <w:bottom w:val="single" w:sz="6" w:space="0" w:color="auto"/>
              <w:right w:val="single" w:sz="6" w:space="0" w:color="auto"/>
            </w:tcBorders>
            <w:vAlign w:val="center"/>
          </w:tcPr>
          <w:p w14:paraId="7FC47910" w14:textId="77777777" w:rsidR="003369C7" w:rsidRPr="00F434A8" w:rsidRDefault="003369C7" w:rsidP="00AD5075">
            <w:pPr>
              <w:jc w:val="center"/>
              <w:rPr>
                <w:rFonts w:ascii="Arial" w:hAnsi="Arial" w:cs="Arial"/>
                <w:sz w:val="16"/>
              </w:rPr>
            </w:pPr>
          </w:p>
        </w:tc>
        <w:tc>
          <w:tcPr>
            <w:tcW w:w="295" w:type="pct"/>
            <w:vMerge/>
            <w:tcBorders>
              <w:left w:val="single" w:sz="6" w:space="0" w:color="auto"/>
              <w:right w:val="single" w:sz="6" w:space="0" w:color="auto"/>
            </w:tcBorders>
            <w:vAlign w:val="center"/>
          </w:tcPr>
          <w:p w14:paraId="2F655C37" w14:textId="77777777" w:rsidR="003369C7" w:rsidRPr="00F434A8" w:rsidRDefault="003369C7" w:rsidP="008D0F41">
            <w:pPr>
              <w:jc w:val="center"/>
              <w:rPr>
                <w:rFonts w:ascii="Arial" w:hAnsi="Arial" w:cs="Arial"/>
                <w:sz w:val="16"/>
              </w:rPr>
            </w:pPr>
          </w:p>
        </w:tc>
        <w:tc>
          <w:tcPr>
            <w:tcW w:w="506" w:type="pct"/>
            <w:tcBorders>
              <w:top w:val="single" w:sz="6" w:space="0" w:color="auto"/>
              <w:left w:val="single" w:sz="6" w:space="0" w:color="auto"/>
              <w:bottom w:val="single" w:sz="6" w:space="0" w:color="auto"/>
              <w:right w:val="single" w:sz="4" w:space="0" w:color="auto"/>
            </w:tcBorders>
            <w:vAlign w:val="center"/>
          </w:tcPr>
          <w:p w14:paraId="5E8F7821"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41007523" w14:textId="77777777" w:rsidR="003369C7" w:rsidRPr="00F434A8" w:rsidRDefault="003369C7" w:rsidP="008D0F41">
            <w:pPr>
              <w:jc w:val="center"/>
              <w:rPr>
                <w:rFonts w:ascii="Arial" w:hAnsi="Arial" w:cs="Arial"/>
                <w:sz w:val="16"/>
              </w:rPr>
            </w:pPr>
          </w:p>
        </w:tc>
      </w:tr>
      <w:tr w:rsidR="003369C7" w:rsidRPr="00F434A8" w14:paraId="5F067502" w14:textId="77777777" w:rsidTr="008D0F41">
        <w:trPr>
          <w:cantSplit/>
          <w:trHeight w:val="188"/>
          <w:jc w:val="center"/>
        </w:trPr>
        <w:tc>
          <w:tcPr>
            <w:tcW w:w="1090" w:type="pct"/>
            <w:vMerge/>
            <w:tcBorders>
              <w:left w:val="single" w:sz="8" w:space="0" w:color="auto"/>
              <w:right w:val="single" w:sz="6" w:space="0" w:color="auto"/>
            </w:tcBorders>
            <w:vAlign w:val="center"/>
          </w:tcPr>
          <w:p w14:paraId="498BFF12" w14:textId="77777777" w:rsidR="003369C7" w:rsidRPr="00F434A8" w:rsidRDefault="003369C7" w:rsidP="00E7105A">
            <w:pPr>
              <w:jc w:val="left"/>
              <w:rPr>
                <w:rFonts w:ascii="Arial" w:hAnsi="Arial" w:cs="Arial"/>
                <w:sz w:val="16"/>
              </w:rPr>
            </w:pPr>
          </w:p>
        </w:tc>
        <w:tc>
          <w:tcPr>
            <w:tcW w:w="940" w:type="pct"/>
            <w:tcBorders>
              <w:top w:val="single" w:sz="6" w:space="0" w:color="auto"/>
              <w:left w:val="single" w:sz="6" w:space="0" w:color="auto"/>
              <w:bottom w:val="single" w:sz="4" w:space="0" w:color="auto"/>
              <w:right w:val="single" w:sz="6" w:space="0" w:color="auto"/>
            </w:tcBorders>
            <w:vAlign w:val="center"/>
          </w:tcPr>
          <w:p w14:paraId="1AC52D95" w14:textId="77777777" w:rsidR="003369C7" w:rsidRPr="00F434A8" w:rsidRDefault="003369C7" w:rsidP="00AD5075">
            <w:pPr>
              <w:pStyle w:val="Notedebasdepage"/>
              <w:jc w:val="center"/>
              <w:rPr>
                <w:sz w:val="18"/>
              </w:rPr>
            </w:pPr>
          </w:p>
        </w:tc>
        <w:tc>
          <w:tcPr>
            <w:tcW w:w="1009" w:type="pct"/>
            <w:tcBorders>
              <w:top w:val="single" w:sz="6" w:space="0" w:color="auto"/>
              <w:left w:val="single" w:sz="6" w:space="0" w:color="auto"/>
              <w:bottom w:val="single" w:sz="4" w:space="0" w:color="auto"/>
              <w:right w:val="single" w:sz="6" w:space="0" w:color="auto"/>
            </w:tcBorders>
            <w:vAlign w:val="center"/>
          </w:tcPr>
          <w:p w14:paraId="19727104" w14:textId="77777777" w:rsidR="003369C7" w:rsidRPr="00F434A8" w:rsidRDefault="003369C7" w:rsidP="00AD5075">
            <w:pPr>
              <w:jc w:val="center"/>
              <w:rPr>
                <w:rFonts w:ascii="Arial" w:hAnsi="Arial" w:cs="Arial"/>
                <w:sz w:val="16"/>
              </w:rPr>
            </w:pPr>
          </w:p>
        </w:tc>
        <w:tc>
          <w:tcPr>
            <w:tcW w:w="654" w:type="pct"/>
            <w:tcBorders>
              <w:top w:val="single" w:sz="6" w:space="0" w:color="auto"/>
              <w:left w:val="single" w:sz="6" w:space="0" w:color="auto"/>
              <w:bottom w:val="single" w:sz="4" w:space="0" w:color="auto"/>
              <w:right w:val="single" w:sz="6" w:space="0" w:color="auto"/>
            </w:tcBorders>
            <w:vAlign w:val="center"/>
          </w:tcPr>
          <w:p w14:paraId="56666FA8" w14:textId="77777777" w:rsidR="003369C7" w:rsidRPr="00F434A8" w:rsidRDefault="003369C7" w:rsidP="00AD5075">
            <w:pPr>
              <w:jc w:val="center"/>
              <w:rPr>
                <w:rFonts w:ascii="Arial" w:hAnsi="Arial" w:cs="Arial"/>
                <w:sz w:val="16"/>
              </w:rPr>
            </w:pPr>
          </w:p>
        </w:tc>
        <w:tc>
          <w:tcPr>
            <w:tcW w:w="295" w:type="pct"/>
            <w:vMerge/>
            <w:tcBorders>
              <w:left w:val="single" w:sz="6" w:space="0" w:color="auto"/>
              <w:bottom w:val="single" w:sz="4" w:space="0" w:color="auto"/>
              <w:right w:val="single" w:sz="6" w:space="0" w:color="auto"/>
            </w:tcBorders>
            <w:vAlign w:val="center"/>
          </w:tcPr>
          <w:p w14:paraId="32D66BA1" w14:textId="77777777" w:rsidR="003369C7" w:rsidRPr="00F434A8" w:rsidRDefault="003369C7" w:rsidP="008D0F41">
            <w:pPr>
              <w:jc w:val="center"/>
              <w:rPr>
                <w:rFonts w:ascii="Arial" w:hAnsi="Arial" w:cs="Arial"/>
                <w:sz w:val="16"/>
              </w:rPr>
            </w:pPr>
          </w:p>
        </w:tc>
        <w:tc>
          <w:tcPr>
            <w:tcW w:w="506" w:type="pct"/>
            <w:tcBorders>
              <w:top w:val="single" w:sz="6" w:space="0" w:color="auto"/>
              <w:left w:val="single" w:sz="6" w:space="0" w:color="auto"/>
              <w:bottom w:val="single" w:sz="4" w:space="0" w:color="auto"/>
              <w:right w:val="single" w:sz="4" w:space="0" w:color="auto"/>
            </w:tcBorders>
            <w:vAlign w:val="center"/>
          </w:tcPr>
          <w:p w14:paraId="66EBD308"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000BC80E" w14:textId="77777777" w:rsidR="003369C7" w:rsidRPr="00F434A8" w:rsidRDefault="003369C7" w:rsidP="008D0F41">
            <w:pPr>
              <w:jc w:val="center"/>
              <w:rPr>
                <w:rFonts w:ascii="Arial" w:hAnsi="Arial" w:cs="Arial"/>
                <w:sz w:val="16"/>
              </w:rPr>
            </w:pPr>
          </w:p>
        </w:tc>
      </w:tr>
      <w:tr w:rsidR="003369C7" w:rsidRPr="00F434A8" w14:paraId="2C7191E3" w14:textId="77777777" w:rsidTr="008D0F41">
        <w:trPr>
          <w:cantSplit/>
          <w:trHeight w:val="287"/>
          <w:jc w:val="center"/>
        </w:trPr>
        <w:tc>
          <w:tcPr>
            <w:tcW w:w="1090" w:type="pct"/>
            <w:vMerge/>
            <w:tcBorders>
              <w:left w:val="single" w:sz="8" w:space="0" w:color="auto"/>
              <w:right w:val="single" w:sz="6" w:space="0" w:color="auto"/>
            </w:tcBorders>
            <w:vAlign w:val="center"/>
          </w:tcPr>
          <w:p w14:paraId="15C3C936" w14:textId="77777777" w:rsidR="003369C7" w:rsidRPr="00F434A8" w:rsidRDefault="003369C7" w:rsidP="00E7105A">
            <w:pPr>
              <w:jc w:val="left"/>
              <w:rPr>
                <w:rFonts w:ascii="Arial" w:hAnsi="Arial" w:cs="Arial"/>
                <w:sz w:val="16"/>
              </w:rPr>
            </w:pPr>
          </w:p>
        </w:tc>
        <w:tc>
          <w:tcPr>
            <w:tcW w:w="940" w:type="pct"/>
            <w:tcBorders>
              <w:top w:val="single" w:sz="4" w:space="0" w:color="auto"/>
              <w:left w:val="single" w:sz="6" w:space="0" w:color="auto"/>
              <w:bottom w:val="single" w:sz="4" w:space="0" w:color="auto"/>
              <w:right w:val="single" w:sz="6" w:space="0" w:color="auto"/>
            </w:tcBorders>
            <w:vAlign w:val="center"/>
          </w:tcPr>
          <w:p w14:paraId="130AEAEC" w14:textId="77777777" w:rsidR="003369C7" w:rsidRPr="00F434A8" w:rsidRDefault="003369C7" w:rsidP="00AD5075">
            <w:pPr>
              <w:pStyle w:val="Notedebasdepage"/>
              <w:jc w:val="center"/>
              <w:rPr>
                <w:sz w:val="18"/>
              </w:rPr>
            </w:pPr>
          </w:p>
        </w:tc>
        <w:tc>
          <w:tcPr>
            <w:tcW w:w="1009" w:type="pct"/>
            <w:tcBorders>
              <w:top w:val="single" w:sz="4" w:space="0" w:color="auto"/>
              <w:left w:val="single" w:sz="6" w:space="0" w:color="auto"/>
              <w:bottom w:val="single" w:sz="4" w:space="0" w:color="auto"/>
              <w:right w:val="single" w:sz="6" w:space="0" w:color="auto"/>
            </w:tcBorders>
            <w:vAlign w:val="center"/>
          </w:tcPr>
          <w:p w14:paraId="24E30C18" w14:textId="77777777" w:rsidR="003369C7" w:rsidRPr="00F434A8" w:rsidRDefault="003369C7" w:rsidP="00AD5075">
            <w:pPr>
              <w:jc w:val="center"/>
              <w:rPr>
                <w:rFonts w:ascii="Arial" w:hAnsi="Arial" w:cs="Arial"/>
                <w:sz w:val="16"/>
              </w:rPr>
            </w:pPr>
          </w:p>
        </w:tc>
        <w:tc>
          <w:tcPr>
            <w:tcW w:w="654" w:type="pct"/>
            <w:tcBorders>
              <w:top w:val="single" w:sz="4" w:space="0" w:color="auto"/>
              <w:left w:val="single" w:sz="6" w:space="0" w:color="auto"/>
              <w:bottom w:val="single" w:sz="4" w:space="0" w:color="auto"/>
              <w:right w:val="single" w:sz="6" w:space="0" w:color="auto"/>
            </w:tcBorders>
            <w:vAlign w:val="center"/>
          </w:tcPr>
          <w:p w14:paraId="3553BC93" w14:textId="77777777" w:rsidR="003369C7" w:rsidRPr="00F434A8" w:rsidRDefault="003369C7" w:rsidP="00AD5075">
            <w:pPr>
              <w:jc w:val="center"/>
              <w:rPr>
                <w:rFonts w:ascii="Arial" w:hAnsi="Arial" w:cs="Arial"/>
                <w:sz w:val="16"/>
              </w:rPr>
            </w:pPr>
          </w:p>
        </w:tc>
        <w:tc>
          <w:tcPr>
            <w:tcW w:w="295" w:type="pct"/>
            <w:vMerge/>
            <w:tcBorders>
              <w:top w:val="single" w:sz="4" w:space="0" w:color="auto"/>
              <w:left w:val="single" w:sz="6" w:space="0" w:color="auto"/>
              <w:bottom w:val="single" w:sz="4" w:space="0" w:color="auto"/>
              <w:right w:val="single" w:sz="6" w:space="0" w:color="auto"/>
            </w:tcBorders>
            <w:vAlign w:val="center"/>
          </w:tcPr>
          <w:p w14:paraId="687634A8" w14:textId="77777777" w:rsidR="003369C7" w:rsidRPr="00F434A8" w:rsidRDefault="003369C7" w:rsidP="008D0F41">
            <w:pPr>
              <w:jc w:val="center"/>
              <w:rPr>
                <w:rFonts w:ascii="Arial" w:hAnsi="Arial" w:cs="Arial"/>
                <w:sz w:val="16"/>
              </w:rPr>
            </w:pPr>
          </w:p>
        </w:tc>
        <w:tc>
          <w:tcPr>
            <w:tcW w:w="506" w:type="pct"/>
            <w:tcBorders>
              <w:top w:val="single" w:sz="4" w:space="0" w:color="auto"/>
              <w:left w:val="single" w:sz="6" w:space="0" w:color="auto"/>
              <w:bottom w:val="single" w:sz="4" w:space="0" w:color="auto"/>
              <w:right w:val="single" w:sz="4" w:space="0" w:color="auto"/>
            </w:tcBorders>
            <w:vAlign w:val="center"/>
          </w:tcPr>
          <w:p w14:paraId="19CF0865"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3681CBBB" w14:textId="77777777" w:rsidR="003369C7" w:rsidRPr="00F434A8" w:rsidRDefault="003369C7" w:rsidP="008D0F41">
            <w:pPr>
              <w:jc w:val="center"/>
              <w:rPr>
                <w:rFonts w:ascii="Arial" w:hAnsi="Arial" w:cs="Arial"/>
                <w:sz w:val="16"/>
              </w:rPr>
            </w:pPr>
          </w:p>
        </w:tc>
      </w:tr>
      <w:tr w:rsidR="003369C7" w:rsidRPr="00F434A8" w14:paraId="6A71FD5F" w14:textId="77777777" w:rsidTr="008D0F41">
        <w:trPr>
          <w:cantSplit/>
          <w:trHeight w:val="235"/>
          <w:jc w:val="center"/>
        </w:trPr>
        <w:tc>
          <w:tcPr>
            <w:tcW w:w="1090" w:type="pct"/>
            <w:vMerge/>
            <w:tcBorders>
              <w:left w:val="single" w:sz="8" w:space="0" w:color="auto"/>
              <w:bottom w:val="single" w:sz="8" w:space="0" w:color="auto"/>
              <w:right w:val="single" w:sz="6" w:space="0" w:color="auto"/>
            </w:tcBorders>
            <w:vAlign w:val="center"/>
          </w:tcPr>
          <w:p w14:paraId="1BF679D9" w14:textId="77777777" w:rsidR="003369C7" w:rsidRPr="00F434A8" w:rsidRDefault="003369C7" w:rsidP="00E7105A">
            <w:pPr>
              <w:jc w:val="left"/>
              <w:rPr>
                <w:rFonts w:ascii="Arial" w:hAnsi="Arial" w:cs="Arial"/>
                <w:sz w:val="16"/>
              </w:rPr>
            </w:pPr>
          </w:p>
        </w:tc>
        <w:tc>
          <w:tcPr>
            <w:tcW w:w="940" w:type="pct"/>
            <w:tcBorders>
              <w:top w:val="single" w:sz="4" w:space="0" w:color="auto"/>
              <w:left w:val="single" w:sz="6" w:space="0" w:color="auto"/>
              <w:bottom w:val="single" w:sz="8" w:space="0" w:color="auto"/>
              <w:right w:val="single" w:sz="6" w:space="0" w:color="auto"/>
            </w:tcBorders>
            <w:vAlign w:val="center"/>
          </w:tcPr>
          <w:p w14:paraId="59AD3F24" w14:textId="77777777" w:rsidR="003369C7" w:rsidRPr="00F434A8" w:rsidRDefault="003369C7" w:rsidP="00AD5075">
            <w:pPr>
              <w:pStyle w:val="Notedebasdepage"/>
              <w:jc w:val="center"/>
              <w:rPr>
                <w:sz w:val="18"/>
              </w:rPr>
            </w:pPr>
          </w:p>
        </w:tc>
        <w:tc>
          <w:tcPr>
            <w:tcW w:w="1009" w:type="pct"/>
            <w:tcBorders>
              <w:top w:val="single" w:sz="4" w:space="0" w:color="auto"/>
              <w:left w:val="single" w:sz="6" w:space="0" w:color="auto"/>
              <w:bottom w:val="single" w:sz="8" w:space="0" w:color="auto"/>
              <w:right w:val="single" w:sz="6" w:space="0" w:color="auto"/>
            </w:tcBorders>
            <w:vAlign w:val="center"/>
          </w:tcPr>
          <w:p w14:paraId="665C2297" w14:textId="77777777" w:rsidR="003369C7" w:rsidRPr="00F434A8" w:rsidRDefault="003369C7" w:rsidP="00AD5075">
            <w:pPr>
              <w:jc w:val="center"/>
              <w:rPr>
                <w:rFonts w:ascii="Arial" w:hAnsi="Arial" w:cs="Arial"/>
                <w:sz w:val="16"/>
              </w:rPr>
            </w:pPr>
          </w:p>
        </w:tc>
        <w:tc>
          <w:tcPr>
            <w:tcW w:w="654" w:type="pct"/>
            <w:tcBorders>
              <w:top w:val="single" w:sz="4" w:space="0" w:color="auto"/>
              <w:left w:val="single" w:sz="6" w:space="0" w:color="auto"/>
              <w:bottom w:val="single" w:sz="8" w:space="0" w:color="auto"/>
              <w:right w:val="single" w:sz="6" w:space="0" w:color="auto"/>
            </w:tcBorders>
            <w:vAlign w:val="center"/>
          </w:tcPr>
          <w:p w14:paraId="77A7E4E0" w14:textId="77777777" w:rsidR="003369C7" w:rsidRPr="00F434A8" w:rsidRDefault="003369C7" w:rsidP="00AD5075">
            <w:pPr>
              <w:jc w:val="center"/>
              <w:rPr>
                <w:rFonts w:ascii="Arial" w:hAnsi="Arial" w:cs="Arial"/>
                <w:sz w:val="16"/>
              </w:rPr>
            </w:pPr>
          </w:p>
        </w:tc>
        <w:tc>
          <w:tcPr>
            <w:tcW w:w="295" w:type="pct"/>
            <w:vMerge/>
            <w:tcBorders>
              <w:top w:val="single" w:sz="4" w:space="0" w:color="auto"/>
              <w:left w:val="single" w:sz="6" w:space="0" w:color="auto"/>
              <w:bottom w:val="single" w:sz="8" w:space="0" w:color="auto"/>
              <w:right w:val="single" w:sz="6" w:space="0" w:color="auto"/>
            </w:tcBorders>
            <w:vAlign w:val="center"/>
          </w:tcPr>
          <w:p w14:paraId="7F046666" w14:textId="77777777" w:rsidR="003369C7" w:rsidRPr="00F434A8" w:rsidRDefault="003369C7" w:rsidP="008D0F41">
            <w:pPr>
              <w:jc w:val="center"/>
              <w:rPr>
                <w:rFonts w:ascii="Arial" w:hAnsi="Arial" w:cs="Arial"/>
                <w:sz w:val="16"/>
              </w:rPr>
            </w:pPr>
          </w:p>
        </w:tc>
        <w:tc>
          <w:tcPr>
            <w:tcW w:w="506" w:type="pct"/>
            <w:tcBorders>
              <w:top w:val="single" w:sz="4" w:space="0" w:color="auto"/>
              <w:left w:val="single" w:sz="6" w:space="0" w:color="auto"/>
              <w:bottom w:val="single" w:sz="8" w:space="0" w:color="auto"/>
              <w:right w:val="single" w:sz="4" w:space="0" w:color="auto"/>
            </w:tcBorders>
            <w:vAlign w:val="center"/>
          </w:tcPr>
          <w:p w14:paraId="66D94F2A" w14:textId="77777777" w:rsidR="003369C7" w:rsidRPr="00F434A8" w:rsidRDefault="003369C7" w:rsidP="00AD5075">
            <w:pPr>
              <w:jc w:val="center"/>
              <w:rPr>
                <w:rFonts w:ascii="Arial" w:hAnsi="Arial" w:cs="Arial"/>
                <w:sz w:val="16"/>
              </w:rPr>
            </w:pPr>
          </w:p>
        </w:tc>
        <w:tc>
          <w:tcPr>
            <w:tcW w:w="506" w:type="pct"/>
            <w:vMerge/>
            <w:tcBorders>
              <w:left w:val="single" w:sz="4" w:space="0" w:color="auto"/>
              <w:bottom w:val="single" w:sz="8" w:space="0" w:color="auto"/>
              <w:right w:val="single" w:sz="8" w:space="0" w:color="auto"/>
            </w:tcBorders>
            <w:vAlign w:val="center"/>
          </w:tcPr>
          <w:p w14:paraId="39BEDEB1" w14:textId="77777777" w:rsidR="003369C7" w:rsidRPr="00F434A8" w:rsidRDefault="003369C7" w:rsidP="008D0F41">
            <w:pPr>
              <w:jc w:val="center"/>
              <w:rPr>
                <w:rFonts w:ascii="Arial" w:hAnsi="Arial" w:cs="Arial"/>
                <w:sz w:val="16"/>
              </w:rPr>
            </w:pPr>
          </w:p>
        </w:tc>
      </w:tr>
      <w:tr w:rsidR="003369C7" w:rsidRPr="00F434A8" w14:paraId="22EE838A" w14:textId="77777777" w:rsidTr="008D0F41">
        <w:trPr>
          <w:cantSplit/>
          <w:trHeight w:val="173"/>
          <w:jc w:val="center"/>
        </w:trPr>
        <w:tc>
          <w:tcPr>
            <w:tcW w:w="1090" w:type="pct"/>
            <w:vMerge w:val="restart"/>
            <w:tcBorders>
              <w:top w:val="single" w:sz="8" w:space="0" w:color="auto"/>
              <w:left w:val="single" w:sz="8" w:space="0" w:color="auto"/>
              <w:right w:val="single" w:sz="6" w:space="0" w:color="auto"/>
            </w:tcBorders>
            <w:vAlign w:val="center"/>
          </w:tcPr>
          <w:p w14:paraId="321213E2" w14:textId="77777777" w:rsidR="00E7105A" w:rsidRDefault="00E7105A"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
          <w:p w14:paraId="7A918DEE" w14:textId="77777777" w:rsidR="003369C7" w:rsidRPr="00177D4B" w:rsidRDefault="00E7105A" w:rsidP="00E7105A">
            <w:pPr>
              <w:jc w:val="left"/>
              <w:rPr>
                <w:rFonts w:ascii="Calibri" w:hAnsi="Calibri" w:cs="Calibri"/>
                <w:sz w:val="20"/>
              </w:rPr>
            </w:pPr>
            <w:r w:rsidRPr="00367296">
              <w:rPr>
                <w:rFonts w:ascii="Calibri" w:hAnsi="Calibri" w:cs="Calibri"/>
                <w:sz w:val="20"/>
              </w:rPr>
              <w:t>SIRET : ………………………….….</w:t>
            </w:r>
          </w:p>
        </w:tc>
        <w:tc>
          <w:tcPr>
            <w:tcW w:w="940" w:type="pct"/>
            <w:tcBorders>
              <w:top w:val="single" w:sz="8" w:space="0" w:color="auto"/>
              <w:left w:val="single" w:sz="6" w:space="0" w:color="auto"/>
              <w:bottom w:val="single" w:sz="4" w:space="0" w:color="auto"/>
              <w:right w:val="single" w:sz="6" w:space="0" w:color="auto"/>
            </w:tcBorders>
            <w:vAlign w:val="center"/>
          </w:tcPr>
          <w:p w14:paraId="3CFED295" w14:textId="77777777" w:rsidR="003369C7" w:rsidRPr="00F434A8" w:rsidRDefault="003369C7" w:rsidP="00AD5075">
            <w:pPr>
              <w:jc w:val="center"/>
              <w:rPr>
                <w:rFonts w:ascii="Arial" w:hAnsi="Arial" w:cs="Arial"/>
                <w:sz w:val="16"/>
              </w:rPr>
            </w:pPr>
          </w:p>
        </w:tc>
        <w:tc>
          <w:tcPr>
            <w:tcW w:w="1009" w:type="pct"/>
            <w:tcBorders>
              <w:top w:val="single" w:sz="8" w:space="0" w:color="auto"/>
              <w:left w:val="single" w:sz="6" w:space="0" w:color="auto"/>
              <w:bottom w:val="single" w:sz="4" w:space="0" w:color="auto"/>
              <w:right w:val="single" w:sz="6" w:space="0" w:color="auto"/>
            </w:tcBorders>
            <w:vAlign w:val="center"/>
          </w:tcPr>
          <w:p w14:paraId="16E15FFE" w14:textId="77777777" w:rsidR="003369C7" w:rsidRPr="00F434A8" w:rsidRDefault="003369C7" w:rsidP="00AD5075">
            <w:pPr>
              <w:jc w:val="center"/>
              <w:rPr>
                <w:rFonts w:ascii="Arial" w:hAnsi="Arial" w:cs="Arial"/>
                <w:sz w:val="16"/>
              </w:rPr>
            </w:pPr>
          </w:p>
        </w:tc>
        <w:tc>
          <w:tcPr>
            <w:tcW w:w="654" w:type="pct"/>
            <w:tcBorders>
              <w:top w:val="single" w:sz="8" w:space="0" w:color="auto"/>
              <w:left w:val="single" w:sz="6" w:space="0" w:color="auto"/>
              <w:bottom w:val="single" w:sz="4" w:space="0" w:color="auto"/>
              <w:right w:val="single" w:sz="6" w:space="0" w:color="auto"/>
            </w:tcBorders>
            <w:vAlign w:val="center"/>
          </w:tcPr>
          <w:p w14:paraId="5F2C6026" w14:textId="77777777" w:rsidR="003369C7" w:rsidRPr="00F434A8" w:rsidRDefault="003369C7" w:rsidP="00AD5075">
            <w:pPr>
              <w:jc w:val="center"/>
              <w:rPr>
                <w:rFonts w:ascii="Arial" w:hAnsi="Arial" w:cs="Arial"/>
                <w:sz w:val="16"/>
              </w:rPr>
            </w:pPr>
          </w:p>
        </w:tc>
        <w:tc>
          <w:tcPr>
            <w:tcW w:w="295" w:type="pct"/>
            <w:vMerge w:val="restart"/>
            <w:tcBorders>
              <w:top w:val="single" w:sz="8" w:space="0" w:color="auto"/>
              <w:left w:val="single" w:sz="6" w:space="0" w:color="auto"/>
              <w:bottom w:val="single" w:sz="4" w:space="0" w:color="auto"/>
              <w:right w:val="single" w:sz="6" w:space="0" w:color="auto"/>
            </w:tcBorders>
            <w:vAlign w:val="center"/>
          </w:tcPr>
          <w:p w14:paraId="44717995" w14:textId="77777777" w:rsidR="003369C7" w:rsidRPr="00F434A8" w:rsidRDefault="003369C7" w:rsidP="008D0F41">
            <w:pPr>
              <w:jc w:val="center"/>
              <w:rPr>
                <w:rFonts w:ascii="Arial" w:hAnsi="Arial" w:cs="Arial"/>
                <w:sz w:val="16"/>
              </w:rPr>
            </w:pPr>
          </w:p>
        </w:tc>
        <w:tc>
          <w:tcPr>
            <w:tcW w:w="506" w:type="pct"/>
            <w:tcBorders>
              <w:top w:val="single" w:sz="8" w:space="0" w:color="auto"/>
              <w:left w:val="single" w:sz="6" w:space="0" w:color="auto"/>
              <w:bottom w:val="single" w:sz="4" w:space="0" w:color="auto"/>
              <w:right w:val="single" w:sz="4" w:space="0" w:color="auto"/>
            </w:tcBorders>
            <w:vAlign w:val="center"/>
          </w:tcPr>
          <w:p w14:paraId="5052128F" w14:textId="77777777" w:rsidR="003369C7" w:rsidRPr="00F434A8" w:rsidRDefault="003369C7" w:rsidP="00AD5075">
            <w:pPr>
              <w:jc w:val="center"/>
              <w:rPr>
                <w:rFonts w:ascii="Arial" w:hAnsi="Arial" w:cs="Arial"/>
                <w:sz w:val="16"/>
              </w:rPr>
            </w:pPr>
          </w:p>
        </w:tc>
        <w:tc>
          <w:tcPr>
            <w:tcW w:w="506" w:type="pct"/>
            <w:vMerge w:val="restart"/>
            <w:tcBorders>
              <w:top w:val="single" w:sz="8" w:space="0" w:color="auto"/>
              <w:left w:val="single" w:sz="4" w:space="0" w:color="auto"/>
              <w:right w:val="single" w:sz="8" w:space="0" w:color="auto"/>
            </w:tcBorders>
            <w:vAlign w:val="center"/>
          </w:tcPr>
          <w:p w14:paraId="779ED216" w14:textId="77777777" w:rsidR="003369C7" w:rsidRPr="00F434A8" w:rsidRDefault="003369C7" w:rsidP="008D0F41">
            <w:pPr>
              <w:jc w:val="center"/>
              <w:rPr>
                <w:rFonts w:ascii="Arial" w:hAnsi="Arial" w:cs="Arial"/>
                <w:sz w:val="16"/>
              </w:rPr>
            </w:pPr>
            <w:r w:rsidRPr="006875D7">
              <w:rPr>
                <w:rFonts w:ascii="Calibri" w:hAnsi="Calibri" w:cs="Calibri"/>
                <w:sz w:val="16"/>
              </w:rPr>
              <w:fldChar w:fldCharType="begin">
                <w:ffData>
                  <w:name w:val=""/>
                  <w:enabled w:val="0"/>
                  <w:calcOnExit w:val="0"/>
                  <w:checkBox>
                    <w:sizeAuto/>
                    <w:default w:val="0"/>
                  </w:checkBox>
                </w:ffData>
              </w:fldChar>
            </w:r>
            <w:r w:rsidRPr="006875D7">
              <w:rPr>
                <w:rFonts w:ascii="Calibri" w:hAnsi="Calibri" w:cs="Calibri"/>
                <w:sz w:val="16"/>
              </w:rPr>
              <w:instrText xml:space="preserve"> FORMCHECKBOX </w:instrText>
            </w:r>
            <w:r w:rsidR="006127A2">
              <w:rPr>
                <w:rFonts w:ascii="Calibri" w:hAnsi="Calibri" w:cs="Calibri"/>
                <w:sz w:val="16"/>
              </w:rPr>
            </w:r>
            <w:r w:rsidR="006127A2">
              <w:rPr>
                <w:rFonts w:ascii="Calibri" w:hAnsi="Calibri" w:cs="Calibri"/>
                <w:sz w:val="16"/>
              </w:rPr>
              <w:fldChar w:fldCharType="separate"/>
            </w:r>
            <w:r w:rsidRPr="006875D7">
              <w:rPr>
                <w:rFonts w:ascii="Calibri" w:hAnsi="Calibri" w:cs="Calibri"/>
                <w:sz w:val="16"/>
              </w:rPr>
              <w:fldChar w:fldCharType="end"/>
            </w:r>
            <w:r>
              <w:rPr>
                <w:rFonts w:ascii="Calibri" w:hAnsi="Calibri" w:cs="Calibri"/>
                <w:sz w:val="16"/>
              </w:rPr>
              <w:t xml:space="preserve"> </w:t>
            </w:r>
            <w:r w:rsidRPr="006875D7">
              <w:rPr>
                <w:rFonts w:ascii="Calibri" w:hAnsi="Calibri" w:cs="Calibri"/>
                <w:sz w:val="16"/>
              </w:rPr>
              <w:t xml:space="preserve">NON   </w:t>
            </w:r>
            <w:r w:rsidRPr="006875D7">
              <w:rPr>
                <w:rFonts w:ascii="Calibri" w:hAnsi="Calibri" w:cs="Calibri"/>
                <w:sz w:val="16"/>
              </w:rPr>
              <w:fldChar w:fldCharType="begin">
                <w:ffData>
                  <w:name w:val="Texte11"/>
                  <w:enabled w:val="0"/>
                  <w:calcOnExit w:val="0"/>
                  <w:checkBox>
                    <w:sizeAuto/>
                    <w:default w:val="0"/>
                  </w:checkBox>
                </w:ffData>
              </w:fldChar>
            </w:r>
            <w:r w:rsidRPr="006875D7">
              <w:rPr>
                <w:rFonts w:ascii="Calibri" w:hAnsi="Calibri" w:cs="Calibri"/>
                <w:sz w:val="16"/>
              </w:rPr>
              <w:instrText xml:space="preserve"> FORMCHECKBOX </w:instrText>
            </w:r>
            <w:r w:rsidR="006127A2">
              <w:rPr>
                <w:rFonts w:ascii="Calibri" w:hAnsi="Calibri" w:cs="Calibri"/>
                <w:sz w:val="16"/>
              </w:rPr>
            </w:r>
            <w:r w:rsidR="006127A2">
              <w:rPr>
                <w:rFonts w:ascii="Calibri" w:hAnsi="Calibri" w:cs="Calibri"/>
                <w:sz w:val="16"/>
              </w:rPr>
              <w:fldChar w:fldCharType="separate"/>
            </w:r>
            <w:r w:rsidRPr="006875D7">
              <w:rPr>
                <w:rFonts w:ascii="Calibri" w:hAnsi="Calibri" w:cs="Calibri"/>
                <w:sz w:val="16"/>
              </w:rPr>
              <w:fldChar w:fldCharType="end"/>
            </w:r>
            <w:r w:rsidRPr="006875D7">
              <w:rPr>
                <w:rFonts w:ascii="Calibri" w:hAnsi="Calibri" w:cs="Calibri"/>
                <w:sz w:val="16"/>
              </w:rPr>
              <w:t xml:space="preserve"> OUI</w:t>
            </w:r>
          </w:p>
        </w:tc>
      </w:tr>
      <w:tr w:rsidR="003369C7" w:rsidRPr="00F434A8" w14:paraId="5DF7400E" w14:textId="77777777" w:rsidTr="008D0F41">
        <w:trPr>
          <w:cantSplit/>
          <w:trHeight w:val="287"/>
          <w:jc w:val="center"/>
        </w:trPr>
        <w:tc>
          <w:tcPr>
            <w:tcW w:w="1090" w:type="pct"/>
            <w:vMerge/>
            <w:tcBorders>
              <w:left w:val="single" w:sz="8" w:space="0" w:color="auto"/>
              <w:right w:val="single" w:sz="6" w:space="0" w:color="auto"/>
            </w:tcBorders>
            <w:vAlign w:val="center"/>
          </w:tcPr>
          <w:p w14:paraId="33390E30" w14:textId="77777777" w:rsidR="003369C7" w:rsidRPr="00367296" w:rsidRDefault="003369C7" w:rsidP="00E7105A">
            <w:pPr>
              <w:jc w:val="left"/>
              <w:rPr>
                <w:rFonts w:ascii="Calibri" w:hAnsi="Calibri" w:cs="Calibri"/>
                <w:sz w:val="20"/>
              </w:rPr>
            </w:pPr>
          </w:p>
        </w:tc>
        <w:tc>
          <w:tcPr>
            <w:tcW w:w="940" w:type="pct"/>
            <w:tcBorders>
              <w:top w:val="single" w:sz="4" w:space="0" w:color="auto"/>
              <w:left w:val="single" w:sz="6" w:space="0" w:color="auto"/>
              <w:bottom w:val="single" w:sz="4" w:space="0" w:color="auto"/>
              <w:right w:val="single" w:sz="6" w:space="0" w:color="auto"/>
            </w:tcBorders>
            <w:vAlign w:val="center"/>
          </w:tcPr>
          <w:p w14:paraId="2EE22519" w14:textId="77777777" w:rsidR="003369C7" w:rsidRPr="00F434A8" w:rsidRDefault="003369C7" w:rsidP="00AD5075">
            <w:pPr>
              <w:jc w:val="center"/>
              <w:rPr>
                <w:rFonts w:ascii="Arial" w:hAnsi="Arial" w:cs="Arial"/>
                <w:sz w:val="16"/>
              </w:rPr>
            </w:pPr>
          </w:p>
        </w:tc>
        <w:tc>
          <w:tcPr>
            <w:tcW w:w="1009" w:type="pct"/>
            <w:tcBorders>
              <w:top w:val="single" w:sz="4" w:space="0" w:color="auto"/>
              <w:left w:val="single" w:sz="6" w:space="0" w:color="auto"/>
              <w:bottom w:val="single" w:sz="4" w:space="0" w:color="auto"/>
              <w:right w:val="single" w:sz="6" w:space="0" w:color="auto"/>
            </w:tcBorders>
            <w:vAlign w:val="center"/>
          </w:tcPr>
          <w:p w14:paraId="34B60BDF" w14:textId="77777777" w:rsidR="003369C7" w:rsidRPr="00F434A8" w:rsidRDefault="003369C7" w:rsidP="00AD5075">
            <w:pPr>
              <w:jc w:val="center"/>
              <w:rPr>
                <w:rFonts w:ascii="Arial" w:hAnsi="Arial" w:cs="Arial"/>
                <w:sz w:val="16"/>
              </w:rPr>
            </w:pPr>
          </w:p>
        </w:tc>
        <w:tc>
          <w:tcPr>
            <w:tcW w:w="654" w:type="pct"/>
            <w:tcBorders>
              <w:top w:val="single" w:sz="4" w:space="0" w:color="auto"/>
              <w:left w:val="single" w:sz="6" w:space="0" w:color="auto"/>
              <w:bottom w:val="single" w:sz="4" w:space="0" w:color="auto"/>
              <w:right w:val="single" w:sz="6" w:space="0" w:color="auto"/>
            </w:tcBorders>
            <w:vAlign w:val="center"/>
          </w:tcPr>
          <w:p w14:paraId="46F2310B" w14:textId="77777777" w:rsidR="003369C7" w:rsidRPr="00F434A8" w:rsidRDefault="003369C7" w:rsidP="00AD5075">
            <w:pPr>
              <w:jc w:val="center"/>
              <w:rPr>
                <w:rFonts w:ascii="Arial" w:hAnsi="Arial" w:cs="Arial"/>
                <w:sz w:val="16"/>
              </w:rPr>
            </w:pPr>
          </w:p>
        </w:tc>
        <w:tc>
          <w:tcPr>
            <w:tcW w:w="295" w:type="pct"/>
            <w:vMerge/>
            <w:tcBorders>
              <w:top w:val="single" w:sz="4" w:space="0" w:color="auto"/>
              <w:left w:val="single" w:sz="6" w:space="0" w:color="auto"/>
              <w:bottom w:val="single" w:sz="4" w:space="0" w:color="auto"/>
              <w:right w:val="single" w:sz="6" w:space="0" w:color="auto"/>
            </w:tcBorders>
            <w:vAlign w:val="center"/>
          </w:tcPr>
          <w:p w14:paraId="54505454" w14:textId="77777777" w:rsidR="003369C7" w:rsidRPr="00F434A8" w:rsidRDefault="003369C7" w:rsidP="008D0F41">
            <w:pPr>
              <w:jc w:val="center"/>
              <w:rPr>
                <w:rFonts w:ascii="Arial" w:hAnsi="Arial" w:cs="Arial"/>
                <w:sz w:val="16"/>
              </w:rPr>
            </w:pPr>
          </w:p>
        </w:tc>
        <w:tc>
          <w:tcPr>
            <w:tcW w:w="506" w:type="pct"/>
            <w:tcBorders>
              <w:top w:val="single" w:sz="4" w:space="0" w:color="auto"/>
              <w:left w:val="single" w:sz="6" w:space="0" w:color="auto"/>
              <w:bottom w:val="single" w:sz="4" w:space="0" w:color="auto"/>
              <w:right w:val="single" w:sz="4" w:space="0" w:color="auto"/>
            </w:tcBorders>
            <w:vAlign w:val="center"/>
          </w:tcPr>
          <w:p w14:paraId="28BFF27C"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66C63BF6" w14:textId="77777777" w:rsidR="003369C7" w:rsidRPr="00F434A8" w:rsidRDefault="003369C7" w:rsidP="008D0F41">
            <w:pPr>
              <w:jc w:val="center"/>
              <w:rPr>
                <w:rFonts w:ascii="Arial" w:hAnsi="Arial" w:cs="Arial"/>
                <w:sz w:val="16"/>
              </w:rPr>
            </w:pPr>
          </w:p>
        </w:tc>
      </w:tr>
      <w:tr w:rsidR="003369C7" w:rsidRPr="00F434A8" w14:paraId="2821B9D2" w14:textId="77777777" w:rsidTr="008D0F41">
        <w:trPr>
          <w:cantSplit/>
          <w:trHeight w:val="108"/>
          <w:jc w:val="center"/>
        </w:trPr>
        <w:tc>
          <w:tcPr>
            <w:tcW w:w="1090" w:type="pct"/>
            <w:vMerge/>
            <w:tcBorders>
              <w:left w:val="single" w:sz="8" w:space="0" w:color="auto"/>
              <w:right w:val="single" w:sz="6" w:space="0" w:color="auto"/>
            </w:tcBorders>
            <w:vAlign w:val="center"/>
          </w:tcPr>
          <w:p w14:paraId="7161444E" w14:textId="77777777" w:rsidR="003369C7" w:rsidRPr="00367296" w:rsidRDefault="003369C7" w:rsidP="00E7105A">
            <w:pPr>
              <w:jc w:val="left"/>
              <w:rPr>
                <w:rFonts w:ascii="Calibri" w:hAnsi="Calibri" w:cs="Calibri"/>
                <w:sz w:val="20"/>
              </w:rPr>
            </w:pPr>
          </w:p>
        </w:tc>
        <w:tc>
          <w:tcPr>
            <w:tcW w:w="940" w:type="pct"/>
            <w:tcBorders>
              <w:top w:val="single" w:sz="4" w:space="0" w:color="auto"/>
              <w:left w:val="single" w:sz="6" w:space="0" w:color="auto"/>
              <w:bottom w:val="single" w:sz="4" w:space="0" w:color="auto"/>
              <w:right w:val="single" w:sz="6" w:space="0" w:color="auto"/>
            </w:tcBorders>
            <w:vAlign w:val="center"/>
          </w:tcPr>
          <w:p w14:paraId="3B8661C4" w14:textId="77777777" w:rsidR="003369C7" w:rsidRPr="00F434A8" w:rsidRDefault="003369C7" w:rsidP="00AD5075">
            <w:pPr>
              <w:jc w:val="center"/>
              <w:rPr>
                <w:rFonts w:ascii="Arial" w:hAnsi="Arial" w:cs="Arial"/>
                <w:sz w:val="16"/>
              </w:rPr>
            </w:pPr>
          </w:p>
        </w:tc>
        <w:tc>
          <w:tcPr>
            <w:tcW w:w="1009" w:type="pct"/>
            <w:tcBorders>
              <w:top w:val="single" w:sz="4" w:space="0" w:color="auto"/>
              <w:left w:val="single" w:sz="6" w:space="0" w:color="auto"/>
              <w:bottom w:val="single" w:sz="4" w:space="0" w:color="auto"/>
              <w:right w:val="single" w:sz="6" w:space="0" w:color="auto"/>
            </w:tcBorders>
            <w:vAlign w:val="center"/>
          </w:tcPr>
          <w:p w14:paraId="2D6178BE" w14:textId="77777777" w:rsidR="003369C7" w:rsidRPr="00F434A8" w:rsidRDefault="003369C7" w:rsidP="00AD5075">
            <w:pPr>
              <w:jc w:val="center"/>
              <w:rPr>
                <w:rFonts w:ascii="Arial" w:hAnsi="Arial" w:cs="Arial"/>
                <w:sz w:val="16"/>
              </w:rPr>
            </w:pPr>
          </w:p>
        </w:tc>
        <w:tc>
          <w:tcPr>
            <w:tcW w:w="654" w:type="pct"/>
            <w:tcBorders>
              <w:top w:val="single" w:sz="4" w:space="0" w:color="auto"/>
              <w:left w:val="single" w:sz="6" w:space="0" w:color="auto"/>
              <w:bottom w:val="single" w:sz="4" w:space="0" w:color="auto"/>
              <w:right w:val="single" w:sz="6" w:space="0" w:color="auto"/>
            </w:tcBorders>
            <w:vAlign w:val="center"/>
          </w:tcPr>
          <w:p w14:paraId="0F61D104" w14:textId="77777777" w:rsidR="003369C7" w:rsidRPr="00F434A8" w:rsidRDefault="003369C7" w:rsidP="00AD5075">
            <w:pPr>
              <w:jc w:val="center"/>
              <w:rPr>
                <w:rFonts w:ascii="Arial" w:hAnsi="Arial" w:cs="Arial"/>
                <w:sz w:val="16"/>
              </w:rPr>
            </w:pPr>
          </w:p>
        </w:tc>
        <w:tc>
          <w:tcPr>
            <w:tcW w:w="295" w:type="pct"/>
            <w:vMerge/>
            <w:tcBorders>
              <w:top w:val="single" w:sz="4" w:space="0" w:color="auto"/>
              <w:left w:val="single" w:sz="6" w:space="0" w:color="auto"/>
              <w:bottom w:val="single" w:sz="4" w:space="0" w:color="auto"/>
              <w:right w:val="single" w:sz="6" w:space="0" w:color="auto"/>
            </w:tcBorders>
            <w:vAlign w:val="center"/>
          </w:tcPr>
          <w:p w14:paraId="369C3E93" w14:textId="77777777" w:rsidR="003369C7" w:rsidRPr="00F434A8" w:rsidRDefault="003369C7" w:rsidP="008D0F41">
            <w:pPr>
              <w:jc w:val="center"/>
              <w:rPr>
                <w:rFonts w:ascii="Arial" w:hAnsi="Arial" w:cs="Arial"/>
                <w:sz w:val="16"/>
              </w:rPr>
            </w:pPr>
          </w:p>
        </w:tc>
        <w:tc>
          <w:tcPr>
            <w:tcW w:w="506" w:type="pct"/>
            <w:tcBorders>
              <w:top w:val="single" w:sz="4" w:space="0" w:color="auto"/>
              <w:left w:val="single" w:sz="6" w:space="0" w:color="auto"/>
              <w:bottom w:val="single" w:sz="4" w:space="0" w:color="auto"/>
              <w:right w:val="single" w:sz="4" w:space="0" w:color="auto"/>
            </w:tcBorders>
            <w:vAlign w:val="center"/>
          </w:tcPr>
          <w:p w14:paraId="2319691E"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20E263F7" w14:textId="77777777" w:rsidR="003369C7" w:rsidRPr="00F434A8" w:rsidRDefault="003369C7" w:rsidP="008D0F41">
            <w:pPr>
              <w:jc w:val="center"/>
              <w:rPr>
                <w:rFonts w:ascii="Arial" w:hAnsi="Arial" w:cs="Arial"/>
                <w:sz w:val="16"/>
              </w:rPr>
            </w:pPr>
          </w:p>
        </w:tc>
      </w:tr>
      <w:tr w:rsidR="003369C7" w:rsidRPr="00F434A8" w14:paraId="5BD515BB" w14:textId="77777777" w:rsidTr="008D0F41">
        <w:trPr>
          <w:cantSplit/>
          <w:trHeight w:val="69"/>
          <w:jc w:val="center"/>
        </w:trPr>
        <w:tc>
          <w:tcPr>
            <w:tcW w:w="1090" w:type="pct"/>
            <w:vMerge/>
            <w:tcBorders>
              <w:left w:val="single" w:sz="8" w:space="0" w:color="auto"/>
              <w:right w:val="single" w:sz="6" w:space="0" w:color="auto"/>
            </w:tcBorders>
            <w:vAlign w:val="center"/>
          </w:tcPr>
          <w:p w14:paraId="30E284E2" w14:textId="77777777" w:rsidR="003369C7" w:rsidRPr="00367296" w:rsidRDefault="003369C7" w:rsidP="00E7105A">
            <w:pPr>
              <w:jc w:val="left"/>
              <w:rPr>
                <w:rFonts w:ascii="Calibri" w:hAnsi="Calibri" w:cs="Calibri"/>
                <w:sz w:val="20"/>
              </w:rPr>
            </w:pPr>
          </w:p>
        </w:tc>
        <w:tc>
          <w:tcPr>
            <w:tcW w:w="940" w:type="pct"/>
            <w:tcBorders>
              <w:top w:val="single" w:sz="4" w:space="0" w:color="auto"/>
              <w:left w:val="single" w:sz="6" w:space="0" w:color="auto"/>
              <w:bottom w:val="single" w:sz="4" w:space="0" w:color="auto"/>
              <w:right w:val="single" w:sz="6" w:space="0" w:color="auto"/>
            </w:tcBorders>
            <w:vAlign w:val="center"/>
          </w:tcPr>
          <w:p w14:paraId="7D109289" w14:textId="77777777" w:rsidR="003369C7" w:rsidRPr="00F434A8" w:rsidRDefault="003369C7" w:rsidP="00AD5075">
            <w:pPr>
              <w:jc w:val="center"/>
              <w:rPr>
                <w:rFonts w:ascii="Arial" w:hAnsi="Arial" w:cs="Arial"/>
                <w:sz w:val="16"/>
              </w:rPr>
            </w:pPr>
          </w:p>
        </w:tc>
        <w:tc>
          <w:tcPr>
            <w:tcW w:w="1009" w:type="pct"/>
            <w:tcBorders>
              <w:top w:val="single" w:sz="4" w:space="0" w:color="auto"/>
              <w:left w:val="single" w:sz="6" w:space="0" w:color="auto"/>
              <w:bottom w:val="single" w:sz="4" w:space="0" w:color="auto"/>
              <w:right w:val="single" w:sz="6" w:space="0" w:color="auto"/>
            </w:tcBorders>
            <w:vAlign w:val="center"/>
          </w:tcPr>
          <w:p w14:paraId="7FD29A0F" w14:textId="77777777" w:rsidR="003369C7" w:rsidRPr="00F434A8" w:rsidRDefault="003369C7" w:rsidP="00AD5075">
            <w:pPr>
              <w:jc w:val="center"/>
              <w:rPr>
                <w:rFonts w:ascii="Arial" w:hAnsi="Arial" w:cs="Arial"/>
                <w:sz w:val="16"/>
              </w:rPr>
            </w:pPr>
          </w:p>
        </w:tc>
        <w:tc>
          <w:tcPr>
            <w:tcW w:w="654" w:type="pct"/>
            <w:tcBorders>
              <w:top w:val="single" w:sz="4" w:space="0" w:color="auto"/>
              <w:left w:val="single" w:sz="6" w:space="0" w:color="auto"/>
              <w:bottom w:val="single" w:sz="4" w:space="0" w:color="auto"/>
              <w:right w:val="single" w:sz="6" w:space="0" w:color="auto"/>
            </w:tcBorders>
            <w:vAlign w:val="center"/>
          </w:tcPr>
          <w:p w14:paraId="4D6D413C" w14:textId="77777777" w:rsidR="003369C7" w:rsidRPr="00F434A8" w:rsidRDefault="003369C7" w:rsidP="00AD5075">
            <w:pPr>
              <w:jc w:val="center"/>
              <w:rPr>
                <w:rFonts w:ascii="Arial" w:hAnsi="Arial" w:cs="Arial"/>
                <w:sz w:val="16"/>
              </w:rPr>
            </w:pPr>
          </w:p>
        </w:tc>
        <w:tc>
          <w:tcPr>
            <w:tcW w:w="295" w:type="pct"/>
            <w:vMerge/>
            <w:tcBorders>
              <w:top w:val="single" w:sz="4" w:space="0" w:color="auto"/>
              <w:left w:val="single" w:sz="6" w:space="0" w:color="auto"/>
              <w:bottom w:val="single" w:sz="4" w:space="0" w:color="auto"/>
              <w:right w:val="single" w:sz="6" w:space="0" w:color="auto"/>
            </w:tcBorders>
            <w:vAlign w:val="center"/>
          </w:tcPr>
          <w:p w14:paraId="736C8A83" w14:textId="77777777" w:rsidR="003369C7" w:rsidRPr="00F434A8" w:rsidRDefault="003369C7" w:rsidP="008D0F41">
            <w:pPr>
              <w:jc w:val="center"/>
              <w:rPr>
                <w:rFonts w:ascii="Arial" w:hAnsi="Arial" w:cs="Arial"/>
                <w:sz w:val="16"/>
              </w:rPr>
            </w:pPr>
          </w:p>
        </w:tc>
        <w:tc>
          <w:tcPr>
            <w:tcW w:w="506" w:type="pct"/>
            <w:tcBorders>
              <w:top w:val="single" w:sz="4" w:space="0" w:color="auto"/>
              <w:left w:val="single" w:sz="6" w:space="0" w:color="auto"/>
              <w:bottom w:val="single" w:sz="4" w:space="0" w:color="auto"/>
              <w:right w:val="single" w:sz="4" w:space="0" w:color="auto"/>
            </w:tcBorders>
            <w:vAlign w:val="center"/>
          </w:tcPr>
          <w:p w14:paraId="260ABD20"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05064015" w14:textId="77777777" w:rsidR="003369C7" w:rsidRPr="00F434A8" w:rsidRDefault="003369C7" w:rsidP="008D0F41">
            <w:pPr>
              <w:jc w:val="center"/>
              <w:rPr>
                <w:rFonts w:ascii="Arial" w:hAnsi="Arial" w:cs="Arial"/>
                <w:sz w:val="16"/>
              </w:rPr>
            </w:pPr>
          </w:p>
        </w:tc>
      </w:tr>
      <w:tr w:rsidR="003369C7" w:rsidRPr="00F434A8" w14:paraId="39E591E9" w14:textId="77777777" w:rsidTr="008D0F41">
        <w:trPr>
          <w:cantSplit/>
          <w:trHeight w:val="50"/>
          <w:jc w:val="center"/>
        </w:trPr>
        <w:tc>
          <w:tcPr>
            <w:tcW w:w="1090" w:type="pct"/>
            <w:vMerge/>
            <w:tcBorders>
              <w:left w:val="single" w:sz="8" w:space="0" w:color="auto"/>
              <w:bottom w:val="single" w:sz="8" w:space="0" w:color="auto"/>
              <w:right w:val="single" w:sz="6" w:space="0" w:color="auto"/>
            </w:tcBorders>
            <w:vAlign w:val="center"/>
          </w:tcPr>
          <w:p w14:paraId="18AF984E" w14:textId="77777777" w:rsidR="003369C7" w:rsidRPr="00367296" w:rsidRDefault="003369C7" w:rsidP="00E7105A">
            <w:pPr>
              <w:jc w:val="left"/>
              <w:rPr>
                <w:rFonts w:ascii="Calibri" w:hAnsi="Calibri" w:cs="Calibri"/>
                <w:sz w:val="20"/>
              </w:rPr>
            </w:pPr>
          </w:p>
        </w:tc>
        <w:tc>
          <w:tcPr>
            <w:tcW w:w="940" w:type="pct"/>
            <w:tcBorders>
              <w:top w:val="single" w:sz="4" w:space="0" w:color="auto"/>
              <w:left w:val="single" w:sz="6" w:space="0" w:color="auto"/>
              <w:bottom w:val="single" w:sz="8" w:space="0" w:color="auto"/>
              <w:right w:val="single" w:sz="6" w:space="0" w:color="auto"/>
            </w:tcBorders>
            <w:vAlign w:val="center"/>
          </w:tcPr>
          <w:p w14:paraId="237294FF" w14:textId="77777777" w:rsidR="003369C7" w:rsidRPr="00F434A8" w:rsidRDefault="003369C7" w:rsidP="00AD5075">
            <w:pPr>
              <w:jc w:val="center"/>
              <w:rPr>
                <w:rFonts w:ascii="Arial" w:hAnsi="Arial" w:cs="Arial"/>
                <w:sz w:val="16"/>
              </w:rPr>
            </w:pPr>
          </w:p>
        </w:tc>
        <w:tc>
          <w:tcPr>
            <w:tcW w:w="1009" w:type="pct"/>
            <w:tcBorders>
              <w:top w:val="single" w:sz="4" w:space="0" w:color="auto"/>
              <w:left w:val="single" w:sz="6" w:space="0" w:color="auto"/>
              <w:bottom w:val="single" w:sz="8" w:space="0" w:color="auto"/>
              <w:right w:val="single" w:sz="6" w:space="0" w:color="auto"/>
            </w:tcBorders>
            <w:vAlign w:val="center"/>
          </w:tcPr>
          <w:p w14:paraId="7DCAB800" w14:textId="77777777" w:rsidR="003369C7" w:rsidRPr="00F434A8" w:rsidRDefault="003369C7" w:rsidP="00AD5075">
            <w:pPr>
              <w:jc w:val="center"/>
              <w:rPr>
                <w:rFonts w:ascii="Arial" w:hAnsi="Arial" w:cs="Arial"/>
                <w:sz w:val="16"/>
              </w:rPr>
            </w:pPr>
          </w:p>
        </w:tc>
        <w:tc>
          <w:tcPr>
            <w:tcW w:w="654" w:type="pct"/>
            <w:tcBorders>
              <w:top w:val="single" w:sz="4" w:space="0" w:color="auto"/>
              <w:left w:val="single" w:sz="6" w:space="0" w:color="auto"/>
              <w:bottom w:val="single" w:sz="8" w:space="0" w:color="auto"/>
              <w:right w:val="single" w:sz="6" w:space="0" w:color="auto"/>
            </w:tcBorders>
            <w:vAlign w:val="center"/>
          </w:tcPr>
          <w:p w14:paraId="6501CF22" w14:textId="77777777" w:rsidR="003369C7" w:rsidRPr="00F434A8" w:rsidRDefault="003369C7" w:rsidP="00AD5075">
            <w:pPr>
              <w:jc w:val="center"/>
              <w:rPr>
                <w:rFonts w:ascii="Arial" w:hAnsi="Arial" w:cs="Arial"/>
                <w:sz w:val="16"/>
              </w:rPr>
            </w:pPr>
          </w:p>
        </w:tc>
        <w:tc>
          <w:tcPr>
            <w:tcW w:w="295" w:type="pct"/>
            <w:vMerge/>
            <w:tcBorders>
              <w:top w:val="single" w:sz="4" w:space="0" w:color="auto"/>
              <w:left w:val="single" w:sz="6" w:space="0" w:color="auto"/>
              <w:bottom w:val="single" w:sz="8" w:space="0" w:color="auto"/>
              <w:right w:val="single" w:sz="6" w:space="0" w:color="auto"/>
            </w:tcBorders>
            <w:vAlign w:val="center"/>
          </w:tcPr>
          <w:p w14:paraId="1174445D" w14:textId="77777777" w:rsidR="003369C7" w:rsidRPr="00F434A8" w:rsidRDefault="003369C7" w:rsidP="008D0F41">
            <w:pPr>
              <w:jc w:val="center"/>
              <w:rPr>
                <w:rFonts w:ascii="Arial" w:hAnsi="Arial" w:cs="Arial"/>
                <w:sz w:val="16"/>
              </w:rPr>
            </w:pPr>
          </w:p>
        </w:tc>
        <w:tc>
          <w:tcPr>
            <w:tcW w:w="506" w:type="pct"/>
            <w:tcBorders>
              <w:top w:val="single" w:sz="4" w:space="0" w:color="auto"/>
              <w:left w:val="single" w:sz="6" w:space="0" w:color="auto"/>
              <w:bottom w:val="single" w:sz="8" w:space="0" w:color="auto"/>
              <w:right w:val="single" w:sz="4" w:space="0" w:color="auto"/>
            </w:tcBorders>
            <w:vAlign w:val="center"/>
          </w:tcPr>
          <w:p w14:paraId="346F64AD" w14:textId="77777777" w:rsidR="003369C7" w:rsidRPr="00F434A8" w:rsidRDefault="003369C7" w:rsidP="00AD5075">
            <w:pPr>
              <w:jc w:val="center"/>
              <w:rPr>
                <w:rFonts w:ascii="Arial" w:hAnsi="Arial" w:cs="Arial"/>
                <w:sz w:val="16"/>
              </w:rPr>
            </w:pPr>
          </w:p>
        </w:tc>
        <w:tc>
          <w:tcPr>
            <w:tcW w:w="506" w:type="pct"/>
            <w:vMerge/>
            <w:tcBorders>
              <w:left w:val="single" w:sz="4" w:space="0" w:color="auto"/>
              <w:bottom w:val="single" w:sz="8" w:space="0" w:color="auto"/>
              <w:right w:val="single" w:sz="8" w:space="0" w:color="auto"/>
            </w:tcBorders>
            <w:vAlign w:val="center"/>
          </w:tcPr>
          <w:p w14:paraId="3075FFDD" w14:textId="77777777" w:rsidR="003369C7" w:rsidRPr="00F434A8" w:rsidRDefault="003369C7" w:rsidP="008D0F41">
            <w:pPr>
              <w:jc w:val="center"/>
              <w:rPr>
                <w:rFonts w:ascii="Arial" w:hAnsi="Arial" w:cs="Arial"/>
                <w:sz w:val="16"/>
              </w:rPr>
            </w:pPr>
          </w:p>
        </w:tc>
      </w:tr>
      <w:tr w:rsidR="003369C7" w:rsidRPr="00F434A8" w14:paraId="2F1AD4D4" w14:textId="77777777" w:rsidTr="008D0F41">
        <w:trPr>
          <w:cantSplit/>
          <w:trHeight w:val="218"/>
          <w:jc w:val="center"/>
        </w:trPr>
        <w:tc>
          <w:tcPr>
            <w:tcW w:w="1090" w:type="pct"/>
            <w:vMerge w:val="restart"/>
            <w:tcBorders>
              <w:top w:val="single" w:sz="8" w:space="0" w:color="auto"/>
              <w:left w:val="single" w:sz="8" w:space="0" w:color="auto"/>
              <w:right w:val="single" w:sz="6" w:space="0" w:color="auto"/>
            </w:tcBorders>
            <w:vAlign w:val="center"/>
          </w:tcPr>
          <w:p w14:paraId="371B5C34" w14:textId="77777777" w:rsidR="00E7105A" w:rsidRDefault="00E7105A" w:rsidP="00E7105A">
            <w:pPr>
              <w:jc w:val="left"/>
              <w:rPr>
                <w:rFonts w:ascii="Calibri" w:hAnsi="Calibri" w:cs="Calibri"/>
                <w:sz w:val="20"/>
              </w:rPr>
            </w:pPr>
            <w:r w:rsidRPr="00367296">
              <w:rPr>
                <w:rFonts w:ascii="Calibri" w:hAnsi="Calibri" w:cs="Calibri"/>
                <w:sz w:val="20"/>
              </w:rPr>
              <w:t>Dénomination sociale :</w:t>
            </w:r>
            <w:r>
              <w:rPr>
                <w:rFonts w:ascii="Calibri" w:hAnsi="Calibri" w:cs="Calibri"/>
                <w:sz w:val="20"/>
              </w:rPr>
              <w:t xml:space="preserve"> …………………………………….....</w:t>
            </w:r>
          </w:p>
          <w:p w14:paraId="2FAD1873" w14:textId="77777777" w:rsidR="003369C7" w:rsidRPr="00177D4B" w:rsidRDefault="00E7105A" w:rsidP="00E7105A">
            <w:pPr>
              <w:jc w:val="left"/>
              <w:rPr>
                <w:rFonts w:ascii="Calibri" w:hAnsi="Calibri" w:cs="Calibri"/>
                <w:sz w:val="20"/>
              </w:rPr>
            </w:pPr>
            <w:r w:rsidRPr="00367296">
              <w:rPr>
                <w:rFonts w:ascii="Calibri" w:hAnsi="Calibri" w:cs="Calibri"/>
                <w:sz w:val="20"/>
              </w:rPr>
              <w:t>SIRET : ………………………….….</w:t>
            </w:r>
          </w:p>
        </w:tc>
        <w:tc>
          <w:tcPr>
            <w:tcW w:w="940" w:type="pct"/>
            <w:tcBorders>
              <w:top w:val="single" w:sz="8" w:space="0" w:color="auto"/>
              <w:left w:val="single" w:sz="6" w:space="0" w:color="auto"/>
              <w:bottom w:val="single" w:sz="6" w:space="0" w:color="auto"/>
              <w:right w:val="single" w:sz="6" w:space="0" w:color="auto"/>
            </w:tcBorders>
            <w:vAlign w:val="center"/>
          </w:tcPr>
          <w:p w14:paraId="1E8FBA4A" w14:textId="77777777" w:rsidR="003369C7" w:rsidRPr="00F434A8" w:rsidRDefault="003369C7" w:rsidP="00AD5075">
            <w:pPr>
              <w:jc w:val="center"/>
              <w:rPr>
                <w:rFonts w:ascii="Arial" w:hAnsi="Arial" w:cs="Arial"/>
                <w:sz w:val="16"/>
              </w:rPr>
            </w:pPr>
          </w:p>
        </w:tc>
        <w:tc>
          <w:tcPr>
            <w:tcW w:w="1009" w:type="pct"/>
            <w:tcBorders>
              <w:top w:val="single" w:sz="8" w:space="0" w:color="auto"/>
              <w:left w:val="single" w:sz="6" w:space="0" w:color="auto"/>
              <w:bottom w:val="single" w:sz="6" w:space="0" w:color="auto"/>
              <w:right w:val="single" w:sz="6" w:space="0" w:color="auto"/>
            </w:tcBorders>
            <w:vAlign w:val="center"/>
          </w:tcPr>
          <w:p w14:paraId="0AEA5971" w14:textId="77777777" w:rsidR="003369C7" w:rsidRPr="00F434A8" w:rsidRDefault="003369C7" w:rsidP="00AD5075">
            <w:pPr>
              <w:jc w:val="center"/>
              <w:rPr>
                <w:rFonts w:ascii="Arial" w:hAnsi="Arial" w:cs="Arial"/>
                <w:sz w:val="16"/>
              </w:rPr>
            </w:pPr>
          </w:p>
        </w:tc>
        <w:tc>
          <w:tcPr>
            <w:tcW w:w="654" w:type="pct"/>
            <w:tcBorders>
              <w:top w:val="single" w:sz="8" w:space="0" w:color="auto"/>
              <w:left w:val="single" w:sz="6" w:space="0" w:color="auto"/>
              <w:bottom w:val="single" w:sz="6" w:space="0" w:color="auto"/>
              <w:right w:val="single" w:sz="6" w:space="0" w:color="auto"/>
            </w:tcBorders>
            <w:vAlign w:val="center"/>
          </w:tcPr>
          <w:p w14:paraId="5B75EC23" w14:textId="77777777" w:rsidR="003369C7" w:rsidRPr="00F434A8" w:rsidRDefault="003369C7" w:rsidP="00AD5075">
            <w:pPr>
              <w:jc w:val="center"/>
              <w:rPr>
                <w:rFonts w:ascii="Arial" w:hAnsi="Arial" w:cs="Arial"/>
                <w:sz w:val="16"/>
              </w:rPr>
            </w:pPr>
          </w:p>
        </w:tc>
        <w:tc>
          <w:tcPr>
            <w:tcW w:w="295" w:type="pct"/>
            <w:vMerge w:val="restart"/>
            <w:tcBorders>
              <w:top w:val="single" w:sz="8" w:space="0" w:color="auto"/>
              <w:left w:val="single" w:sz="6" w:space="0" w:color="auto"/>
              <w:right w:val="single" w:sz="6" w:space="0" w:color="auto"/>
            </w:tcBorders>
            <w:vAlign w:val="center"/>
          </w:tcPr>
          <w:p w14:paraId="55F0DB5F" w14:textId="77777777" w:rsidR="003369C7" w:rsidRPr="00F434A8" w:rsidRDefault="003369C7" w:rsidP="008D0F41">
            <w:pPr>
              <w:jc w:val="center"/>
              <w:rPr>
                <w:rFonts w:ascii="Arial" w:hAnsi="Arial" w:cs="Arial"/>
                <w:sz w:val="16"/>
              </w:rPr>
            </w:pPr>
          </w:p>
        </w:tc>
        <w:tc>
          <w:tcPr>
            <w:tcW w:w="506" w:type="pct"/>
            <w:tcBorders>
              <w:top w:val="single" w:sz="8" w:space="0" w:color="auto"/>
              <w:left w:val="single" w:sz="6" w:space="0" w:color="auto"/>
              <w:bottom w:val="single" w:sz="6" w:space="0" w:color="auto"/>
              <w:right w:val="single" w:sz="4" w:space="0" w:color="auto"/>
            </w:tcBorders>
            <w:vAlign w:val="center"/>
          </w:tcPr>
          <w:p w14:paraId="141CB17E" w14:textId="77777777" w:rsidR="003369C7" w:rsidRPr="00F434A8" w:rsidRDefault="003369C7" w:rsidP="00AD5075">
            <w:pPr>
              <w:jc w:val="center"/>
              <w:rPr>
                <w:rFonts w:ascii="Arial" w:hAnsi="Arial" w:cs="Arial"/>
                <w:sz w:val="16"/>
              </w:rPr>
            </w:pPr>
          </w:p>
        </w:tc>
        <w:tc>
          <w:tcPr>
            <w:tcW w:w="506" w:type="pct"/>
            <w:vMerge w:val="restart"/>
            <w:tcBorders>
              <w:top w:val="single" w:sz="8" w:space="0" w:color="auto"/>
              <w:left w:val="single" w:sz="4" w:space="0" w:color="auto"/>
              <w:right w:val="single" w:sz="8" w:space="0" w:color="auto"/>
            </w:tcBorders>
            <w:vAlign w:val="center"/>
          </w:tcPr>
          <w:p w14:paraId="2BD1EA6B" w14:textId="77777777" w:rsidR="003369C7" w:rsidRPr="00F434A8" w:rsidRDefault="003369C7" w:rsidP="008D0F41">
            <w:pPr>
              <w:jc w:val="center"/>
              <w:rPr>
                <w:rFonts w:ascii="Arial" w:hAnsi="Arial" w:cs="Arial"/>
                <w:sz w:val="16"/>
              </w:rPr>
            </w:pPr>
            <w:r w:rsidRPr="006875D7">
              <w:rPr>
                <w:rFonts w:ascii="Calibri" w:hAnsi="Calibri" w:cs="Calibri"/>
                <w:sz w:val="16"/>
              </w:rPr>
              <w:fldChar w:fldCharType="begin">
                <w:ffData>
                  <w:name w:val=""/>
                  <w:enabled w:val="0"/>
                  <w:calcOnExit w:val="0"/>
                  <w:checkBox>
                    <w:sizeAuto/>
                    <w:default w:val="0"/>
                  </w:checkBox>
                </w:ffData>
              </w:fldChar>
            </w:r>
            <w:r w:rsidRPr="006875D7">
              <w:rPr>
                <w:rFonts w:ascii="Calibri" w:hAnsi="Calibri" w:cs="Calibri"/>
                <w:sz w:val="16"/>
              </w:rPr>
              <w:instrText xml:space="preserve"> FORMCHECKBOX </w:instrText>
            </w:r>
            <w:r w:rsidR="006127A2">
              <w:rPr>
                <w:rFonts w:ascii="Calibri" w:hAnsi="Calibri" w:cs="Calibri"/>
                <w:sz w:val="16"/>
              </w:rPr>
            </w:r>
            <w:r w:rsidR="006127A2">
              <w:rPr>
                <w:rFonts w:ascii="Calibri" w:hAnsi="Calibri" w:cs="Calibri"/>
                <w:sz w:val="16"/>
              </w:rPr>
              <w:fldChar w:fldCharType="separate"/>
            </w:r>
            <w:r w:rsidRPr="006875D7">
              <w:rPr>
                <w:rFonts w:ascii="Calibri" w:hAnsi="Calibri" w:cs="Calibri"/>
                <w:sz w:val="16"/>
              </w:rPr>
              <w:fldChar w:fldCharType="end"/>
            </w:r>
            <w:r>
              <w:rPr>
                <w:rFonts w:ascii="Calibri" w:hAnsi="Calibri" w:cs="Calibri"/>
                <w:sz w:val="16"/>
              </w:rPr>
              <w:t xml:space="preserve"> </w:t>
            </w:r>
            <w:r w:rsidRPr="006875D7">
              <w:rPr>
                <w:rFonts w:ascii="Calibri" w:hAnsi="Calibri" w:cs="Calibri"/>
                <w:sz w:val="16"/>
              </w:rPr>
              <w:t xml:space="preserve">NON   </w:t>
            </w:r>
            <w:r w:rsidRPr="006875D7">
              <w:rPr>
                <w:rFonts w:ascii="Calibri" w:hAnsi="Calibri" w:cs="Calibri"/>
                <w:sz w:val="16"/>
              </w:rPr>
              <w:fldChar w:fldCharType="begin">
                <w:ffData>
                  <w:name w:val="Texte11"/>
                  <w:enabled w:val="0"/>
                  <w:calcOnExit w:val="0"/>
                  <w:checkBox>
                    <w:sizeAuto/>
                    <w:default w:val="0"/>
                  </w:checkBox>
                </w:ffData>
              </w:fldChar>
            </w:r>
            <w:r w:rsidRPr="006875D7">
              <w:rPr>
                <w:rFonts w:ascii="Calibri" w:hAnsi="Calibri" w:cs="Calibri"/>
                <w:sz w:val="16"/>
              </w:rPr>
              <w:instrText xml:space="preserve"> FORMCHECKBOX </w:instrText>
            </w:r>
            <w:r w:rsidR="006127A2">
              <w:rPr>
                <w:rFonts w:ascii="Calibri" w:hAnsi="Calibri" w:cs="Calibri"/>
                <w:sz w:val="16"/>
              </w:rPr>
            </w:r>
            <w:r w:rsidR="006127A2">
              <w:rPr>
                <w:rFonts w:ascii="Calibri" w:hAnsi="Calibri" w:cs="Calibri"/>
                <w:sz w:val="16"/>
              </w:rPr>
              <w:fldChar w:fldCharType="separate"/>
            </w:r>
            <w:r w:rsidRPr="006875D7">
              <w:rPr>
                <w:rFonts w:ascii="Calibri" w:hAnsi="Calibri" w:cs="Calibri"/>
                <w:sz w:val="16"/>
              </w:rPr>
              <w:fldChar w:fldCharType="end"/>
            </w:r>
            <w:r w:rsidRPr="006875D7">
              <w:rPr>
                <w:rFonts w:ascii="Calibri" w:hAnsi="Calibri" w:cs="Calibri"/>
                <w:sz w:val="16"/>
              </w:rPr>
              <w:t xml:space="preserve"> OUI</w:t>
            </w:r>
          </w:p>
        </w:tc>
      </w:tr>
      <w:tr w:rsidR="003369C7" w:rsidRPr="00F434A8" w14:paraId="7BD59165" w14:textId="77777777" w:rsidTr="008D0F41">
        <w:trPr>
          <w:cantSplit/>
          <w:trHeight w:val="221"/>
          <w:jc w:val="center"/>
        </w:trPr>
        <w:tc>
          <w:tcPr>
            <w:tcW w:w="1090" w:type="pct"/>
            <w:vMerge/>
            <w:tcBorders>
              <w:left w:val="single" w:sz="8" w:space="0" w:color="auto"/>
              <w:right w:val="single" w:sz="6" w:space="0" w:color="auto"/>
            </w:tcBorders>
            <w:vAlign w:val="center"/>
          </w:tcPr>
          <w:p w14:paraId="33638735" w14:textId="77777777" w:rsidR="003369C7" w:rsidRPr="00F434A8" w:rsidRDefault="003369C7" w:rsidP="008D0F41">
            <w:pPr>
              <w:rPr>
                <w:rFonts w:ascii="Arial" w:hAnsi="Arial" w:cs="Arial"/>
                <w:sz w:val="16"/>
              </w:rPr>
            </w:pPr>
          </w:p>
        </w:tc>
        <w:tc>
          <w:tcPr>
            <w:tcW w:w="940" w:type="pct"/>
            <w:tcBorders>
              <w:top w:val="single" w:sz="6" w:space="0" w:color="auto"/>
              <w:left w:val="single" w:sz="6" w:space="0" w:color="auto"/>
              <w:bottom w:val="single" w:sz="6" w:space="0" w:color="auto"/>
              <w:right w:val="single" w:sz="6" w:space="0" w:color="auto"/>
            </w:tcBorders>
            <w:vAlign w:val="center"/>
          </w:tcPr>
          <w:p w14:paraId="0C46CCF5" w14:textId="77777777" w:rsidR="003369C7" w:rsidRPr="00F434A8" w:rsidRDefault="003369C7" w:rsidP="00AD5075">
            <w:pPr>
              <w:jc w:val="center"/>
              <w:rPr>
                <w:rFonts w:ascii="Arial" w:hAnsi="Arial" w:cs="Arial"/>
                <w:sz w:val="16"/>
              </w:rPr>
            </w:pPr>
          </w:p>
        </w:tc>
        <w:tc>
          <w:tcPr>
            <w:tcW w:w="1009" w:type="pct"/>
            <w:tcBorders>
              <w:top w:val="single" w:sz="6" w:space="0" w:color="auto"/>
              <w:left w:val="single" w:sz="6" w:space="0" w:color="auto"/>
              <w:bottom w:val="single" w:sz="4" w:space="0" w:color="auto"/>
              <w:right w:val="single" w:sz="6" w:space="0" w:color="auto"/>
            </w:tcBorders>
            <w:vAlign w:val="center"/>
          </w:tcPr>
          <w:p w14:paraId="1331782C" w14:textId="77777777" w:rsidR="003369C7" w:rsidRPr="00F434A8" w:rsidRDefault="003369C7" w:rsidP="00AD5075">
            <w:pPr>
              <w:jc w:val="center"/>
              <w:rPr>
                <w:rFonts w:ascii="Arial" w:hAnsi="Arial" w:cs="Arial"/>
                <w:sz w:val="16"/>
              </w:rPr>
            </w:pPr>
          </w:p>
        </w:tc>
        <w:tc>
          <w:tcPr>
            <w:tcW w:w="654" w:type="pct"/>
            <w:tcBorders>
              <w:top w:val="single" w:sz="6" w:space="0" w:color="auto"/>
              <w:left w:val="single" w:sz="6" w:space="0" w:color="auto"/>
              <w:bottom w:val="single" w:sz="4" w:space="0" w:color="auto"/>
              <w:right w:val="single" w:sz="6" w:space="0" w:color="auto"/>
            </w:tcBorders>
            <w:vAlign w:val="center"/>
          </w:tcPr>
          <w:p w14:paraId="6BDBE70E" w14:textId="77777777" w:rsidR="003369C7" w:rsidRPr="00F434A8" w:rsidRDefault="003369C7" w:rsidP="00AD5075">
            <w:pPr>
              <w:jc w:val="center"/>
              <w:rPr>
                <w:rFonts w:ascii="Arial" w:hAnsi="Arial" w:cs="Arial"/>
                <w:sz w:val="16"/>
              </w:rPr>
            </w:pPr>
          </w:p>
        </w:tc>
        <w:tc>
          <w:tcPr>
            <w:tcW w:w="295" w:type="pct"/>
            <w:vMerge/>
            <w:tcBorders>
              <w:left w:val="single" w:sz="6" w:space="0" w:color="auto"/>
              <w:bottom w:val="single" w:sz="4" w:space="0" w:color="auto"/>
              <w:right w:val="single" w:sz="6" w:space="0" w:color="auto"/>
            </w:tcBorders>
            <w:vAlign w:val="center"/>
          </w:tcPr>
          <w:p w14:paraId="6E3BF154" w14:textId="77777777" w:rsidR="003369C7" w:rsidRPr="00F434A8" w:rsidRDefault="003369C7" w:rsidP="008D0F41">
            <w:pPr>
              <w:jc w:val="center"/>
              <w:rPr>
                <w:rFonts w:ascii="Arial" w:hAnsi="Arial" w:cs="Arial"/>
                <w:sz w:val="16"/>
              </w:rPr>
            </w:pPr>
          </w:p>
        </w:tc>
        <w:tc>
          <w:tcPr>
            <w:tcW w:w="506" w:type="pct"/>
            <w:tcBorders>
              <w:top w:val="single" w:sz="6" w:space="0" w:color="auto"/>
              <w:left w:val="single" w:sz="6" w:space="0" w:color="auto"/>
              <w:bottom w:val="single" w:sz="4" w:space="0" w:color="auto"/>
              <w:right w:val="single" w:sz="4" w:space="0" w:color="auto"/>
            </w:tcBorders>
            <w:vAlign w:val="center"/>
          </w:tcPr>
          <w:p w14:paraId="0CA61D6D"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5BC3A674" w14:textId="77777777" w:rsidR="003369C7" w:rsidRPr="00F434A8" w:rsidRDefault="003369C7" w:rsidP="008D0F41">
            <w:pPr>
              <w:rPr>
                <w:rFonts w:ascii="Arial" w:hAnsi="Arial" w:cs="Arial"/>
                <w:sz w:val="16"/>
              </w:rPr>
            </w:pPr>
          </w:p>
        </w:tc>
      </w:tr>
      <w:tr w:rsidR="003369C7" w:rsidRPr="00F434A8" w14:paraId="4006F16B" w14:textId="77777777" w:rsidTr="008D0F41">
        <w:trPr>
          <w:cantSplit/>
          <w:trHeight w:val="177"/>
          <w:jc w:val="center"/>
        </w:trPr>
        <w:tc>
          <w:tcPr>
            <w:tcW w:w="1090" w:type="pct"/>
            <w:vMerge/>
            <w:tcBorders>
              <w:left w:val="single" w:sz="8" w:space="0" w:color="auto"/>
              <w:right w:val="single" w:sz="6" w:space="0" w:color="auto"/>
            </w:tcBorders>
            <w:vAlign w:val="center"/>
          </w:tcPr>
          <w:p w14:paraId="4B37C70D" w14:textId="77777777" w:rsidR="003369C7" w:rsidRPr="00F434A8" w:rsidRDefault="003369C7" w:rsidP="008D0F41">
            <w:pPr>
              <w:rPr>
                <w:rFonts w:ascii="Arial" w:hAnsi="Arial" w:cs="Arial"/>
                <w:sz w:val="16"/>
              </w:rPr>
            </w:pPr>
          </w:p>
        </w:tc>
        <w:tc>
          <w:tcPr>
            <w:tcW w:w="940" w:type="pct"/>
            <w:tcBorders>
              <w:top w:val="single" w:sz="6" w:space="0" w:color="auto"/>
              <w:left w:val="single" w:sz="6" w:space="0" w:color="auto"/>
              <w:bottom w:val="single" w:sz="6" w:space="0" w:color="auto"/>
              <w:right w:val="single" w:sz="6" w:space="0" w:color="auto"/>
            </w:tcBorders>
            <w:vAlign w:val="center"/>
          </w:tcPr>
          <w:p w14:paraId="35DC2533" w14:textId="77777777" w:rsidR="003369C7" w:rsidRPr="00F434A8" w:rsidRDefault="003369C7" w:rsidP="00AD5075">
            <w:pPr>
              <w:jc w:val="center"/>
              <w:rPr>
                <w:rFonts w:ascii="Arial" w:hAnsi="Arial" w:cs="Arial"/>
                <w:sz w:val="16"/>
              </w:rPr>
            </w:pPr>
          </w:p>
        </w:tc>
        <w:tc>
          <w:tcPr>
            <w:tcW w:w="1009" w:type="pct"/>
            <w:tcBorders>
              <w:top w:val="single" w:sz="4" w:space="0" w:color="auto"/>
              <w:left w:val="single" w:sz="6" w:space="0" w:color="auto"/>
              <w:bottom w:val="single" w:sz="4" w:space="0" w:color="auto"/>
              <w:right w:val="single" w:sz="6" w:space="0" w:color="auto"/>
            </w:tcBorders>
            <w:vAlign w:val="center"/>
          </w:tcPr>
          <w:p w14:paraId="598BE972" w14:textId="77777777" w:rsidR="003369C7" w:rsidRPr="00F434A8" w:rsidRDefault="003369C7" w:rsidP="00AD5075">
            <w:pPr>
              <w:jc w:val="center"/>
              <w:rPr>
                <w:rFonts w:ascii="Arial" w:hAnsi="Arial" w:cs="Arial"/>
                <w:sz w:val="16"/>
              </w:rPr>
            </w:pPr>
          </w:p>
        </w:tc>
        <w:tc>
          <w:tcPr>
            <w:tcW w:w="654" w:type="pct"/>
            <w:tcBorders>
              <w:top w:val="single" w:sz="4" w:space="0" w:color="auto"/>
              <w:left w:val="single" w:sz="6" w:space="0" w:color="auto"/>
              <w:bottom w:val="single" w:sz="4" w:space="0" w:color="auto"/>
              <w:right w:val="single" w:sz="6" w:space="0" w:color="auto"/>
            </w:tcBorders>
            <w:vAlign w:val="center"/>
          </w:tcPr>
          <w:p w14:paraId="6787A509" w14:textId="77777777" w:rsidR="003369C7" w:rsidRPr="00F434A8" w:rsidRDefault="003369C7" w:rsidP="00AD5075">
            <w:pPr>
              <w:jc w:val="center"/>
              <w:rPr>
                <w:rFonts w:ascii="Arial" w:hAnsi="Arial" w:cs="Arial"/>
                <w:sz w:val="16"/>
              </w:rPr>
            </w:pPr>
          </w:p>
        </w:tc>
        <w:tc>
          <w:tcPr>
            <w:tcW w:w="295" w:type="pct"/>
            <w:vMerge/>
            <w:tcBorders>
              <w:top w:val="single" w:sz="4" w:space="0" w:color="auto"/>
              <w:left w:val="single" w:sz="6" w:space="0" w:color="auto"/>
              <w:bottom w:val="single" w:sz="4" w:space="0" w:color="auto"/>
              <w:right w:val="single" w:sz="6" w:space="0" w:color="auto"/>
            </w:tcBorders>
            <w:vAlign w:val="center"/>
          </w:tcPr>
          <w:p w14:paraId="59D33651" w14:textId="77777777" w:rsidR="003369C7" w:rsidRPr="00F434A8" w:rsidRDefault="003369C7" w:rsidP="008D0F41">
            <w:pPr>
              <w:jc w:val="center"/>
              <w:rPr>
                <w:rFonts w:ascii="Arial" w:hAnsi="Arial" w:cs="Arial"/>
                <w:sz w:val="16"/>
              </w:rPr>
            </w:pPr>
          </w:p>
        </w:tc>
        <w:tc>
          <w:tcPr>
            <w:tcW w:w="506" w:type="pct"/>
            <w:tcBorders>
              <w:top w:val="single" w:sz="4" w:space="0" w:color="auto"/>
              <w:left w:val="single" w:sz="6" w:space="0" w:color="auto"/>
              <w:bottom w:val="single" w:sz="4" w:space="0" w:color="auto"/>
              <w:right w:val="single" w:sz="4" w:space="0" w:color="auto"/>
            </w:tcBorders>
            <w:vAlign w:val="center"/>
          </w:tcPr>
          <w:p w14:paraId="16D7986C"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67FF164A" w14:textId="77777777" w:rsidR="003369C7" w:rsidRPr="00F434A8" w:rsidRDefault="003369C7" w:rsidP="008D0F41">
            <w:pPr>
              <w:rPr>
                <w:rFonts w:ascii="Arial" w:hAnsi="Arial" w:cs="Arial"/>
                <w:sz w:val="16"/>
              </w:rPr>
            </w:pPr>
          </w:p>
        </w:tc>
      </w:tr>
      <w:tr w:rsidR="003369C7" w:rsidRPr="00F434A8" w14:paraId="5E344F7E" w14:textId="77777777" w:rsidTr="008D0F41">
        <w:trPr>
          <w:cantSplit/>
          <w:trHeight w:val="193"/>
          <w:jc w:val="center"/>
        </w:trPr>
        <w:tc>
          <w:tcPr>
            <w:tcW w:w="1090" w:type="pct"/>
            <w:vMerge/>
            <w:tcBorders>
              <w:left w:val="single" w:sz="8" w:space="0" w:color="auto"/>
              <w:right w:val="single" w:sz="6" w:space="0" w:color="auto"/>
            </w:tcBorders>
            <w:vAlign w:val="center"/>
          </w:tcPr>
          <w:p w14:paraId="65687C39" w14:textId="77777777" w:rsidR="003369C7" w:rsidRPr="00F434A8" w:rsidRDefault="003369C7" w:rsidP="008D0F41">
            <w:pPr>
              <w:rPr>
                <w:rFonts w:ascii="Arial" w:hAnsi="Arial" w:cs="Arial"/>
                <w:sz w:val="16"/>
              </w:rPr>
            </w:pPr>
          </w:p>
        </w:tc>
        <w:tc>
          <w:tcPr>
            <w:tcW w:w="940" w:type="pct"/>
            <w:tcBorders>
              <w:top w:val="single" w:sz="6" w:space="0" w:color="auto"/>
              <w:left w:val="single" w:sz="6" w:space="0" w:color="auto"/>
              <w:bottom w:val="single" w:sz="6" w:space="0" w:color="auto"/>
              <w:right w:val="single" w:sz="6" w:space="0" w:color="auto"/>
            </w:tcBorders>
            <w:vAlign w:val="center"/>
          </w:tcPr>
          <w:p w14:paraId="74727530" w14:textId="77777777" w:rsidR="003369C7" w:rsidRPr="00F434A8" w:rsidRDefault="003369C7" w:rsidP="00AD5075">
            <w:pPr>
              <w:jc w:val="center"/>
              <w:rPr>
                <w:rFonts w:ascii="Arial" w:hAnsi="Arial" w:cs="Arial"/>
                <w:sz w:val="16"/>
              </w:rPr>
            </w:pPr>
          </w:p>
        </w:tc>
        <w:tc>
          <w:tcPr>
            <w:tcW w:w="1009" w:type="pct"/>
            <w:tcBorders>
              <w:top w:val="single" w:sz="4" w:space="0" w:color="auto"/>
              <w:left w:val="single" w:sz="6" w:space="0" w:color="auto"/>
              <w:bottom w:val="single" w:sz="4" w:space="0" w:color="auto"/>
              <w:right w:val="single" w:sz="6" w:space="0" w:color="auto"/>
            </w:tcBorders>
            <w:vAlign w:val="center"/>
          </w:tcPr>
          <w:p w14:paraId="6606B483" w14:textId="77777777" w:rsidR="003369C7" w:rsidRPr="00F434A8" w:rsidRDefault="003369C7" w:rsidP="00AD5075">
            <w:pPr>
              <w:jc w:val="center"/>
              <w:rPr>
                <w:rFonts w:ascii="Arial" w:hAnsi="Arial" w:cs="Arial"/>
                <w:sz w:val="16"/>
              </w:rPr>
            </w:pPr>
          </w:p>
        </w:tc>
        <w:tc>
          <w:tcPr>
            <w:tcW w:w="654" w:type="pct"/>
            <w:tcBorders>
              <w:top w:val="single" w:sz="4" w:space="0" w:color="auto"/>
              <w:left w:val="single" w:sz="6" w:space="0" w:color="auto"/>
              <w:bottom w:val="single" w:sz="4" w:space="0" w:color="auto"/>
              <w:right w:val="single" w:sz="6" w:space="0" w:color="auto"/>
            </w:tcBorders>
            <w:vAlign w:val="center"/>
          </w:tcPr>
          <w:p w14:paraId="2A47EC05" w14:textId="77777777" w:rsidR="003369C7" w:rsidRPr="00F434A8" w:rsidRDefault="003369C7" w:rsidP="00AD5075">
            <w:pPr>
              <w:jc w:val="center"/>
              <w:rPr>
                <w:rFonts w:ascii="Arial" w:hAnsi="Arial" w:cs="Arial"/>
                <w:sz w:val="16"/>
              </w:rPr>
            </w:pPr>
          </w:p>
        </w:tc>
        <w:tc>
          <w:tcPr>
            <w:tcW w:w="295" w:type="pct"/>
            <w:vMerge/>
            <w:tcBorders>
              <w:top w:val="single" w:sz="4" w:space="0" w:color="auto"/>
              <w:left w:val="single" w:sz="6" w:space="0" w:color="auto"/>
              <w:bottom w:val="single" w:sz="4" w:space="0" w:color="auto"/>
              <w:right w:val="single" w:sz="6" w:space="0" w:color="auto"/>
            </w:tcBorders>
            <w:vAlign w:val="center"/>
          </w:tcPr>
          <w:p w14:paraId="24363AE8" w14:textId="77777777" w:rsidR="003369C7" w:rsidRPr="00F434A8" w:rsidRDefault="003369C7" w:rsidP="008D0F41">
            <w:pPr>
              <w:jc w:val="center"/>
              <w:rPr>
                <w:rFonts w:ascii="Arial" w:hAnsi="Arial" w:cs="Arial"/>
                <w:sz w:val="16"/>
              </w:rPr>
            </w:pPr>
          </w:p>
        </w:tc>
        <w:tc>
          <w:tcPr>
            <w:tcW w:w="506" w:type="pct"/>
            <w:tcBorders>
              <w:top w:val="single" w:sz="4" w:space="0" w:color="auto"/>
              <w:left w:val="single" w:sz="6" w:space="0" w:color="auto"/>
              <w:bottom w:val="single" w:sz="4" w:space="0" w:color="auto"/>
              <w:right w:val="single" w:sz="4" w:space="0" w:color="auto"/>
            </w:tcBorders>
            <w:vAlign w:val="center"/>
          </w:tcPr>
          <w:p w14:paraId="4F7EADDF" w14:textId="77777777" w:rsidR="003369C7" w:rsidRPr="00F434A8" w:rsidRDefault="003369C7" w:rsidP="00AD5075">
            <w:pPr>
              <w:jc w:val="center"/>
              <w:rPr>
                <w:rFonts w:ascii="Arial" w:hAnsi="Arial" w:cs="Arial"/>
                <w:sz w:val="16"/>
              </w:rPr>
            </w:pPr>
          </w:p>
        </w:tc>
        <w:tc>
          <w:tcPr>
            <w:tcW w:w="506" w:type="pct"/>
            <w:vMerge/>
            <w:tcBorders>
              <w:left w:val="single" w:sz="4" w:space="0" w:color="auto"/>
              <w:right w:val="single" w:sz="8" w:space="0" w:color="auto"/>
            </w:tcBorders>
            <w:vAlign w:val="center"/>
          </w:tcPr>
          <w:p w14:paraId="49E12AD0" w14:textId="77777777" w:rsidR="003369C7" w:rsidRPr="00F434A8" w:rsidRDefault="003369C7" w:rsidP="008D0F41">
            <w:pPr>
              <w:rPr>
                <w:rFonts w:ascii="Arial" w:hAnsi="Arial" w:cs="Arial"/>
                <w:sz w:val="16"/>
              </w:rPr>
            </w:pPr>
          </w:p>
        </w:tc>
      </w:tr>
      <w:tr w:rsidR="003369C7" w:rsidRPr="00F434A8" w14:paraId="5C2A865E" w14:textId="77777777" w:rsidTr="008D0F41">
        <w:trPr>
          <w:cantSplit/>
          <w:trHeight w:val="281"/>
          <w:jc w:val="center"/>
        </w:trPr>
        <w:tc>
          <w:tcPr>
            <w:tcW w:w="1090" w:type="pct"/>
            <w:vMerge/>
            <w:tcBorders>
              <w:left w:val="single" w:sz="8" w:space="0" w:color="auto"/>
              <w:bottom w:val="single" w:sz="8" w:space="0" w:color="auto"/>
              <w:right w:val="single" w:sz="6" w:space="0" w:color="auto"/>
            </w:tcBorders>
            <w:vAlign w:val="center"/>
          </w:tcPr>
          <w:p w14:paraId="17DA7E20" w14:textId="77777777" w:rsidR="003369C7" w:rsidRPr="00F434A8" w:rsidRDefault="003369C7" w:rsidP="008D0F41">
            <w:pPr>
              <w:rPr>
                <w:rFonts w:ascii="Arial" w:hAnsi="Arial" w:cs="Arial"/>
                <w:sz w:val="16"/>
              </w:rPr>
            </w:pPr>
          </w:p>
        </w:tc>
        <w:tc>
          <w:tcPr>
            <w:tcW w:w="940" w:type="pct"/>
            <w:tcBorders>
              <w:top w:val="single" w:sz="6" w:space="0" w:color="auto"/>
              <w:left w:val="single" w:sz="6" w:space="0" w:color="auto"/>
              <w:bottom w:val="single" w:sz="8" w:space="0" w:color="auto"/>
              <w:right w:val="single" w:sz="6" w:space="0" w:color="auto"/>
            </w:tcBorders>
            <w:vAlign w:val="center"/>
          </w:tcPr>
          <w:p w14:paraId="342553F0" w14:textId="77777777" w:rsidR="003369C7" w:rsidRPr="00F434A8" w:rsidRDefault="003369C7" w:rsidP="00AD5075">
            <w:pPr>
              <w:jc w:val="center"/>
              <w:rPr>
                <w:rFonts w:ascii="Arial" w:hAnsi="Arial" w:cs="Arial"/>
                <w:sz w:val="16"/>
              </w:rPr>
            </w:pPr>
          </w:p>
        </w:tc>
        <w:tc>
          <w:tcPr>
            <w:tcW w:w="1009" w:type="pct"/>
            <w:tcBorders>
              <w:top w:val="single" w:sz="4" w:space="0" w:color="auto"/>
              <w:left w:val="single" w:sz="6" w:space="0" w:color="auto"/>
              <w:bottom w:val="single" w:sz="8" w:space="0" w:color="auto"/>
              <w:right w:val="single" w:sz="6" w:space="0" w:color="auto"/>
            </w:tcBorders>
            <w:vAlign w:val="center"/>
          </w:tcPr>
          <w:p w14:paraId="1711EE83" w14:textId="77777777" w:rsidR="003369C7" w:rsidRPr="00F434A8" w:rsidRDefault="003369C7" w:rsidP="00AD5075">
            <w:pPr>
              <w:jc w:val="center"/>
              <w:rPr>
                <w:rFonts w:ascii="Arial" w:hAnsi="Arial" w:cs="Arial"/>
                <w:sz w:val="16"/>
              </w:rPr>
            </w:pPr>
          </w:p>
        </w:tc>
        <w:tc>
          <w:tcPr>
            <w:tcW w:w="654" w:type="pct"/>
            <w:tcBorders>
              <w:top w:val="single" w:sz="4" w:space="0" w:color="auto"/>
              <w:left w:val="single" w:sz="6" w:space="0" w:color="auto"/>
              <w:bottom w:val="single" w:sz="8" w:space="0" w:color="auto"/>
              <w:right w:val="single" w:sz="6" w:space="0" w:color="auto"/>
            </w:tcBorders>
            <w:vAlign w:val="center"/>
          </w:tcPr>
          <w:p w14:paraId="25F7E6A4" w14:textId="77777777" w:rsidR="003369C7" w:rsidRPr="00F434A8" w:rsidRDefault="003369C7" w:rsidP="00AD5075">
            <w:pPr>
              <w:jc w:val="center"/>
              <w:rPr>
                <w:rFonts w:ascii="Arial" w:hAnsi="Arial" w:cs="Arial"/>
                <w:sz w:val="16"/>
              </w:rPr>
            </w:pPr>
          </w:p>
        </w:tc>
        <w:tc>
          <w:tcPr>
            <w:tcW w:w="295" w:type="pct"/>
            <w:vMerge/>
            <w:tcBorders>
              <w:top w:val="single" w:sz="4" w:space="0" w:color="auto"/>
              <w:left w:val="single" w:sz="6" w:space="0" w:color="auto"/>
              <w:bottom w:val="single" w:sz="8" w:space="0" w:color="auto"/>
              <w:right w:val="single" w:sz="6" w:space="0" w:color="auto"/>
            </w:tcBorders>
            <w:vAlign w:val="center"/>
          </w:tcPr>
          <w:p w14:paraId="3257ED42" w14:textId="77777777" w:rsidR="003369C7" w:rsidRPr="00F434A8" w:rsidRDefault="003369C7" w:rsidP="008D0F41">
            <w:pPr>
              <w:jc w:val="center"/>
              <w:rPr>
                <w:rFonts w:ascii="Arial" w:hAnsi="Arial" w:cs="Arial"/>
                <w:sz w:val="16"/>
              </w:rPr>
            </w:pPr>
          </w:p>
        </w:tc>
        <w:tc>
          <w:tcPr>
            <w:tcW w:w="506" w:type="pct"/>
            <w:tcBorders>
              <w:top w:val="single" w:sz="4" w:space="0" w:color="auto"/>
              <w:left w:val="single" w:sz="6" w:space="0" w:color="auto"/>
              <w:bottom w:val="single" w:sz="8" w:space="0" w:color="auto"/>
              <w:right w:val="single" w:sz="4" w:space="0" w:color="auto"/>
            </w:tcBorders>
            <w:vAlign w:val="center"/>
          </w:tcPr>
          <w:p w14:paraId="7235C1FC" w14:textId="365B79DA" w:rsidR="003369C7" w:rsidRPr="00F434A8" w:rsidRDefault="003369C7" w:rsidP="00AD5075">
            <w:pPr>
              <w:jc w:val="center"/>
              <w:rPr>
                <w:rFonts w:ascii="Arial" w:hAnsi="Arial" w:cs="Arial"/>
                <w:sz w:val="16"/>
              </w:rPr>
            </w:pPr>
          </w:p>
        </w:tc>
        <w:tc>
          <w:tcPr>
            <w:tcW w:w="506" w:type="pct"/>
            <w:vMerge/>
            <w:tcBorders>
              <w:left w:val="single" w:sz="4" w:space="0" w:color="auto"/>
              <w:bottom w:val="single" w:sz="8" w:space="0" w:color="auto"/>
              <w:right w:val="single" w:sz="8" w:space="0" w:color="auto"/>
            </w:tcBorders>
            <w:vAlign w:val="center"/>
          </w:tcPr>
          <w:p w14:paraId="135FC58E" w14:textId="77777777" w:rsidR="003369C7" w:rsidRPr="00F434A8" w:rsidRDefault="003369C7" w:rsidP="008D0F41">
            <w:pPr>
              <w:rPr>
                <w:rFonts w:ascii="Arial" w:hAnsi="Arial" w:cs="Arial"/>
                <w:sz w:val="16"/>
              </w:rPr>
            </w:pPr>
          </w:p>
        </w:tc>
      </w:tr>
    </w:tbl>
    <w:p w14:paraId="66719D50" w14:textId="77777777" w:rsidR="00424E85" w:rsidRDefault="00424E85" w:rsidP="00E7105A">
      <w:pPr>
        <w:sectPr w:rsidR="00424E85" w:rsidSect="003369C7">
          <w:pgSz w:w="16838" w:h="11906" w:orient="landscape" w:code="9"/>
          <w:pgMar w:top="1418" w:right="1418" w:bottom="1418" w:left="1418" w:header="709" w:footer="709" w:gutter="0"/>
          <w:cols w:space="708"/>
          <w:docGrid w:linePitch="360"/>
        </w:sectPr>
      </w:pPr>
    </w:p>
    <w:p w14:paraId="2FACE5BF" w14:textId="65C803C4" w:rsidR="00A608A3" w:rsidRDefault="00A608A3" w:rsidP="00A608A3">
      <w:pPr>
        <w:pStyle w:val="Encarttitre"/>
      </w:pPr>
      <w:r>
        <w:lastRenderedPageBreak/>
        <w:t>Annexe n°</w:t>
      </w:r>
      <w:r w:rsidRPr="008D0F41">
        <w:t xml:space="preserve"> </w:t>
      </w:r>
      <w:r w:rsidR="00180A37">
        <w:t>2</w:t>
      </w:r>
      <w:r>
        <w:t xml:space="preserve"> — Déclaration de sous-traitance</w:t>
      </w:r>
    </w:p>
    <w:p w14:paraId="16F6A881" w14:textId="77777777" w:rsidR="00A608A3" w:rsidRPr="00180A37" w:rsidRDefault="00A608A3" w:rsidP="00A608A3">
      <w:pPr>
        <w:pStyle w:val="encartclassique"/>
        <w:pBdr>
          <w:top w:val="none" w:sz="0" w:space="0" w:color="auto"/>
          <w:left w:val="none" w:sz="0" w:space="0" w:color="auto"/>
          <w:bottom w:val="none" w:sz="0" w:space="0" w:color="auto"/>
          <w:right w:val="none" w:sz="0" w:space="0" w:color="auto"/>
        </w:pBdr>
        <w:shd w:val="clear" w:color="auto" w:fill="auto"/>
        <w:jc w:val="center"/>
        <w:rPr>
          <w:b/>
          <w:i/>
          <w:color w:val="C00000"/>
          <w:u w:val="single"/>
        </w:rPr>
      </w:pPr>
      <w:r w:rsidRPr="00180A37">
        <w:rPr>
          <w:b/>
          <w:i/>
          <w:color w:val="C00000"/>
          <w:u w:val="single"/>
        </w:rPr>
        <w:t>À dupliquer dans le document en cas de présentation de plusieurs sous-traitants</w:t>
      </w:r>
    </w:p>
    <w:p w14:paraId="0FAB27B8" w14:textId="77777777" w:rsidR="00A608A3" w:rsidRDefault="00A608A3" w:rsidP="00A608A3"/>
    <w:p w14:paraId="768F3053" w14:textId="77777777" w:rsidR="003C29B5" w:rsidRDefault="003C29B5" w:rsidP="00A608A3"/>
    <w:p w14:paraId="341F82EE" w14:textId="77777777" w:rsidR="00A608A3" w:rsidRPr="006A5E27" w:rsidRDefault="00A608A3" w:rsidP="00A608A3">
      <w:pPr>
        <w:rPr>
          <w:b/>
          <w:i/>
          <w:szCs w:val="22"/>
        </w:rPr>
      </w:pPr>
      <w:r w:rsidRPr="006A5E27">
        <w:rPr>
          <w:i/>
          <w:szCs w:val="22"/>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6A5E27">
        <w:rPr>
          <w:b/>
          <w:i/>
          <w:szCs w:val="22"/>
        </w:rPr>
        <w:t xml:space="preserve"> </w:t>
      </w:r>
    </w:p>
    <w:p w14:paraId="37EEAA12" w14:textId="77777777" w:rsidR="00A608A3" w:rsidRPr="006A5E27" w:rsidRDefault="00A608A3" w:rsidP="00A608A3">
      <w:pPr>
        <w:rPr>
          <w:b/>
          <w:i/>
          <w:szCs w:val="22"/>
        </w:rPr>
      </w:pPr>
    </w:p>
    <w:p w14:paraId="59FF4490" w14:textId="77777777" w:rsidR="00A608A3" w:rsidRPr="006A5E27" w:rsidRDefault="00A608A3" w:rsidP="00A608A3">
      <w:pPr>
        <w:rPr>
          <w:i/>
          <w:szCs w:val="22"/>
        </w:rPr>
      </w:pPr>
      <w:r w:rsidRPr="006A5E27">
        <w:rPr>
          <w:i/>
          <w:szCs w:val="22"/>
        </w:rPr>
        <w:t xml:space="preserve">Il est rappelé qu’en application du code de la commande publique, et notamment ses </w:t>
      </w:r>
      <w:hyperlink r:id="rId13" w:history="1">
        <w:r w:rsidRPr="006A5E27">
          <w:rPr>
            <w:rStyle w:val="Lienhypertexte"/>
            <w:i/>
            <w:szCs w:val="22"/>
          </w:rPr>
          <w:t>articles L. 1110-1</w:t>
        </w:r>
      </w:hyperlink>
      <w:r w:rsidRPr="006A5E27">
        <w:rPr>
          <w:i/>
          <w:szCs w:val="22"/>
        </w:rPr>
        <w:t xml:space="preserve">, et </w:t>
      </w:r>
      <w:hyperlink r:id="rId14" w:history="1">
        <w:r w:rsidRPr="006A5E27">
          <w:rPr>
            <w:rStyle w:val="Lienhypertexte"/>
            <w:i/>
            <w:szCs w:val="22"/>
          </w:rPr>
          <w:t>R. 2162-1 à R. 2162-6</w:t>
        </w:r>
      </w:hyperlink>
      <w:r w:rsidRPr="006A5E27">
        <w:rPr>
          <w:i/>
          <w:szCs w:val="22"/>
        </w:rPr>
        <w:t xml:space="preserve">, </w:t>
      </w:r>
      <w:hyperlink r:id="rId15" w:history="1">
        <w:r w:rsidRPr="006A5E27">
          <w:rPr>
            <w:rStyle w:val="Lienhypertexte"/>
            <w:i/>
            <w:szCs w:val="22"/>
          </w:rPr>
          <w:t>R. 2162-7 à R. 2162-12</w:t>
        </w:r>
      </w:hyperlink>
      <w:r w:rsidRPr="006A5E27">
        <w:rPr>
          <w:i/>
          <w:szCs w:val="22"/>
        </w:rPr>
        <w:t xml:space="preserve">, </w:t>
      </w:r>
      <w:hyperlink r:id="rId16" w:history="1">
        <w:r w:rsidRPr="006A5E27">
          <w:rPr>
            <w:rStyle w:val="Lienhypertexte"/>
            <w:i/>
            <w:szCs w:val="22"/>
          </w:rPr>
          <w:t>R. 2162-13 à R. 2162-14</w:t>
        </w:r>
      </w:hyperlink>
      <w:r w:rsidRPr="006A5E27">
        <w:rPr>
          <w:i/>
          <w:szCs w:val="22"/>
        </w:rPr>
        <w:t xml:space="preserve"> et </w:t>
      </w:r>
      <w:hyperlink r:id="rId17" w:history="1">
        <w:r w:rsidRPr="006A5E27">
          <w:rPr>
            <w:rStyle w:val="Lienhypertexte"/>
            <w:i/>
            <w:szCs w:val="22"/>
          </w:rPr>
          <w:t>R. 2162-15 à R. 2162-21</w:t>
        </w:r>
      </w:hyperlink>
      <w:r w:rsidRPr="006A5E27">
        <w:rPr>
          <w:i/>
          <w:szCs w:val="22"/>
        </w:rPr>
        <w:t xml:space="preserve"> (marchés publics autres que de défense ou de sécurité), ainsi que </w:t>
      </w:r>
      <w:hyperlink r:id="rId18" w:history="1">
        <w:r w:rsidRPr="006A5E27">
          <w:rPr>
            <w:rStyle w:val="Lienhypertexte"/>
            <w:i/>
            <w:szCs w:val="22"/>
          </w:rPr>
          <w:t>R. 23612-1 à R. 2362-6</w:t>
        </w:r>
      </w:hyperlink>
      <w:r w:rsidRPr="006A5E27">
        <w:rPr>
          <w:i/>
          <w:szCs w:val="22"/>
        </w:rPr>
        <w:t xml:space="preserve">, </w:t>
      </w:r>
      <w:hyperlink r:id="rId19" w:history="1">
        <w:r w:rsidRPr="006A5E27">
          <w:rPr>
            <w:rStyle w:val="Lienhypertexte"/>
            <w:i/>
            <w:szCs w:val="22"/>
          </w:rPr>
          <w:t>R. 2362-7</w:t>
        </w:r>
      </w:hyperlink>
      <w:r w:rsidRPr="006A5E27">
        <w:rPr>
          <w:i/>
          <w:szCs w:val="22"/>
        </w:rPr>
        <w:t xml:space="preserve">, </w:t>
      </w:r>
      <w:hyperlink r:id="rId20" w:history="1">
        <w:r w:rsidRPr="006A5E27">
          <w:rPr>
            <w:rStyle w:val="Lienhypertexte"/>
            <w:i/>
            <w:szCs w:val="22"/>
          </w:rPr>
          <w:t>R. 2362-8</w:t>
        </w:r>
      </w:hyperlink>
      <w:r w:rsidRPr="006A5E27">
        <w:rPr>
          <w:i/>
          <w:szCs w:val="22"/>
        </w:rPr>
        <w:t xml:space="preserve">, </w:t>
      </w:r>
      <w:hyperlink r:id="rId21" w:history="1">
        <w:r w:rsidRPr="006A5E27">
          <w:rPr>
            <w:rStyle w:val="Lienhypertexte"/>
            <w:i/>
            <w:szCs w:val="22"/>
          </w:rPr>
          <w:t>R. 2362-9 à R. 2362-12</w:t>
        </w:r>
      </w:hyperlink>
      <w:r w:rsidRPr="006A5E27">
        <w:rPr>
          <w:i/>
          <w:szCs w:val="22"/>
        </w:rPr>
        <w:t>, et </w:t>
      </w:r>
      <w:hyperlink r:id="rId22" w:history="1">
        <w:r w:rsidRPr="006A5E27">
          <w:rPr>
            <w:rStyle w:val="Lienhypertexte"/>
            <w:i/>
            <w:szCs w:val="22"/>
          </w:rPr>
          <w:t>R. 2362-13 à R. 2362-18</w:t>
        </w:r>
      </w:hyperlink>
      <w:r w:rsidRPr="006A5E27">
        <w:rPr>
          <w:i/>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0F621DA" w14:textId="77777777" w:rsidR="00A608A3" w:rsidRDefault="00A608A3" w:rsidP="00A608A3"/>
    <w:p w14:paraId="54FD6A04" w14:textId="77777777" w:rsidR="003C29B5" w:rsidRDefault="003C29B5" w:rsidP="00A608A3"/>
    <w:tbl>
      <w:tblPr>
        <w:tblW w:w="92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20" w:firstRow="1" w:lastRow="0" w:firstColumn="0" w:lastColumn="0" w:noHBand="0" w:noVBand="0"/>
      </w:tblPr>
      <w:tblGrid>
        <w:gridCol w:w="8436"/>
        <w:gridCol w:w="776"/>
      </w:tblGrid>
      <w:tr w:rsidR="00A608A3" w:rsidRPr="009A69A8" w14:paraId="029E1DA1" w14:textId="77777777" w:rsidTr="00C02967">
        <w:trPr>
          <w:trHeight w:val="174"/>
        </w:trPr>
        <w:tc>
          <w:tcPr>
            <w:tcW w:w="8436" w:type="dxa"/>
            <w:shd w:val="clear" w:color="auto" w:fill="BFBFBF"/>
            <w:vAlign w:val="center"/>
          </w:tcPr>
          <w:p w14:paraId="6D7D845B" w14:textId="77777777" w:rsidR="00A608A3" w:rsidRPr="009A69A8" w:rsidRDefault="00A608A3" w:rsidP="00C02967">
            <w:pPr>
              <w:widowControl w:val="0"/>
              <w:spacing w:line="259" w:lineRule="auto"/>
              <w:rPr>
                <w:rFonts w:ascii="Calibri" w:eastAsia="Calibri" w:hAnsi="Calibri" w:cs="Calibri"/>
                <w:b/>
                <w:bCs/>
                <w:lang w:eastAsia="en-US"/>
              </w:rPr>
            </w:pPr>
            <w:r w:rsidRPr="009A69A8">
              <w:rPr>
                <w:rFonts w:ascii="Calibri" w:eastAsia="Calibri" w:hAnsi="Calibri" w:cs="Calibri"/>
                <w:b/>
                <w:bCs/>
                <w:lang w:eastAsia="en-US"/>
              </w:rPr>
              <w:t xml:space="preserve">A – Identification du pouvoir adjudicateur                                                                             </w:t>
            </w:r>
          </w:p>
        </w:tc>
        <w:tc>
          <w:tcPr>
            <w:tcW w:w="776" w:type="dxa"/>
            <w:shd w:val="clear" w:color="auto" w:fill="BFBFBF"/>
            <w:vAlign w:val="center"/>
          </w:tcPr>
          <w:p w14:paraId="034B80F0"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06E363F0" w14:textId="77777777" w:rsidR="00A608A3" w:rsidRPr="00305B84" w:rsidRDefault="00A608A3" w:rsidP="00A608A3">
      <w:pPr>
        <w:spacing w:before="240"/>
        <w:rPr>
          <w:b/>
          <w:u w:val="single"/>
        </w:rPr>
      </w:pPr>
      <w:r w:rsidRPr="00305B84">
        <w:rPr>
          <w:b/>
          <w:u w:val="single"/>
        </w:rPr>
        <w:t>Personne publique contractante :</w:t>
      </w:r>
    </w:p>
    <w:p w14:paraId="5C7DAC5F" w14:textId="14BA7742" w:rsidR="00A608A3" w:rsidRPr="006A2B6F" w:rsidRDefault="006127A2" w:rsidP="00A608A3">
      <w:pPr>
        <w:rPr>
          <w:rStyle w:val="pagedegardeCar"/>
          <w:b w:val="0"/>
          <w:sz w:val="22"/>
        </w:rPr>
      </w:pPr>
      <w:sdt>
        <w:sdtPr>
          <w:rPr>
            <w:rStyle w:val="Normal1Car"/>
          </w:rPr>
          <w:alias w:val="acheteur"/>
          <w:tag w:val="acheteur"/>
          <w:id w:val="-1852090351"/>
          <w:placeholder>
            <w:docPart w:val="9D54CE6ECE96436391E5D1C3D7199B0A"/>
          </w:placeholder>
          <w15:color w:val="3366FF"/>
          <w:dropDownList>
            <w:listItem w:value="Choisissez un élément."/>
            <w:listItem w:displayText="La ville de Nîmes" w:value="La ville de Nîmes"/>
            <w:listItem w:displayText="La communauté d'agglomération Nîmes Métropole" w:value="La communauté d'agglomération Nîmes Métropole"/>
            <w:listItem w:displayText="La centrale d'achat MERCATURA" w:value="La centrale d'achat MERCATURA"/>
          </w:dropDownList>
        </w:sdtPr>
        <w:sdtEndPr>
          <w:rPr>
            <w:rStyle w:val="pagedegardeCar"/>
            <w:b/>
            <w:sz w:val="32"/>
            <w:szCs w:val="36"/>
          </w:rPr>
        </w:sdtEndPr>
        <w:sdtContent>
          <w:r w:rsidR="00180A37">
            <w:rPr>
              <w:rStyle w:val="Normal1Car"/>
            </w:rPr>
            <w:t>La communauté d'agglomération Nîmes Métropole</w:t>
          </w:r>
        </w:sdtContent>
      </w:sdt>
      <w:r w:rsidR="00A608A3">
        <w:rPr>
          <w:rStyle w:val="pagedegardeCar"/>
          <w:b w:val="0"/>
          <w:sz w:val="22"/>
        </w:rPr>
        <w:t xml:space="preserve"> agissant en tant </w:t>
      </w:r>
      <w:r w:rsidR="00180A37">
        <w:rPr>
          <w:rStyle w:val="Normal1Car"/>
        </w:rPr>
        <w:t>que pouvoir adjudicateur</w:t>
      </w:r>
      <w:r w:rsidR="00A608A3">
        <w:t>.</w:t>
      </w:r>
    </w:p>
    <w:p w14:paraId="5C4AA7F3" w14:textId="77777777" w:rsidR="00A608A3" w:rsidRDefault="00A608A3" w:rsidP="00A608A3">
      <w:pPr>
        <w:rPr>
          <w:b/>
          <w:u w:val="single"/>
        </w:rPr>
      </w:pPr>
    </w:p>
    <w:p w14:paraId="3719EB12" w14:textId="77777777" w:rsidR="00A608A3" w:rsidRDefault="00A608A3" w:rsidP="00A608A3">
      <w:pPr>
        <w:rPr>
          <w:b/>
          <w:u w:val="single"/>
        </w:rPr>
      </w:pPr>
      <w:r>
        <w:rPr>
          <w:b/>
          <w:u w:val="single"/>
        </w:rPr>
        <w:t xml:space="preserve">Personne habilité à donner les renseignements relatifs aux nantissements et cessions de créance </w:t>
      </w:r>
      <w:r w:rsidRPr="00305B84">
        <w:rPr>
          <w:b/>
          <w:u w:val="single"/>
        </w:rPr>
        <w:t>:</w:t>
      </w:r>
    </w:p>
    <w:p w14:paraId="785BEA8D" w14:textId="0B970F56" w:rsidR="00A608A3" w:rsidRDefault="00180A37" w:rsidP="00A608A3">
      <w:r>
        <w:rPr>
          <w:rStyle w:val="Normal1Car"/>
        </w:rPr>
        <w:t>Monsieur le Président de la Communauté d'Agglomération Nîmes Métropole</w:t>
      </w:r>
    </w:p>
    <w:p w14:paraId="79421B54" w14:textId="77777777" w:rsidR="00A608A3" w:rsidRDefault="00A608A3" w:rsidP="00A608A3"/>
    <w:p w14:paraId="781F6C4F" w14:textId="77777777" w:rsidR="00A608A3" w:rsidRPr="009A69A8" w:rsidRDefault="00A608A3" w:rsidP="003C29B5">
      <w:pPr>
        <w:widowControl w:val="0"/>
        <w:tabs>
          <w:tab w:val="left" w:leader="dot" w:pos="9072"/>
        </w:tabs>
        <w:spacing w:after="160" w:line="259" w:lineRule="auto"/>
        <w:rPr>
          <w:rFonts w:ascii="Calibri" w:eastAsia="Calibri" w:hAnsi="Calibri" w:cs="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3D6ED3CD" w14:textId="77777777" w:rsidTr="00C02967">
        <w:tc>
          <w:tcPr>
            <w:tcW w:w="8437" w:type="dxa"/>
            <w:shd w:val="clear" w:color="auto" w:fill="BFBFBF"/>
            <w:vAlign w:val="center"/>
          </w:tcPr>
          <w:p w14:paraId="688B0A35" w14:textId="77777777" w:rsidR="00A608A3" w:rsidRPr="009A69A8" w:rsidRDefault="00A608A3" w:rsidP="00C02967">
            <w:pPr>
              <w:widowControl w:val="0"/>
              <w:spacing w:line="259" w:lineRule="auto"/>
              <w:rPr>
                <w:rFonts w:ascii="Calibri" w:eastAsia="Calibri" w:hAnsi="Calibri" w:cs="Calibri"/>
                <w:b/>
                <w:bCs/>
                <w:lang w:eastAsia="en-US"/>
              </w:rPr>
            </w:pPr>
            <w:r>
              <w:rPr>
                <w:rFonts w:ascii="Calibri" w:eastAsia="Calibri" w:hAnsi="Calibri" w:cs="Calibri"/>
                <w:b/>
                <w:bCs/>
                <w:lang w:eastAsia="en-US"/>
              </w:rPr>
              <w:t>B – Objet du marché public</w:t>
            </w:r>
          </w:p>
        </w:tc>
        <w:tc>
          <w:tcPr>
            <w:tcW w:w="777" w:type="dxa"/>
            <w:shd w:val="clear" w:color="auto" w:fill="BFBFBF"/>
            <w:vAlign w:val="center"/>
          </w:tcPr>
          <w:p w14:paraId="391388AB"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5FC0247B" w14:textId="77777777" w:rsidR="00A608A3" w:rsidRPr="009A69A8" w:rsidRDefault="00A608A3" w:rsidP="00A608A3">
      <w:pPr>
        <w:widowControl w:val="0"/>
        <w:tabs>
          <w:tab w:val="left" w:leader="dot" w:pos="9072"/>
        </w:tabs>
        <w:spacing w:line="259" w:lineRule="auto"/>
        <w:ind w:left="284"/>
        <w:rPr>
          <w:rFonts w:ascii="Calibri" w:eastAsia="Calibri" w:hAnsi="Calibri" w:cs="Calibri"/>
          <w:lang w:eastAsia="en-US"/>
        </w:rPr>
      </w:pPr>
    </w:p>
    <w:p w14:paraId="77394E6A" w14:textId="5F1ACBCA" w:rsidR="003C29B5" w:rsidRPr="003C29B5" w:rsidRDefault="00EC7AE6" w:rsidP="003C29B5">
      <w:r>
        <w:t>P</w:t>
      </w:r>
      <w:r w:rsidR="003C29B5" w:rsidRPr="003C29B5">
        <w:t xml:space="preserve">restations d’entretien, de réparations mécaniques et de révision des véhicules </w:t>
      </w:r>
      <w:r>
        <w:t>du parc automobile de</w:t>
      </w:r>
      <w:r w:rsidR="003C29B5" w:rsidRPr="003C29B5">
        <w:t xml:space="preserve"> Nîmes Métropole.</w:t>
      </w:r>
    </w:p>
    <w:p w14:paraId="49C5C1CB" w14:textId="5C9002E2" w:rsidR="00A608A3" w:rsidRDefault="00A608A3" w:rsidP="00A608A3"/>
    <w:p w14:paraId="42A8686E" w14:textId="77777777" w:rsidR="00A608A3" w:rsidRDefault="00A608A3" w:rsidP="00A608A3"/>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302E335B" w14:textId="77777777" w:rsidTr="00C02967">
        <w:tc>
          <w:tcPr>
            <w:tcW w:w="8437" w:type="dxa"/>
            <w:shd w:val="clear" w:color="auto" w:fill="BFBFBF"/>
          </w:tcPr>
          <w:p w14:paraId="51BB2A76" w14:textId="77777777" w:rsidR="00A608A3" w:rsidRPr="009A69A8" w:rsidRDefault="00A608A3" w:rsidP="00C02967">
            <w:pPr>
              <w:widowControl w:val="0"/>
              <w:spacing w:line="259" w:lineRule="auto"/>
              <w:rPr>
                <w:rFonts w:ascii="Calibri" w:eastAsia="Calibri" w:hAnsi="Calibri" w:cs="Calibri"/>
                <w:b/>
                <w:bCs/>
                <w:lang w:eastAsia="en-US"/>
              </w:rPr>
            </w:pPr>
            <w:r w:rsidRPr="009A69A8">
              <w:rPr>
                <w:rFonts w:ascii="Calibri" w:eastAsia="Calibri" w:hAnsi="Calibri" w:cs="Calibri"/>
                <w:b/>
                <w:bCs/>
                <w:lang w:eastAsia="en-US"/>
              </w:rPr>
              <w:t>C - Objet de la déclaration du sous-traitant</w:t>
            </w:r>
          </w:p>
        </w:tc>
        <w:tc>
          <w:tcPr>
            <w:tcW w:w="777" w:type="dxa"/>
            <w:shd w:val="clear" w:color="auto" w:fill="BFBFBF"/>
            <w:vAlign w:val="center"/>
          </w:tcPr>
          <w:p w14:paraId="1458DD4B"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7774EADE" w14:textId="77777777" w:rsidR="00A608A3" w:rsidRDefault="00A608A3" w:rsidP="00A608A3">
      <w:pPr>
        <w:widowControl w:val="0"/>
        <w:tabs>
          <w:tab w:val="left" w:leader="dot" w:pos="9072"/>
        </w:tabs>
        <w:spacing w:line="259" w:lineRule="auto"/>
        <w:rPr>
          <w:rFonts w:ascii="Calibri" w:eastAsia="Calibri" w:hAnsi="Calibri" w:cs="Calibri"/>
          <w:lang w:eastAsia="en-US"/>
        </w:rPr>
      </w:pPr>
    </w:p>
    <w:p w14:paraId="5B634B6C" w14:textId="77777777" w:rsidR="00A608A3" w:rsidRPr="009A69A8" w:rsidRDefault="00A608A3" w:rsidP="00A608A3">
      <w:pPr>
        <w:widowControl w:val="0"/>
        <w:tabs>
          <w:tab w:val="left" w:leader="dot" w:pos="9072"/>
        </w:tabs>
        <w:spacing w:after="160" w:line="259" w:lineRule="auto"/>
        <w:rPr>
          <w:rFonts w:ascii="Calibri" w:eastAsia="Calibri" w:hAnsi="Calibri" w:cs="Calibri"/>
          <w:lang w:eastAsia="en-US"/>
        </w:rPr>
      </w:pPr>
      <w:r>
        <w:rPr>
          <w:rFonts w:ascii="Calibri" w:eastAsia="Calibri" w:hAnsi="Calibri" w:cs="Calibri"/>
          <w:lang w:eastAsia="en-US"/>
        </w:rPr>
        <w:t>L</w:t>
      </w:r>
      <w:r w:rsidRPr="009A69A8">
        <w:rPr>
          <w:rFonts w:ascii="Calibri" w:eastAsia="Calibri" w:hAnsi="Calibri" w:cs="Calibri"/>
          <w:lang w:eastAsia="en-US"/>
        </w:rPr>
        <w:t xml:space="preserve">a présente déclaration de sous-traitance constitue : </w:t>
      </w:r>
      <w:r w:rsidRPr="009A69A8">
        <w:rPr>
          <w:rFonts w:ascii="Calibri" w:eastAsia="Calibri" w:hAnsi="Calibri" w:cs="Calibri"/>
          <w:i/>
          <w:sz w:val="18"/>
          <w:lang w:eastAsia="en-US"/>
        </w:rPr>
        <w:t>(Cocher la case correspondante.)</w:t>
      </w:r>
    </w:p>
    <w:p w14:paraId="0B5142FB" w14:textId="77777777" w:rsidR="00A608A3" w:rsidRPr="009A69A8" w:rsidRDefault="00A608A3" w:rsidP="00A608A3">
      <w:pPr>
        <w:widowControl w:val="0"/>
        <w:tabs>
          <w:tab w:val="left" w:pos="2977"/>
          <w:tab w:val="left" w:leader="dot" w:pos="9072"/>
        </w:tabs>
        <w:spacing w:after="160"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une annexe à l’acte d’engagement remis par le candidat ;</w:t>
      </w:r>
    </w:p>
    <w:p w14:paraId="47835B5E" w14:textId="77777777" w:rsidR="00A608A3" w:rsidRPr="009A69A8" w:rsidRDefault="00A608A3" w:rsidP="00A608A3">
      <w:pPr>
        <w:widowControl w:val="0"/>
        <w:tabs>
          <w:tab w:val="left" w:pos="2977"/>
          <w:tab w:val="left" w:leader="dot" w:pos="9072"/>
        </w:tabs>
        <w:spacing w:before="120" w:after="160"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un acte spécial portant acceptation du sous-traitant et agrément de ses conditions de paiement ;</w:t>
      </w:r>
    </w:p>
    <w:p w14:paraId="15550A3B" w14:textId="77777777" w:rsidR="00A608A3" w:rsidRDefault="00A608A3" w:rsidP="00A608A3">
      <w:pPr>
        <w:widowControl w:val="0"/>
        <w:tabs>
          <w:tab w:val="left" w:pos="2977"/>
          <w:tab w:val="left" w:leader="dot" w:pos="9072"/>
        </w:tabs>
        <w:spacing w:before="120" w:after="160"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un acte spécial modificatif ; il annule et remplace la déclaration de sous-traitance du …………. .</w:t>
      </w:r>
    </w:p>
    <w:p w14:paraId="5017DE3B" w14:textId="77777777" w:rsidR="001B6E65" w:rsidRDefault="001B6E65" w:rsidP="00A608A3">
      <w:pPr>
        <w:widowControl w:val="0"/>
        <w:tabs>
          <w:tab w:val="left" w:pos="2977"/>
          <w:tab w:val="left" w:leader="dot" w:pos="9072"/>
        </w:tabs>
        <w:spacing w:before="120" w:after="160" w:line="259" w:lineRule="auto"/>
        <w:rPr>
          <w:rFonts w:ascii="Calibri" w:eastAsia="Calibri" w:hAnsi="Calibri" w:cs="Calibri"/>
          <w:lang w:eastAsia="en-US"/>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1D49DD09" w14:textId="77777777" w:rsidTr="00C02967">
        <w:tc>
          <w:tcPr>
            <w:tcW w:w="8437" w:type="dxa"/>
            <w:shd w:val="clear" w:color="auto" w:fill="BFBFBF"/>
          </w:tcPr>
          <w:p w14:paraId="7A762E2E" w14:textId="77777777" w:rsidR="00A608A3" w:rsidRPr="009A69A8" w:rsidRDefault="00A608A3" w:rsidP="00C02967">
            <w:pPr>
              <w:widowControl w:val="0"/>
              <w:spacing w:line="259" w:lineRule="auto"/>
              <w:rPr>
                <w:rFonts w:ascii="Calibri" w:eastAsia="Calibri" w:hAnsi="Calibri" w:cs="Calibri"/>
                <w:b/>
                <w:bCs/>
                <w:lang w:eastAsia="en-US"/>
              </w:rPr>
            </w:pPr>
            <w:r w:rsidRPr="009A69A8">
              <w:rPr>
                <w:rFonts w:ascii="Calibri" w:eastAsia="Calibri" w:hAnsi="Calibri" w:cs="Calibri"/>
                <w:b/>
                <w:bCs/>
                <w:lang w:eastAsia="en-US"/>
              </w:rPr>
              <w:lastRenderedPageBreak/>
              <w:t>D - Identification du candidat ou du titulaire du marché public ou de l’accord-cadre</w:t>
            </w:r>
          </w:p>
        </w:tc>
        <w:tc>
          <w:tcPr>
            <w:tcW w:w="777" w:type="dxa"/>
            <w:shd w:val="clear" w:color="auto" w:fill="BFBFBF"/>
            <w:vAlign w:val="center"/>
          </w:tcPr>
          <w:p w14:paraId="22D6961F"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35B15778" w14:textId="77777777" w:rsidR="00A608A3" w:rsidRPr="009A69A8" w:rsidRDefault="00A608A3" w:rsidP="00A608A3">
      <w:pPr>
        <w:widowControl w:val="0"/>
        <w:tabs>
          <w:tab w:val="left" w:leader="dot" w:pos="9072"/>
        </w:tabs>
        <w:spacing w:line="259" w:lineRule="auto"/>
        <w:rPr>
          <w:rFonts w:ascii="Calibri" w:eastAsia="Calibri" w:hAnsi="Calibri" w:cs="Calibri"/>
          <w:lang w:eastAsia="en-US"/>
        </w:rPr>
      </w:pPr>
    </w:p>
    <w:p w14:paraId="6F756F15" w14:textId="77777777" w:rsidR="00A608A3" w:rsidRDefault="00A608A3" w:rsidP="00A608A3">
      <w:pPr>
        <w:pStyle w:val="listeniveau1"/>
        <w:rPr>
          <w:rFonts w:eastAsia="Calibri"/>
          <w:lang w:eastAsia="en-US"/>
        </w:rPr>
      </w:pPr>
      <w:r w:rsidRPr="009A69A8">
        <w:rPr>
          <w:rFonts w:eastAsia="Calibri"/>
          <w:lang w:eastAsia="en-US"/>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3" w:history="1">
        <w:r w:rsidRPr="009A69A8">
          <w:rPr>
            <w:rFonts w:eastAsia="Calibri"/>
            <w:color w:val="0000FF"/>
            <w:u w:val="single"/>
            <w:lang w:eastAsia="en-US"/>
          </w:rPr>
          <w:t>ICD</w:t>
        </w:r>
      </w:hyperlink>
      <w:r w:rsidRPr="009A69A8">
        <w:rPr>
          <w:rFonts w:eastAsia="Calibri"/>
          <w:lang w:eastAsia="en-US"/>
        </w:rPr>
        <w:t> :</w:t>
      </w:r>
    </w:p>
    <w:p w14:paraId="07336654" w14:textId="77777777" w:rsidR="00A608A3" w:rsidRPr="009A69A8" w:rsidRDefault="00A608A3" w:rsidP="00A608A3">
      <w:pPr>
        <w:widowControl w:val="0"/>
        <w:tabs>
          <w:tab w:val="left" w:leader="dot" w:pos="9072"/>
        </w:tabs>
        <w:spacing w:line="259" w:lineRule="auto"/>
        <w:rPr>
          <w:rFonts w:ascii="Calibri" w:eastAsia="Calibri" w:hAnsi="Calibri" w:cs="Calibri"/>
          <w:b/>
          <w:bCs/>
          <w:lang w:eastAsia="en-US"/>
        </w:rPr>
      </w:pPr>
    </w:p>
    <w:p w14:paraId="59E954FE" w14:textId="77777777" w:rsidR="00A608A3" w:rsidRPr="009A69A8" w:rsidRDefault="00A608A3" w:rsidP="00A608A3">
      <w:pPr>
        <w:pStyle w:val="listeniveau2"/>
        <w:rPr>
          <w:rFonts w:eastAsia="Calibri"/>
          <w:lang w:eastAsia="en-US"/>
        </w:rPr>
      </w:pPr>
      <w:r w:rsidRPr="009A69A8">
        <w:rPr>
          <w:rFonts w:eastAsia="Calibri"/>
          <w:lang w:eastAsia="en-US"/>
        </w:rPr>
        <w:t>Nom commercial et dénomination sociale de l’unité ou de l’établissement qui exécutera la prestation :</w:t>
      </w:r>
    </w:p>
    <w:p w14:paraId="676E821E" w14:textId="77777777" w:rsidR="00A608A3" w:rsidRPr="009A69A8" w:rsidRDefault="00A608A3" w:rsidP="00A608A3">
      <w:pPr>
        <w:pStyle w:val="listeniveau2"/>
        <w:numPr>
          <w:ilvl w:val="0"/>
          <w:numId w:val="0"/>
        </w:numPr>
        <w:ind w:left="774"/>
        <w:rPr>
          <w:rFonts w:eastAsia="Calibri"/>
          <w:lang w:eastAsia="en-US"/>
        </w:rPr>
      </w:pPr>
    </w:p>
    <w:p w14:paraId="15829DAE" w14:textId="77777777" w:rsidR="00A608A3" w:rsidRPr="009A69A8" w:rsidRDefault="00A608A3" w:rsidP="00A608A3">
      <w:pPr>
        <w:pStyle w:val="listeniveau2"/>
        <w:rPr>
          <w:rFonts w:eastAsia="Calibri"/>
          <w:lang w:eastAsia="en-US"/>
        </w:rPr>
      </w:pPr>
      <w:r w:rsidRPr="009A69A8">
        <w:rPr>
          <w:rFonts w:eastAsia="Calibri"/>
          <w:lang w:eastAsia="en-US"/>
        </w:rPr>
        <w:t>Adresses postale et du siège social (si elle est différente de l’adresse postale) :</w:t>
      </w:r>
    </w:p>
    <w:p w14:paraId="4EE7DB73" w14:textId="77777777" w:rsidR="00A608A3" w:rsidRPr="009A69A8" w:rsidRDefault="00A608A3" w:rsidP="00A608A3">
      <w:pPr>
        <w:pStyle w:val="listeniveau2"/>
        <w:numPr>
          <w:ilvl w:val="0"/>
          <w:numId w:val="0"/>
        </w:numPr>
        <w:ind w:left="1134"/>
        <w:rPr>
          <w:rFonts w:eastAsia="Calibri"/>
          <w:lang w:eastAsia="en-US"/>
        </w:rPr>
      </w:pPr>
    </w:p>
    <w:p w14:paraId="2FDAB04E" w14:textId="77777777" w:rsidR="00A608A3" w:rsidRPr="009A69A8" w:rsidRDefault="00A608A3" w:rsidP="00A608A3">
      <w:pPr>
        <w:pStyle w:val="listeniveau2"/>
        <w:rPr>
          <w:rFonts w:eastAsia="Calibri"/>
          <w:lang w:eastAsia="en-US"/>
        </w:rPr>
      </w:pPr>
      <w:r w:rsidRPr="009A69A8">
        <w:rPr>
          <w:rFonts w:eastAsia="Calibri"/>
          <w:lang w:eastAsia="en-US"/>
        </w:rPr>
        <w:t>Adresse électronique :</w:t>
      </w:r>
    </w:p>
    <w:p w14:paraId="73AA7EE5" w14:textId="77777777" w:rsidR="00A608A3" w:rsidRPr="009A69A8" w:rsidRDefault="00A608A3" w:rsidP="00A608A3">
      <w:pPr>
        <w:pStyle w:val="listeniveau2"/>
        <w:numPr>
          <w:ilvl w:val="0"/>
          <w:numId w:val="0"/>
        </w:numPr>
        <w:ind w:left="1134"/>
        <w:rPr>
          <w:rFonts w:eastAsia="Calibri"/>
          <w:lang w:eastAsia="en-US"/>
        </w:rPr>
      </w:pPr>
    </w:p>
    <w:p w14:paraId="6ED2F9DF" w14:textId="77777777" w:rsidR="00A608A3" w:rsidRPr="009A69A8" w:rsidRDefault="00A608A3" w:rsidP="00A608A3">
      <w:pPr>
        <w:pStyle w:val="listeniveau2"/>
        <w:rPr>
          <w:rFonts w:eastAsia="Calibri"/>
          <w:lang w:eastAsia="en-US"/>
        </w:rPr>
      </w:pPr>
      <w:r w:rsidRPr="009A69A8">
        <w:rPr>
          <w:rFonts w:eastAsia="Calibri"/>
          <w:lang w:eastAsia="en-US"/>
        </w:rPr>
        <w:t>Numéros de téléphone et de télécopie :</w:t>
      </w:r>
    </w:p>
    <w:p w14:paraId="2EC8C265" w14:textId="77777777" w:rsidR="00A608A3" w:rsidRPr="009A69A8" w:rsidRDefault="00A608A3" w:rsidP="00A608A3">
      <w:pPr>
        <w:pStyle w:val="listeniveau2"/>
        <w:numPr>
          <w:ilvl w:val="0"/>
          <w:numId w:val="0"/>
        </w:numPr>
        <w:ind w:left="1134"/>
        <w:rPr>
          <w:rFonts w:eastAsia="Calibri"/>
          <w:lang w:eastAsia="en-US"/>
        </w:rPr>
      </w:pPr>
    </w:p>
    <w:p w14:paraId="66D66332" w14:textId="77777777" w:rsidR="00A608A3" w:rsidRPr="009A69A8" w:rsidRDefault="00A608A3" w:rsidP="00A608A3">
      <w:pPr>
        <w:pStyle w:val="listeniveau2"/>
        <w:rPr>
          <w:rFonts w:eastAsia="Calibri"/>
          <w:b/>
          <w:bCs/>
          <w:lang w:eastAsia="en-US"/>
        </w:rPr>
      </w:pPr>
      <w:r w:rsidRPr="009A69A8">
        <w:rPr>
          <w:rFonts w:eastAsia="Calibri"/>
          <w:lang w:eastAsia="en-US"/>
        </w:rPr>
        <w:t xml:space="preserve">Numéro SIRET, à défaut, un numéro d’identification européen ou international ou propre au pays d’origine de l’opérateur économique issu d’un répertoire figurant dans la liste des </w:t>
      </w:r>
      <w:hyperlink r:id="rId24" w:history="1">
        <w:r w:rsidRPr="009A69A8">
          <w:rPr>
            <w:rFonts w:eastAsia="Calibri"/>
            <w:color w:val="0000FF"/>
            <w:u w:val="single"/>
            <w:lang w:eastAsia="en-US"/>
          </w:rPr>
          <w:t>ICD</w:t>
        </w:r>
      </w:hyperlink>
      <w:r w:rsidRPr="009A69A8">
        <w:rPr>
          <w:rFonts w:eastAsia="Calibri"/>
          <w:lang w:eastAsia="en-US"/>
        </w:rPr>
        <w:t> :</w:t>
      </w:r>
    </w:p>
    <w:p w14:paraId="49A87272" w14:textId="77777777" w:rsidR="00A608A3" w:rsidRPr="009A69A8" w:rsidRDefault="00A608A3" w:rsidP="00A608A3">
      <w:pPr>
        <w:widowControl w:val="0"/>
        <w:tabs>
          <w:tab w:val="left" w:leader="dot" w:pos="9072"/>
        </w:tabs>
        <w:spacing w:line="259" w:lineRule="auto"/>
        <w:rPr>
          <w:rFonts w:ascii="Calibri" w:eastAsia="Calibri" w:hAnsi="Calibri" w:cs="Calibri"/>
          <w:lang w:eastAsia="en-US"/>
        </w:rPr>
      </w:pPr>
    </w:p>
    <w:p w14:paraId="5E3B4DDD" w14:textId="77777777" w:rsidR="00A608A3" w:rsidRPr="009A69A8" w:rsidRDefault="00A608A3" w:rsidP="00A608A3">
      <w:pPr>
        <w:pStyle w:val="listeniveau1"/>
        <w:rPr>
          <w:rFonts w:eastAsia="Calibri"/>
          <w:lang w:eastAsia="en-US"/>
        </w:rPr>
      </w:pPr>
      <w:r w:rsidRPr="009A69A8">
        <w:rPr>
          <w:rFonts w:eastAsia="Calibri"/>
          <w:lang w:eastAsia="en-US"/>
        </w:rPr>
        <w:t>Forme juridique du soumissionnaire individuel, du titulaire ou du membre du groupement (entreprise individuelle, SA, SARL, EURL, association, établissement public, etc.) :</w:t>
      </w:r>
    </w:p>
    <w:p w14:paraId="2426F7F2" w14:textId="77777777" w:rsidR="00A608A3" w:rsidRPr="009A69A8" w:rsidRDefault="00A608A3" w:rsidP="00A608A3">
      <w:pPr>
        <w:widowControl w:val="0"/>
        <w:tabs>
          <w:tab w:val="left" w:leader="dot" w:pos="9072"/>
        </w:tabs>
        <w:spacing w:line="259" w:lineRule="auto"/>
        <w:rPr>
          <w:rFonts w:ascii="Calibri" w:eastAsia="Calibri" w:hAnsi="Calibri" w:cs="Calibri"/>
          <w:b/>
          <w:bCs/>
          <w:lang w:eastAsia="en-US"/>
        </w:rPr>
      </w:pPr>
    </w:p>
    <w:p w14:paraId="0602BE88" w14:textId="77777777" w:rsidR="00A608A3" w:rsidRPr="009A69A8" w:rsidRDefault="00A608A3" w:rsidP="00A608A3">
      <w:pPr>
        <w:pStyle w:val="listeniveau1"/>
        <w:rPr>
          <w:rFonts w:eastAsia="Calibri"/>
          <w:lang w:eastAsia="en-US"/>
        </w:rPr>
      </w:pPr>
      <w:r w:rsidRPr="009A69A8">
        <w:rPr>
          <w:rFonts w:eastAsia="Calibri"/>
          <w:lang w:eastAsia="en-US"/>
        </w:rPr>
        <w:t>En cas de groupement momentané d’entreprises, identification et coordonnées du mandataire du groupement :</w:t>
      </w:r>
    </w:p>
    <w:p w14:paraId="3254230D" w14:textId="77777777" w:rsidR="00A608A3" w:rsidRDefault="00A608A3" w:rsidP="00A608A3"/>
    <w:p w14:paraId="603E2159" w14:textId="77777777" w:rsidR="006127A2" w:rsidRDefault="006127A2" w:rsidP="00A608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2E96781E" w14:textId="77777777" w:rsidTr="00C02967">
        <w:tc>
          <w:tcPr>
            <w:tcW w:w="8437" w:type="dxa"/>
            <w:shd w:val="clear" w:color="auto" w:fill="BFBFBF"/>
            <w:vAlign w:val="center"/>
          </w:tcPr>
          <w:p w14:paraId="60D173AD"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E - Identification du sous-traitant</w:t>
            </w:r>
          </w:p>
        </w:tc>
        <w:tc>
          <w:tcPr>
            <w:tcW w:w="777" w:type="dxa"/>
            <w:shd w:val="clear" w:color="auto" w:fill="BFBFBF"/>
            <w:vAlign w:val="center"/>
          </w:tcPr>
          <w:p w14:paraId="5E4F9866"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5D8AE26D" w14:textId="77777777" w:rsidR="00A608A3" w:rsidRPr="009A69A8" w:rsidRDefault="00A608A3" w:rsidP="00A608A3">
      <w:pPr>
        <w:widowControl w:val="0"/>
        <w:tabs>
          <w:tab w:val="left" w:pos="-142"/>
          <w:tab w:val="left" w:pos="4111"/>
        </w:tabs>
        <w:spacing w:line="259" w:lineRule="auto"/>
        <w:rPr>
          <w:rFonts w:ascii="Calibri" w:eastAsia="Calibri" w:hAnsi="Calibri" w:cs="Calibri"/>
          <w:b/>
          <w:lang w:eastAsia="en-US"/>
        </w:rPr>
      </w:pPr>
    </w:p>
    <w:p w14:paraId="341D4D09" w14:textId="77777777" w:rsidR="00A608A3" w:rsidRDefault="00A608A3" w:rsidP="00A608A3">
      <w:pPr>
        <w:pStyle w:val="listeniveau1"/>
        <w:rPr>
          <w:rFonts w:eastAsia="Calibri"/>
          <w:lang w:eastAsia="en-US"/>
        </w:rPr>
      </w:pPr>
      <w:r w:rsidRPr="009A69A8">
        <w:rPr>
          <w:rFonts w:eastAsia="Calibri"/>
          <w:lang w:eastAsia="en-US"/>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sidRPr="009A69A8">
          <w:rPr>
            <w:rFonts w:eastAsia="Calibri"/>
            <w:color w:val="0000FF"/>
            <w:u w:val="single"/>
            <w:lang w:eastAsia="en-US"/>
          </w:rPr>
          <w:t>ICD</w:t>
        </w:r>
      </w:hyperlink>
      <w:r w:rsidRPr="009A69A8">
        <w:rPr>
          <w:rFonts w:eastAsia="Calibri"/>
          <w:lang w:eastAsia="en-US"/>
        </w:rPr>
        <w:t> :</w:t>
      </w:r>
    </w:p>
    <w:p w14:paraId="63211926" w14:textId="77777777" w:rsidR="00A608A3" w:rsidRPr="009A69A8" w:rsidRDefault="00A608A3" w:rsidP="00A608A3">
      <w:pPr>
        <w:widowControl w:val="0"/>
        <w:tabs>
          <w:tab w:val="left" w:pos="-142"/>
        </w:tabs>
        <w:spacing w:line="259" w:lineRule="auto"/>
        <w:rPr>
          <w:rFonts w:ascii="Calibri" w:eastAsia="Calibri" w:hAnsi="Calibri" w:cs="Calibri"/>
          <w:lang w:eastAsia="en-US"/>
        </w:rPr>
      </w:pPr>
    </w:p>
    <w:p w14:paraId="07CEC091" w14:textId="77777777" w:rsidR="00A608A3" w:rsidRPr="009A69A8" w:rsidRDefault="00A608A3" w:rsidP="00A608A3">
      <w:pPr>
        <w:pStyle w:val="listeniveau2"/>
        <w:rPr>
          <w:rFonts w:eastAsia="Calibri"/>
          <w:lang w:eastAsia="en-US"/>
        </w:rPr>
      </w:pPr>
      <w:r w:rsidRPr="009A69A8">
        <w:rPr>
          <w:rFonts w:eastAsia="Calibri"/>
          <w:lang w:eastAsia="en-US"/>
        </w:rPr>
        <w:t>Nom commercial et dénomination sociale de l’unité ou de l’établissement qui exécutera la prestation :</w:t>
      </w:r>
    </w:p>
    <w:p w14:paraId="21BE3486"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18F1B4DA" w14:textId="54FA7D81" w:rsidR="00A608A3" w:rsidRPr="009A69A8" w:rsidRDefault="00A608A3" w:rsidP="00A608A3">
      <w:pPr>
        <w:pStyle w:val="listeniveau2"/>
        <w:rPr>
          <w:rFonts w:eastAsia="Calibri"/>
          <w:lang w:eastAsia="en-US"/>
        </w:rPr>
      </w:pPr>
      <w:r w:rsidRPr="009A69A8">
        <w:rPr>
          <w:rFonts w:eastAsia="Calibri"/>
          <w:lang w:eastAsia="en-US"/>
        </w:rPr>
        <w:t>Adresse</w:t>
      </w:r>
      <w:r w:rsidR="001B6E65">
        <w:rPr>
          <w:rFonts w:eastAsia="Calibri"/>
          <w:lang w:eastAsia="en-US"/>
        </w:rPr>
        <w:t>s</w:t>
      </w:r>
      <w:r w:rsidRPr="009A69A8">
        <w:rPr>
          <w:rFonts w:eastAsia="Calibri"/>
          <w:lang w:eastAsia="en-US"/>
        </w:rPr>
        <w:t xml:space="preserve"> postale et du siège social (si elle est différente de l’adresse postale) :</w:t>
      </w:r>
    </w:p>
    <w:p w14:paraId="0BB3BD34"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096E3B9A" w14:textId="77777777" w:rsidR="00A608A3" w:rsidRPr="009A69A8" w:rsidRDefault="00A608A3" w:rsidP="00A608A3">
      <w:pPr>
        <w:pStyle w:val="listeniveau2"/>
        <w:rPr>
          <w:rFonts w:eastAsia="Calibri"/>
          <w:lang w:eastAsia="en-US"/>
        </w:rPr>
      </w:pPr>
      <w:r w:rsidRPr="009A69A8">
        <w:rPr>
          <w:rFonts w:eastAsia="Calibri"/>
          <w:lang w:eastAsia="en-US"/>
        </w:rPr>
        <w:t>Adresse électronique :</w:t>
      </w:r>
    </w:p>
    <w:p w14:paraId="64F12FE6"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13C78A29" w14:textId="77777777" w:rsidR="00A608A3" w:rsidRPr="009A69A8" w:rsidRDefault="00A608A3" w:rsidP="00A608A3">
      <w:pPr>
        <w:pStyle w:val="listeniveau2"/>
        <w:rPr>
          <w:rFonts w:eastAsia="Calibri"/>
          <w:lang w:eastAsia="en-US"/>
        </w:rPr>
      </w:pPr>
      <w:r w:rsidRPr="009A69A8">
        <w:rPr>
          <w:rFonts w:eastAsia="Calibri"/>
          <w:lang w:eastAsia="en-US"/>
        </w:rPr>
        <w:t>Numéros de téléphone et de télécopie :</w:t>
      </w:r>
    </w:p>
    <w:p w14:paraId="690C072E"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0D7C6A12" w14:textId="77777777" w:rsidR="00A608A3" w:rsidRPr="009A69A8" w:rsidRDefault="00A608A3" w:rsidP="00A608A3">
      <w:pPr>
        <w:pStyle w:val="listeniveau2"/>
        <w:rPr>
          <w:rFonts w:eastAsia="Calibri"/>
          <w:b/>
          <w:bCs/>
          <w:lang w:eastAsia="en-US"/>
        </w:rPr>
      </w:pPr>
      <w:r w:rsidRPr="009A69A8">
        <w:rPr>
          <w:rFonts w:eastAsia="Calibri"/>
          <w:lang w:eastAsia="en-US"/>
        </w:rPr>
        <w:t xml:space="preserve">Numéro SIRET, à défaut, un numéro d’identification européen ou international ou propre au pays d’origine de l’opérateur économique issu d’un répertoire figurant dans la liste des </w:t>
      </w:r>
      <w:hyperlink r:id="rId26" w:history="1">
        <w:r w:rsidRPr="009A69A8">
          <w:rPr>
            <w:rFonts w:eastAsia="Calibri"/>
            <w:color w:val="0000FF"/>
            <w:u w:val="single"/>
            <w:lang w:eastAsia="en-US"/>
          </w:rPr>
          <w:t>ICD</w:t>
        </w:r>
      </w:hyperlink>
      <w:r w:rsidRPr="009A69A8">
        <w:rPr>
          <w:rFonts w:eastAsia="Calibri"/>
          <w:lang w:eastAsia="en-US"/>
        </w:rPr>
        <w:t> :</w:t>
      </w:r>
    </w:p>
    <w:p w14:paraId="4349EA21" w14:textId="77777777" w:rsidR="00A608A3" w:rsidRPr="009A69A8" w:rsidRDefault="00A608A3" w:rsidP="00A608A3">
      <w:pPr>
        <w:pStyle w:val="listeniveau1"/>
        <w:rPr>
          <w:rFonts w:eastAsia="Calibri"/>
          <w:lang w:eastAsia="en-US"/>
        </w:rPr>
      </w:pPr>
      <w:r w:rsidRPr="009A69A8">
        <w:rPr>
          <w:rFonts w:eastAsia="Calibri"/>
          <w:lang w:eastAsia="en-US"/>
        </w:rPr>
        <w:lastRenderedPageBreak/>
        <w:t>Forme juridique du sous-traitant (entreprise individuelle, SA, SARL, EURL, association, établissement public, etc.) et numéro d’enregistrement au registre du commerce, au répertoire des métiers ou auprès d’un centre de formalité des entreprises :</w:t>
      </w:r>
    </w:p>
    <w:p w14:paraId="05A7CB6F" w14:textId="77777777" w:rsidR="00A608A3" w:rsidRPr="009A69A8" w:rsidRDefault="00A608A3" w:rsidP="00A608A3">
      <w:pPr>
        <w:widowControl w:val="0"/>
        <w:tabs>
          <w:tab w:val="left" w:pos="-142"/>
          <w:tab w:val="left" w:pos="4111"/>
        </w:tabs>
        <w:spacing w:line="259" w:lineRule="auto"/>
        <w:rPr>
          <w:rFonts w:ascii="Calibri" w:eastAsia="Calibri" w:hAnsi="Calibri" w:cs="Calibri"/>
          <w:b/>
          <w:bCs/>
          <w:lang w:eastAsia="en-US"/>
        </w:rPr>
      </w:pPr>
    </w:p>
    <w:p w14:paraId="113413D4" w14:textId="77777777" w:rsidR="00A608A3" w:rsidRPr="009A69A8" w:rsidRDefault="00A608A3" w:rsidP="00A608A3">
      <w:pPr>
        <w:pStyle w:val="listeniveau1"/>
        <w:rPr>
          <w:rFonts w:eastAsia="Calibri"/>
          <w:lang w:eastAsia="en-US"/>
        </w:rPr>
      </w:pPr>
      <w:r w:rsidRPr="009A69A8">
        <w:rPr>
          <w:rFonts w:eastAsia="Calibri"/>
          <w:lang w:eastAsia="en-US"/>
        </w:rPr>
        <w:t>Personne(s) physique(s) ayant le pouvoir d’engager le sous-traitant :</w:t>
      </w:r>
    </w:p>
    <w:p w14:paraId="15E96FD4" w14:textId="77777777" w:rsidR="00A608A3" w:rsidRPr="00481031" w:rsidRDefault="00A608A3" w:rsidP="00A608A3">
      <w:pPr>
        <w:widowControl w:val="0"/>
        <w:spacing w:line="259" w:lineRule="auto"/>
        <w:ind w:left="567"/>
        <w:rPr>
          <w:rFonts w:ascii="Calibri" w:eastAsia="Calibri" w:hAnsi="Calibri" w:cs="Calibri"/>
          <w:i/>
          <w:sz w:val="18"/>
          <w:lang w:eastAsia="en-US"/>
        </w:rPr>
      </w:pPr>
      <w:r w:rsidRPr="00481031">
        <w:rPr>
          <w:rFonts w:ascii="Calibri" w:eastAsia="Calibri" w:hAnsi="Calibri" w:cs="Calibri"/>
          <w:i/>
          <w:sz w:val="18"/>
          <w:lang w:eastAsia="en-US"/>
        </w:rPr>
        <w:t>(Indiquer le nom, prénom et la qualité de chaque personne. En MDS, joindre en annexe un justificatif prouvant l’habilitation à engager le sous-traitant. Pour les autres marchés publics, ce document sera à fournir à la demande de l’acheteur.)</w:t>
      </w:r>
    </w:p>
    <w:p w14:paraId="3773DA41" w14:textId="77777777" w:rsidR="00A608A3" w:rsidRPr="009A69A8" w:rsidRDefault="00A608A3" w:rsidP="00A608A3">
      <w:pPr>
        <w:widowControl w:val="0"/>
        <w:tabs>
          <w:tab w:val="left" w:pos="-142"/>
          <w:tab w:val="left" w:pos="4111"/>
        </w:tabs>
        <w:spacing w:line="259" w:lineRule="auto"/>
        <w:rPr>
          <w:rFonts w:ascii="Calibri" w:eastAsia="Calibri" w:hAnsi="Calibri" w:cs="Calibri"/>
          <w:i/>
          <w:lang w:eastAsia="en-US"/>
        </w:rPr>
      </w:pPr>
    </w:p>
    <w:p w14:paraId="7288B8F7" w14:textId="77777777" w:rsidR="00A608A3" w:rsidRPr="009A69A8" w:rsidRDefault="00A608A3" w:rsidP="00A608A3">
      <w:pPr>
        <w:pStyle w:val="listeniveau1"/>
        <w:rPr>
          <w:rFonts w:eastAsia="Calibri"/>
          <w:lang w:eastAsia="en-US"/>
        </w:rPr>
      </w:pPr>
      <w:r w:rsidRPr="009A69A8">
        <w:rPr>
          <w:rFonts w:eastAsia="Calibri"/>
          <w:lang w:eastAsia="en-US"/>
        </w:rPr>
        <w:t xml:space="preserve">Le sous-traitant est-il une micro, une petite ou une moyenne entreprise au sens de la </w:t>
      </w:r>
      <w:hyperlink r:id="rId27" w:history="1">
        <w:r w:rsidRPr="009A69A8">
          <w:rPr>
            <w:rFonts w:eastAsia="Calibri"/>
            <w:lang w:eastAsia="en-US"/>
          </w:rPr>
          <w:t>recommandation de la Commission du 6 mai 2003</w:t>
        </w:r>
      </w:hyperlink>
      <w:r w:rsidRPr="009A69A8">
        <w:rPr>
          <w:rFonts w:eastAsia="Calibri"/>
          <w:lang w:eastAsia="en-US"/>
        </w:rPr>
        <w:t xml:space="preserve"> concernant la définition des micro, petites et moyennes entreprises ou un artisan au sens au sens </w:t>
      </w:r>
      <w:hyperlink r:id="rId28" w:history="1">
        <w:r w:rsidRPr="009A69A8">
          <w:rPr>
            <w:rFonts w:eastAsia="Calibri"/>
            <w:lang w:eastAsia="en-US"/>
          </w:rPr>
          <w:t>de l'article 19 de la loi du 5 juillet 1996</w:t>
        </w:r>
      </w:hyperlink>
      <w:r w:rsidRPr="009A69A8">
        <w:rPr>
          <w:rFonts w:eastAsia="Calibri"/>
          <w:lang w:eastAsia="en-US"/>
        </w:rPr>
        <w:t xml:space="preserve"> n° 96-603 modifiée relative au développement et à la promotion du commerce et de l’artisanat (</w:t>
      </w:r>
      <w:hyperlink r:id="rId29" w:history="1">
        <w:r w:rsidRPr="009A69A8">
          <w:rPr>
            <w:rFonts w:eastAsia="Calibri"/>
            <w:lang w:eastAsia="en-US"/>
          </w:rPr>
          <w:t>Art. R. 2151-13</w:t>
        </w:r>
      </w:hyperlink>
      <w:r w:rsidRPr="009A69A8">
        <w:rPr>
          <w:rFonts w:eastAsia="Calibri"/>
          <w:lang w:eastAsia="en-US"/>
        </w:rPr>
        <w:t xml:space="preserve"> et </w:t>
      </w:r>
      <w:hyperlink r:id="rId30" w:history="1">
        <w:r w:rsidRPr="009A69A8">
          <w:rPr>
            <w:rFonts w:eastAsia="Calibri"/>
            <w:lang w:eastAsia="en-US"/>
          </w:rPr>
          <w:t>R. 2351-12</w:t>
        </w:r>
      </w:hyperlink>
      <w:r w:rsidRPr="009A69A8">
        <w:rPr>
          <w:rFonts w:eastAsia="Calibri"/>
          <w:lang w:eastAsia="en-US"/>
        </w:rPr>
        <w:t xml:space="preserve"> du code de la commande publique) ?</w:t>
      </w:r>
    </w:p>
    <w:p w14:paraId="022CD545" w14:textId="77777777" w:rsidR="00A608A3" w:rsidRPr="009A69A8" w:rsidRDefault="00A608A3" w:rsidP="00A608A3">
      <w:pPr>
        <w:widowControl w:val="0"/>
        <w:tabs>
          <w:tab w:val="left" w:pos="-142"/>
          <w:tab w:val="left" w:pos="4111"/>
        </w:tabs>
        <w:spacing w:line="259" w:lineRule="auto"/>
        <w:rPr>
          <w:rFonts w:ascii="Calibri" w:eastAsia="Calibri" w:hAnsi="Calibri" w:cs="Calibri"/>
          <w:lang w:eastAsia="en-US"/>
        </w:rPr>
      </w:pPr>
    </w:p>
    <w:p w14:paraId="0CFE5D29" w14:textId="77777777" w:rsidR="00A608A3" w:rsidRDefault="00A608A3" w:rsidP="00A608A3">
      <w:pPr>
        <w:widowControl w:val="0"/>
        <w:spacing w:line="259" w:lineRule="auto"/>
        <w:ind w:left="1134"/>
        <w:jc w:val="left"/>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bCs/>
          <w:lang w:eastAsia="en-US"/>
        </w:rPr>
        <w:t> </w:t>
      </w:r>
      <w:r w:rsidRPr="009A69A8">
        <w:rPr>
          <w:rFonts w:ascii="Calibri" w:eastAsia="Calibri" w:hAnsi="Calibri" w:cs="Calibri"/>
          <w:lang w:eastAsia="en-US"/>
        </w:rPr>
        <w:t xml:space="preserve">Oui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bCs/>
          <w:lang w:eastAsia="en-US"/>
        </w:rPr>
        <w:t> </w:t>
      </w:r>
      <w:r w:rsidRPr="009A69A8">
        <w:rPr>
          <w:rFonts w:ascii="Calibri" w:eastAsia="Calibri" w:hAnsi="Calibri" w:cs="Calibri"/>
          <w:lang w:eastAsia="en-US"/>
        </w:rPr>
        <w:t>Non</w:t>
      </w:r>
    </w:p>
    <w:p w14:paraId="15489E01" w14:textId="77777777" w:rsidR="00A608A3" w:rsidRDefault="00A608A3" w:rsidP="00A608A3">
      <w:pPr>
        <w:widowControl w:val="0"/>
        <w:tabs>
          <w:tab w:val="left" w:pos="-142"/>
          <w:tab w:val="left" w:pos="4111"/>
        </w:tabs>
        <w:spacing w:line="259" w:lineRule="auto"/>
        <w:jc w:val="left"/>
        <w:rPr>
          <w:rFonts w:ascii="Calibri" w:eastAsia="Calibri" w:hAnsi="Calibri" w:cs="Calibri"/>
          <w:lang w:eastAsia="en-US"/>
        </w:rPr>
      </w:pPr>
    </w:p>
    <w:p w14:paraId="40AAAA6E" w14:textId="77777777" w:rsidR="001B6E65" w:rsidRDefault="001B6E65" w:rsidP="00A608A3">
      <w:pPr>
        <w:widowControl w:val="0"/>
        <w:tabs>
          <w:tab w:val="left" w:pos="-142"/>
          <w:tab w:val="left" w:pos="4111"/>
        </w:tabs>
        <w:spacing w:line="259" w:lineRule="auto"/>
        <w:jc w:val="left"/>
        <w:rPr>
          <w:rFonts w:ascii="Calibri" w:eastAsia="Calibri" w:hAnsi="Calibri" w:cs="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10360C84" w14:textId="77777777" w:rsidTr="00C02967">
        <w:tc>
          <w:tcPr>
            <w:tcW w:w="8437" w:type="dxa"/>
            <w:shd w:val="clear" w:color="auto" w:fill="BFBFBF"/>
            <w:vAlign w:val="center"/>
          </w:tcPr>
          <w:p w14:paraId="1DE24800"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F - Nature et prix des prestations sous-traitées</w:t>
            </w:r>
          </w:p>
        </w:tc>
        <w:tc>
          <w:tcPr>
            <w:tcW w:w="777" w:type="dxa"/>
            <w:shd w:val="clear" w:color="auto" w:fill="BFBFBF"/>
            <w:vAlign w:val="center"/>
          </w:tcPr>
          <w:p w14:paraId="0CF0E2B6"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048ADC1E" w14:textId="77777777" w:rsidR="00A608A3" w:rsidRPr="001D7020" w:rsidRDefault="00A608A3" w:rsidP="00A608A3">
      <w:pPr>
        <w:widowControl w:val="0"/>
        <w:tabs>
          <w:tab w:val="left" w:pos="-142"/>
          <w:tab w:val="left" w:pos="4111"/>
        </w:tabs>
        <w:spacing w:line="259" w:lineRule="auto"/>
        <w:rPr>
          <w:rFonts w:ascii="Calibri" w:eastAsia="Calibri" w:hAnsi="Calibri" w:cs="Calibri"/>
          <w:b/>
          <w:caps/>
          <w:szCs w:val="22"/>
          <w:lang w:eastAsia="en-US"/>
        </w:rPr>
      </w:pPr>
    </w:p>
    <w:p w14:paraId="5E2B108C" w14:textId="77777777" w:rsidR="00A608A3" w:rsidRPr="00481031" w:rsidRDefault="00A608A3" w:rsidP="00A608A3">
      <w:pPr>
        <w:pStyle w:val="listeniveau1"/>
        <w:rPr>
          <w:rFonts w:eastAsia="Calibri"/>
          <w:b/>
          <w:lang w:eastAsia="en-US"/>
        </w:rPr>
      </w:pPr>
      <w:r w:rsidRPr="00481031">
        <w:rPr>
          <w:rFonts w:eastAsia="Calibri"/>
          <w:b/>
          <w:lang w:eastAsia="en-US"/>
        </w:rPr>
        <w:t>Nature détaillées des prestations sous-traitées :</w:t>
      </w:r>
    </w:p>
    <w:p w14:paraId="3526C269" w14:textId="77777777" w:rsidR="00A608A3" w:rsidRPr="00481031" w:rsidRDefault="00A608A3" w:rsidP="00A608A3">
      <w:pPr>
        <w:widowControl w:val="0"/>
        <w:spacing w:line="259" w:lineRule="auto"/>
        <w:rPr>
          <w:rFonts w:ascii="Calibri" w:eastAsia="Calibri" w:hAnsi="Calibri" w:cs="Calibri"/>
          <w:szCs w:val="22"/>
          <w:lang w:eastAsia="en-US"/>
        </w:rPr>
      </w:pPr>
    </w:p>
    <w:p w14:paraId="2AFCF563" w14:textId="77777777" w:rsidR="00A608A3" w:rsidRPr="00481031" w:rsidRDefault="00A608A3" w:rsidP="00A608A3">
      <w:pPr>
        <w:pStyle w:val="listeniveau1"/>
        <w:rPr>
          <w:b/>
        </w:rPr>
      </w:pPr>
      <w:r w:rsidRPr="00481031">
        <w:rPr>
          <w:b/>
        </w:rPr>
        <w:t xml:space="preserve">Références </w:t>
      </w:r>
      <w:r w:rsidRPr="00481031">
        <w:rPr>
          <w:b/>
          <w:u w:val="single"/>
        </w:rPr>
        <w:t>précises</w:t>
      </w:r>
      <w:r w:rsidRPr="00481031">
        <w:rPr>
          <w:b/>
        </w:rPr>
        <w:t xml:space="preserve"> aux prix unitaires du Bordereaux des Prix Unitaires, ou aux éléments de la Décomposition du Prix Global et Forfaitaire (DGPF) concernés par les prestations sous-traitées :</w:t>
      </w:r>
    </w:p>
    <w:p w14:paraId="58B24E8C" w14:textId="77777777" w:rsidR="00A608A3" w:rsidRPr="001D7020" w:rsidRDefault="00A608A3" w:rsidP="00A608A3">
      <w:pPr>
        <w:widowControl w:val="0"/>
        <w:spacing w:line="259" w:lineRule="auto"/>
        <w:rPr>
          <w:rFonts w:ascii="Calibri" w:eastAsia="Calibri" w:hAnsi="Calibri" w:cs="Calibri"/>
          <w:szCs w:val="22"/>
          <w:lang w:eastAsia="en-US"/>
        </w:rPr>
      </w:pPr>
    </w:p>
    <w:p w14:paraId="4B7C338A" w14:textId="77777777" w:rsidR="00A608A3" w:rsidRPr="001D7020" w:rsidRDefault="00A608A3" w:rsidP="00A608A3">
      <w:pPr>
        <w:pStyle w:val="listeniveau1"/>
        <w:rPr>
          <w:rFonts w:eastAsia="Calibri"/>
          <w:lang w:eastAsia="en-US"/>
        </w:rPr>
      </w:pPr>
      <w:r w:rsidRPr="001D7020">
        <w:rPr>
          <w:rFonts w:eastAsia="Calibri"/>
          <w:lang w:eastAsia="en-US"/>
        </w:rPr>
        <w:t xml:space="preserve">Sous-traitance de traitement de données à caractère personnel </w:t>
      </w:r>
      <w:r w:rsidRPr="001D7020">
        <w:rPr>
          <w:rFonts w:eastAsia="Calibri"/>
          <w:i/>
          <w:lang w:eastAsia="en-US"/>
        </w:rPr>
        <w:t>(à compléter le cas échéant)</w:t>
      </w:r>
      <w:r w:rsidRPr="001D7020">
        <w:rPr>
          <w:rFonts w:eastAsia="Calibri"/>
          <w:lang w:eastAsia="en-US"/>
        </w:rPr>
        <w:t> :</w:t>
      </w:r>
    </w:p>
    <w:p w14:paraId="76D21770" w14:textId="77777777" w:rsidR="00A608A3" w:rsidRPr="001D7020" w:rsidRDefault="00A608A3" w:rsidP="00A608A3">
      <w:pPr>
        <w:pStyle w:val="listeniveau2"/>
        <w:rPr>
          <w:rFonts w:ascii="Calibri" w:eastAsia="Calibri" w:hAnsi="Calibri" w:cs="Calibri"/>
          <w:szCs w:val="22"/>
          <w:lang w:eastAsia="en-US"/>
        </w:rPr>
      </w:pPr>
      <w:r w:rsidRPr="00481031">
        <w:rPr>
          <w:rStyle w:val="listeniveau2Car"/>
          <w:rFonts w:eastAsia="Calibri"/>
        </w:rPr>
        <w:t>Le sous-traitant est autorisé à traiter les données à caractère personnel nécessaires pour fournir le ou les</w:t>
      </w:r>
      <w:r w:rsidRPr="001D7020">
        <w:rPr>
          <w:rFonts w:ascii="Calibri" w:eastAsia="Calibri" w:hAnsi="Calibri" w:cs="Calibri"/>
          <w:szCs w:val="22"/>
          <w:lang w:eastAsia="en-US"/>
        </w:rPr>
        <w:t xml:space="preserve"> service(s) suivant(s) : ……………</w:t>
      </w:r>
    </w:p>
    <w:p w14:paraId="74DA0983" w14:textId="77777777" w:rsidR="00A608A3" w:rsidRPr="001D7020" w:rsidRDefault="00A608A3" w:rsidP="00A608A3">
      <w:pPr>
        <w:pStyle w:val="listeniveau2"/>
        <w:rPr>
          <w:rFonts w:eastAsia="Calibri"/>
          <w:lang w:eastAsia="en-US"/>
        </w:rPr>
      </w:pPr>
      <w:r w:rsidRPr="001D7020">
        <w:rPr>
          <w:rFonts w:eastAsia="Calibri"/>
          <w:lang w:eastAsia="en-US"/>
        </w:rPr>
        <w:t>La durée du traitement est : ……………..</w:t>
      </w:r>
    </w:p>
    <w:p w14:paraId="6BABE118" w14:textId="77777777" w:rsidR="00A608A3" w:rsidRPr="001D7020" w:rsidRDefault="00A608A3" w:rsidP="00A608A3">
      <w:pPr>
        <w:pStyle w:val="listeniveau2"/>
        <w:rPr>
          <w:rFonts w:eastAsia="Calibri"/>
          <w:lang w:eastAsia="en-US"/>
        </w:rPr>
      </w:pPr>
      <w:r w:rsidRPr="001D7020">
        <w:rPr>
          <w:rFonts w:eastAsia="Calibri"/>
          <w:lang w:eastAsia="en-US"/>
        </w:rPr>
        <w:t xml:space="preserve">La nature des opérations réalisées sur les données est : …………………. </w:t>
      </w:r>
    </w:p>
    <w:p w14:paraId="3BE75552" w14:textId="77777777" w:rsidR="00A608A3" w:rsidRPr="001D7020" w:rsidRDefault="00A608A3" w:rsidP="00A608A3">
      <w:pPr>
        <w:pStyle w:val="listeniveau2"/>
        <w:rPr>
          <w:rFonts w:eastAsia="Calibri"/>
          <w:lang w:eastAsia="en-US"/>
        </w:rPr>
      </w:pPr>
      <w:r w:rsidRPr="001D7020">
        <w:rPr>
          <w:rFonts w:eastAsia="Calibri"/>
          <w:lang w:eastAsia="en-US"/>
        </w:rPr>
        <w:t>La ou les finalité(s) du traitement sont : ……………</w:t>
      </w:r>
    </w:p>
    <w:p w14:paraId="34C11184" w14:textId="77777777" w:rsidR="00A608A3" w:rsidRPr="001D7020" w:rsidRDefault="00A608A3" w:rsidP="00A608A3">
      <w:pPr>
        <w:pStyle w:val="listeniveau2"/>
        <w:rPr>
          <w:rFonts w:eastAsia="Calibri"/>
          <w:lang w:eastAsia="en-US"/>
        </w:rPr>
      </w:pPr>
      <w:r w:rsidRPr="001D7020">
        <w:rPr>
          <w:rFonts w:eastAsia="Calibri"/>
          <w:lang w:eastAsia="en-US"/>
        </w:rPr>
        <w:t>Les données à caractère personnel traitées sont : ………………</w:t>
      </w:r>
    </w:p>
    <w:p w14:paraId="6DC9CFEA" w14:textId="77777777" w:rsidR="00A608A3" w:rsidRDefault="00A608A3" w:rsidP="00A608A3">
      <w:pPr>
        <w:pStyle w:val="listeniveau2"/>
        <w:rPr>
          <w:rFonts w:eastAsia="Calibri"/>
          <w:lang w:eastAsia="en-US"/>
        </w:rPr>
      </w:pPr>
      <w:r w:rsidRPr="001D7020">
        <w:rPr>
          <w:rFonts w:eastAsia="Calibri"/>
          <w:lang w:eastAsia="en-US"/>
        </w:rPr>
        <w:t>Les catégories de personnes concernées sont : ………………….</w:t>
      </w:r>
    </w:p>
    <w:p w14:paraId="3E305756" w14:textId="77777777" w:rsidR="001B6E65" w:rsidRPr="001D7020" w:rsidRDefault="001B6E65" w:rsidP="001B6E65">
      <w:pPr>
        <w:pStyle w:val="listeniveau2"/>
        <w:numPr>
          <w:ilvl w:val="0"/>
          <w:numId w:val="0"/>
        </w:numPr>
        <w:ind w:left="774"/>
        <w:rPr>
          <w:rFonts w:eastAsia="Calibri"/>
          <w:lang w:eastAsia="en-US"/>
        </w:rPr>
      </w:pPr>
    </w:p>
    <w:p w14:paraId="723A317A" w14:textId="77777777" w:rsidR="00A608A3" w:rsidRPr="001D7020" w:rsidRDefault="00A608A3" w:rsidP="00A608A3">
      <w:pPr>
        <w:pStyle w:val="listeniveau1"/>
        <w:rPr>
          <w:rFonts w:eastAsia="Calibri"/>
          <w:lang w:eastAsia="en-US"/>
        </w:rPr>
      </w:pPr>
      <w:r w:rsidRPr="001D7020">
        <w:rPr>
          <w:rFonts w:eastAsia="Calibri"/>
          <w:lang w:eastAsia="en-US"/>
        </w:rPr>
        <w:t>Le soumissionnaire/titulaire déclare que :</w:t>
      </w:r>
    </w:p>
    <w:p w14:paraId="3D88FDB2" w14:textId="77777777" w:rsidR="00A608A3" w:rsidRPr="001D7020" w:rsidRDefault="00A608A3" w:rsidP="00A608A3">
      <w:pPr>
        <w:widowControl w:val="0"/>
        <w:spacing w:line="259" w:lineRule="auto"/>
        <w:ind w:left="567"/>
        <w:rPr>
          <w:rFonts w:ascii="Calibri" w:eastAsia="Calibri" w:hAnsi="Calibri" w:cs="Calibri"/>
          <w:szCs w:val="22"/>
          <w:lang w:eastAsia="en-US"/>
        </w:rPr>
      </w:pPr>
      <w:r w:rsidRPr="001D7020">
        <w:rPr>
          <w:rFonts w:ascii="Calibri" w:eastAsia="Calibri" w:hAnsi="Calibri" w:cs="Calibri"/>
          <w:szCs w:val="22"/>
          <w:lang w:eastAsia="en-US"/>
        </w:rPr>
        <w:fldChar w:fldCharType="begin">
          <w:ffData>
            <w:name w:val=""/>
            <w:enabled/>
            <w:calcOnExit w:val="0"/>
            <w:checkBox>
              <w:size w:val="20"/>
              <w:default w:val="0"/>
            </w:checkBox>
          </w:ffData>
        </w:fldChar>
      </w:r>
      <w:r w:rsidRPr="001D7020">
        <w:rPr>
          <w:rFonts w:ascii="Calibri" w:eastAsia="Calibri" w:hAnsi="Calibri" w:cs="Calibri"/>
          <w:szCs w:val="22"/>
          <w:lang w:eastAsia="en-US"/>
        </w:rPr>
        <w:instrText xml:space="preserve"> FORMCHECKBOX </w:instrText>
      </w:r>
      <w:r w:rsidR="006127A2">
        <w:rPr>
          <w:rFonts w:ascii="Calibri" w:eastAsia="Calibri" w:hAnsi="Calibri" w:cs="Calibri"/>
          <w:szCs w:val="22"/>
          <w:lang w:eastAsia="en-US"/>
        </w:rPr>
      </w:r>
      <w:r w:rsidR="006127A2">
        <w:rPr>
          <w:rFonts w:ascii="Calibri" w:eastAsia="Calibri" w:hAnsi="Calibri" w:cs="Calibri"/>
          <w:szCs w:val="22"/>
          <w:lang w:eastAsia="en-US"/>
        </w:rPr>
        <w:fldChar w:fldCharType="separate"/>
      </w:r>
      <w:r w:rsidRPr="001D7020">
        <w:rPr>
          <w:rFonts w:ascii="Calibri" w:eastAsia="Calibri" w:hAnsi="Calibri" w:cs="Calibri"/>
          <w:szCs w:val="22"/>
          <w:lang w:eastAsia="en-US"/>
        </w:rPr>
        <w:fldChar w:fldCharType="end"/>
      </w:r>
      <w:r w:rsidRPr="001D7020">
        <w:rPr>
          <w:rFonts w:ascii="Calibri" w:eastAsia="Calibri" w:hAnsi="Calibri" w:cs="Calibri"/>
          <w:bCs/>
          <w:szCs w:val="22"/>
          <w:lang w:eastAsia="en-US"/>
        </w:rPr>
        <w:t> </w:t>
      </w:r>
      <w:r w:rsidRPr="001D7020">
        <w:rPr>
          <w:rFonts w:ascii="Calibri" w:eastAsia="Calibri" w:hAnsi="Calibri" w:cs="Calibri"/>
          <w:szCs w:val="22"/>
          <w:lang w:eastAsia="en-US"/>
        </w:rPr>
        <w:t>Le sous-traitant présente des garanties suffisantes pour la mise en œuvre de mesures techniques et organisationnelles propres à assurer la protection des données personnelles ;</w:t>
      </w:r>
    </w:p>
    <w:p w14:paraId="4B79708D" w14:textId="77777777" w:rsidR="00A608A3" w:rsidRPr="001D7020" w:rsidRDefault="00A608A3" w:rsidP="00A608A3">
      <w:pPr>
        <w:widowControl w:val="0"/>
        <w:spacing w:line="259" w:lineRule="auto"/>
        <w:ind w:left="567"/>
        <w:rPr>
          <w:rFonts w:ascii="Calibri" w:eastAsia="Calibri" w:hAnsi="Calibri" w:cs="Calibri"/>
          <w:szCs w:val="22"/>
          <w:lang w:eastAsia="en-US"/>
        </w:rPr>
      </w:pPr>
    </w:p>
    <w:p w14:paraId="0CDFB7BA" w14:textId="77777777" w:rsidR="00A608A3" w:rsidRPr="001D7020" w:rsidRDefault="00A608A3" w:rsidP="00A608A3">
      <w:pPr>
        <w:widowControl w:val="0"/>
        <w:spacing w:line="259" w:lineRule="auto"/>
        <w:ind w:left="567"/>
        <w:rPr>
          <w:rFonts w:ascii="Calibri" w:eastAsia="Calibri" w:hAnsi="Calibri" w:cs="Calibri"/>
          <w:szCs w:val="22"/>
          <w:u w:val="single"/>
          <w:lang w:eastAsia="en-US"/>
        </w:rPr>
      </w:pPr>
      <w:r w:rsidRPr="001D7020">
        <w:rPr>
          <w:rFonts w:ascii="Calibri" w:eastAsia="Calibri" w:hAnsi="Calibri" w:cs="Calibri"/>
          <w:szCs w:val="22"/>
          <w:lang w:eastAsia="en-US"/>
        </w:rPr>
        <w:fldChar w:fldCharType="begin">
          <w:ffData>
            <w:name w:val=""/>
            <w:enabled/>
            <w:calcOnExit w:val="0"/>
            <w:checkBox>
              <w:size w:val="20"/>
              <w:default w:val="0"/>
            </w:checkBox>
          </w:ffData>
        </w:fldChar>
      </w:r>
      <w:r w:rsidRPr="001D7020">
        <w:rPr>
          <w:rFonts w:ascii="Calibri" w:eastAsia="Calibri" w:hAnsi="Calibri" w:cs="Calibri"/>
          <w:szCs w:val="22"/>
          <w:lang w:eastAsia="en-US"/>
        </w:rPr>
        <w:instrText xml:space="preserve"> FORMCHECKBOX </w:instrText>
      </w:r>
      <w:r w:rsidR="006127A2">
        <w:rPr>
          <w:rFonts w:ascii="Calibri" w:eastAsia="Calibri" w:hAnsi="Calibri" w:cs="Calibri"/>
          <w:szCs w:val="22"/>
          <w:lang w:eastAsia="en-US"/>
        </w:rPr>
      </w:r>
      <w:r w:rsidR="006127A2">
        <w:rPr>
          <w:rFonts w:ascii="Calibri" w:eastAsia="Calibri" w:hAnsi="Calibri" w:cs="Calibri"/>
          <w:szCs w:val="22"/>
          <w:lang w:eastAsia="en-US"/>
        </w:rPr>
        <w:fldChar w:fldCharType="separate"/>
      </w:r>
      <w:r w:rsidRPr="001D7020">
        <w:rPr>
          <w:rFonts w:ascii="Calibri" w:eastAsia="Calibri" w:hAnsi="Calibri" w:cs="Calibri"/>
          <w:szCs w:val="22"/>
          <w:lang w:eastAsia="en-US"/>
        </w:rPr>
        <w:fldChar w:fldCharType="end"/>
      </w:r>
      <w:r w:rsidRPr="001D7020">
        <w:rPr>
          <w:rFonts w:ascii="Calibri" w:eastAsia="Calibri" w:hAnsi="Calibri" w:cs="Calibri"/>
          <w:bCs/>
          <w:szCs w:val="22"/>
          <w:lang w:eastAsia="en-US"/>
        </w:rPr>
        <w:t> L</w:t>
      </w:r>
      <w:r w:rsidRPr="001D7020">
        <w:rPr>
          <w:rFonts w:ascii="Calibri" w:eastAsia="Calibri" w:hAnsi="Calibri" w:cs="Calibri"/>
          <w:szCs w:val="22"/>
          <w:lang w:eastAsia="en-US"/>
        </w:rPr>
        <w:t>e contrat de sous-traitance intègre les clauses obligatoires prévues par l’</w:t>
      </w:r>
      <w:hyperlink r:id="rId31" w:anchor="Article28" w:history="1">
        <w:r w:rsidRPr="001D7020">
          <w:rPr>
            <w:rFonts w:ascii="Calibri" w:eastAsia="Calibri" w:hAnsi="Calibri" w:cs="Calibri"/>
            <w:color w:val="0000FF"/>
            <w:szCs w:val="22"/>
            <w:u w:val="single"/>
            <w:lang w:eastAsia="en-US"/>
          </w:rPr>
          <w:t>article 28 du règlement (UE) 2016/679 du Parlement européen et du Conseil du 27 avril 2016</w:t>
        </w:r>
      </w:hyperlink>
      <w:r w:rsidRPr="001D7020">
        <w:rPr>
          <w:rFonts w:ascii="Calibri" w:eastAsia="Calibri" w:hAnsi="Calibri" w:cs="Calibri"/>
          <w:szCs w:val="22"/>
          <w:lang w:eastAsia="en-US"/>
        </w:rPr>
        <w:t xml:space="preserve"> relatif à la protection des personnes physiques à l’égard du traitement des données à caractère personnel et à la libre circulation de ces données et abrogeant la directive 95/46/CE (RGPD).</w:t>
      </w:r>
    </w:p>
    <w:p w14:paraId="7D9820A0" w14:textId="77777777" w:rsidR="00A608A3" w:rsidRDefault="00A608A3" w:rsidP="00A608A3">
      <w:pPr>
        <w:widowControl w:val="0"/>
        <w:tabs>
          <w:tab w:val="left" w:pos="-142"/>
          <w:tab w:val="left" w:pos="4111"/>
        </w:tabs>
        <w:spacing w:line="259" w:lineRule="auto"/>
        <w:jc w:val="left"/>
        <w:rPr>
          <w:rFonts w:ascii="Calibri" w:eastAsia="Calibri" w:hAnsi="Calibri" w:cs="Calibri"/>
          <w:szCs w:val="22"/>
          <w:lang w:eastAsia="en-US"/>
        </w:rPr>
      </w:pPr>
    </w:p>
    <w:p w14:paraId="32A9CF2C" w14:textId="77777777" w:rsidR="001B6E65" w:rsidRDefault="001B6E65" w:rsidP="00A608A3">
      <w:pPr>
        <w:widowControl w:val="0"/>
        <w:tabs>
          <w:tab w:val="left" w:pos="-142"/>
          <w:tab w:val="left" w:pos="4111"/>
        </w:tabs>
        <w:spacing w:line="259" w:lineRule="auto"/>
        <w:jc w:val="left"/>
        <w:rPr>
          <w:rFonts w:ascii="Calibri" w:eastAsia="Calibri" w:hAnsi="Calibri" w:cs="Calibri"/>
          <w:szCs w:val="22"/>
          <w:lang w:eastAsia="en-US"/>
        </w:rPr>
      </w:pPr>
    </w:p>
    <w:p w14:paraId="6979AC36" w14:textId="77777777" w:rsidR="001B6E65" w:rsidRDefault="001B6E65" w:rsidP="00A608A3">
      <w:pPr>
        <w:widowControl w:val="0"/>
        <w:tabs>
          <w:tab w:val="left" w:pos="-142"/>
          <w:tab w:val="left" w:pos="4111"/>
        </w:tabs>
        <w:spacing w:line="259" w:lineRule="auto"/>
        <w:jc w:val="left"/>
        <w:rPr>
          <w:rFonts w:ascii="Calibri" w:eastAsia="Calibri" w:hAnsi="Calibri" w:cs="Calibri"/>
          <w:szCs w:val="22"/>
          <w:lang w:eastAsia="en-US"/>
        </w:rPr>
      </w:pPr>
    </w:p>
    <w:p w14:paraId="09202F5B" w14:textId="77777777" w:rsidR="001B6E65" w:rsidRDefault="001B6E65" w:rsidP="00A608A3">
      <w:pPr>
        <w:widowControl w:val="0"/>
        <w:tabs>
          <w:tab w:val="left" w:pos="-142"/>
          <w:tab w:val="left" w:pos="4111"/>
        </w:tabs>
        <w:spacing w:line="259" w:lineRule="auto"/>
        <w:jc w:val="left"/>
        <w:rPr>
          <w:rFonts w:ascii="Calibri" w:eastAsia="Calibri" w:hAnsi="Calibri" w:cs="Calibri"/>
          <w:szCs w:val="22"/>
          <w:lang w:eastAsia="en-US"/>
        </w:rPr>
      </w:pPr>
    </w:p>
    <w:p w14:paraId="5BC76EEC" w14:textId="77777777" w:rsidR="001B6E65" w:rsidRPr="001D7020" w:rsidRDefault="001B6E65" w:rsidP="00A608A3">
      <w:pPr>
        <w:widowControl w:val="0"/>
        <w:tabs>
          <w:tab w:val="left" w:pos="-142"/>
          <w:tab w:val="left" w:pos="4111"/>
        </w:tabs>
        <w:spacing w:line="259" w:lineRule="auto"/>
        <w:jc w:val="left"/>
        <w:rPr>
          <w:rFonts w:ascii="Calibri" w:eastAsia="Calibri" w:hAnsi="Calibri" w:cs="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7"/>
      </w:tblGrid>
      <w:tr w:rsidR="00A608A3" w:rsidRPr="009A69A8" w14:paraId="3FC10555" w14:textId="77777777" w:rsidTr="00C02967">
        <w:tc>
          <w:tcPr>
            <w:tcW w:w="9057" w:type="dxa"/>
            <w:shd w:val="clear" w:color="auto" w:fill="AEAAAA"/>
          </w:tcPr>
          <w:p w14:paraId="502893F5" w14:textId="77777777" w:rsidR="00A608A3" w:rsidRPr="009A69A8" w:rsidRDefault="00A608A3" w:rsidP="00C02967">
            <w:pPr>
              <w:widowControl w:val="0"/>
              <w:tabs>
                <w:tab w:val="left" w:pos="5595"/>
              </w:tabs>
              <w:spacing w:line="259" w:lineRule="auto"/>
              <w:rPr>
                <w:rFonts w:ascii="Calibri" w:eastAsia="Calibri" w:hAnsi="Calibri" w:cs="Calibri"/>
                <w:b/>
                <w:lang w:eastAsia="en-US"/>
              </w:rPr>
            </w:pPr>
            <w:r w:rsidRPr="009A69A8">
              <w:rPr>
                <w:rFonts w:ascii="Calibri" w:eastAsia="Calibri" w:hAnsi="Calibri" w:cs="Calibri"/>
                <w:b/>
                <w:lang w:eastAsia="en-US"/>
              </w:rPr>
              <w:lastRenderedPageBreak/>
              <w:t>G – Prix des prestations sous-traitées</w:t>
            </w:r>
            <w:r w:rsidRPr="009A69A8">
              <w:rPr>
                <w:rFonts w:ascii="Calibri" w:eastAsia="Calibri" w:hAnsi="Calibri" w:cs="Calibri"/>
                <w:b/>
                <w:lang w:eastAsia="en-US"/>
              </w:rPr>
              <w:tab/>
            </w:r>
          </w:p>
        </w:tc>
      </w:tr>
    </w:tbl>
    <w:p w14:paraId="6AF653DC" w14:textId="77777777" w:rsidR="00A608A3" w:rsidRPr="009A69A8" w:rsidRDefault="00A608A3" w:rsidP="00A608A3">
      <w:pPr>
        <w:widowControl w:val="0"/>
        <w:spacing w:line="259" w:lineRule="auto"/>
        <w:rPr>
          <w:rFonts w:ascii="Calibri" w:eastAsia="Calibri" w:hAnsi="Calibri" w:cs="Calibri"/>
          <w:b/>
          <w:u w:val="single"/>
          <w:lang w:eastAsia="en-US"/>
        </w:rPr>
      </w:pPr>
    </w:p>
    <w:p w14:paraId="06FC11CA" w14:textId="77777777" w:rsidR="00A608A3" w:rsidRPr="00481031" w:rsidRDefault="00A608A3" w:rsidP="00A608A3">
      <w:pPr>
        <w:pStyle w:val="listeniveau1"/>
        <w:rPr>
          <w:rFonts w:eastAsia="Calibri"/>
          <w:b/>
          <w:lang w:eastAsia="en-US"/>
        </w:rPr>
      </w:pPr>
      <w:r w:rsidRPr="00481031">
        <w:rPr>
          <w:rFonts w:eastAsia="Calibri"/>
          <w:b/>
          <w:lang w:eastAsia="en-US"/>
        </w:rPr>
        <w:tab/>
        <w:t>Montant des prestations sous-traitées :</w:t>
      </w:r>
    </w:p>
    <w:p w14:paraId="0F433765" w14:textId="77777777" w:rsidR="00A608A3" w:rsidRPr="009A69A8" w:rsidRDefault="00A608A3" w:rsidP="00A608A3">
      <w:pPr>
        <w:widowControl w:val="0"/>
        <w:tabs>
          <w:tab w:val="left" w:pos="975"/>
        </w:tabs>
        <w:spacing w:line="259" w:lineRule="auto"/>
        <w:ind w:left="284"/>
        <w:rPr>
          <w:rFonts w:ascii="Calibri" w:eastAsia="Calibri" w:hAnsi="Calibri" w:cs="Calibri"/>
          <w:lang w:eastAsia="en-US"/>
        </w:rPr>
      </w:pPr>
      <w:r w:rsidRPr="009A69A8">
        <w:rPr>
          <w:rFonts w:ascii="Calibri" w:eastAsia="Calibri" w:hAnsi="Calibri" w:cs="Calibri"/>
          <w:lang w:eastAsia="en-US"/>
        </w:rPr>
        <w:t xml:space="preserve">Dans le cas où le sous-traitant a droit au paiement direct, le montant des prestations sous-traitées indiqué ci-dessous, revalorisé le cas échéant par application de la formule de variation des prix indiquée </w:t>
      </w:r>
      <w:r w:rsidRPr="009A69A8">
        <w:rPr>
          <w:rFonts w:ascii="Calibri" w:eastAsia="Calibri" w:hAnsi="Calibri" w:cs="Calibri"/>
          <w:i/>
          <w:lang w:eastAsia="en-US"/>
        </w:rPr>
        <w:t>infra</w:t>
      </w:r>
      <w:r w:rsidRPr="009A69A8">
        <w:rPr>
          <w:rFonts w:ascii="Calibri" w:eastAsia="Calibri" w:hAnsi="Calibri" w:cs="Calibri"/>
          <w:lang w:eastAsia="en-US"/>
        </w:rPr>
        <w:t>, constitue le montant maximum des sommes à verser par paiement direct au sous-traitant.</w:t>
      </w:r>
    </w:p>
    <w:p w14:paraId="20B0DC55" w14:textId="77777777" w:rsidR="00A608A3" w:rsidRPr="009A69A8" w:rsidRDefault="00A608A3" w:rsidP="00A608A3">
      <w:pPr>
        <w:widowControl w:val="0"/>
        <w:spacing w:line="259" w:lineRule="auto"/>
        <w:ind w:left="284"/>
        <w:rPr>
          <w:rFonts w:ascii="Calibri" w:eastAsia="Calibri" w:hAnsi="Calibri" w:cs="Calibri"/>
          <w:lang w:eastAsia="en-US"/>
        </w:rPr>
      </w:pPr>
    </w:p>
    <w:p w14:paraId="3C017D06" w14:textId="77777777" w:rsidR="00A608A3" w:rsidRPr="009A69A8" w:rsidRDefault="00A608A3" w:rsidP="00A608A3">
      <w:pPr>
        <w:widowControl w:val="0"/>
        <w:tabs>
          <w:tab w:val="left" w:pos="975"/>
        </w:tabs>
        <w:spacing w:line="259" w:lineRule="auto"/>
        <w:ind w:left="284"/>
        <w:rPr>
          <w:rFonts w:ascii="Calibri" w:eastAsia="Calibri" w:hAnsi="Calibri" w:cs="Calibri"/>
          <w:lang w:eastAsia="en-US"/>
        </w:rPr>
      </w:pPr>
      <w:r w:rsidRPr="009A69A8">
        <w:rPr>
          <w:rFonts w:ascii="Calibri" w:eastAsia="Calibri" w:hAnsi="Calibri" w:cs="Calibri"/>
          <w:b/>
          <w:bCs/>
          <w:lang w:eastAsia="en-US"/>
        </w:rPr>
        <w:t>a)</w:t>
      </w:r>
      <w:r w:rsidRPr="009A69A8">
        <w:rPr>
          <w:rFonts w:ascii="Calibri" w:eastAsia="Calibri" w:hAnsi="Calibri" w:cs="Calibri"/>
          <w:bCs/>
          <w:lang w:eastAsia="en-US"/>
        </w:rPr>
        <w:t xml:space="preserve"> Montant </w:t>
      </w:r>
      <w:r w:rsidRPr="009A69A8">
        <w:rPr>
          <w:rFonts w:ascii="Calibri" w:eastAsia="Calibri" w:hAnsi="Calibri" w:cs="Calibri"/>
          <w:lang w:eastAsia="en-US"/>
        </w:rPr>
        <w:t>du contrat de sous-traitance dans le cas de prestations ne relevant pas du b) ci-dessous :</w:t>
      </w:r>
    </w:p>
    <w:p w14:paraId="20262859" w14:textId="77777777" w:rsidR="00A608A3" w:rsidRPr="009A69A8" w:rsidRDefault="00A608A3" w:rsidP="00A608A3">
      <w:pPr>
        <w:pStyle w:val="listeniveau2"/>
        <w:rPr>
          <w:rFonts w:eastAsia="Calibri"/>
          <w:lang w:eastAsia="en-US"/>
        </w:rPr>
      </w:pPr>
      <w:r w:rsidRPr="009A69A8">
        <w:rPr>
          <w:rFonts w:eastAsia="Calibri"/>
          <w:lang w:eastAsia="en-US"/>
        </w:rPr>
        <w:t>Taux de la TVA : ………………………………….. .</w:t>
      </w:r>
    </w:p>
    <w:p w14:paraId="72E697A6" w14:textId="77777777" w:rsidR="00A608A3" w:rsidRPr="009A69A8" w:rsidRDefault="00A608A3" w:rsidP="00A608A3">
      <w:pPr>
        <w:pStyle w:val="listeniveau2"/>
        <w:rPr>
          <w:rFonts w:eastAsia="Calibri"/>
          <w:lang w:eastAsia="en-US"/>
        </w:rPr>
      </w:pPr>
      <w:r w:rsidRPr="009A69A8">
        <w:rPr>
          <w:rFonts w:eastAsia="Calibri"/>
          <w:lang w:eastAsia="en-US"/>
        </w:rPr>
        <w:t>Montant HT : ………………………….. .</w:t>
      </w:r>
    </w:p>
    <w:p w14:paraId="1354B9C9" w14:textId="77777777" w:rsidR="00A608A3" w:rsidRPr="009A69A8" w:rsidRDefault="00A608A3" w:rsidP="00A608A3">
      <w:pPr>
        <w:pStyle w:val="listeniveau2"/>
        <w:rPr>
          <w:rFonts w:eastAsia="Calibri"/>
          <w:lang w:eastAsia="en-US"/>
        </w:rPr>
      </w:pPr>
      <w:r w:rsidRPr="009A69A8">
        <w:rPr>
          <w:rFonts w:eastAsia="Calibri"/>
          <w:lang w:eastAsia="en-US"/>
        </w:rPr>
        <w:t>Montant TTC : ………………………… .</w:t>
      </w:r>
    </w:p>
    <w:p w14:paraId="34681EE0" w14:textId="77777777" w:rsidR="00A608A3" w:rsidRPr="009A69A8" w:rsidRDefault="00A608A3" w:rsidP="00A608A3">
      <w:pPr>
        <w:widowControl w:val="0"/>
        <w:tabs>
          <w:tab w:val="left" w:pos="975"/>
        </w:tabs>
        <w:spacing w:line="259" w:lineRule="auto"/>
        <w:ind w:left="284"/>
        <w:rPr>
          <w:rFonts w:ascii="Calibri" w:eastAsia="Calibri" w:hAnsi="Calibri" w:cs="Calibri"/>
          <w:lang w:eastAsia="en-US"/>
        </w:rPr>
      </w:pPr>
    </w:p>
    <w:p w14:paraId="19753C76" w14:textId="77777777" w:rsidR="00A608A3" w:rsidRPr="009A69A8" w:rsidRDefault="00A608A3" w:rsidP="00A608A3">
      <w:pPr>
        <w:widowControl w:val="0"/>
        <w:tabs>
          <w:tab w:val="left" w:pos="975"/>
        </w:tabs>
        <w:spacing w:line="259" w:lineRule="auto"/>
        <w:ind w:left="284"/>
        <w:rPr>
          <w:rFonts w:ascii="Calibri" w:eastAsia="Calibri" w:hAnsi="Calibri" w:cs="Calibri"/>
          <w:bCs/>
          <w:lang w:eastAsia="en-US"/>
        </w:rPr>
      </w:pPr>
      <w:r w:rsidRPr="009A69A8">
        <w:rPr>
          <w:rFonts w:ascii="Calibri" w:eastAsia="Calibri" w:hAnsi="Calibri" w:cs="Calibri"/>
          <w:b/>
          <w:bCs/>
          <w:lang w:eastAsia="en-US"/>
        </w:rPr>
        <w:t>b)</w:t>
      </w:r>
      <w:r w:rsidRPr="009A69A8">
        <w:rPr>
          <w:rFonts w:ascii="Calibri" w:eastAsia="Calibri" w:hAnsi="Calibri" w:cs="Calibri"/>
          <w:bCs/>
          <w:lang w:eastAsia="en-US"/>
        </w:rPr>
        <w:t xml:space="preserve"> Montant du contrat de sous-traitance dans le cas de travaux sous-traités relevant du </w:t>
      </w:r>
      <w:hyperlink r:id="rId32" w:history="1">
        <w:r w:rsidRPr="009A69A8">
          <w:rPr>
            <w:rFonts w:ascii="Calibri" w:eastAsia="Calibri" w:hAnsi="Calibri" w:cs="Calibri"/>
            <w:bCs/>
            <w:color w:val="0000FF"/>
            <w:u w:val="single"/>
            <w:lang w:eastAsia="en-US"/>
          </w:rPr>
          <w:t>2 </w:t>
        </w:r>
        <w:r w:rsidRPr="009A69A8">
          <w:rPr>
            <w:rFonts w:ascii="Calibri" w:eastAsia="Calibri" w:hAnsi="Calibri" w:cs="Calibri"/>
            <w:bCs/>
            <w:i/>
            <w:color w:val="0000FF"/>
            <w:u w:val="single"/>
            <w:lang w:eastAsia="en-US"/>
          </w:rPr>
          <w:t>nonies</w:t>
        </w:r>
        <w:r w:rsidRPr="009A69A8">
          <w:rPr>
            <w:rFonts w:ascii="Calibri" w:eastAsia="Calibri" w:hAnsi="Calibri" w:cs="Calibri"/>
            <w:bCs/>
            <w:color w:val="0000FF"/>
            <w:u w:val="single"/>
            <w:lang w:eastAsia="en-US"/>
          </w:rPr>
          <w:t xml:space="preserve"> de l’article 283 du code général des impôts</w:t>
        </w:r>
      </w:hyperlink>
      <w:r w:rsidRPr="009A69A8">
        <w:rPr>
          <w:rFonts w:ascii="Calibri" w:eastAsia="Calibri" w:hAnsi="Calibri" w:cs="Calibri"/>
          <w:bCs/>
          <w:lang w:eastAsia="en-US"/>
        </w:rPr>
        <w:t> :</w:t>
      </w:r>
    </w:p>
    <w:p w14:paraId="419D407A" w14:textId="77777777" w:rsidR="00A608A3" w:rsidRPr="009A69A8" w:rsidRDefault="00A608A3" w:rsidP="00A608A3">
      <w:pPr>
        <w:pStyle w:val="listeniveau2"/>
        <w:rPr>
          <w:rFonts w:eastAsia="Calibri"/>
          <w:lang w:eastAsia="en-US"/>
        </w:rPr>
      </w:pPr>
      <w:r w:rsidRPr="009A69A8">
        <w:rPr>
          <w:rFonts w:eastAsia="Calibri"/>
          <w:lang w:eastAsia="en-US"/>
        </w:rPr>
        <w:t xml:space="preserve">Taux de la TVA : </w:t>
      </w:r>
      <w:proofErr w:type="spellStart"/>
      <w:r w:rsidRPr="009A69A8">
        <w:rPr>
          <w:rFonts w:eastAsia="Calibri"/>
          <w:lang w:eastAsia="en-US"/>
        </w:rPr>
        <w:t>auto-liquidation</w:t>
      </w:r>
      <w:proofErr w:type="spellEnd"/>
      <w:r w:rsidRPr="009A69A8">
        <w:rPr>
          <w:rFonts w:eastAsia="Calibri"/>
          <w:lang w:eastAsia="en-US"/>
        </w:rPr>
        <w:t xml:space="preserve"> (la TVA est due par le titulaire) : ………. .</w:t>
      </w:r>
    </w:p>
    <w:p w14:paraId="48BF5858" w14:textId="77777777" w:rsidR="00A608A3" w:rsidRPr="009A69A8" w:rsidRDefault="00A608A3" w:rsidP="00A608A3">
      <w:pPr>
        <w:pStyle w:val="listeniveau2"/>
        <w:rPr>
          <w:rFonts w:eastAsia="Calibri"/>
          <w:lang w:eastAsia="en-US"/>
        </w:rPr>
      </w:pPr>
      <w:r w:rsidRPr="009A69A8">
        <w:rPr>
          <w:rFonts w:eastAsia="Calibri"/>
          <w:lang w:eastAsia="en-US"/>
        </w:rPr>
        <w:t>Montant hors TVA : ………………………….. .</w:t>
      </w:r>
    </w:p>
    <w:p w14:paraId="6FAD0181" w14:textId="77777777" w:rsidR="00A608A3" w:rsidRDefault="00A608A3" w:rsidP="00A608A3">
      <w:pPr>
        <w:pStyle w:val="listeniveau2"/>
        <w:numPr>
          <w:ilvl w:val="0"/>
          <w:numId w:val="0"/>
        </w:numPr>
        <w:ind w:left="1134"/>
        <w:rPr>
          <w:rFonts w:eastAsia="Calibri"/>
          <w:lang w:eastAsia="en-US"/>
        </w:rPr>
      </w:pPr>
    </w:p>
    <w:p w14:paraId="5B1FB463" w14:textId="77777777" w:rsidR="00A608A3" w:rsidRPr="009A69A8" w:rsidRDefault="00A608A3" w:rsidP="00A608A3">
      <w:pPr>
        <w:widowControl w:val="0"/>
        <w:tabs>
          <w:tab w:val="left" w:pos="975"/>
        </w:tabs>
        <w:spacing w:line="259" w:lineRule="auto"/>
        <w:rPr>
          <w:rFonts w:ascii="Calibri" w:eastAsia="Calibri" w:hAnsi="Calibri" w:cs="Calibri"/>
          <w:bCs/>
          <w:lang w:eastAsia="en-US"/>
        </w:rPr>
      </w:pPr>
    </w:p>
    <w:p w14:paraId="6A5823FC" w14:textId="77777777" w:rsidR="00A608A3" w:rsidRPr="009A69A8" w:rsidRDefault="00A608A3" w:rsidP="00A608A3">
      <w:pPr>
        <w:pStyle w:val="listeniveau1"/>
        <w:rPr>
          <w:rFonts w:eastAsia="Calibri"/>
          <w:lang w:eastAsia="en-US"/>
        </w:rPr>
      </w:pPr>
      <w:r w:rsidRPr="009A69A8">
        <w:rPr>
          <w:rFonts w:eastAsia="Calibri"/>
          <w:lang w:eastAsia="en-US"/>
        </w:rPr>
        <w:t>Modalités de variation des prix :</w:t>
      </w:r>
    </w:p>
    <w:p w14:paraId="33B68800" w14:textId="77777777" w:rsidR="00A608A3" w:rsidRPr="009A69A8" w:rsidRDefault="00A608A3" w:rsidP="00A608A3">
      <w:pPr>
        <w:widowControl w:val="0"/>
        <w:tabs>
          <w:tab w:val="left" w:pos="975"/>
        </w:tabs>
        <w:spacing w:line="259" w:lineRule="auto"/>
        <w:ind w:left="284"/>
        <w:rPr>
          <w:rFonts w:ascii="Calibri" w:eastAsia="Calibri" w:hAnsi="Calibri" w:cs="Calibri"/>
          <w:bCs/>
          <w:lang w:eastAsia="en-US"/>
        </w:rPr>
      </w:pPr>
    </w:p>
    <w:p w14:paraId="7C8C3A6B" w14:textId="77777777" w:rsidR="00A608A3" w:rsidRPr="00481031" w:rsidRDefault="00A608A3" w:rsidP="00A608A3">
      <w:pPr>
        <w:pStyle w:val="listeniveau1"/>
        <w:widowControl w:val="0"/>
        <w:spacing w:line="259" w:lineRule="auto"/>
        <w:rPr>
          <w:rFonts w:ascii="Calibri" w:eastAsia="Calibri" w:hAnsi="Calibri" w:cs="Calibri"/>
          <w:lang w:eastAsia="en-US"/>
        </w:rPr>
      </w:pPr>
      <w:r w:rsidRPr="00481031">
        <w:rPr>
          <w:rFonts w:eastAsia="Calibri"/>
          <w:lang w:eastAsia="en-US"/>
        </w:rPr>
        <w:t>Le titulaire déclare que son sous-traitant remplit les conditions pour avoir droit au paiement direct </w:t>
      </w:r>
      <w:r w:rsidRPr="00481031">
        <w:rPr>
          <w:rFonts w:ascii="Calibri" w:eastAsia="Calibri" w:hAnsi="Calibri" w:cs="Calibri"/>
          <w:i/>
          <w:lang w:eastAsia="en-US"/>
        </w:rPr>
        <w:t>(</w:t>
      </w:r>
      <w:hyperlink r:id="rId33" w:history="1">
        <w:r w:rsidRPr="00481031">
          <w:rPr>
            <w:rFonts w:ascii="Calibri" w:eastAsia="Calibri" w:hAnsi="Calibri" w:cs="Calibri"/>
            <w:i/>
            <w:color w:val="0000FF"/>
            <w:u w:val="single"/>
            <w:lang w:eastAsia="en-US"/>
          </w:rPr>
          <w:t>article R. 2193-10</w:t>
        </w:r>
      </w:hyperlink>
      <w:r w:rsidRPr="00481031">
        <w:rPr>
          <w:rFonts w:ascii="Calibri" w:eastAsia="Calibri" w:hAnsi="Calibri" w:cs="Calibri"/>
          <w:i/>
          <w:lang w:eastAsia="en-US"/>
        </w:rPr>
        <w:t xml:space="preserve"> ou </w:t>
      </w:r>
      <w:hyperlink r:id="rId34" w:history="1">
        <w:r w:rsidRPr="00481031">
          <w:rPr>
            <w:rFonts w:ascii="Calibri" w:eastAsia="Calibri" w:hAnsi="Calibri" w:cs="Calibri"/>
            <w:i/>
            <w:color w:val="0000FF"/>
            <w:u w:val="single"/>
            <w:lang w:eastAsia="en-US"/>
          </w:rPr>
          <w:t>article R. 2393-33</w:t>
        </w:r>
      </w:hyperlink>
      <w:r w:rsidRPr="00481031">
        <w:rPr>
          <w:rFonts w:ascii="Calibri" w:eastAsia="Calibri" w:hAnsi="Calibri" w:cs="Calibri"/>
          <w:i/>
          <w:lang w:eastAsia="en-US"/>
        </w:rPr>
        <w:t xml:space="preserve"> du code de la commande publique)</w:t>
      </w:r>
      <w:r w:rsidRPr="00481031">
        <w:rPr>
          <w:rFonts w:ascii="Calibri" w:eastAsia="Calibri" w:hAnsi="Calibri" w:cs="Calibri"/>
          <w:lang w:eastAsia="en-US"/>
        </w:rPr>
        <w:t> :</w:t>
      </w:r>
    </w:p>
    <w:p w14:paraId="2AAA1395" w14:textId="77777777" w:rsidR="00A608A3" w:rsidRDefault="00A608A3" w:rsidP="00A608A3">
      <w:pPr>
        <w:widowControl w:val="0"/>
        <w:tabs>
          <w:tab w:val="left" w:pos="975"/>
        </w:tabs>
        <w:spacing w:line="259" w:lineRule="auto"/>
        <w:ind w:left="284"/>
        <w:rPr>
          <w:rFonts w:ascii="Calibri" w:eastAsia="Calibri" w:hAnsi="Calibri" w:cs="Calibri"/>
          <w:i/>
          <w:lang w:eastAsia="en-US"/>
        </w:rPr>
      </w:pPr>
    </w:p>
    <w:p w14:paraId="59BE0695" w14:textId="77777777" w:rsidR="00A608A3" w:rsidRPr="006A5E27" w:rsidRDefault="00A608A3" w:rsidP="00A608A3">
      <w:pPr>
        <w:widowControl w:val="0"/>
        <w:tabs>
          <w:tab w:val="left" w:pos="975"/>
        </w:tabs>
        <w:spacing w:line="259" w:lineRule="auto"/>
        <w:ind w:left="284"/>
        <w:rPr>
          <w:rFonts w:ascii="Calibri" w:eastAsia="Calibri" w:hAnsi="Calibri" w:cs="Calibri"/>
          <w:i/>
          <w:lang w:eastAsia="en-US"/>
        </w:rPr>
      </w:pPr>
      <w:r w:rsidRPr="006A5E27">
        <w:rPr>
          <w:rFonts w:ascii="Calibri" w:eastAsia="Calibri" w:hAnsi="Calibri" w:cs="Calibri"/>
          <w:i/>
          <w:sz w:val="18"/>
          <w:lang w:eastAsia="en-US"/>
        </w:rPr>
        <w:t>(Cocher la case correspondante.)</w:t>
      </w:r>
      <w:r>
        <w:rPr>
          <w:rFonts w:ascii="Calibri" w:eastAsia="Calibri" w:hAnsi="Calibri" w:cs="Calibri"/>
          <w:i/>
          <w:lang w:eastAsia="en-US"/>
        </w:rPr>
        <w:tab/>
      </w:r>
      <w:r>
        <w:rPr>
          <w:rFonts w:ascii="Calibri" w:eastAsia="Calibri" w:hAnsi="Calibri" w:cs="Calibri"/>
          <w:i/>
          <w:lang w:eastAsia="en-US"/>
        </w:rPr>
        <w:tab/>
      </w:r>
      <w:r w:rsidRPr="009A69A8">
        <w:rPr>
          <w:rFonts w:ascii="Calibri" w:eastAsia="Calibri" w:hAnsi="Calibri" w:cs="Calibri"/>
          <w:lang w:eastAsia="en-US"/>
        </w:rPr>
        <w:fldChar w:fldCharType="begin">
          <w:ffData>
            <w:name w:val="CaseACocher111"/>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Oui</w:t>
      </w:r>
      <w:r>
        <w:rPr>
          <w:rFonts w:ascii="Calibri" w:eastAsia="Calibri" w:hAnsi="Calibri" w:cs="Calibri"/>
          <w:lang w:eastAsia="en-US"/>
        </w:rPr>
        <w:tab/>
      </w:r>
      <w:r>
        <w:rPr>
          <w:rFonts w:ascii="Calibri" w:eastAsia="Calibri" w:hAnsi="Calibri" w:cs="Calibri"/>
          <w:lang w:eastAsia="en-US"/>
        </w:rPr>
        <w:tab/>
      </w:r>
      <w:r w:rsidRPr="009A69A8">
        <w:rPr>
          <w:rFonts w:ascii="Calibri" w:eastAsia="Calibri" w:hAnsi="Calibri" w:cs="Calibri"/>
          <w:lang w:eastAsia="en-US"/>
        </w:rPr>
        <w:tab/>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Non</w:t>
      </w:r>
    </w:p>
    <w:p w14:paraId="6A0F5898" w14:textId="77777777" w:rsidR="00A608A3" w:rsidRDefault="00A608A3" w:rsidP="00A608A3">
      <w:pPr>
        <w:widowControl w:val="0"/>
        <w:spacing w:line="259" w:lineRule="auto"/>
        <w:rPr>
          <w:rFonts w:ascii="Calibri" w:eastAsia="Calibri" w:hAnsi="Calibri" w:cs="Calibri"/>
          <w:szCs w:val="22"/>
          <w:lang w:eastAsia="en-US"/>
        </w:rPr>
      </w:pPr>
    </w:p>
    <w:p w14:paraId="4BACA19D" w14:textId="77777777" w:rsidR="001B6E65" w:rsidRPr="001D7020" w:rsidRDefault="001B6E65" w:rsidP="00A608A3">
      <w:pPr>
        <w:widowControl w:val="0"/>
        <w:spacing w:line="259" w:lineRule="auto"/>
        <w:rPr>
          <w:rFonts w:ascii="Calibri" w:eastAsia="Calibri" w:hAnsi="Calibri" w:cs="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4151AE52" w14:textId="77777777" w:rsidTr="00C02967">
        <w:tc>
          <w:tcPr>
            <w:tcW w:w="8437" w:type="dxa"/>
            <w:shd w:val="clear" w:color="auto" w:fill="BFBFBF"/>
            <w:vAlign w:val="center"/>
          </w:tcPr>
          <w:p w14:paraId="69C6B095"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H - Conditions de paiement</w:t>
            </w:r>
          </w:p>
        </w:tc>
        <w:tc>
          <w:tcPr>
            <w:tcW w:w="777" w:type="dxa"/>
            <w:shd w:val="clear" w:color="auto" w:fill="BFBFBF"/>
          </w:tcPr>
          <w:p w14:paraId="06713D84"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7599508F" w14:textId="77777777" w:rsidR="00A608A3" w:rsidRPr="009A69A8" w:rsidRDefault="00A608A3" w:rsidP="00A608A3">
      <w:pPr>
        <w:widowControl w:val="0"/>
        <w:spacing w:line="259" w:lineRule="auto"/>
        <w:ind w:left="284"/>
        <w:rPr>
          <w:rFonts w:ascii="Calibri" w:eastAsia="Calibri" w:hAnsi="Calibri" w:cs="Calibri"/>
          <w:lang w:eastAsia="en-US"/>
        </w:rPr>
      </w:pPr>
    </w:p>
    <w:p w14:paraId="15B476D0" w14:textId="77777777" w:rsidR="00A608A3" w:rsidRPr="006A5E27" w:rsidRDefault="00A608A3" w:rsidP="00A608A3">
      <w:pPr>
        <w:pStyle w:val="listeniveau1"/>
        <w:rPr>
          <w:rFonts w:eastAsia="Calibri"/>
          <w:b/>
          <w:sz w:val="18"/>
          <w:lang w:eastAsia="en-US"/>
        </w:rPr>
      </w:pPr>
      <w:r w:rsidRPr="006A5E27">
        <w:rPr>
          <w:rFonts w:eastAsia="Calibri"/>
          <w:b/>
          <w:u w:val="single"/>
          <w:lang w:eastAsia="en-US"/>
        </w:rPr>
        <w:t>Compte à créditer</w:t>
      </w:r>
      <w:r w:rsidRPr="006A5E27">
        <w:rPr>
          <w:rFonts w:eastAsia="Calibri"/>
          <w:b/>
          <w:lang w:eastAsia="en-US"/>
        </w:rPr>
        <w:t xml:space="preserve"> : </w:t>
      </w:r>
      <w:r w:rsidRPr="006A5E27">
        <w:rPr>
          <w:rFonts w:eastAsia="Calibri"/>
          <w:lang w:eastAsia="en-US"/>
        </w:rPr>
        <w:t>(</w:t>
      </w:r>
      <w:r w:rsidRPr="001B6E65">
        <w:rPr>
          <w:rFonts w:eastAsia="Calibri"/>
          <w:b/>
          <w:bCs/>
          <w:color w:val="C00000"/>
          <w:lang w:eastAsia="en-US"/>
        </w:rPr>
        <w:t>Joindre un relevé d’identité bancaire  / IBAN</w:t>
      </w:r>
      <w:r w:rsidRPr="006A5E27">
        <w:rPr>
          <w:rFonts w:eastAsia="Calibri"/>
          <w:lang w:eastAsia="en-US"/>
        </w:rPr>
        <w:t>)</w:t>
      </w:r>
    </w:p>
    <w:p w14:paraId="473EBC97" w14:textId="77777777" w:rsidR="00A608A3" w:rsidRPr="009A69A8" w:rsidRDefault="00A608A3" w:rsidP="00A608A3">
      <w:pPr>
        <w:pStyle w:val="listeniveau2"/>
        <w:rPr>
          <w:rFonts w:eastAsia="Calibri"/>
          <w:lang w:eastAsia="en-US"/>
        </w:rPr>
      </w:pPr>
      <w:r w:rsidRPr="009A69A8">
        <w:rPr>
          <w:rFonts w:eastAsia="Calibri"/>
          <w:lang w:eastAsia="en-US"/>
        </w:rPr>
        <w:t>Nom de l’établissement bancaire :</w:t>
      </w:r>
    </w:p>
    <w:p w14:paraId="4CD5BB15" w14:textId="77777777" w:rsidR="00A608A3" w:rsidRPr="009A69A8" w:rsidRDefault="00A608A3" w:rsidP="00A608A3">
      <w:pPr>
        <w:pStyle w:val="listeniveau2"/>
        <w:rPr>
          <w:rFonts w:eastAsia="Calibri"/>
          <w:lang w:eastAsia="en-US"/>
        </w:rPr>
      </w:pPr>
      <w:r w:rsidRPr="009A69A8">
        <w:rPr>
          <w:rFonts w:eastAsia="Calibri"/>
          <w:lang w:eastAsia="en-US"/>
        </w:rPr>
        <w:t>Numéro de compte :</w:t>
      </w:r>
    </w:p>
    <w:p w14:paraId="3E76E062" w14:textId="77777777" w:rsidR="00A608A3" w:rsidRPr="009A69A8" w:rsidRDefault="00A608A3" w:rsidP="00A608A3">
      <w:pPr>
        <w:widowControl w:val="0"/>
        <w:spacing w:line="259" w:lineRule="auto"/>
        <w:rPr>
          <w:rFonts w:ascii="Calibri" w:eastAsia="Calibri" w:hAnsi="Calibri" w:cs="Calibri"/>
          <w:b/>
          <w:lang w:eastAsia="en-US"/>
        </w:rPr>
      </w:pPr>
    </w:p>
    <w:p w14:paraId="718ADB93" w14:textId="77777777" w:rsidR="00A608A3" w:rsidRPr="006A5E27" w:rsidRDefault="00A608A3" w:rsidP="00A608A3">
      <w:pPr>
        <w:pStyle w:val="listeniveau1"/>
        <w:rPr>
          <w:rFonts w:eastAsia="Calibri"/>
          <w:i/>
          <w:sz w:val="18"/>
          <w:lang w:eastAsia="en-US"/>
        </w:rPr>
      </w:pPr>
      <w:r w:rsidRPr="00481031">
        <w:rPr>
          <w:rFonts w:eastAsia="Calibri"/>
          <w:b/>
          <w:u w:val="single"/>
          <w:lang w:eastAsia="en-US"/>
        </w:rPr>
        <w:t>Le sous-traitant demande à bénéficier d’une avance</w:t>
      </w:r>
      <w:r>
        <w:rPr>
          <w:rFonts w:eastAsia="Calibri"/>
          <w:lang w:eastAsia="en-US"/>
        </w:rPr>
        <w:t> :</w:t>
      </w:r>
    </w:p>
    <w:p w14:paraId="77169DA5" w14:textId="77777777" w:rsidR="00A608A3" w:rsidRPr="006A5E27" w:rsidRDefault="00A608A3" w:rsidP="00A608A3">
      <w:pPr>
        <w:widowControl w:val="0"/>
        <w:spacing w:line="259" w:lineRule="auto"/>
        <w:ind w:firstLine="567"/>
        <w:rPr>
          <w:rFonts w:ascii="Calibri" w:eastAsia="Calibri" w:hAnsi="Calibri" w:cs="Calibri"/>
          <w:i/>
          <w:sz w:val="18"/>
          <w:lang w:eastAsia="en-US"/>
        </w:rPr>
      </w:pPr>
      <w:r w:rsidRPr="009A69A8">
        <w:rPr>
          <w:rFonts w:ascii="Calibri" w:eastAsia="Calibri" w:hAnsi="Calibri" w:cs="Calibri"/>
          <w:i/>
          <w:sz w:val="18"/>
          <w:lang w:eastAsia="en-US"/>
        </w:rPr>
        <w:t>(Cocher la case correspondante.)</w:t>
      </w:r>
      <w:r>
        <w:rPr>
          <w:rFonts w:ascii="Calibri" w:eastAsia="Calibri" w:hAnsi="Calibri" w:cs="Calibri"/>
          <w:i/>
          <w:sz w:val="18"/>
          <w:lang w:eastAsia="en-US"/>
        </w:rPr>
        <w:tab/>
      </w:r>
      <w:r>
        <w:rPr>
          <w:rFonts w:ascii="Calibri" w:eastAsia="Calibri" w:hAnsi="Calibri" w:cs="Calibri"/>
          <w:i/>
          <w:sz w:val="18"/>
          <w:lang w:eastAsia="en-US"/>
        </w:rPr>
        <w:tab/>
      </w: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NON</w:t>
      </w:r>
      <w:r w:rsidRPr="009A69A8">
        <w:rPr>
          <w:rFonts w:ascii="Calibri" w:eastAsia="Calibri" w:hAnsi="Calibri" w:cs="Calibri"/>
          <w:lang w:eastAsia="en-US"/>
        </w:rPr>
        <w:tab/>
      </w:r>
      <w:r w:rsidRPr="009A69A8">
        <w:rPr>
          <w:rFonts w:ascii="Calibri" w:eastAsia="Calibri" w:hAnsi="Calibri" w:cs="Calibri"/>
          <w:lang w:eastAsia="en-US"/>
        </w:rPr>
        <w:tab/>
        <w:t xml:space="preserve"> </w:t>
      </w:r>
      <w:r w:rsidRPr="009A69A8">
        <w:rPr>
          <w:rFonts w:ascii="Calibri" w:eastAsia="Calibri" w:hAnsi="Calibri" w:cs="Calibri"/>
          <w:lang w:eastAsia="en-US"/>
        </w:rPr>
        <w:fldChar w:fldCharType="begin">
          <w:ffData>
            <w:name w:val="CaseACocher108"/>
            <w:enabled/>
            <w:calcOnExit w:val="0"/>
            <w:checkBox>
              <w:sizeAuto/>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OUI</w:t>
      </w:r>
    </w:p>
    <w:p w14:paraId="39AABDE6" w14:textId="77777777" w:rsidR="00A608A3" w:rsidRDefault="00A608A3" w:rsidP="00A608A3">
      <w:pPr>
        <w:widowControl w:val="0"/>
        <w:rPr>
          <w:rFonts w:ascii="Calibri" w:hAnsi="Calibri" w:cs="Calibri"/>
          <w:b/>
          <w:i/>
        </w:rPr>
      </w:pPr>
    </w:p>
    <w:p w14:paraId="6643FD3D" w14:textId="77777777" w:rsidR="00A608A3" w:rsidRPr="0003220F" w:rsidRDefault="00A608A3" w:rsidP="00A608A3">
      <w:pPr>
        <w:widowControl w:val="0"/>
        <w:rPr>
          <w:rFonts w:ascii="Calibri" w:hAnsi="Calibri" w:cs="Calibri"/>
          <w:i/>
        </w:rPr>
      </w:pPr>
      <w:r w:rsidRPr="0003220F">
        <w:rPr>
          <w:rFonts w:ascii="Calibri" w:hAnsi="Calibri" w:cs="Calibri"/>
          <w:b/>
          <w:i/>
        </w:rPr>
        <w:t>NB :</w:t>
      </w:r>
      <w:r w:rsidRPr="0003220F">
        <w:rPr>
          <w:rFonts w:ascii="Calibri" w:hAnsi="Calibri" w:cs="Calibri"/>
          <w:i/>
        </w:rPr>
        <w:t xml:space="preserve"> Si aucune case n’est cochée, ou si </w:t>
      </w:r>
      <w:r>
        <w:rPr>
          <w:rFonts w:ascii="Calibri" w:hAnsi="Calibri" w:cs="Calibri"/>
          <w:i/>
        </w:rPr>
        <w:t xml:space="preserve">les deux cases sont cochées, l’acheteur public </w:t>
      </w:r>
      <w:r w:rsidRPr="0003220F">
        <w:rPr>
          <w:rFonts w:ascii="Calibri" w:hAnsi="Calibri" w:cs="Calibri"/>
          <w:i/>
        </w:rPr>
        <w:t xml:space="preserve">considérera </w:t>
      </w:r>
      <w:r>
        <w:rPr>
          <w:rFonts w:ascii="Calibri" w:hAnsi="Calibri" w:cs="Calibri"/>
          <w:i/>
        </w:rPr>
        <w:t>que le sous-traitant renonce à l’avance</w:t>
      </w:r>
      <w:r w:rsidRPr="0003220F">
        <w:rPr>
          <w:rFonts w:ascii="Calibri" w:hAnsi="Calibri" w:cs="Calibri"/>
          <w:i/>
        </w:rPr>
        <w:t>.</w:t>
      </w:r>
    </w:p>
    <w:p w14:paraId="59570173" w14:textId="77777777" w:rsidR="00A608A3" w:rsidRDefault="00A608A3" w:rsidP="00A608A3">
      <w:pPr>
        <w:rPr>
          <w:szCs w:val="22"/>
        </w:rPr>
      </w:pPr>
    </w:p>
    <w:p w14:paraId="689337D9" w14:textId="77777777" w:rsidR="006127A2" w:rsidRDefault="006127A2" w:rsidP="00A608A3">
      <w:pPr>
        <w:rPr>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6A925653" w14:textId="77777777" w:rsidTr="00C02967">
        <w:tc>
          <w:tcPr>
            <w:tcW w:w="8437" w:type="dxa"/>
            <w:shd w:val="clear" w:color="auto" w:fill="BFBFBF"/>
            <w:vAlign w:val="center"/>
          </w:tcPr>
          <w:p w14:paraId="79DF6F04"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I - Capacités du sous-traitant</w:t>
            </w:r>
          </w:p>
        </w:tc>
        <w:tc>
          <w:tcPr>
            <w:tcW w:w="777" w:type="dxa"/>
            <w:shd w:val="clear" w:color="auto" w:fill="BFBFBF"/>
          </w:tcPr>
          <w:p w14:paraId="0BB2EF48"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0B069EB3" w14:textId="77777777" w:rsidR="00A608A3" w:rsidRPr="009A69A8" w:rsidRDefault="00A608A3" w:rsidP="00A608A3">
      <w:pPr>
        <w:widowControl w:val="0"/>
        <w:spacing w:line="259" w:lineRule="auto"/>
        <w:rPr>
          <w:rFonts w:ascii="Calibri" w:eastAsia="Calibri" w:hAnsi="Calibri" w:cs="Calibri"/>
          <w:lang w:eastAsia="en-US"/>
        </w:rPr>
      </w:pPr>
    </w:p>
    <w:p w14:paraId="1802E5C3" w14:textId="77777777" w:rsidR="00A608A3" w:rsidRPr="009A69A8" w:rsidRDefault="00A608A3" w:rsidP="00A608A3">
      <w:pPr>
        <w:pStyle w:val="listeniveau1"/>
        <w:rPr>
          <w:rFonts w:eastAsia="Calibri"/>
          <w:b/>
          <w:lang w:eastAsia="en-US"/>
        </w:rPr>
      </w:pPr>
      <w:r w:rsidRPr="00D45C03">
        <w:rPr>
          <w:rFonts w:eastAsia="Calibri"/>
          <w:b/>
          <w:u w:val="single"/>
          <w:lang w:eastAsia="en-US"/>
        </w:rPr>
        <w:t>Récapitulatif des pièces demandées</w:t>
      </w:r>
      <w:r w:rsidRPr="009A69A8">
        <w:rPr>
          <w:rFonts w:eastAsia="Calibri"/>
          <w:lang w:eastAsia="en-US"/>
        </w:rPr>
        <w:t xml:space="preserve">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42352E2D" w14:textId="3053079E" w:rsidR="00A608A3" w:rsidRPr="009A69A8" w:rsidRDefault="00D45C03" w:rsidP="00A608A3">
      <w:pPr>
        <w:pStyle w:val="listeniveau2"/>
        <w:rPr>
          <w:rFonts w:eastAsia="Calibri"/>
          <w:lang w:eastAsia="en-US"/>
        </w:rPr>
      </w:pPr>
      <w:r w:rsidRPr="00D45C03">
        <w:rPr>
          <w:rFonts w:eastAsia="Calibri"/>
          <w:b/>
          <w:bCs/>
          <w:lang w:eastAsia="en-US"/>
        </w:rPr>
        <w:t>DUME</w:t>
      </w:r>
      <w:r>
        <w:rPr>
          <w:rFonts w:eastAsia="Calibri"/>
          <w:lang w:eastAsia="en-US"/>
        </w:rPr>
        <w:t xml:space="preserve"> ou </w:t>
      </w:r>
      <w:r w:rsidRPr="00D45C03">
        <w:rPr>
          <w:rFonts w:eastAsia="Calibri"/>
          <w:b/>
          <w:bCs/>
          <w:lang w:eastAsia="en-US"/>
        </w:rPr>
        <w:t>DC4 et annexe du DC4</w:t>
      </w:r>
    </w:p>
    <w:p w14:paraId="0D394101" w14:textId="310F47A8" w:rsidR="00A608A3" w:rsidRPr="009A69A8" w:rsidRDefault="00D45C03" w:rsidP="00A608A3">
      <w:pPr>
        <w:pStyle w:val="listeniveau2"/>
        <w:rPr>
          <w:rFonts w:eastAsia="Calibri"/>
          <w:lang w:eastAsia="en-US"/>
        </w:rPr>
      </w:pPr>
      <w:r w:rsidRPr="00D45C03">
        <w:rPr>
          <w:b/>
          <w:bCs/>
        </w:rPr>
        <w:lastRenderedPageBreak/>
        <w:t xml:space="preserve">Déclaration concernant le chiffre d'affaires global du </w:t>
      </w:r>
      <w:r w:rsidR="006127A2">
        <w:rPr>
          <w:b/>
          <w:bCs/>
        </w:rPr>
        <w:t>sous-traitant</w:t>
      </w:r>
      <w:r w:rsidRPr="00D45C03">
        <w:t xml:space="preserve"> et, le cas échéant, le chiffre d'affaires du domaine d'activité faisant l'objet du marché public, portant au maximum sur les trois derniers exercices disponibles (</w:t>
      </w:r>
      <w:sdt>
        <w:sdtPr>
          <w:alias w:val="années candidatures"/>
          <w:tag w:val="années candidatures"/>
          <w:id w:val="1993985851"/>
          <w:placeholder>
            <w:docPart w:val="E1BCA5C613244FAA8C5039DF882CAC58"/>
          </w:placeholder>
          <w15:color w:val="3366FF"/>
          <w:comboBox>
            <w:listItem w:value="Choisissez un élément."/>
            <w:listItem w:displayText="2020, 2021 et 2022" w:value="2020, 2021 et 2022"/>
          </w:comboBox>
        </w:sdtPr>
        <w:sdtEndPr/>
        <w:sdtContent>
          <w:r w:rsidRPr="00D45C03">
            <w:t>2021, 2022 et 2023</w:t>
          </w:r>
        </w:sdtContent>
      </w:sdt>
    </w:p>
    <w:p w14:paraId="687F6FDE" w14:textId="59D17847" w:rsidR="00A608A3" w:rsidRPr="009A69A8" w:rsidRDefault="00D45C03" w:rsidP="00A608A3">
      <w:pPr>
        <w:pStyle w:val="listeniveau2"/>
        <w:rPr>
          <w:rFonts w:eastAsia="Calibri"/>
          <w:lang w:eastAsia="en-US"/>
        </w:rPr>
      </w:pPr>
      <w:r w:rsidRPr="00D45C03">
        <w:rPr>
          <w:b/>
        </w:rPr>
        <w:t>Preuve d'une assurance des risques professionnels</w:t>
      </w:r>
      <w:r w:rsidRPr="00D45C03">
        <w:t xml:space="preserve"> dans le domaine d’activité concerné par le marché</w:t>
      </w:r>
      <w:r w:rsidRPr="009A69A8">
        <w:rPr>
          <w:rFonts w:eastAsia="Calibri"/>
          <w:lang w:eastAsia="en-US"/>
        </w:rPr>
        <w:t xml:space="preserve"> </w:t>
      </w:r>
    </w:p>
    <w:p w14:paraId="7BF393CD" w14:textId="1D286C23" w:rsidR="00A608A3" w:rsidRPr="009A69A8" w:rsidRDefault="00D45C03" w:rsidP="00A608A3">
      <w:pPr>
        <w:pStyle w:val="listeniveau2"/>
        <w:rPr>
          <w:rFonts w:eastAsia="Calibri"/>
          <w:lang w:eastAsia="en-US"/>
        </w:rPr>
      </w:pPr>
      <w:r>
        <w:rPr>
          <w:b/>
        </w:rPr>
        <w:t>D</w:t>
      </w:r>
      <w:r w:rsidRPr="00D45C03">
        <w:rPr>
          <w:b/>
        </w:rPr>
        <w:t xml:space="preserve">éclaration indiquant les effectifs moyens annuels </w:t>
      </w:r>
      <w:r w:rsidRPr="00D45C03">
        <w:t xml:space="preserve">du </w:t>
      </w:r>
      <w:r>
        <w:t>sous-traitant</w:t>
      </w:r>
      <w:r w:rsidRPr="00D45C03">
        <w:t xml:space="preserve"> et l'importance du personnel d'encadrement pendant les trois dernières années (2021, 2022 et 2023)</w:t>
      </w:r>
    </w:p>
    <w:p w14:paraId="4A7A1EDA" w14:textId="46332C94" w:rsidR="00A608A3" w:rsidRPr="009A69A8" w:rsidRDefault="00D45C03" w:rsidP="00A608A3">
      <w:pPr>
        <w:pStyle w:val="listeniveau2"/>
        <w:rPr>
          <w:rFonts w:eastAsia="Calibri"/>
          <w:lang w:eastAsia="en-US"/>
        </w:rPr>
      </w:pPr>
      <w:r w:rsidRPr="00D45C03">
        <w:rPr>
          <w:b/>
        </w:rPr>
        <w:t>Liste des principaux services fournis au cours des trois dernières années</w:t>
      </w:r>
      <w:r w:rsidRPr="00D45C03">
        <w:t>, indiquant le montant, la date et le destinataire public ou privé. Les prestations de services sont prouvées par des attestations du destinataire ou, à défaut, par une déclaration de l’opérateur économique</w:t>
      </w:r>
    </w:p>
    <w:p w14:paraId="469E8FC0" w14:textId="77777777" w:rsidR="00A608A3" w:rsidRPr="009A69A8" w:rsidRDefault="00A608A3" w:rsidP="00A608A3">
      <w:pPr>
        <w:widowControl w:val="0"/>
        <w:spacing w:line="259" w:lineRule="auto"/>
        <w:rPr>
          <w:rFonts w:ascii="Calibri" w:eastAsia="Calibri" w:hAnsi="Calibri" w:cs="Calibri"/>
          <w:spacing w:val="-10"/>
          <w:position w:val="-1"/>
          <w:lang w:eastAsia="en-US"/>
        </w:rPr>
      </w:pPr>
    </w:p>
    <w:p w14:paraId="4BFD84E0" w14:textId="77777777" w:rsidR="00A608A3" w:rsidRPr="009A69A8" w:rsidRDefault="00A608A3" w:rsidP="00A608A3">
      <w:pPr>
        <w:pStyle w:val="listeniveau1"/>
        <w:rPr>
          <w:rFonts w:eastAsia="Calibri"/>
          <w:lang w:eastAsia="en-US"/>
        </w:rPr>
      </w:pPr>
      <w:r w:rsidRPr="009A69A8">
        <w:rPr>
          <w:rFonts w:eastAsia="Calibri"/>
          <w:b/>
          <w:bCs/>
          <w:lang w:eastAsia="en-US"/>
        </w:rPr>
        <w:t>Le cas échéant</w:t>
      </w:r>
      <w:r w:rsidRPr="009A69A8">
        <w:rPr>
          <w:rFonts w:eastAsia="Calibri"/>
          <w:lang w:eastAsia="en-US"/>
        </w:rPr>
        <w: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35" w:history="1">
        <w:r w:rsidRPr="009A69A8">
          <w:rPr>
            <w:rFonts w:eastAsia="Calibri"/>
            <w:color w:val="0000FF"/>
            <w:u w:val="single"/>
            <w:lang w:eastAsia="en-US"/>
          </w:rPr>
          <w:t>article R. 2343-14 ou de l’article R. 2343-15</w:t>
        </w:r>
      </w:hyperlink>
      <w:r w:rsidRPr="009A69A8">
        <w:rPr>
          <w:rFonts w:eastAsia="Calibri"/>
          <w:lang w:eastAsia="en-US"/>
        </w:rPr>
        <w:t xml:space="preserve"> du code de la commande publique)</w:t>
      </w:r>
      <w:r w:rsidRPr="009A69A8">
        <w:rPr>
          <w:rFonts w:eastAsia="Calibri"/>
          <w:b/>
          <w:bCs/>
          <w:u w:val="single"/>
          <w:lang w:eastAsia="en-US"/>
        </w:rPr>
        <w:t> </w:t>
      </w:r>
      <w:r w:rsidRPr="009A69A8">
        <w:rPr>
          <w:rFonts w:eastAsia="Calibri"/>
          <w:lang w:eastAsia="en-US"/>
        </w:rPr>
        <w:t>:</w:t>
      </w:r>
    </w:p>
    <w:p w14:paraId="57DF7431" w14:textId="77777777" w:rsidR="00A608A3" w:rsidRPr="009A69A8" w:rsidRDefault="00A608A3" w:rsidP="00A608A3">
      <w:pPr>
        <w:widowControl w:val="0"/>
        <w:tabs>
          <w:tab w:val="left" w:pos="864"/>
          <w:tab w:val="center" w:pos="4536"/>
          <w:tab w:val="right" w:pos="9072"/>
        </w:tabs>
        <w:spacing w:line="259" w:lineRule="auto"/>
        <w:ind w:left="567"/>
        <w:rPr>
          <w:rFonts w:ascii="Calibri" w:eastAsia="Calibri" w:hAnsi="Calibri" w:cs="Calibri"/>
          <w:sz w:val="20"/>
          <w:lang w:eastAsia="en-US"/>
        </w:rPr>
      </w:pPr>
    </w:p>
    <w:p w14:paraId="32796E71" w14:textId="77777777" w:rsidR="00A608A3" w:rsidRDefault="00A608A3" w:rsidP="00A608A3">
      <w:pPr>
        <w:widowControl w:val="0"/>
        <w:tabs>
          <w:tab w:val="left" w:pos="864"/>
          <w:tab w:val="center" w:pos="4536"/>
          <w:tab w:val="right" w:pos="9072"/>
        </w:tabs>
        <w:spacing w:line="259" w:lineRule="auto"/>
        <w:ind w:left="567"/>
        <w:rPr>
          <w:rFonts w:ascii="Calibri" w:eastAsia="Calibri" w:hAnsi="Calibri" w:cs="Calibri"/>
          <w:lang w:eastAsia="en-US"/>
        </w:rPr>
      </w:pPr>
      <w:r w:rsidRPr="009A69A8">
        <w:rPr>
          <w:rFonts w:ascii="Calibri" w:eastAsia="Calibri" w:hAnsi="Calibri" w:cs="Calibri"/>
          <w:sz w:val="20"/>
          <w:lang w:eastAsia="en-US"/>
        </w:rPr>
        <w:t xml:space="preserve">- </w:t>
      </w:r>
      <w:r w:rsidRPr="009A69A8">
        <w:rPr>
          <w:rFonts w:ascii="Calibri" w:eastAsia="Calibri" w:hAnsi="Calibri" w:cs="Calibri"/>
          <w:lang w:eastAsia="en-US"/>
        </w:rPr>
        <w:t>Adresse internet :</w:t>
      </w:r>
    </w:p>
    <w:p w14:paraId="778EBB71" w14:textId="77777777" w:rsidR="00A608A3" w:rsidRPr="009A69A8" w:rsidRDefault="00A608A3" w:rsidP="00A608A3">
      <w:pPr>
        <w:widowControl w:val="0"/>
        <w:tabs>
          <w:tab w:val="left" w:pos="864"/>
          <w:tab w:val="center" w:pos="4536"/>
          <w:tab w:val="right" w:pos="9072"/>
        </w:tabs>
        <w:spacing w:line="259" w:lineRule="auto"/>
        <w:ind w:left="567"/>
        <w:rPr>
          <w:rFonts w:ascii="Calibri" w:eastAsia="Calibri" w:hAnsi="Calibri" w:cs="Calibri"/>
          <w:sz w:val="20"/>
          <w:lang w:eastAsia="en-US"/>
        </w:rPr>
      </w:pPr>
    </w:p>
    <w:p w14:paraId="39B9C873" w14:textId="77777777" w:rsidR="00A608A3" w:rsidRPr="009A69A8" w:rsidRDefault="00A608A3" w:rsidP="00A608A3">
      <w:pPr>
        <w:widowControl w:val="0"/>
        <w:tabs>
          <w:tab w:val="left" w:pos="864"/>
          <w:tab w:val="center" w:pos="4536"/>
          <w:tab w:val="right" w:pos="9072"/>
        </w:tabs>
        <w:spacing w:line="259" w:lineRule="auto"/>
        <w:ind w:left="567"/>
        <w:rPr>
          <w:rFonts w:ascii="Calibri" w:eastAsia="Calibri" w:hAnsi="Calibri" w:cs="Calibri"/>
          <w:sz w:val="20"/>
          <w:lang w:eastAsia="en-US"/>
        </w:rPr>
      </w:pPr>
      <w:r w:rsidRPr="009A69A8">
        <w:rPr>
          <w:rFonts w:ascii="Calibri" w:eastAsia="Calibri" w:hAnsi="Calibri" w:cs="Calibri"/>
          <w:sz w:val="20"/>
          <w:lang w:eastAsia="en-US"/>
        </w:rPr>
        <w:t xml:space="preserve">- </w:t>
      </w:r>
      <w:r w:rsidRPr="009A69A8">
        <w:rPr>
          <w:rFonts w:ascii="Calibri" w:eastAsia="Calibri" w:hAnsi="Calibri" w:cs="Calibri"/>
          <w:lang w:eastAsia="en-US"/>
        </w:rPr>
        <w:t>Renseignements nécessaires pour y accéder :</w:t>
      </w:r>
    </w:p>
    <w:p w14:paraId="274BBAEC" w14:textId="77777777" w:rsidR="00A608A3" w:rsidRDefault="00A608A3" w:rsidP="00A608A3">
      <w:pPr>
        <w:rPr>
          <w:szCs w:val="22"/>
        </w:rPr>
      </w:pPr>
    </w:p>
    <w:p w14:paraId="0D423094" w14:textId="77777777" w:rsidR="006127A2" w:rsidRDefault="006127A2" w:rsidP="00A608A3">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014A1864" w14:textId="77777777" w:rsidTr="00C02967">
        <w:tc>
          <w:tcPr>
            <w:tcW w:w="8437" w:type="dxa"/>
            <w:shd w:val="clear" w:color="auto" w:fill="BFBFBF"/>
            <w:vAlign w:val="center"/>
          </w:tcPr>
          <w:p w14:paraId="1F4EACBA"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J - Attestations sur l’honneur du sous-traitant</w:t>
            </w:r>
          </w:p>
        </w:tc>
        <w:tc>
          <w:tcPr>
            <w:tcW w:w="777" w:type="dxa"/>
            <w:shd w:val="clear" w:color="auto" w:fill="BFBFBF"/>
          </w:tcPr>
          <w:p w14:paraId="28452FDE"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12966569" w14:textId="77777777" w:rsidR="00A608A3" w:rsidRPr="009A69A8" w:rsidRDefault="00A608A3" w:rsidP="00A608A3">
      <w:pPr>
        <w:widowControl w:val="0"/>
        <w:spacing w:line="259" w:lineRule="auto"/>
        <w:rPr>
          <w:rFonts w:ascii="Calibri" w:eastAsia="Calibri" w:hAnsi="Calibri" w:cs="Calibri"/>
          <w:lang w:eastAsia="en-US"/>
        </w:rPr>
      </w:pPr>
    </w:p>
    <w:p w14:paraId="2EBD1FA6" w14:textId="77777777" w:rsidR="00A608A3" w:rsidRPr="006A5E27" w:rsidRDefault="00A608A3" w:rsidP="00A608A3">
      <w:pPr>
        <w:pStyle w:val="listeniveau1"/>
        <w:rPr>
          <w:rFonts w:eastAsia="Calibri"/>
          <w:b/>
          <w:u w:val="single"/>
          <w:lang w:eastAsia="en-US"/>
        </w:rPr>
      </w:pPr>
      <w:r w:rsidRPr="006A5E27">
        <w:rPr>
          <w:rFonts w:eastAsia="Calibri"/>
          <w:b/>
          <w:u w:val="single"/>
          <w:lang w:eastAsia="en-US"/>
        </w:rPr>
        <w:t>Le sous-traitant déclare sur l’honneur :</w:t>
      </w:r>
    </w:p>
    <w:p w14:paraId="2873F29E" w14:textId="77777777" w:rsidR="00A608A3" w:rsidRPr="009A69A8" w:rsidRDefault="00A608A3" w:rsidP="00A608A3">
      <w:pPr>
        <w:widowControl w:val="0"/>
        <w:numPr>
          <w:ilvl w:val="0"/>
          <w:numId w:val="18"/>
        </w:numPr>
        <w:tabs>
          <w:tab w:val="left" w:pos="576"/>
          <w:tab w:val="num" w:pos="786"/>
        </w:tabs>
        <w:suppressAutoHyphens/>
        <w:spacing w:before="120" w:line="259" w:lineRule="auto"/>
        <w:ind w:left="786"/>
        <w:rPr>
          <w:rFonts w:ascii="Calibri" w:eastAsia="Calibri" w:hAnsi="Calibri" w:cs="Calibri"/>
          <w:lang w:eastAsia="en-US"/>
        </w:rPr>
      </w:pPr>
      <w:r w:rsidRPr="009A69A8">
        <w:rPr>
          <w:rFonts w:ascii="Calibri" w:eastAsia="Calibri" w:hAnsi="Calibri" w:cs="Calibri"/>
          <w:lang w:eastAsia="en-US"/>
        </w:rPr>
        <w:t xml:space="preserve">dans l’hypothèse d’un marché public autre que de défense ou de sécurité, ne pas entrer dans l’un des cas d’exclusion prévus aux </w:t>
      </w:r>
      <w:hyperlink r:id="rId36" w:history="1">
        <w:r w:rsidRPr="009A69A8">
          <w:rPr>
            <w:rFonts w:ascii="Calibri" w:eastAsia="Calibri" w:hAnsi="Calibri" w:cs="Calibri"/>
            <w:color w:val="0000FF"/>
            <w:u w:val="single"/>
            <w:lang w:eastAsia="en-US"/>
          </w:rPr>
          <w:t>articles L. 2141-1 à L. 2141-5</w:t>
        </w:r>
      </w:hyperlink>
      <w:r w:rsidRPr="009A69A8">
        <w:rPr>
          <w:rFonts w:ascii="Calibri" w:eastAsia="Calibri" w:hAnsi="Calibri" w:cs="Calibri"/>
          <w:lang w:eastAsia="en-US"/>
        </w:rPr>
        <w:t xml:space="preserve"> ou aux </w:t>
      </w:r>
      <w:hyperlink r:id="rId37" w:history="1">
        <w:r w:rsidRPr="009A69A8">
          <w:rPr>
            <w:rFonts w:ascii="Calibri" w:eastAsia="Calibri" w:hAnsi="Calibri" w:cs="Calibri"/>
            <w:color w:val="0000FF"/>
            <w:u w:val="single"/>
            <w:lang w:eastAsia="en-US"/>
          </w:rPr>
          <w:t>articles L. 2141-7 à L. 2141-10</w:t>
        </w:r>
      </w:hyperlink>
      <w:r w:rsidRPr="009A69A8">
        <w:rPr>
          <w:rFonts w:ascii="Calibri" w:eastAsia="Calibri" w:hAnsi="Calibri" w:cs="Calibri"/>
          <w:lang w:eastAsia="en-US"/>
        </w:rPr>
        <w:t xml:space="preserve"> du code de la commande publique </w:t>
      </w:r>
      <w:r>
        <w:rPr>
          <w:rFonts w:ascii="Calibri" w:eastAsia="Calibri" w:hAnsi="Calibri" w:cs="Calibri"/>
          <w:lang w:eastAsia="en-US"/>
        </w:rPr>
        <w:t xml:space="preserve">(*) </w:t>
      </w:r>
      <w:r w:rsidRPr="009A69A8">
        <w:rPr>
          <w:rFonts w:ascii="Calibri" w:eastAsia="Calibri" w:hAnsi="Calibri" w:cs="Calibri"/>
          <w:lang w:eastAsia="en-US"/>
        </w:rPr>
        <w:t>(**) ;</w:t>
      </w:r>
    </w:p>
    <w:p w14:paraId="032F684A" w14:textId="77777777" w:rsidR="00A608A3" w:rsidRPr="009A69A8" w:rsidRDefault="00A608A3" w:rsidP="00A608A3">
      <w:pPr>
        <w:widowControl w:val="0"/>
        <w:numPr>
          <w:ilvl w:val="0"/>
          <w:numId w:val="18"/>
        </w:numPr>
        <w:tabs>
          <w:tab w:val="left" w:pos="576"/>
          <w:tab w:val="num" w:pos="786"/>
        </w:tabs>
        <w:suppressAutoHyphens/>
        <w:spacing w:before="120" w:line="259" w:lineRule="auto"/>
        <w:ind w:left="786"/>
        <w:rPr>
          <w:rFonts w:ascii="Calibri" w:eastAsia="Calibri" w:hAnsi="Calibri" w:cs="Calibri"/>
          <w:lang w:eastAsia="en-US"/>
        </w:rPr>
      </w:pPr>
      <w:r w:rsidRPr="009A69A8">
        <w:rPr>
          <w:rFonts w:ascii="Calibri" w:eastAsia="Calibri" w:hAnsi="Calibri" w:cs="Calibri"/>
          <w:lang w:eastAsia="en-US"/>
        </w:rPr>
        <w:t xml:space="preserve">dans l’hypothèse d’un marché public de défense ou de sécurité, ne pas entrer dans l’un des cas d’exclusion prévus aux </w:t>
      </w:r>
      <w:hyperlink r:id="rId38" w:history="1">
        <w:r w:rsidRPr="009A69A8">
          <w:rPr>
            <w:rFonts w:ascii="Calibri" w:eastAsia="Calibri" w:hAnsi="Calibri" w:cs="Calibri"/>
            <w:color w:val="0000FF"/>
            <w:u w:val="single"/>
            <w:lang w:eastAsia="en-US"/>
          </w:rPr>
          <w:t>articles L. 2341-1 à L. 2341-3</w:t>
        </w:r>
      </w:hyperlink>
      <w:r w:rsidRPr="009A69A8">
        <w:rPr>
          <w:rFonts w:ascii="Calibri" w:eastAsia="Calibri" w:hAnsi="Calibri" w:cs="Calibri"/>
          <w:lang w:eastAsia="en-US"/>
        </w:rPr>
        <w:t xml:space="preserve"> ou aux </w:t>
      </w:r>
      <w:hyperlink r:id="rId39" w:history="1">
        <w:r w:rsidRPr="009A69A8">
          <w:rPr>
            <w:rFonts w:ascii="Calibri" w:eastAsia="Calibri" w:hAnsi="Calibri" w:cs="Calibri"/>
            <w:color w:val="0000FF"/>
            <w:u w:val="single"/>
            <w:lang w:eastAsia="en-US"/>
          </w:rPr>
          <w:t>articles L. 2141-7 à L. 2141-10</w:t>
        </w:r>
      </w:hyperlink>
      <w:r w:rsidRPr="009A69A8">
        <w:rPr>
          <w:rFonts w:ascii="Calibri" w:eastAsia="Calibri" w:hAnsi="Calibri" w:cs="Calibri"/>
          <w:lang w:eastAsia="en-US"/>
        </w:rPr>
        <w:t xml:space="preserve"> du code de la commande publique.</w:t>
      </w:r>
    </w:p>
    <w:p w14:paraId="4CC08249" w14:textId="77777777" w:rsidR="00A608A3" w:rsidRPr="009A69A8" w:rsidRDefault="00A608A3" w:rsidP="00A608A3">
      <w:pPr>
        <w:widowControl w:val="0"/>
        <w:tabs>
          <w:tab w:val="left" w:pos="576"/>
        </w:tabs>
        <w:spacing w:before="80" w:line="259" w:lineRule="auto"/>
        <w:ind w:left="360"/>
        <w:rPr>
          <w:rFonts w:ascii="Calibri" w:eastAsia="Calibri" w:hAnsi="Calibri" w:cs="Calibri"/>
          <w:lang w:eastAsia="en-US"/>
        </w:rPr>
      </w:pPr>
    </w:p>
    <w:p w14:paraId="105310D7" w14:textId="77777777" w:rsidR="00A608A3" w:rsidRDefault="00A608A3" w:rsidP="00A608A3">
      <w:pPr>
        <w:widowControl w:val="0"/>
        <w:spacing w:line="259" w:lineRule="auto"/>
        <w:rPr>
          <w:rFonts w:ascii="Calibri" w:eastAsia="Calibri" w:hAnsi="Calibri" w:cs="Calibri"/>
          <w:lang w:eastAsia="en-US"/>
        </w:rPr>
      </w:pPr>
      <w:r w:rsidRPr="009A69A8">
        <w:rPr>
          <w:rFonts w:ascii="Calibri" w:eastAsia="Calibri" w:hAnsi="Calibri" w:cs="Calibri"/>
          <w:lang w:eastAsia="en-US"/>
        </w:rPr>
        <w:t xml:space="preserve">Afin d’attester que le sous-traitant n’est pas dans un de ces cas d’exclusion, </w:t>
      </w:r>
      <w:r w:rsidRPr="001B6E65">
        <w:rPr>
          <w:rFonts w:ascii="Calibri" w:eastAsia="Calibri" w:hAnsi="Calibri" w:cs="Calibri"/>
          <w:b/>
          <w:bCs/>
          <w:color w:val="C00000"/>
          <w:lang w:eastAsia="en-US"/>
        </w:rPr>
        <w:t>cocher la case suivante</w:t>
      </w:r>
      <w:r w:rsidRPr="001B6E65">
        <w:rPr>
          <w:rFonts w:ascii="Calibri" w:eastAsia="Calibri" w:hAnsi="Calibri" w:cs="Calibri"/>
          <w:color w:val="C00000"/>
          <w:lang w:eastAsia="en-US"/>
        </w:rPr>
        <w:t> </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p>
    <w:p w14:paraId="5DB9C086" w14:textId="77777777" w:rsidR="00A608A3" w:rsidRPr="009A69A8" w:rsidRDefault="00A608A3" w:rsidP="00A608A3">
      <w:pPr>
        <w:widowControl w:val="0"/>
        <w:spacing w:line="259" w:lineRule="auto"/>
        <w:rPr>
          <w:rFonts w:ascii="Calibri" w:eastAsia="Calibri" w:hAnsi="Calibri" w:cs="Calibri"/>
          <w:lang w:eastAsia="en-US"/>
        </w:rPr>
      </w:pPr>
    </w:p>
    <w:p w14:paraId="3A1BCC44" w14:textId="77777777" w:rsidR="00A608A3" w:rsidRPr="00481031" w:rsidRDefault="00A608A3" w:rsidP="00A608A3">
      <w:pPr>
        <w:widowControl w:val="0"/>
        <w:spacing w:line="259" w:lineRule="auto"/>
        <w:rPr>
          <w:rFonts w:ascii="Calibri" w:eastAsia="Calibri" w:hAnsi="Calibri" w:cs="Calibri"/>
          <w:sz w:val="18"/>
          <w:lang w:eastAsia="en-US"/>
        </w:rPr>
      </w:pPr>
      <w:r w:rsidRPr="00481031">
        <w:rPr>
          <w:rFonts w:ascii="Calibri" w:eastAsia="Calibri" w:hAnsi="Calibri" w:cs="Calibri"/>
          <w:sz w:val="18"/>
          <w:lang w:eastAsia="en-US"/>
        </w:rPr>
        <w:t xml:space="preserve">(*) Lorsqu'un opérateur économique est, au cours de la procédure de passation d'un marché, placé dans l'un des cas d'exclusion mentionnés aux </w:t>
      </w:r>
      <w:hyperlink r:id="rId40" w:history="1">
        <w:r w:rsidRPr="00481031">
          <w:rPr>
            <w:rFonts w:ascii="Calibri" w:eastAsia="Calibri" w:hAnsi="Calibri" w:cs="Calibri"/>
            <w:color w:val="0000FF"/>
            <w:sz w:val="18"/>
            <w:u w:val="single"/>
            <w:lang w:eastAsia="en-US"/>
          </w:rPr>
          <w:t>articles L. 2141-1 à L. 2141-5</w:t>
        </w:r>
      </w:hyperlink>
      <w:r w:rsidRPr="00481031">
        <w:rPr>
          <w:rFonts w:ascii="Calibri" w:eastAsia="Calibri" w:hAnsi="Calibri" w:cs="Calibri"/>
          <w:sz w:val="18"/>
          <w:lang w:eastAsia="en-US"/>
        </w:rPr>
        <w:t xml:space="preserve">, aux </w:t>
      </w:r>
      <w:hyperlink r:id="rId41" w:history="1">
        <w:r w:rsidRPr="00481031">
          <w:rPr>
            <w:rFonts w:ascii="Calibri" w:eastAsia="Calibri" w:hAnsi="Calibri" w:cs="Calibri"/>
            <w:color w:val="0000FF"/>
            <w:sz w:val="18"/>
            <w:u w:val="single"/>
            <w:lang w:eastAsia="en-US"/>
          </w:rPr>
          <w:t>articles L. 2141-7 à L. 2141-10</w:t>
        </w:r>
      </w:hyperlink>
      <w:r w:rsidRPr="00481031">
        <w:rPr>
          <w:rFonts w:ascii="Calibri" w:eastAsia="Calibri" w:hAnsi="Calibri" w:cs="Calibri"/>
          <w:sz w:val="18"/>
          <w:lang w:eastAsia="en-US"/>
        </w:rPr>
        <w:t xml:space="preserve"> ou aux </w:t>
      </w:r>
      <w:hyperlink r:id="rId42" w:history="1">
        <w:r w:rsidRPr="00481031">
          <w:rPr>
            <w:rFonts w:ascii="Calibri" w:eastAsia="Calibri" w:hAnsi="Calibri" w:cs="Calibri"/>
            <w:color w:val="0000FF"/>
            <w:sz w:val="18"/>
            <w:u w:val="single"/>
            <w:lang w:eastAsia="en-US"/>
          </w:rPr>
          <w:t>articles L. 2341-1 à L. 2341-3</w:t>
        </w:r>
      </w:hyperlink>
      <w:r w:rsidRPr="00481031">
        <w:rPr>
          <w:rFonts w:ascii="Calibri" w:eastAsia="Calibri" w:hAnsi="Calibri" w:cs="Calibri"/>
          <w:sz w:val="18"/>
          <w:lang w:eastAsia="en-US"/>
        </w:rPr>
        <w:t xml:space="preserve">  du code de la commande publique, il informe sans délai l'acheteur de ce changement de situation.</w:t>
      </w:r>
    </w:p>
    <w:p w14:paraId="577822A5" w14:textId="77777777" w:rsidR="00A608A3" w:rsidRPr="009A69A8" w:rsidRDefault="00A608A3" w:rsidP="00A608A3">
      <w:pPr>
        <w:widowControl w:val="0"/>
        <w:spacing w:line="259" w:lineRule="auto"/>
        <w:rPr>
          <w:rFonts w:ascii="Calibri" w:eastAsia="Calibri" w:hAnsi="Calibri" w:cs="Calibri"/>
          <w:lang w:eastAsia="en-US"/>
        </w:rPr>
      </w:pPr>
    </w:p>
    <w:p w14:paraId="36D5FAE5" w14:textId="77777777" w:rsidR="00A608A3" w:rsidRPr="00481031" w:rsidRDefault="00A608A3" w:rsidP="00A608A3">
      <w:pPr>
        <w:widowControl w:val="0"/>
        <w:spacing w:line="259" w:lineRule="auto"/>
        <w:rPr>
          <w:rFonts w:ascii="Calibri" w:eastAsia="Calibri" w:hAnsi="Calibri" w:cs="Calibri"/>
          <w:sz w:val="18"/>
          <w:lang w:eastAsia="en-US"/>
        </w:rPr>
      </w:pPr>
      <w:r w:rsidRPr="00481031">
        <w:rPr>
          <w:rFonts w:ascii="Calibri" w:eastAsia="Calibri" w:hAnsi="Calibri" w:cs="Calibri"/>
          <w:sz w:val="18"/>
          <w:lang w:eastAsia="en-US"/>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A06ECB2" w14:textId="77777777" w:rsidR="00A608A3" w:rsidRPr="009A69A8" w:rsidRDefault="00A608A3" w:rsidP="00A608A3">
      <w:pPr>
        <w:widowControl w:val="0"/>
        <w:spacing w:line="259" w:lineRule="auto"/>
        <w:rPr>
          <w:rFonts w:ascii="Calibri" w:eastAsia="Calibri" w:hAnsi="Calibri" w:cs="Calibri"/>
          <w:lang w:eastAsia="en-US"/>
        </w:rPr>
      </w:pPr>
    </w:p>
    <w:p w14:paraId="06B349C6" w14:textId="77777777" w:rsidR="00A608A3" w:rsidRPr="009A69A8" w:rsidRDefault="00A608A3" w:rsidP="00A608A3">
      <w:pPr>
        <w:widowControl w:val="0"/>
        <w:numPr>
          <w:ilvl w:val="0"/>
          <w:numId w:val="16"/>
        </w:numPr>
        <w:spacing w:line="259" w:lineRule="auto"/>
        <w:rPr>
          <w:rFonts w:ascii="Calibri" w:eastAsia="Calibri" w:hAnsi="Calibri" w:cs="Calibri"/>
          <w:iCs/>
          <w:lang w:eastAsia="en-US"/>
        </w:rPr>
      </w:pPr>
      <w:r w:rsidRPr="009A69A8">
        <w:rPr>
          <w:rFonts w:ascii="Calibri" w:eastAsia="Calibri" w:hAnsi="Calibri" w:cs="Calibri"/>
          <w:b/>
          <w:bCs/>
          <w:u w:val="single"/>
          <w:lang w:eastAsia="en-US"/>
        </w:rPr>
        <w:t>Documents de preuve disponibles en ligne</w:t>
      </w:r>
      <w:r w:rsidRPr="009A69A8">
        <w:rPr>
          <w:rFonts w:ascii="Calibri" w:eastAsia="Calibri" w:hAnsi="Calibri" w:cs="Calibri"/>
          <w:b/>
          <w:bCs/>
          <w:lang w:eastAsia="en-US"/>
        </w:rPr>
        <w:t xml:space="preserve"> </w:t>
      </w:r>
      <w:r w:rsidRPr="00392E6F">
        <w:rPr>
          <w:rFonts w:ascii="Calibri" w:eastAsia="Calibri" w:hAnsi="Calibri" w:cs="Calibri"/>
          <w:bCs/>
          <w:sz w:val="18"/>
          <w:lang w:eastAsia="en-US"/>
        </w:rPr>
        <w:t>(applicable également aux MDS, lorsque l’acheteur a autorisé les opérateurs économiques à ne pas fournir ces documents de preuve en application de l’</w:t>
      </w:r>
      <w:hyperlink r:id="rId43" w:history="1">
        <w:r w:rsidRPr="00392E6F">
          <w:rPr>
            <w:rFonts w:ascii="Calibri" w:eastAsia="Calibri" w:hAnsi="Calibri" w:cs="Calibri"/>
            <w:bCs/>
            <w:color w:val="0000FF"/>
            <w:sz w:val="18"/>
            <w:u w:val="single"/>
            <w:lang w:eastAsia="en-US"/>
          </w:rPr>
          <w:t>article R. 2343-14 ou de l’article R. 2343-15</w:t>
        </w:r>
      </w:hyperlink>
      <w:r w:rsidRPr="00392E6F">
        <w:rPr>
          <w:rFonts w:ascii="Calibri" w:eastAsia="Calibri" w:hAnsi="Calibri" w:cs="Calibri"/>
          <w:bCs/>
          <w:sz w:val="18"/>
          <w:lang w:eastAsia="en-US"/>
        </w:rPr>
        <w:t xml:space="preserve"> du code de la commande publique) </w:t>
      </w:r>
      <w:r w:rsidRPr="009A69A8">
        <w:rPr>
          <w:rFonts w:ascii="Calibri" w:eastAsia="Calibri" w:hAnsi="Calibri" w:cs="Calibri"/>
          <w:bCs/>
          <w:lang w:eastAsia="en-US"/>
        </w:rPr>
        <w:t>:</w:t>
      </w:r>
    </w:p>
    <w:p w14:paraId="2721F3FE" w14:textId="77777777" w:rsidR="00A608A3" w:rsidRPr="009A69A8" w:rsidRDefault="00A608A3" w:rsidP="00A608A3">
      <w:pPr>
        <w:widowControl w:val="0"/>
        <w:tabs>
          <w:tab w:val="left" w:pos="864"/>
          <w:tab w:val="center" w:pos="4536"/>
          <w:tab w:val="right" w:pos="9072"/>
        </w:tabs>
        <w:spacing w:line="259" w:lineRule="auto"/>
        <w:rPr>
          <w:rFonts w:ascii="Calibri" w:eastAsia="Calibri" w:hAnsi="Calibri" w:cs="Calibri"/>
          <w:lang w:eastAsia="en-US"/>
        </w:rPr>
      </w:pPr>
    </w:p>
    <w:p w14:paraId="5C9A208D" w14:textId="77777777" w:rsidR="00A608A3" w:rsidRPr="009A69A8" w:rsidRDefault="00A608A3" w:rsidP="00A608A3">
      <w:pPr>
        <w:widowControl w:val="0"/>
        <w:tabs>
          <w:tab w:val="left" w:pos="864"/>
          <w:tab w:val="center" w:pos="4536"/>
          <w:tab w:val="right" w:pos="9072"/>
        </w:tabs>
        <w:spacing w:line="259" w:lineRule="auto"/>
        <w:rPr>
          <w:rFonts w:ascii="Calibri" w:eastAsia="Calibri" w:hAnsi="Calibri" w:cs="Calibri"/>
          <w:i/>
          <w:sz w:val="18"/>
          <w:lang w:eastAsia="en-US"/>
        </w:rPr>
      </w:pPr>
      <w:r w:rsidRPr="009A69A8">
        <w:rPr>
          <w:rFonts w:ascii="Calibri" w:eastAsia="Calibri" w:hAnsi="Calibri" w:cs="Calibri"/>
          <w:lang w:eastAsia="en-US"/>
        </w:rPr>
        <w:t xml:space="preserve">Le cas échéant, adresse internet à laquelle les documents justificatifs et moyens de preuve sont accessibles directement et gratuitement, ainsi que l’ensemble des renseignements nécessaires pour y </w:t>
      </w:r>
      <w:r w:rsidRPr="009A69A8">
        <w:rPr>
          <w:rFonts w:ascii="Calibri" w:eastAsia="Calibri" w:hAnsi="Calibri" w:cs="Calibri"/>
          <w:lang w:eastAsia="en-US"/>
        </w:rPr>
        <w:lastRenderedPageBreak/>
        <w:t xml:space="preserve">accéder : </w:t>
      </w:r>
      <w:r w:rsidRPr="009A69A8">
        <w:rPr>
          <w:rFonts w:ascii="Calibri" w:eastAsia="Calibri" w:hAnsi="Calibri" w:cs="Calibri"/>
          <w:i/>
          <w:sz w:val="18"/>
          <w:lang w:eastAsia="en-US"/>
        </w:rPr>
        <w:t>(Si l’adresse et les renseignements sont identiques à ceux fournis plus haut se contenter de renvoyer à la rubrique concernée.)</w:t>
      </w:r>
    </w:p>
    <w:p w14:paraId="1FDFB3CA" w14:textId="77777777" w:rsidR="00A608A3" w:rsidRDefault="00A608A3" w:rsidP="00A608A3">
      <w:pPr>
        <w:pStyle w:val="listeniveau2"/>
        <w:rPr>
          <w:rFonts w:eastAsia="Calibri"/>
          <w:lang w:eastAsia="en-US"/>
        </w:rPr>
      </w:pPr>
      <w:r w:rsidRPr="009A69A8">
        <w:rPr>
          <w:rFonts w:eastAsia="Calibri"/>
          <w:lang w:eastAsia="en-US"/>
        </w:rPr>
        <w:t>Adresse internet :</w:t>
      </w:r>
    </w:p>
    <w:p w14:paraId="64011BCE" w14:textId="77777777" w:rsidR="00A608A3" w:rsidRPr="009A69A8" w:rsidRDefault="00A608A3" w:rsidP="00A608A3">
      <w:pPr>
        <w:pStyle w:val="listeniveau2"/>
        <w:numPr>
          <w:ilvl w:val="0"/>
          <w:numId w:val="0"/>
        </w:numPr>
        <w:ind w:left="1134"/>
        <w:rPr>
          <w:rFonts w:eastAsia="Calibri"/>
          <w:lang w:eastAsia="en-US"/>
        </w:rPr>
      </w:pPr>
    </w:p>
    <w:p w14:paraId="19949C5C" w14:textId="77777777" w:rsidR="00A608A3" w:rsidRPr="009A69A8" w:rsidRDefault="00A608A3" w:rsidP="00A608A3">
      <w:pPr>
        <w:pStyle w:val="listeniveau2"/>
        <w:rPr>
          <w:rFonts w:eastAsia="Calibri"/>
          <w:lang w:eastAsia="en-US"/>
        </w:rPr>
      </w:pPr>
      <w:r w:rsidRPr="009A69A8">
        <w:rPr>
          <w:rFonts w:eastAsia="Calibri"/>
          <w:lang w:eastAsia="en-US"/>
        </w:rPr>
        <w:t>Renseignements nécessaires pour y accéder :</w:t>
      </w:r>
    </w:p>
    <w:p w14:paraId="57FEA3B6" w14:textId="77777777" w:rsidR="001B6E65" w:rsidRDefault="001B6E65" w:rsidP="00A608A3">
      <w:pPr>
        <w:rPr>
          <w:szCs w:val="22"/>
        </w:rPr>
      </w:pPr>
    </w:p>
    <w:p w14:paraId="235B3BDF" w14:textId="77777777" w:rsidR="001B6E65" w:rsidRDefault="001B6E65" w:rsidP="00A608A3">
      <w:pPr>
        <w:rPr>
          <w:szCs w:val="22"/>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6EB8BFA6" w14:textId="77777777" w:rsidTr="00C02967">
        <w:tc>
          <w:tcPr>
            <w:tcW w:w="8437" w:type="dxa"/>
            <w:shd w:val="clear" w:color="auto" w:fill="BFBFBF"/>
            <w:vAlign w:val="center"/>
          </w:tcPr>
          <w:p w14:paraId="129AF688"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K - Cession ou nantissement des créances résultant du marché public</w:t>
            </w:r>
          </w:p>
        </w:tc>
        <w:tc>
          <w:tcPr>
            <w:tcW w:w="777" w:type="dxa"/>
            <w:shd w:val="clear" w:color="auto" w:fill="BFBFBF"/>
          </w:tcPr>
          <w:p w14:paraId="5DF08204"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409D283C" w14:textId="77777777" w:rsidR="00A608A3" w:rsidRDefault="00A608A3" w:rsidP="00A608A3">
      <w:pPr>
        <w:widowControl w:val="0"/>
        <w:spacing w:line="259" w:lineRule="auto"/>
        <w:rPr>
          <w:rFonts w:ascii="Calibri" w:eastAsia="Calibri" w:hAnsi="Calibri" w:cs="Calibri"/>
          <w:i/>
          <w:sz w:val="18"/>
          <w:lang w:eastAsia="en-US"/>
        </w:rPr>
      </w:pPr>
      <w:r w:rsidRPr="009A69A8">
        <w:rPr>
          <w:rFonts w:ascii="Calibri" w:eastAsia="Calibri" w:hAnsi="Calibri" w:cs="Calibri"/>
          <w:i/>
          <w:sz w:val="18"/>
          <w:lang w:eastAsia="en-US"/>
        </w:rPr>
        <w:t>(Cocher les cases correspondantes.)</w:t>
      </w:r>
    </w:p>
    <w:p w14:paraId="681D530C" w14:textId="77777777" w:rsidR="00A608A3" w:rsidRPr="009A69A8" w:rsidRDefault="00A608A3" w:rsidP="00A608A3">
      <w:pPr>
        <w:widowControl w:val="0"/>
        <w:spacing w:line="259" w:lineRule="auto"/>
        <w:rPr>
          <w:rFonts w:ascii="Calibri" w:eastAsia="Calibri" w:hAnsi="Calibri" w:cs="Calibri"/>
          <w:i/>
          <w:sz w:val="18"/>
          <w:lang w:eastAsia="en-US"/>
        </w:rPr>
      </w:pPr>
    </w:p>
    <w:p w14:paraId="4807D79D" w14:textId="77777777" w:rsidR="00A608A3" w:rsidRDefault="00A608A3" w:rsidP="00A608A3">
      <w:pPr>
        <w:widowControl w:val="0"/>
        <w:spacing w:line="259" w:lineRule="auto"/>
        <w:rPr>
          <w:rFonts w:ascii="Calibri" w:eastAsia="Calibri" w:hAnsi="Calibri" w:cs="Calibri"/>
          <w:lang w:eastAsia="en-US"/>
        </w:rPr>
      </w:pPr>
      <w:r w:rsidRPr="009A69A8">
        <w:rPr>
          <w:rFonts w:ascii="Calibri" w:eastAsia="Calibri" w:hAnsi="Calibri" w:cs="Calibri"/>
          <w:b/>
          <w:lang w:eastAsia="en-US"/>
        </w:rPr>
        <w:t>1</w:t>
      </w:r>
      <w:r w:rsidRPr="009A69A8">
        <w:rPr>
          <w:rFonts w:ascii="Calibri" w:eastAsia="Calibri" w:hAnsi="Calibri" w:cs="Calibri"/>
          <w:b/>
          <w:vertAlign w:val="superscript"/>
          <w:lang w:eastAsia="en-US"/>
        </w:rPr>
        <w:t>ère</w:t>
      </w:r>
      <w:r w:rsidRPr="009A69A8">
        <w:rPr>
          <w:rFonts w:ascii="Calibri" w:eastAsia="Calibri" w:hAnsi="Calibri" w:cs="Calibri"/>
          <w:b/>
          <w:lang w:eastAsia="en-US"/>
        </w:rPr>
        <w:t xml:space="preserve"> hypothèse</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CaseACocher113"/>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La présente déclaration de sous-traitance constitue un </w:t>
      </w:r>
      <w:r w:rsidRPr="009A69A8">
        <w:rPr>
          <w:rFonts w:ascii="Calibri" w:eastAsia="Calibri" w:hAnsi="Calibri" w:cs="Calibri"/>
          <w:b/>
          <w:lang w:eastAsia="en-US"/>
        </w:rPr>
        <w:t>acte spécial</w:t>
      </w:r>
      <w:r w:rsidRPr="009A69A8">
        <w:rPr>
          <w:rFonts w:ascii="Calibri" w:eastAsia="Calibri" w:hAnsi="Calibri" w:cs="Calibri"/>
          <w:lang w:eastAsia="en-US"/>
        </w:rPr>
        <w:t xml:space="preserve">. </w:t>
      </w:r>
    </w:p>
    <w:p w14:paraId="6FE77D38" w14:textId="77777777" w:rsidR="00A608A3" w:rsidRPr="009A69A8" w:rsidRDefault="00A608A3" w:rsidP="00A608A3">
      <w:pPr>
        <w:widowControl w:val="0"/>
        <w:spacing w:line="259" w:lineRule="auto"/>
        <w:rPr>
          <w:rFonts w:ascii="Calibri" w:eastAsia="Calibri" w:hAnsi="Calibri" w:cs="Calibri"/>
          <w:lang w:eastAsia="en-US"/>
        </w:rPr>
      </w:pPr>
    </w:p>
    <w:p w14:paraId="1EBBCFB9" w14:textId="77777777" w:rsidR="00A608A3" w:rsidRDefault="00A608A3" w:rsidP="00A608A3">
      <w:pPr>
        <w:widowControl w:val="0"/>
        <w:spacing w:line="259" w:lineRule="auto"/>
        <w:rPr>
          <w:rFonts w:ascii="Calibri" w:eastAsia="Calibri" w:hAnsi="Calibri" w:cs="Calibri"/>
          <w:iCs/>
          <w:lang w:eastAsia="en-US"/>
        </w:rPr>
      </w:pPr>
      <w:r w:rsidRPr="009A69A8">
        <w:rPr>
          <w:rFonts w:ascii="Calibri" w:eastAsia="Calibri" w:hAnsi="Calibri" w:cs="Calibri"/>
          <w:lang w:eastAsia="en-US"/>
        </w:rPr>
        <w:t xml:space="preserve">Le titulaire établit </w:t>
      </w:r>
      <w:r w:rsidRPr="009A69A8">
        <w:rPr>
          <w:rFonts w:ascii="Calibri" w:eastAsia="Calibri" w:hAnsi="Calibri" w:cs="Calibri"/>
          <w:iCs/>
          <w:lang w:eastAsia="en-US"/>
        </w:rPr>
        <w:t>qu'aucune cession ni aucun nantissement de créances résultant du marché public ne font obstacle au paiement direct du sous</w:t>
      </w:r>
      <w:r w:rsidRPr="009A69A8">
        <w:rPr>
          <w:rFonts w:ascii="Calibri" w:eastAsia="Calibri" w:hAnsi="Calibri" w:cs="Calibri"/>
          <w:iCs/>
          <w:lang w:eastAsia="en-US"/>
        </w:rPr>
        <w:noBreakHyphen/>
        <w:t>traitant, dans les conditions prévues à l'</w:t>
      </w:r>
      <w:hyperlink r:id="rId44" w:history="1">
        <w:r w:rsidRPr="009A69A8">
          <w:rPr>
            <w:rFonts w:ascii="Calibri" w:eastAsia="Calibri" w:hAnsi="Calibri" w:cs="Calibri"/>
            <w:iCs/>
            <w:color w:val="0000FF"/>
            <w:u w:val="single"/>
            <w:lang w:eastAsia="en-US"/>
          </w:rPr>
          <w:t>article R. 2193-22</w:t>
        </w:r>
      </w:hyperlink>
      <w:r w:rsidRPr="009A69A8">
        <w:rPr>
          <w:rFonts w:ascii="Calibri" w:eastAsia="Calibri" w:hAnsi="Calibri" w:cs="Calibri"/>
          <w:iCs/>
          <w:lang w:eastAsia="en-US"/>
        </w:rPr>
        <w:t xml:space="preserve"> ou à l’</w:t>
      </w:r>
      <w:hyperlink r:id="rId45" w:history="1">
        <w:r w:rsidRPr="009A69A8">
          <w:rPr>
            <w:rFonts w:ascii="Calibri" w:eastAsia="Calibri" w:hAnsi="Calibri" w:cs="Calibri"/>
            <w:iCs/>
            <w:color w:val="0000FF"/>
            <w:u w:val="single"/>
            <w:lang w:eastAsia="en-US"/>
          </w:rPr>
          <w:t>article R. 2393-40</w:t>
        </w:r>
      </w:hyperlink>
      <w:r w:rsidRPr="009A69A8">
        <w:rPr>
          <w:rFonts w:ascii="Calibri" w:eastAsia="Calibri" w:hAnsi="Calibri" w:cs="Calibri"/>
          <w:iCs/>
          <w:lang w:eastAsia="en-US"/>
        </w:rPr>
        <w:t xml:space="preserve"> du code de la commande publique.</w:t>
      </w:r>
    </w:p>
    <w:p w14:paraId="261CA1C8" w14:textId="77777777" w:rsidR="00A608A3" w:rsidRPr="009A69A8" w:rsidRDefault="00A608A3" w:rsidP="00A608A3">
      <w:pPr>
        <w:widowControl w:val="0"/>
        <w:spacing w:line="259" w:lineRule="auto"/>
        <w:rPr>
          <w:rFonts w:ascii="Calibri" w:eastAsia="Calibri" w:hAnsi="Calibri" w:cs="Calibri"/>
          <w:iCs/>
          <w:lang w:eastAsia="en-US"/>
        </w:rPr>
      </w:pPr>
    </w:p>
    <w:p w14:paraId="33774AA0" w14:textId="77777777" w:rsidR="00A608A3" w:rsidRDefault="00A608A3" w:rsidP="00A608A3">
      <w:pPr>
        <w:widowControl w:val="0"/>
        <w:spacing w:line="259" w:lineRule="auto"/>
        <w:rPr>
          <w:rFonts w:ascii="Calibri" w:eastAsia="Calibri" w:hAnsi="Calibri" w:cs="Calibri"/>
          <w:lang w:eastAsia="en-US"/>
        </w:rPr>
      </w:pPr>
      <w:r w:rsidRPr="009A69A8">
        <w:rPr>
          <w:rFonts w:ascii="Calibri" w:eastAsia="Calibri" w:hAnsi="Calibri" w:cs="Calibri"/>
          <w:lang w:eastAsia="en-US"/>
        </w:rPr>
        <w:t>En conséquence, le titulaire produit avec le DC4 :</w:t>
      </w:r>
    </w:p>
    <w:p w14:paraId="0276B538" w14:textId="77777777" w:rsidR="00A608A3" w:rsidRDefault="00A608A3" w:rsidP="00A608A3">
      <w:pPr>
        <w:widowControl w:val="0"/>
        <w:spacing w:line="259" w:lineRule="auto"/>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r w:rsidRPr="009A69A8">
        <w:rPr>
          <w:rFonts w:ascii="Calibri" w:eastAsia="Calibri" w:hAnsi="Calibri" w:cs="Calibri"/>
          <w:iCs/>
          <w:lang w:eastAsia="en-US"/>
        </w:rPr>
        <w:t>l'exemplaire unique ou le certificat de cessibilité du marché public qui lui a été délivré,</w:t>
      </w:r>
    </w:p>
    <w:p w14:paraId="0986FDC8" w14:textId="77777777" w:rsidR="005F550B" w:rsidRDefault="005F550B" w:rsidP="00A608A3">
      <w:pPr>
        <w:widowControl w:val="0"/>
        <w:spacing w:line="259" w:lineRule="auto"/>
        <w:rPr>
          <w:rFonts w:ascii="Calibri" w:eastAsia="Calibri" w:hAnsi="Calibri" w:cs="Calibri"/>
          <w:iCs/>
          <w:lang w:eastAsia="en-US"/>
        </w:rPr>
      </w:pPr>
    </w:p>
    <w:p w14:paraId="1F12D7B3" w14:textId="77777777" w:rsidR="00A608A3" w:rsidRDefault="00A608A3" w:rsidP="00A608A3">
      <w:pPr>
        <w:widowControl w:val="0"/>
        <w:spacing w:line="259" w:lineRule="auto"/>
        <w:rPr>
          <w:rFonts w:ascii="Calibri" w:eastAsia="Calibri" w:hAnsi="Calibri" w:cs="Calibri"/>
          <w:iCs/>
          <w:u w:val="single"/>
          <w:lang w:eastAsia="en-US"/>
        </w:rPr>
      </w:pPr>
      <w:r w:rsidRPr="009A69A8">
        <w:rPr>
          <w:rFonts w:ascii="Calibri" w:eastAsia="Calibri" w:hAnsi="Calibri" w:cs="Calibri"/>
          <w:iCs/>
          <w:u w:val="single"/>
          <w:lang w:eastAsia="en-US"/>
        </w:rPr>
        <w:t>OU</w:t>
      </w:r>
    </w:p>
    <w:p w14:paraId="369802BF" w14:textId="77777777" w:rsidR="005F550B" w:rsidRDefault="005F550B" w:rsidP="00A608A3">
      <w:pPr>
        <w:widowControl w:val="0"/>
        <w:spacing w:line="259" w:lineRule="auto"/>
        <w:rPr>
          <w:rFonts w:ascii="Calibri" w:eastAsia="Calibri" w:hAnsi="Calibri" w:cs="Calibri"/>
          <w:iCs/>
          <w:u w:val="single"/>
          <w:lang w:eastAsia="en-US"/>
        </w:rPr>
      </w:pPr>
    </w:p>
    <w:p w14:paraId="30E9A3E8" w14:textId="77777777" w:rsidR="00A608A3" w:rsidRDefault="00A608A3" w:rsidP="00A608A3">
      <w:pPr>
        <w:widowControl w:val="0"/>
        <w:spacing w:line="259" w:lineRule="auto"/>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w:t>
      </w:r>
      <w:r w:rsidRPr="009A69A8">
        <w:rPr>
          <w:rFonts w:ascii="Calibri" w:eastAsia="Calibri" w:hAnsi="Calibri" w:cs="Calibri"/>
          <w:iCs/>
          <w:lang w:eastAsia="en-US"/>
        </w:rPr>
        <w:t>une attestation ou une mainlevée du bénéficiaire de la cession ou du nantissement de créances.</w:t>
      </w:r>
    </w:p>
    <w:p w14:paraId="0E41B667" w14:textId="77777777" w:rsidR="00A608A3" w:rsidRDefault="00A608A3" w:rsidP="00A608A3">
      <w:pPr>
        <w:widowControl w:val="0"/>
        <w:spacing w:line="259" w:lineRule="auto"/>
        <w:rPr>
          <w:rFonts w:ascii="Calibri" w:eastAsia="Calibri" w:hAnsi="Calibri" w:cs="Calibri"/>
          <w:lang w:eastAsia="en-US"/>
        </w:rPr>
      </w:pPr>
    </w:p>
    <w:p w14:paraId="09FF4CF6" w14:textId="77777777" w:rsidR="00A608A3" w:rsidRDefault="00A608A3" w:rsidP="00A608A3">
      <w:pPr>
        <w:widowControl w:val="0"/>
        <w:spacing w:line="259" w:lineRule="auto"/>
        <w:rPr>
          <w:rFonts w:ascii="Calibri" w:eastAsia="Calibri" w:hAnsi="Calibri" w:cs="Calibri"/>
          <w:lang w:eastAsia="en-US"/>
        </w:rPr>
      </w:pPr>
    </w:p>
    <w:p w14:paraId="3696C23E" w14:textId="77777777" w:rsidR="005F550B" w:rsidRPr="009A69A8" w:rsidRDefault="005F550B" w:rsidP="00A608A3">
      <w:pPr>
        <w:widowControl w:val="0"/>
        <w:spacing w:line="259" w:lineRule="auto"/>
        <w:rPr>
          <w:rFonts w:ascii="Calibri" w:eastAsia="Calibri" w:hAnsi="Calibri" w:cs="Calibri"/>
          <w:lang w:eastAsia="en-US"/>
        </w:rPr>
      </w:pPr>
    </w:p>
    <w:p w14:paraId="22382E0B" w14:textId="77777777" w:rsidR="00A608A3" w:rsidRDefault="00A608A3" w:rsidP="00A608A3">
      <w:pPr>
        <w:widowControl w:val="0"/>
        <w:spacing w:line="259" w:lineRule="auto"/>
        <w:rPr>
          <w:rFonts w:ascii="Calibri" w:eastAsia="Calibri" w:hAnsi="Calibri" w:cs="Calibri"/>
          <w:lang w:eastAsia="en-US"/>
        </w:rPr>
      </w:pPr>
      <w:r w:rsidRPr="009A69A8">
        <w:rPr>
          <w:rFonts w:ascii="Calibri" w:eastAsia="Calibri" w:hAnsi="Calibri" w:cs="Calibri"/>
          <w:b/>
          <w:lang w:eastAsia="en-US"/>
        </w:rPr>
        <w:t>2</w:t>
      </w:r>
      <w:r w:rsidRPr="009A69A8">
        <w:rPr>
          <w:rFonts w:ascii="Calibri" w:eastAsia="Calibri" w:hAnsi="Calibri" w:cs="Calibri"/>
          <w:b/>
          <w:vertAlign w:val="superscript"/>
          <w:lang w:eastAsia="en-US"/>
        </w:rPr>
        <w:t>ème</w:t>
      </w:r>
      <w:r w:rsidRPr="009A69A8">
        <w:rPr>
          <w:rFonts w:ascii="Calibri" w:eastAsia="Calibri" w:hAnsi="Calibri" w:cs="Calibri"/>
          <w:b/>
          <w:lang w:eastAsia="en-US"/>
        </w:rPr>
        <w:t xml:space="preserve"> hypothèse</w:t>
      </w:r>
      <w:r w:rsidRPr="009A69A8">
        <w:rPr>
          <w:rFonts w:ascii="Calibri" w:eastAsia="Calibri" w:hAnsi="Calibri" w:cs="Calibri"/>
          <w:lang w:eastAsia="en-US"/>
        </w:rPr>
        <w:t xml:space="preserve"> </w:t>
      </w: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La présente déclaration de sous-traitance constitue un </w:t>
      </w:r>
      <w:r w:rsidRPr="009A69A8">
        <w:rPr>
          <w:rFonts w:ascii="Calibri" w:eastAsia="Calibri" w:hAnsi="Calibri" w:cs="Calibri"/>
          <w:b/>
          <w:lang w:eastAsia="en-US"/>
        </w:rPr>
        <w:t>acte spécial</w:t>
      </w:r>
      <w:r w:rsidRPr="009A69A8">
        <w:rPr>
          <w:rFonts w:ascii="Calibri" w:eastAsia="Calibri" w:hAnsi="Calibri" w:cs="Calibri"/>
          <w:lang w:eastAsia="en-US"/>
        </w:rPr>
        <w:t xml:space="preserve"> </w:t>
      </w:r>
      <w:r w:rsidRPr="009A69A8">
        <w:rPr>
          <w:rFonts w:ascii="Calibri" w:eastAsia="Calibri" w:hAnsi="Calibri" w:cs="Calibri"/>
          <w:b/>
          <w:lang w:eastAsia="en-US"/>
        </w:rPr>
        <w:t>modificatif</w:t>
      </w:r>
      <w:r w:rsidRPr="009A69A8">
        <w:rPr>
          <w:rFonts w:ascii="Calibri" w:eastAsia="Calibri" w:hAnsi="Calibri" w:cs="Calibri"/>
          <w:lang w:eastAsia="en-US"/>
        </w:rPr>
        <w:t> :</w:t>
      </w:r>
    </w:p>
    <w:p w14:paraId="604B2A12" w14:textId="77777777" w:rsidR="00A608A3" w:rsidRPr="009A69A8" w:rsidRDefault="00A608A3" w:rsidP="00A608A3">
      <w:pPr>
        <w:widowControl w:val="0"/>
        <w:spacing w:line="259" w:lineRule="auto"/>
        <w:rPr>
          <w:rFonts w:ascii="Calibri" w:eastAsia="Calibri" w:hAnsi="Calibri" w:cs="Calibri"/>
          <w:lang w:eastAsia="en-US"/>
        </w:rPr>
      </w:pPr>
    </w:p>
    <w:p w14:paraId="3E99D8B8" w14:textId="77777777" w:rsidR="00A608A3" w:rsidRDefault="00A608A3" w:rsidP="00A608A3">
      <w:pPr>
        <w:widowControl w:val="0"/>
        <w:spacing w:line="259" w:lineRule="auto"/>
        <w:rPr>
          <w:rFonts w:ascii="Calibri" w:eastAsia="Calibri" w:hAnsi="Calibri" w:cs="Calibri"/>
          <w:iCs/>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le titulaire demande la modification de l'exemplaire unique ou du certificat de cessibilité, prévus à </w:t>
      </w:r>
      <w:r w:rsidRPr="009A69A8">
        <w:rPr>
          <w:rFonts w:ascii="Calibri" w:eastAsia="Calibri" w:hAnsi="Calibri" w:cs="Calibri"/>
          <w:iCs/>
          <w:lang w:eastAsia="en-US"/>
        </w:rPr>
        <w:t>l'</w:t>
      </w:r>
      <w:hyperlink r:id="rId46" w:history="1">
        <w:r w:rsidRPr="009A69A8">
          <w:rPr>
            <w:rFonts w:ascii="Calibri" w:eastAsia="Calibri" w:hAnsi="Calibri" w:cs="Calibri"/>
            <w:iCs/>
            <w:color w:val="0000FF"/>
            <w:u w:val="single"/>
            <w:lang w:eastAsia="en-US"/>
          </w:rPr>
          <w:t>article R. 2193-22</w:t>
        </w:r>
      </w:hyperlink>
      <w:r w:rsidRPr="009A69A8">
        <w:rPr>
          <w:rFonts w:ascii="Calibri" w:eastAsia="Calibri" w:hAnsi="Calibri" w:cs="Calibri"/>
          <w:iCs/>
          <w:lang w:eastAsia="en-US"/>
        </w:rPr>
        <w:t xml:space="preserve"> ou à l’</w:t>
      </w:r>
      <w:hyperlink r:id="rId47" w:history="1">
        <w:r w:rsidRPr="009A69A8">
          <w:rPr>
            <w:rFonts w:ascii="Calibri" w:eastAsia="Calibri" w:hAnsi="Calibri" w:cs="Calibri"/>
            <w:iCs/>
            <w:color w:val="0000FF"/>
            <w:u w:val="single"/>
            <w:lang w:eastAsia="en-US"/>
          </w:rPr>
          <w:t>article R. 2393-40</w:t>
        </w:r>
      </w:hyperlink>
      <w:r w:rsidRPr="009A69A8">
        <w:rPr>
          <w:rFonts w:ascii="Calibri" w:eastAsia="Calibri" w:hAnsi="Calibri" w:cs="Calibri"/>
          <w:iCs/>
          <w:lang w:eastAsia="en-US"/>
        </w:rPr>
        <w:t xml:space="preserve"> du code de la commande publique, qui est joint au présent DC4 ;</w:t>
      </w:r>
    </w:p>
    <w:p w14:paraId="21B1C2F6" w14:textId="77777777" w:rsidR="005F550B" w:rsidRDefault="005F550B" w:rsidP="00A608A3">
      <w:pPr>
        <w:widowControl w:val="0"/>
        <w:spacing w:line="259" w:lineRule="auto"/>
        <w:rPr>
          <w:rFonts w:ascii="Calibri" w:eastAsia="Calibri" w:hAnsi="Calibri" w:cs="Calibri"/>
          <w:iCs/>
          <w:lang w:eastAsia="en-US"/>
        </w:rPr>
      </w:pPr>
    </w:p>
    <w:p w14:paraId="2F1BDF11" w14:textId="77777777" w:rsidR="00A608A3" w:rsidRDefault="00A608A3" w:rsidP="00A608A3">
      <w:pPr>
        <w:widowControl w:val="0"/>
        <w:spacing w:line="259" w:lineRule="auto"/>
        <w:rPr>
          <w:rFonts w:ascii="Calibri" w:eastAsia="Calibri" w:hAnsi="Calibri" w:cs="Calibri"/>
          <w:iCs/>
          <w:u w:val="single"/>
          <w:lang w:eastAsia="en-US"/>
        </w:rPr>
      </w:pPr>
      <w:r w:rsidRPr="009A69A8">
        <w:rPr>
          <w:rFonts w:ascii="Calibri" w:eastAsia="Calibri" w:hAnsi="Calibri" w:cs="Calibri"/>
          <w:iCs/>
          <w:u w:val="single"/>
          <w:lang w:eastAsia="en-US"/>
        </w:rPr>
        <w:t>OU</w:t>
      </w:r>
    </w:p>
    <w:p w14:paraId="46EC6B8B" w14:textId="77777777" w:rsidR="005F550B" w:rsidRPr="009A69A8" w:rsidRDefault="005F550B" w:rsidP="00A608A3">
      <w:pPr>
        <w:widowControl w:val="0"/>
        <w:spacing w:line="259" w:lineRule="auto"/>
        <w:rPr>
          <w:rFonts w:ascii="Calibri" w:eastAsia="Calibri" w:hAnsi="Calibri" w:cs="Calibri"/>
          <w:iCs/>
          <w:u w:val="single"/>
          <w:lang w:eastAsia="en-US"/>
        </w:rPr>
      </w:pPr>
    </w:p>
    <w:p w14:paraId="5B4948F2" w14:textId="77777777" w:rsidR="00A608A3" w:rsidRPr="009A69A8" w:rsidRDefault="00A608A3" w:rsidP="00A608A3">
      <w:pPr>
        <w:widowControl w:val="0"/>
        <w:spacing w:line="259" w:lineRule="auto"/>
        <w:rPr>
          <w:rFonts w:ascii="Calibri" w:eastAsia="Calibri" w:hAnsi="Calibri" w:cs="Calibri"/>
          <w:lang w:eastAsia="en-US"/>
        </w:rPr>
      </w:pPr>
      <w:r w:rsidRPr="009A69A8">
        <w:rPr>
          <w:rFonts w:ascii="Calibri" w:eastAsia="Calibri" w:hAnsi="Calibri" w:cs="Calibri"/>
          <w:lang w:eastAsia="en-US"/>
        </w:rPr>
        <w:fldChar w:fldCharType="begin">
          <w:ffData>
            <w:name w:val=""/>
            <w:enabled/>
            <w:calcOnExit w:val="0"/>
            <w:checkBox>
              <w:size w:val="20"/>
              <w:default w:val="0"/>
            </w:checkBox>
          </w:ffData>
        </w:fldChar>
      </w:r>
      <w:r w:rsidRPr="009A69A8">
        <w:rPr>
          <w:rFonts w:ascii="Calibri" w:eastAsia="Calibri" w:hAnsi="Calibri" w:cs="Calibri"/>
          <w:lang w:eastAsia="en-US"/>
        </w:rPr>
        <w:instrText xml:space="preserve"> FORMCHECKBOX </w:instrText>
      </w:r>
      <w:r w:rsidR="006127A2">
        <w:rPr>
          <w:rFonts w:ascii="Calibri" w:eastAsia="Calibri" w:hAnsi="Calibri" w:cs="Calibri"/>
          <w:lang w:eastAsia="en-US"/>
        </w:rPr>
      </w:r>
      <w:r w:rsidR="006127A2">
        <w:rPr>
          <w:rFonts w:ascii="Calibri" w:eastAsia="Calibri" w:hAnsi="Calibri" w:cs="Calibri"/>
          <w:lang w:eastAsia="en-US"/>
        </w:rPr>
        <w:fldChar w:fldCharType="separate"/>
      </w:r>
      <w:r w:rsidRPr="009A69A8">
        <w:rPr>
          <w:rFonts w:ascii="Calibri" w:eastAsia="Calibri" w:hAnsi="Calibri" w:cs="Calibri"/>
          <w:lang w:eastAsia="en-US"/>
        </w:rPr>
        <w:fldChar w:fldCharType="end"/>
      </w:r>
      <w:r w:rsidRPr="009A69A8">
        <w:rPr>
          <w:rFonts w:ascii="Calibri" w:eastAsia="Calibri" w:hAnsi="Calibri" w:cs="Calibri"/>
          <w:lang w:eastAsia="en-US"/>
        </w:rPr>
        <w:t xml:space="preserve"> l’exemplaire unique ou le certificat de cessibilité ayant été remis en vue d'une cession ou d'un nantissement de créances et ne pouvant être restitué, le titulaire justifie :</w:t>
      </w:r>
    </w:p>
    <w:p w14:paraId="2580477A" w14:textId="77777777" w:rsidR="00A608A3" w:rsidRPr="009A69A8" w:rsidRDefault="00A608A3" w:rsidP="00A608A3">
      <w:pPr>
        <w:pStyle w:val="listeniveau1"/>
        <w:rPr>
          <w:rFonts w:eastAsia="Calibri"/>
          <w:lang w:eastAsia="en-US"/>
        </w:rPr>
      </w:pPr>
      <w:r w:rsidRPr="009A69A8">
        <w:rPr>
          <w:rFonts w:eastAsia="Calibri"/>
          <w:lang w:eastAsia="en-US"/>
        </w:rPr>
        <w:t xml:space="preserve">soit que la cession ou le nantissement de créances concernant le marché </w:t>
      </w:r>
      <w:r w:rsidRPr="009A69A8">
        <w:rPr>
          <w:rFonts w:eastAsia="Calibri"/>
          <w:iCs/>
          <w:lang w:eastAsia="en-US"/>
        </w:rPr>
        <w:t xml:space="preserve">public </w:t>
      </w:r>
      <w:r w:rsidRPr="009A69A8">
        <w:rPr>
          <w:rFonts w:eastAsia="Calibri"/>
          <w:lang w:eastAsia="en-US"/>
        </w:rPr>
        <w:t xml:space="preserve">ne fait pas obstacle au paiement direct de la partie sous-traitée, </w:t>
      </w:r>
    </w:p>
    <w:p w14:paraId="4542EBD0" w14:textId="77777777" w:rsidR="00A608A3" w:rsidRPr="009A69A8" w:rsidRDefault="00A608A3" w:rsidP="00A608A3">
      <w:pPr>
        <w:pStyle w:val="listeniveau1"/>
        <w:rPr>
          <w:rFonts w:eastAsia="Calibri"/>
          <w:lang w:eastAsia="en-US"/>
        </w:rPr>
      </w:pPr>
      <w:r w:rsidRPr="009A69A8">
        <w:rPr>
          <w:rFonts w:eastAsia="Calibri"/>
          <w:lang w:eastAsia="en-US"/>
        </w:rPr>
        <w:t xml:space="preserve">soit que son montant a été réduit afin que ce paiement soit possible. </w:t>
      </w:r>
    </w:p>
    <w:p w14:paraId="335D51E5" w14:textId="77777777" w:rsidR="00A608A3" w:rsidRDefault="00A608A3" w:rsidP="00A608A3">
      <w:pPr>
        <w:pStyle w:val="listeniveau1"/>
        <w:numPr>
          <w:ilvl w:val="0"/>
          <w:numId w:val="0"/>
        </w:numPr>
        <w:rPr>
          <w:rFonts w:eastAsia="Calibri"/>
          <w:lang w:eastAsia="en-US"/>
        </w:rPr>
      </w:pPr>
      <w:r w:rsidRPr="009A69A8">
        <w:rPr>
          <w:rFonts w:eastAsia="Calibri"/>
          <w:lang w:eastAsia="en-US"/>
        </w:rPr>
        <w:t xml:space="preserve">Cette justification est donnée par une attestation ou une mainlevée du bénéficiaire de la cession ou du nantissement de créances résultant du marché qui est jointe au présent </w:t>
      </w:r>
    </w:p>
    <w:p w14:paraId="1E1B9509" w14:textId="77777777" w:rsidR="00A608A3" w:rsidRDefault="00A608A3" w:rsidP="00A608A3">
      <w:pPr>
        <w:pStyle w:val="listeniveau1"/>
        <w:numPr>
          <w:ilvl w:val="0"/>
          <w:numId w:val="0"/>
        </w:numPr>
        <w:rPr>
          <w:rFonts w:eastAsia="Calibri"/>
          <w:lang w:eastAsia="en-US"/>
        </w:rPr>
      </w:pPr>
    </w:p>
    <w:p w14:paraId="233141C1" w14:textId="77777777" w:rsidR="00A608A3" w:rsidRPr="009A69A8" w:rsidRDefault="00A608A3" w:rsidP="00A608A3">
      <w:pPr>
        <w:pStyle w:val="listeniveau1"/>
        <w:numPr>
          <w:ilvl w:val="0"/>
          <w:numId w:val="0"/>
        </w:numPr>
        <w:rPr>
          <w:rFonts w:eastAsia="Calibri"/>
          <w:lang w:eastAsia="en-US"/>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7"/>
        <w:gridCol w:w="777"/>
      </w:tblGrid>
      <w:tr w:rsidR="00A608A3" w:rsidRPr="009A69A8" w14:paraId="0AE4FE79" w14:textId="77777777" w:rsidTr="00C02967">
        <w:tc>
          <w:tcPr>
            <w:tcW w:w="8437" w:type="dxa"/>
            <w:shd w:val="clear" w:color="auto" w:fill="BFBFBF"/>
            <w:vAlign w:val="center"/>
          </w:tcPr>
          <w:p w14:paraId="33B44788" w14:textId="77777777" w:rsidR="00A608A3" w:rsidRPr="009A69A8" w:rsidRDefault="00A608A3" w:rsidP="00C02967">
            <w:pPr>
              <w:widowControl w:val="0"/>
              <w:spacing w:line="259" w:lineRule="auto"/>
              <w:rPr>
                <w:rFonts w:ascii="Calibri" w:eastAsia="Calibri" w:hAnsi="Calibri" w:cs="Calibri"/>
                <w:b/>
                <w:lang w:eastAsia="en-US"/>
              </w:rPr>
            </w:pPr>
            <w:r>
              <w:rPr>
                <w:rFonts w:ascii="Calibri" w:eastAsia="Calibri" w:hAnsi="Calibri" w:cs="Calibri"/>
                <w:b/>
                <w:lang w:eastAsia="en-US"/>
              </w:rPr>
              <w:t>L</w:t>
            </w:r>
            <w:r w:rsidRPr="009A69A8">
              <w:rPr>
                <w:rFonts w:ascii="Calibri" w:eastAsia="Calibri" w:hAnsi="Calibri" w:cs="Calibri"/>
                <w:b/>
                <w:lang w:eastAsia="en-US"/>
              </w:rPr>
              <w:t xml:space="preserve"> </w:t>
            </w:r>
            <w:r>
              <w:rPr>
                <w:rFonts w:ascii="Calibri" w:eastAsia="Calibri" w:hAnsi="Calibri" w:cs="Calibri"/>
                <w:b/>
                <w:lang w:eastAsia="en-US"/>
              </w:rPr>
              <w:t>–</w:t>
            </w:r>
            <w:r w:rsidRPr="009A69A8">
              <w:rPr>
                <w:rFonts w:ascii="Calibri" w:eastAsia="Calibri" w:hAnsi="Calibri" w:cs="Calibri"/>
                <w:b/>
                <w:lang w:eastAsia="en-US"/>
              </w:rPr>
              <w:t xml:space="preserve"> </w:t>
            </w:r>
            <w:r>
              <w:rPr>
                <w:rFonts w:ascii="Calibri" w:eastAsia="Calibri" w:hAnsi="Calibri" w:cs="Calibri"/>
                <w:b/>
                <w:lang w:eastAsia="en-US"/>
              </w:rPr>
              <w:t>Acceptation de l’acheteur et agrément des conditions de paiement du sous-traitant</w:t>
            </w:r>
          </w:p>
        </w:tc>
        <w:tc>
          <w:tcPr>
            <w:tcW w:w="777" w:type="dxa"/>
            <w:shd w:val="clear" w:color="auto" w:fill="BFBFBF"/>
          </w:tcPr>
          <w:p w14:paraId="2628EBA6" w14:textId="77777777" w:rsidR="00A608A3" w:rsidRPr="009A69A8" w:rsidRDefault="00A608A3" w:rsidP="00C02967">
            <w:pPr>
              <w:widowControl w:val="0"/>
              <w:spacing w:line="259" w:lineRule="auto"/>
              <w:rPr>
                <w:rFonts w:ascii="Calibri" w:eastAsia="Calibri" w:hAnsi="Calibri" w:cs="Calibri"/>
                <w:b/>
                <w:lang w:eastAsia="en-US"/>
              </w:rPr>
            </w:pPr>
            <w:r w:rsidRPr="009A69A8">
              <w:rPr>
                <w:rFonts w:ascii="Calibri" w:eastAsia="Calibri" w:hAnsi="Calibri" w:cs="Calibri"/>
                <w:b/>
                <w:lang w:eastAsia="en-US"/>
              </w:rPr>
              <w:t>DC4</w:t>
            </w:r>
          </w:p>
        </w:tc>
      </w:tr>
    </w:tbl>
    <w:p w14:paraId="0E032028" w14:textId="77777777" w:rsidR="00A608A3" w:rsidRDefault="00A608A3" w:rsidP="00A608A3">
      <w:pPr>
        <w:rPr>
          <w:szCs w:val="22"/>
        </w:rPr>
      </w:pPr>
    </w:p>
    <w:p w14:paraId="28F55ADA" w14:textId="77777777" w:rsidR="00A608A3" w:rsidRDefault="00A608A3" w:rsidP="00A608A3">
      <w:pPr>
        <w:rPr>
          <w:szCs w:val="22"/>
        </w:rPr>
      </w:pPr>
      <w:r>
        <w:rPr>
          <w:szCs w:val="22"/>
        </w:rPr>
        <w:t>Signature électronique du titulaire en page 3.</w:t>
      </w:r>
    </w:p>
    <w:p w14:paraId="67AB1923" w14:textId="77777777" w:rsidR="00A608A3" w:rsidRDefault="00A608A3" w:rsidP="00A608A3">
      <w:pPr>
        <w:rPr>
          <w:szCs w:val="22"/>
        </w:rPr>
      </w:pPr>
      <w:r>
        <w:rPr>
          <w:szCs w:val="22"/>
        </w:rPr>
        <w:t>Signature en première page de l’acheteur public.</w:t>
      </w:r>
    </w:p>
    <w:p w14:paraId="3A5A02D5" w14:textId="42EC51E9" w:rsidR="00DE15E8" w:rsidRPr="001D7020" w:rsidRDefault="00DE15E8" w:rsidP="005F550B">
      <w:pPr>
        <w:rPr>
          <w:szCs w:val="22"/>
        </w:rPr>
      </w:pPr>
    </w:p>
    <w:sectPr w:rsidR="00DE15E8" w:rsidRPr="001D7020" w:rsidSect="00424E8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CB15E" w14:textId="77777777" w:rsidR="00481FA6" w:rsidRDefault="00481FA6">
      <w:r>
        <w:separator/>
      </w:r>
    </w:p>
  </w:endnote>
  <w:endnote w:type="continuationSeparator" w:id="0">
    <w:p w14:paraId="4E6D5BF5" w14:textId="77777777" w:rsidR="00481FA6" w:rsidRDefault="00481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4"/>
      <w:gridCol w:w="3024"/>
      <w:gridCol w:w="3024"/>
    </w:tblGrid>
    <w:tr w:rsidR="00D3696B" w14:paraId="53C1A61E" w14:textId="77777777" w:rsidTr="002F706D">
      <w:tc>
        <w:tcPr>
          <w:tcW w:w="3024" w:type="dxa"/>
        </w:tcPr>
        <w:p w14:paraId="121BAF4E" w14:textId="77777777" w:rsidR="00D3696B" w:rsidRDefault="00D3696B" w:rsidP="002F706D">
          <w:pPr>
            <w:pStyle w:val="En-tte"/>
          </w:pPr>
        </w:p>
      </w:tc>
      <w:tc>
        <w:tcPr>
          <w:tcW w:w="3024" w:type="dxa"/>
        </w:tcPr>
        <w:p w14:paraId="4B210B6B" w14:textId="77777777" w:rsidR="00D3696B" w:rsidRDefault="00D3696B" w:rsidP="002F706D">
          <w:pPr>
            <w:pStyle w:val="En-tte"/>
          </w:pPr>
        </w:p>
      </w:tc>
      <w:tc>
        <w:tcPr>
          <w:tcW w:w="3024" w:type="dxa"/>
        </w:tcPr>
        <w:p w14:paraId="4DBFD7AB" w14:textId="77777777" w:rsidR="00D3696B" w:rsidRDefault="00D3696B" w:rsidP="004372A6">
          <w:pPr>
            <w:pStyle w:val="Basdepage"/>
          </w:pPr>
        </w:p>
      </w:tc>
    </w:tr>
  </w:tbl>
  <w:p w14:paraId="470EB56C" w14:textId="77777777" w:rsidR="00D3696B" w:rsidRDefault="00D3696B" w:rsidP="004372A6">
    <w:pPr>
      <w:pStyle w:val="Basdepage"/>
    </w:pPr>
    <w:r>
      <w:t>Page n°</w:t>
    </w:r>
    <w:r>
      <w:fldChar w:fldCharType="begin"/>
    </w:r>
    <w:r>
      <w:instrText>PAGE   \* MERGEFORMAT</w:instrText>
    </w:r>
    <w:r>
      <w:fldChar w:fldCharType="separate"/>
    </w:r>
    <w:r w:rsidR="00B132FA">
      <w:rPr>
        <w:noProof/>
      </w:rPr>
      <w:t>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B12D6" w14:textId="77777777" w:rsidR="00D3696B" w:rsidRDefault="00D3696B" w:rsidP="006D6E68">
    <w:pPr>
      <w:pStyle w:val="Pieddepage"/>
      <w:tabs>
        <w:tab w:val="clear" w:pos="4536"/>
        <w:tab w:val="clear" w:pos="9072"/>
        <w:tab w:val="left" w:pos="57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8A242" w14:textId="77777777" w:rsidR="00481FA6" w:rsidRDefault="00481FA6">
      <w:r>
        <w:separator/>
      </w:r>
    </w:p>
  </w:footnote>
  <w:footnote w:type="continuationSeparator" w:id="0">
    <w:p w14:paraId="4DA14217" w14:textId="77777777" w:rsidR="00481FA6" w:rsidRDefault="00481FA6">
      <w:r>
        <w:continuationSeparator/>
      </w:r>
    </w:p>
  </w:footnote>
  <w:footnote w:id="1">
    <w:p w14:paraId="282057B7" w14:textId="77777777" w:rsidR="00D3696B" w:rsidRDefault="00D3696B" w:rsidP="000F7F26">
      <w:pPr>
        <w:pStyle w:val="Notedebasdepage"/>
      </w:pPr>
      <w:r>
        <w:rPr>
          <w:rStyle w:val="Appelnotedebasdep"/>
        </w:rPr>
        <w:footnoteRef/>
      </w:r>
      <w:r>
        <w:t xml:space="preserve"> Joindre un ou des relevé(s) d’identité bancaire ou postal.</w:t>
      </w:r>
    </w:p>
  </w:footnote>
  <w:footnote w:id="2">
    <w:p w14:paraId="001259F2" w14:textId="77777777" w:rsidR="00D3696B" w:rsidRDefault="00D3696B" w:rsidP="003369C7">
      <w:pPr>
        <w:pStyle w:val="Notedebasdepage"/>
        <w:rPr>
          <w:rFonts w:ascii="Arial" w:hAnsi="Arial" w:cs="Arial"/>
        </w:rPr>
      </w:pPr>
      <w:r w:rsidRPr="008F1ADF">
        <w:rPr>
          <w:rStyle w:val="Appelnotedebasdep"/>
          <w:rFonts w:ascii="Arial" w:hAnsi="Arial" w:cs="Arial"/>
        </w:rPr>
        <w:footnoteRef/>
      </w:r>
      <w:r w:rsidRPr="008F1ADF">
        <w:rPr>
          <w:rFonts w:ascii="Arial" w:hAnsi="Arial" w:cs="Arial"/>
        </w:rPr>
        <w:t xml:space="preserve"> Cette colonne doit être renseignée dans le cas où une prestation est exécutée par plusieurs membres du groupement mais est rémunérée par un seul prix unitaire.</w:t>
      </w:r>
    </w:p>
    <w:p w14:paraId="5B113B61" w14:textId="77777777" w:rsidR="00D3696B" w:rsidRPr="008F1ADF" w:rsidRDefault="00D3696B" w:rsidP="00AD5075">
      <w:pPr>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1326D" w14:textId="4F7CA37E" w:rsidR="00D3696B" w:rsidRDefault="00D3696B" w:rsidP="004372A6">
    <w:pPr>
      <w:pStyle w:val="En-tteperso"/>
      <w:jc w:val="center"/>
    </w:pPr>
    <w:r>
      <w:t>Acte d’Engagement —</w:t>
    </w:r>
    <w:r w:rsidRPr="00246592">
      <w:rPr>
        <w:rStyle w:val="BasdepageCar"/>
      </w:rPr>
      <w:t xml:space="preserve"> </w:t>
    </w:r>
    <w:r w:rsidR="007013D9">
      <w:rPr>
        <w:rStyle w:val="pagedegardeCar"/>
        <w:b w:val="0"/>
        <w:sz w:val="16"/>
        <w:szCs w:val="28"/>
      </w:rPr>
      <w:t>Prestations d’entretien et révision du parc automobile de NM</w:t>
    </w:r>
    <w:r w:rsidRPr="00246592">
      <w:t xml:space="preserve"> — </w:t>
    </w:r>
    <w:r w:rsidR="00065B40">
      <w:rPr>
        <w:rStyle w:val="pagedegardeCar"/>
        <w:b w:val="0"/>
        <w:sz w:val="16"/>
        <w:szCs w:val="28"/>
      </w:rPr>
      <w:t>24S015MO</w:t>
    </w:r>
  </w:p>
  <w:p w14:paraId="04A82BCF" w14:textId="795A8527" w:rsidR="00D3696B" w:rsidRDefault="00D3696B" w:rsidP="003369C7">
    <w:pPr>
      <w:pStyle w:val="En-tteperso"/>
      <w:jc w:val="center"/>
    </w:pPr>
  </w:p>
  <w:p w14:paraId="42A55E1E" w14:textId="77777777" w:rsidR="00D3696B" w:rsidRDefault="00D3696B" w:rsidP="003369C7">
    <w:pPr>
      <w:pStyle w:val="En-ttepers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w14:anchorId="779D527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05pt;height:11.05pt" o:bullet="t">
        <v:imagedata r:id="rId1" o:title="mso89C"/>
      </v:shape>
    </w:pict>
  </w:numPicBullet>
  <w:abstractNum w:abstractNumId="0" w15:restartNumberingAfterBreak="0">
    <w:nsid w:val="FFFFFF89"/>
    <w:multiLevelType w:val="singleLevel"/>
    <w:tmpl w:val="172AF98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6"/>
    <w:multiLevelType w:val="singleLevel"/>
    <w:tmpl w:val="00000006"/>
    <w:name w:val="WW8Num8"/>
    <w:lvl w:ilvl="0">
      <w:numFmt w:val="bullet"/>
      <w:lvlText w:val="•"/>
      <w:lvlJc w:val="left"/>
      <w:pPr>
        <w:tabs>
          <w:tab w:val="num" w:pos="0"/>
        </w:tabs>
        <w:ind w:left="720" w:hanging="360"/>
      </w:pPr>
      <w:rPr>
        <w:rFonts w:ascii="Calibri" w:hAnsi="Calibri" w:cs="Calibri" w:hint="default"/>
      </w:rPr>
    </w:lvl>
  </w:abstractNum>
  <w:abstractNum w:abstractNumId="3" w15:restartNumberingAfterBreak="0">
    <w:nsid w:val="00000012"/>
    <w:multiLevelType w:val="singleLevel"/>
    <w:tmpl w:val="00000012"/>
    <w:name w:val="WW8Num20"/>
    <w:lvl w:ilvl="0">
      <w:numFmt w:val="bullet"/>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00000019"/>
    <w:multiLevelType w:val="singleLevel"/>
    <w:tmpl w:val="00000019"/>
    <w:name w:val="WW8Num27"/>
    <w:lvl w:ilvl="0">
      <w:start w:val="1"/>
      <w:numFmt w:val="bullet"/>
      <w:lvlText w:val="·"/>
      <w:lvlJc w:val="left"/>
      <w:pPr>
        <w:tabs>
          <w:tab w:val="num" w:pos="284"/>
        </w:tabs>
        <w:ind w:left="284" w:hanging="284"/>
      </w:pPr>
      <w:rPr>
        <w:rFonts w:ascii="Symbol" w:hAnsi="Symbol" w:cs="Symbol" w:hint="default"/>
        <w:szCs w:val="22"/>
      </w:rPr>
    </w:lvl>
  </w:abstractNum>
  <w:abstractNum w:abstractNumId="5"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03087818"/>
    <w:multiLevelType w:val="hybridMultilevel"/>
    <w:tmpl w:val="087CD372"/>
    <w:lvl w:ilvl="0" w:tplc="D8E8E6FC">
      <w:numFmt w:val="bullet"/>
      <w:lvlText w:val="-"/>
      <w:lvlJc w:val="left"/>
      <w:pPr>
        <w:ind w:left="2217" w:hanging="360"/>
      </w:pPr>
      <w:rPr>
        <w:rFonts w:ascii="Calibri" w:eastAsia="Times New Roman" w:hAnsi="Calibri" w:cs="Calibri" w:hint="default"/>
      </w:rPr>
    </w:lvl>
    <w:lvl w:ilvl="1" w:tplc="040C0003">
      <w:start w:val="1"/>
      <w:numFmt w:val="bullet"/>
      <w:lvlText w:val="o"/>
      <w:lvlJc w:val="left"/>
      <w:pPr>
        <w:ind w:left="2729" w:hanging="360"/>
      </w:pPr>
      <w:rPr>
        <w:rFonts w:ascii="Courier New" w:hAnsi="Courier New" w:cs="Courier New" w:hint="default"/>
      </w:rPr>
    </w:lvl>
    <w:lvl w:ilvl="2" w:tplc="040C0005">
      <w:start w:val="1"/>
      <w:numFmt w:val="bullet"/>
      <w:lvlText w:val=""/>
      <w:lvlJc w:val="left"/>
      <w:pPr>
        <w:ind w:left="3449" w:hanging="360"/>
      </w:pPr>
      <w:rPr>
        <w:rFonts w:ascii="Wingdings" w:hAnsi="Wingdings" w:hint="default"/>
      </w:rPr>
    </w:lvl>
    <w:lvl w:ilvl="3" w:tplc="040C0001">
      <w:start w:val="1"/>
      <w:numFmt w:val="bullet"/>
      <w:lvlText w:val=""/>
      <w:lvlJc w:val="left"/>
      <w:pPr>
        <w:ind w:left="4169" w:hanging="360"/>
      </w:pPr>
      <w:rPr>
        <w:rFonts w:ascii="Symbol" w:hAnsi="Symbol" w:hint="default"/>
      </w:rPr>
    </w:lvl>
    <w:lvl w:ilvl="4" w:tplc="040C0003">
      <w:start w:val="1"/>
      <w:numFmt w:val="bullet"/>
      <w:lvlText w:val="o"/>
      <w:lvlJc w:val="left"/>
      <w:pPr>
        <w:ind w:left="4889" w:hanging="360"/>
      </w:pPr>
      <w:rPr>
        <w:rFonts w:ascii="Courier New" w:hAnsi="Courier New" w:cs="Courier New" w:hint="default"/>
      </w:rPr>
    </w:lvl>
    <w:lvl w:ilvl="5" w:tplc="040C0005">
      <w:start w:val="1"/>
      <w:numFmt w:val="bullet"/>
      <w:lvlText w:val=""/>
      <w:lvlJc w:val="left"/>
      <w:pPr>
        <w:ind w:left="5609" w:hanging="360"/>
      </w:pPr>
      <w:rPr>
        <w:rFonts w:ascii="Wingdings" w:hAnsi="Wingdings" w:hint="default"/>
      </w:rPr>
    </w:lvl>
    <w:lvl w:ilvl="6" w:tplc="040C0001">
      <w:start w:val="1"/>
      <w:numFmt w:val="bullet"/>
      <w:lvlText w:val=""/>
      <w:lvlJc w:val="left"/>
      <w:pPr>
        <w:ind w:left="6329" w:hanging="360"/>
      </w:pPr>
      <w:rPr>
        <w:rFonts w:ascii="Symbol" w:hAnsi="Symbol" w:hint="default"/>
      </w:rPr>
    </w:lvl>
    <w:lvl w:ilvl="7" w:tplc="040C0003">
      <w:start w:val="1"/>
      <w:numFmt w:val="bullet"/>
      <w:lvlText w:val="o"/>
      <w:lvlJc w:val="left"/>
      <w:pPr>
        <w:ind w:left="7049" w:hanging="360"/>
      </w:pPr>
      <w:rPr>
        <w:rFonts w:ascii="Courier New" w:hAnsi="Courier New" w:cs="Courier New" w:hint="default"/>
      </w:rPr>
    </w:lvl>
    <w:lvl w:ilvl="8" w:tplc="040C0005">
      <w:start w:val="1"/>
      <w:numFmt w:val="bullet"/>
      <w:lvlText w:val=""/>
      <w:lvlJc w:val="left"/>
      <w:pPr>
        <w:ind w:left="7769" w:hanging="360"/>
      </w:pPr>
      <w:rPr>
        <w:rFonts w:ascii="Wingdings" w:hAnsi="Wingdings" w:hint="default"/>
      </w:rPr>
    </w:lvl>
  </w:abstractNum>
  <w:abstractNum w:abstractNumId="7" w15:restartNumberingAfterBreak="0">
    <w:nsid w:val="0B283381"/>
    <w:multiLevelType w:val="hybridMultilevel"/>
    <w:tmpl w:val="F092A048"/>
    <w:name w:val="Articles pièces administratives2"/>
    <w:lvl w:ilvl="0" w:tplc="64E62522">
      <w:start w:val="1"/>
      <w:numFmt w:val="bullet"/>
      <w:lvlText w:val=""/>
      <w:lvlJc w:val="left"/>
      <w:pPr>
        <w:ind w:left="1287"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E1E0BD7"/>
    <w:multiLevelType w:val="multilevel"/>
    <w:tmpl w:val="1714BDEC"/>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2"/>
      <w:lvlJc w:val="left"/>
      <w:pPr>
        <w:ind w:left="720" w:hanging="360"/>
      </w:pPr>
      <w:rPr>
        <w:rFonts w:hint="default"/>
      </w:rPr>
    </w:lvl>
    <w:lvl w:ilvl="2">
      <w:start w:val="1"/>
      <w:numFmt w:val="none"/>
      <w:pStyle w:val="RedaliaTitre3"/>
      <w:suff w:val="space"/>
      <w:lvlText w:val="%312.1.1"/>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932A14"/>
    <w:multiLevelType w:val="hybridMultilevel"/>
    <w:tmpl w:val="19121E2E"/>
    <w:lvl w:ilvl="0" w:tplc="D8E8E6FC">
      <w:numFmt w:val="bullet"/>
      <w:lvlText w:val="-"/>
      <w:lvlJc w:val="left"/>
      <w:pPr>
        <w:ind w:left="1778" w:hanging="360"/>
      </w:pPr>
      <w:rPr>
        <w:rFonts w:ascii="Calibri" w:eastAsia="Times New Roman" w:hAnsi="Calibri" w:cs="Calibri" w:hint="default"/>
      </w:rPr>
    </w:lvl>
    <w:lvl w:ilvl="1" w:tplc="FFFFFFFF">
      <w:start w:val="1"/>
      <w:numFmt w:val="bullet"/>
      <w:lvlText w:val="o"/>
      <w:lvlJc w:val="left"/>
      <w:pPr>
        <w:ind w:left="2498" w:hanging="360"/>
      </w:pPr>
      <w:rPr>
        <w:rFonts w:ascii="Courier New" w:hAnsi="Courier New" w:cs="Courier New" w:hint="default"/>
      </w:rPr>
    </w:lvl>
    <w:lvl w:ilvl="2" w:tplc="FFFFFFFF">
      <w:start w:val="1"/>
      <w:numFmt w:val="bullet"/>
      <w:lvlText w:val=""/>
      <w:lvlJc w:val="left"/>
      <w:pPr>
        <w:ind w:left="3218" w:hanging="360"/>
      </w:pPr>
      <w:rPr>
        <w:rFonts w:ascii="Wingdings" w:hAnsi="Wingdings" w:hint="default"/>
      </w:rPr>
    </w:lvl>
    <w:lvl w:ilvl="3" w:tplc="FFFFFFFF">
      <w:start w:val="1"/>
      <w:numFmt w:val="bullet"/>
      <w:lvlText w:val=""/>
      <w:lvlJc w:val="left"/>
      <w:pPr>
        <w:ind w:left="3938" w:hanging="360"/>
      </w:pPr>
      <w:rPr>
        <w:rFonts w:ascii="Symbol" w:hAnsi="Symbol" w:hint="default"/>
      </w:rPr>
    </w:lvl>
    <w:lvl w:ilvl="4" w:tplc="FFFFFFFF">
      <w:start w:val="1"/>
      <w:numFmt w:val="bullet"/>
      <w:lvlText w:val="o"/>
      <w:lvlJc w:val="left"/>
      <w:pPr>
        <w:ind w:left="4658" w:hanging="360"/>
      </w:pPr>
      <w:rPr>
        <w:rFonts w:ascii="Courier New" w:hAnsi="Courier New" w:cs="Courier New" w:hint="default"/>
      </w:rPr>
    </w:lvl>
    <w:lvl w:ilvl="5" w:tplc="FFFFFFFF">
      <w:start w:val="1"/>
      <w:numFmt w:val="bullet"/>
      <w:lvlText w:val=""/>
      <w:lvlJc w:val="left"/>
      <w:pPr>
        <w:ind w:left="5378" w:hanging="360"/>
      </w:pPr>
      <w:rPr>
        <w:rFonts w:ascii="Wingdings" w:hAnsi="Wingdings" w:hint="default"/>
      </w:rPr>
    </w:lvl>
    <w:lvl w:ilvl="6" w:tplc="FFFFFFFF">
      <w:start w:val="1"/>
      <w:numFmt w:val="bullet"/>
      <w:lvlText w:val=""/>
      <w:lvlJc w:val="left"/>
      <w:pPr>
        <w:ind w:left="6098" w:hanging="360"/>
      </w:pPr>
      <w:rPr>
        <w:rFonts w:ascii="Symbol" w:hAnsi="Symbol" w:hint="default"/>
      </w:rPr>
    </w:lvl>
    <w:lvl w:ilvl="7" w:tplc="FFFFFFFF">
      <w:start w:val="1"/>
      <w:numFmt w:val="bullet"/>
      <w:lvlText w:val="o"/>
      <w:lvlJc w:val="left"/>
      <w:pPr>
        <w:ind w:left="6818" w:hanging="360"/>
      </w:pPr>
      <w:rPr>
        <w:rFonts w:ascii="Courier New" w:hAnsi="Courier New" w:cs="Courier New" w:hint="default"/>
      </w:rPr>
    </w:lvl>
    <w:lvl w:ilvl="8" w:tplc="FFFFFFFF">
      <w:start w:val="1"/>
      <w:numFmt w:val="bullet"/>
      <w:lvlText w:val=""/>
      <w:lvlJc w:val="left"/>
      <w:pPr>
        <w:ind w:left="7538" w:hanging="360"/>
      </w:pPr>
      <w:rPr>
        <w:rFonts w:ascii="Wingdings" w:hAnsi="Wingdings" w:hint="default"/>
      </w:rPr>
    </w:lvl>
  </w:abstractNum>
  <w:abstractNum w:abstractNumId="10" w15:restartNumberingAfterBreak="0">
    <w:nsid w:val="2351261D"/>
    <w:multiLevelType w:val="hybridMultilevel"/>
    <w:tmpl w:val="F6C0AF24"/>
    <w:lvl w:ilvl="0" w:tplc="A18AD3C0">
      <w:start w:val="1"/>
      <w:numFmt w:val="bullet"/>
      <w:pStyle w:val="poin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hint="default"/>
      </w:rPr>
    </w:lvl>
    <w:lvl w:ilvl="2" w:tplc="040C0005">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1" w15:restartNumberingAfterBreak="0">
    <w:nsid w:val="26350721"/>
    <w:multiLevelType w:val="hybridMultilevel"/>
    <w:tmpl w:val="72E642E0"/>
    <w:lvl w:ilvl="0" w:tplc="7ADE3B56">
      <w:start w:val="1"/>
      <w:numFmt w:val="bullet"/>
      <w:pStyle w:val="Corps"/>
      <w:lvlText w:val=""/>
      <w:lvlJc w:val="left"/>
      <w:pPr>
        <w:ind w:left="720" w:hanging="360"/>
      </w:pPr>
      <w:rPr>
        <w:rFonts w:ascii="Symbol" w:hAnsi="Symbol" w:hint="default"/>
        <w:color w:val="0070C0"/>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65656F"/>
    <w:multiLevelType w:val="hybridMultilevel"/>
    <w:tmpl w:val="253E26FE"/>
    <w:lvl w:ilvl="0" w:tplc="3C68AFEA">
      <w:start w:val="1"/>
      <w:numFmt w:val="bullet"/>
      <w:pStyle w:val="list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4B6517"/>
    <w:multiLevelType w:val="multilevel"/>
    <w:tmpl w:val="A78C268C"/>
    <w:name w:val="Articles pièces administratives"/>
    <w:lvl w:ilvl="0">
      <w:start w:val="1"/>
      <w:numFmt w:val="decimal"/>
      <w:pStyle w:val="Titre1"/>
      <w:isLgl/>
      <w:suff w:val="nothing"/>
      <w:lvlText w:val="Article %1 — "/>
      <w:lvlJc w:val="left"/>
      <w:pPr>
        <w:ind w:left="568" w:firstLine="0"/>
      </w:pPr>
      <w:rPr>
        <w:rFonts w:hint="default"/>
      </w:rPr>
    </w:lvl>
    <w:lvl w:ilvl="1">
      <w:start w:val="1"/>
      <w:numFmt w:val="decimal"/>
      <w:pStyle w:val="Titre2"/>
      <w:isLgl/>
      <w:suff w:val="nothing"/>
      <w:lvlText w:val="Article %1.%2 : "/>
      <w:lvlJc w:val="left"/>
      <w:pPr>
        <w:ind w:left="994" w:firstLine="0"/>
      </w:pPr>
      <w:rPr>
        <w:rFonts w:hint="default"/>
        <w:u w:val="single"/>
      </w:rPr>
    </w:lvl>
    <w:lvl w:ilvl="2">
      <w:start w:val="1"/>
      <w:numFmt w:val="decimal"/>
      <w:pStyle w:val="Titre3"/>
      <w:isLgl/>
      <w:suff w:val="nothing"/>
      <w:lvlText w:val="Article %1.%2.%3 : "/>
      <w:lvlJc w:val="left"/>
      <w:pPr>
        <w:ind w:left="1560" w:firstLine="1"/>
      </w:pPr>
      <w:rPr>
        <w:rFonts w:hint="default"/>
        <w:u w:val="single"/>
      </w:rPr>
    </w:lvl>
    <w:lvl w:ilvl="3">
      <w:start w:val="1"/>
      <w:numFmt w:val="none"/>
      <w:pStyle w:val="Titre4"/>
      <w:isLgl/>
      <w:suff w:val="nothing"/>
      <w:lvlText w:val=""/>
      <w:lvlJc w:val="left"/>
      <w:pPr>
        <w:ind w:left="1702"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tabs>
          <w:tab w:val="num" w:pos="1704"/>
        </w:tabs>
        <w:ind w:left="1137" w:firstLine="567"/>
      </w:pPr>
      <w:rPr>
        <w:rFonts w:hint="default"/>
      </w:rPr>
    </w:lvl>
    <w:lvl w:ilvl="5">
      <w:start w:val="1"/>
      <w:numFmt w:val="decimal"/>
      <w:pStyle w:val="Titre6"/>
      <w:lvlText w:val="%1.%2.%3.%4.%5.%6"/>
      <w:lvlJc w:val="left"/>
      <w:pPr>
        <w:tabs>
          <w:tab w:val="num" w:pos="1988"/>
        </w:tabs>
        <w:ind w:left="1421" w:firstLine="567"/>
      </w:pPr>
      <w:rPr>
        <w:rFonts w:hint="default"/>
      </w:rPr>
    </w:lvl>
    <w:lvl w:ilvl="6">
      <w:start w:val="1"/>
      <w:numFmt w:val="decimal"/>
      <w:pStyle w:val="Titre7"/>
      <w:lvlText w:val="%1.%2.%3.%4.%5.%6.%7"/>
      <w:lvlJc w:val="left"/>
      <w:pPr>
        <w:tabs>
          <w:tab w:val="num" w:pos="2272"/>
        </w:tabs>
        <w:ind w:left="1705" w:firstLine="567"/>
      </w:pPr>
      <w:rPr>
        <w:rFonts w:hint="default"/>
      </w:rPr>
    </w:lvl>
    <w:lvl w:ilvl="7">
      <w:start w:val="1"/>
      <w:numFmt w:val="decimal"/>
      <w:pStyle w:val="Titre8"/>
      <w:lvlText w:val="%1.%2.%3.%4.%5.%6.%7.%8"/>
      <w:lvlJc w:val="left"/>
      <w:pPr>
        <w:tabs>
          <w:tab w:val="num" w:pos="2556"/>
        </w:tabs>
        <w:ind w:left="1989" w:firstLine="567"/>
      </w:pPr>
      <w:rPr>
        <w:rFonts w:hint="default"/>
      </w:rPr>
    </w:lvl>
    <w:lvl w:ilvl="8">
      <w:start w:val="1"/>
      <w:numFmt w:val="decimal"/>
      <w:pStyle w:val="Titre9"/>
      <w:lvlText w:val="%1.%2.%3.%4.%5.%6.%7.%8.%9"/>
      <w:lvlJc w:val="left"/>
      <w:pPr>
        <w:tabs>
          <w:tab w:val="num" w:pos="2840"/>
        </w:tabs>
        <w:ind w:left="2273" w:firstLine="567"/>
      </w:pPr>
      <w:rPr>
        <w:rFonts w:hint="default"/>
      </w:rPr>
    </w:lvl>
  </w:abstractNum>
  <w:abstractNum w:abstractNumId="14" w15:restartNumberingAfterBreak="0">
    <w:nsid w:val="2978286D"/>
    <w:multiLevelType w:val="hybridMultilevel"/>
    <w:tmpl w:val="726E5494"/>
    <w:lvl w:ilvl="0" w:tplc="7706BBD6">
      <w:start w:val="1"/>
      <w:numFmt w:val="bullet"/>
      <w:pStyle w:val="Puceniveau1"/>
      <w:lvlText w:val=""/>
      <w:lvlJc w:val="left"/>
      <w:pPr>
        <w:tabs>
          <w:tab w:val="num" w:pos="340"/>
        </w:tabs>
        <w:ind w:left="340" w:hanging="340"/>
      </w:pPr>
      <w:rPr>
        <w:rFonts w:ascii="Wingdings" w:hAnsi="Wingdings" w:hint="default"/>
        <w:b w:val="0"/>
        <w:i w:val="0"/>
        <w:color w:val="2F5496"/>
        <w:sz w:val="18"/>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304804C8"/>
    <w:multiLevelType w:val="hybridMultilevel"/>
    <w:tmpl w:val="D9E6D1AA"/>
    <w:lvl w:ilvl="0" w:tplc="D7A436D4">
      <w:start w:val="1"/>
      <w:numFmt w:val="bullet"/>
      <w:pStyle w:val="Puceniveau2"/>
      <w:lvlText w:val=""/>
      <w:lvlJc w:val="left"/>
      <w:pPr>
        <w:tabs>
          <w:tab w:val="num" w:pos="454"/>
        </w:tabs>
        <w:ind w:left="454" w:hanging="227"/>
      </w:pPr>
      <w:rPr>
        <w:rFonts w:ascii="Symbol" w:hAnsi="Symbol" w:hint="default"/>
        <w:color w:val="999999"/>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F40C81"/>
    <w:multiLevelType w:val="hybridMultilevel"/>
    <w:tmpl w:val="FB1E3FCA"/>
    <w:lvl w:ilvl="0" w:tplc="AEBE2F08">
      <w:start w:val="1"/>
      <w:numFmt w:val="bullet"/>
      <w:pStyle w:val="listeniveau3"/>
      <w:lvlText w:val=""/>
      <w:lvlJc w:val="left"/>
      <w:pPr>
        <w:ind w:left="1778" w:hanging="360"/>
      </w:pPr>
      <w:rPr>
        <w:rFonts w:ascii="Symbol" w:hAnsi="Symbol"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A4E1DE9"/>
    <w:multiLevelType w:val="hybridMultilevel"/>
    <w:tmpl w:val="4928FC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912724"/>
    <w:multiLevelType w:val="hybridMultilevel"/>
    <w:tmpl w:val="AD22A2C6"/>
    <w:lvl w:ilvl="0" w:tplc="F8520E74">
      <w:start w:val="1"/>
      <w:numFmt w:val="bullet"/>
      <w:pStyle w:val="Normalpuce"/>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3A0458D"/>
    <w:multiLevelType w:val="singleLevel"/>
    <w:tmpl w:val="040C0001"/>
    <w:lvl w:ilvl="0">
      <w:start w:val="1"/>
      <w:numFmt w:val="bullet"/>
      <w:lvlText w:val=""/>
      <w:lvlJc w:val="left"/>
      <w:pPr>
        <w:ind w:left="720" w:hanging="360"/>
      </w:pPr>
      <w:rPr>
        <w:rFonts w:ascii="Symbol" w:hAnsi="Symbol" w:hint="default"/>
      </w:rPr>
    </w:lvl>
  </w:abstractNum>
  <w:abstractNum w:abstractNumId="22" w15:restartNumberingAfterBreak="1">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4B504F6"/>
    <w:multiLevelType w:val="hybridMultilevel"/>
    <w:tmpl w:val="787461DE"/>
    <w:lvl w:ilvl="0" w:tplc="04A0ACC2">
      <w:start w:val="1"/>
      <w:numFmt w:val="bullet"/>
      <w:pStyle w:val="listeniveau2"/>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4" w15:restartNumberingAfterBreak="0">
    <w:nsid w:val="78AB7E1A"/>
    <w:multiLevelType w:val="hybridMultilevel"/>
    <w:tmpl w:val="4468A2CA"/>
    <w:lvl w:ilvl="0" w:tplc="B4BC3798">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D7A0308"/>
    <w:multiLevelType w:val="hybridMultilevel"/>
    <w:tmpl w:val="344A8532"/>
    <w:lvl w:ilvl="0" w:tplc="FFFFFFFF">
      <w:numFmt w:val="bullet"/>
      <w:pStyle w:val="list2"/>
      <w:lvlText w:val="-"/>
      <w:lvlJc w:val="left"/>
      <w:pPr>
        <w:tabs>
          <w:tab w:val="num" w:pos="2345"/>
        </w:tabs>
        <w:ind w:left="2268" w:hanging="283"/>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772893504">
    <w:abstractNumId w:val="16"/>
  </w:num>
  <w:num w:numId="2" w16cid:durableId="2127309711">
    <w:abstractNumId w:val="11"/>
  </w:num>
  <w:num w:numId="3" w16cid:durableId="399404730">
    <w:abstractNumId w:val="25"/>
  </w:num>
  <w:num w:numId="4" w16cid:durableId="2078627849">
    <w:abstractNumId w:val="13"/>
  </w:num>
  <w:num w:numId="5" w16cid:durableId="1824858571">
    <w:abstractNumId w:val="12"/>
  </w:num>
  <w:num w:numId="6" w16cid:durableId="1543204309">
    <w:abstractNumId w:val="23"/>
  </w:num>
  <w:num w:numId="7" w16cid:durableId="1996495757">
    <w:abstractNumId w:val="19"/>
  </w:num>
  <w:num w:numId="8" w16cid:durableId="1538274668">
    <w:abstractNumId w:val="8"/>
  </w:num>
  <w:num w:numId="9" w16cid:durableId="1209610284">
    <w:abstractNumId w:val="10"/>
  </w:num>
  <w:num w:numId="10" w16cid:durableId="423890408">
    <w:abstractNumId w:val="14"/>
  </w:num>
  <w:num w:numId="11" w16cid:durableId="680547538">
    <w:abstractNumId w:val="15"/>
  </w:num>
  <w:num w:numId="12" w16cid:durableId="1350374556">
    <w:abstractNumId w:val="0"/>
  </w:num>
  <w:num w:numId="13" w16cid:durableId="1762988957">
    <w:abstractNumId w:val="20"/>
  </w:num>
  <w:num w:numId="14" w16cid:durableId="558640041">
    <w:abstractNumId w:val="5"/>
  </w:num>
  <w:num w:numId="15" w16cid:durableId="1770389862">
    <w:abstractNumId w:val="17"/>
  </w:num>
  <w:num w:numId="16" w16cid:durableId="1238974526">
    <w:abstractNumId w:val="21"/>
  </w:num>
  <w:num w:numId="17" w16cid:durableId="1405107602">
    <w:abstractNumId w:val="22"/>
  </w:num>
  <w:num w:numId="18" w16cid:durableId="765150056">
    <w:abstractNumId w:val="1"/>
  </w:num>
  <w:num w:numId="19" w16cid:durableId="1771896888">
    <w:abstractNumId w:val="6"/>
  </w:num>
  <w:num w:numId="20" w16cid:durableId="2013409357">
    <w:abstractNumId w:val="24"/>
  </w:num>
  <w:num w:numId="21" w16cid:durableId="1961837849">
    <w:abstractNumId w:val="9"/>
  </w:num>
  <w:num w:numId="22" w16cid:durableId="2083872225">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FA6"/>
    <w:rsid w:val="00000617"/>
    <w:rsid w:val="0000253C"/>
    <w:rsid w:val="00002854"/>
    <w:rsid w:val="000116EC"/>
    <w:rsid w:val="000133BB"/>
    <w:rsid w:val="00013531"/>
    <w:rsid w:val="0001559B"/>
    <w:rsid w:val="00022E38"/>
    <w:rsid w:val="00023573"/>
    <w:rsid w:val="00024DC0"/>
    <w:rsid w:val="00026AB0"/>
    <w:rsid w:val="00030242"/>
    <w:rsid w:val="000319F4"/>
    <w:rsid w:val="00033481"/>
    <w:rsid w:val="0003613D"/>
    <w:rsid w:val="00036715"/>
    <w:rsid w:val="00040230"/>
    <w:rsid w:val="000405C7"/>
    <w:rsid w:val="000438EC"/>
    <w:rsid w:val="00045936"/>
    <w:rsid w:val="00050203"/>
    <w:rsid w:val="00052387"/>
    <w:rsid w:val="00060336"/>
    <w:rsid w:val="000613E9"/>
    <w:rsid w:val="000636BD"/>
    <w:rsid w:val="00064DEA"/>
    <w:rsid w:val="00065402"/>
    <w:rsid w:val="00065B40"/>
    <w:rsid w:val="00070D90"/>
    <w:rsid w:val="000718B1"/>
    <w:rsid w:val="00072270"/>
    <w:rsid w:val="00074678"/>
    <w:rsid w:val="00074F6D"/>
    <w:rsid w:val="00075F36"/>
    <w:rsid w:val="00076C21"/>
    <w:rsid w:val="00081742"/>
    <w:rsid w:val="00081A95"/>
    <w:rsid w:val="00085C22"/>
    <w:rsid w:val="00090977"/>
    <w:rsid w:val="000915B8"/>
    <w:rsid w:val="00092057"/>
    <w:rsid w:val="00093B4F"/>
    <w:rsid w:val="00093BB5"/>
    <w:rsid w:val="000966D4"/>
    <w:rsid w:val="000A00B7"/>
    <w:rsid w:val="000A1B13"/>
    <w:rsid w:val="000A24E8"/>
    <w:rsid w:val="000A3295"/>
    <w:rsid w:val="000A3D3F"/>
    <w:rsid w:val="000A523A"/>
    <w:rsid w:val="000A5B4A"/>
    <w:rsid w:val="000B134F"/>
    <w:rsid w:val="000B3E14"/>
    <w:rsid w:val="000C07DB"/>
    <w:rsid w:val="000C18A5"/>
    <w:rsid w:val="000C2E2C"/>
    <w:rsid w:val="000C4B74"/>
    <w:rsid w:val="000D3FD8"/>
    <w:rsid w:val="000D43E0"/>
    <w:rsid w:val="000E2267"/>
    <w:rsid w:val="000E2AC7"/>
    <w:rsid w:val="000E3266"/>
    <w:rsid w:val="000E3CC1"/>
    <w:rsid w:val="000E443D"/>
    <w:rsid w:val="000E4441"/>
    <w:rsid w:val="000E4562"/>
    <w:rsid w:val="000E6FF4"/>
    <w:rsid w:val="000E7C21"/>
    <w:rsid w:val="000F176F"/>
    <w:rsid w:val="000F2219"/>
    <w:rsid w:val="000F4998"/>
    <w:rsid w:val="000F5676"/>
    <w:rsid w:val="000F7617"/>
    <w:rsid w:val="000F7F26"/>
    <w:rsid w:val="000F7F2B"/>
    <w:rsid w:val="00110EA2"/>
    <w:rsid w:val="00111008"/>
    <w:rsid w:val="0011438F"/>
    <w:rsid w:val="00114491"/>
    <w:rsid w:val="0011454D"/>
    <w:rsid w:val="00115775"/>
    <w:rsid w:val="001158FD"/>
    <w:rsid w:val="00115AD0"/>
    <w:rsid w:val="00120EC2"/>
    <w:rsid w:val="001242F4"/>
    <w:rsid w:val="00125E39"/>
    <w:rsid w:val="00126E10"/>
    <w:rsid w:val="001307DF"/>
    <w:rsid w:val="001320EF"/>
    <w:rsid w:val="00134F46"/>
    <w:rsid w:val="00136041"/>
    <w:rsid w:val="001361A5"/>
    <w:rsid w:val="00143788"/>
    <w:rsid w:val="00150A32"/>
    <w:rsid w:val="001511A8"/>
    <w:rsid w:val="00162379"/>
    <w:rsid w:val="0016344F"/>
    <w:rsid w:val="00167B3E"/>
    <w:rsid w:val="0017026F"/>
    <w:rsid w:val="00170281"/>
    <w:rsid w:val="00171423"/>
    <w:rsid w:val="001719AC"/>
    <w:rsid w:val="00180A37"/>
    <w:rsid w:val="00187057"/>
    <w:rsid w:val="00187CFD"/>
    <w:rsid w:val="001947CA"/>
    <w:rsid w:val="001948E1"/>
    <w:rsid w:val="001A7984"/>
    <w:rsid w:val="001B2A94"/>
    <w:rsid w:val="001B5C91"/>
    <w:rsid w:val="001B6E65"/>
    <w:rsid w:val="001B75C2"/>
    <w:rsid w:val="001C142A"/>
    <w:rsid w:val="001C1CF3"/>
    <w:rsid w:val="001C5A84"/>
    <w:rsid w:val="001D1910"/>
    <w:rsid w:val="001D3973"/>
    <w:rsid w:val="001D3F4B"/>
    <w:rsid w:val="001D4716"/>
    <w:rsid w:val="001D4747"/>
    <w:rsid w:val="001D484B"/>
    <w:rsid w:val="001D6309"/>
    <w:rsid w:val="001D6DEF"/>
    <w:rsid w:val="001D7020"/>
    <w:rsid w:val="001E03DC"/>
    <w:rsid w:val="001E08CA"/>
    <w:rsid w:val="001E1CEB"/>
    <w:rsid w:val="001E26B3"/>
    <w:rsid w:val="001F2027"/>
    <w:rsid w:val="001F4968"/>
    <w:rsid w:val="001F4EA6"/>
    <w:rsid w:val="001F58F3"/>
    <w:rsid w:val="001F6F26"/>
    <w:rsid w:val="001F7E22"/>
    <w:rsid w:val="00204870"/>
    <w:rsid w:val="00206D4B"/>
    <w:rsid w:val="00210BFA"/>
    <w:rsid w:val="002119C7"/>
    <w:rsid w:val="00212D74"/>
    <w:rsid w:val="002208BD"/>
    <w:rsid w:val="00222176"/>
    <w:rsid w:val="00226E55"/>
    <w:rsid w:val="0022769D"/>
    <w:rsid w:val="00227B14"/>
    <w:rsid w:val="0023365B"/>
    <w:rsid w:val="00234D4E"/>
    <w:rsid w:val="00234D84"/>
    <w:rsid w:val="00237025"/>
    <w:rsid w:val="00237081"/>
    <w:rsid w:val="00237384"/>
    <w:rsid w:val="00240895"/>
    <w:rsid w:val="00243C20"/>
    <w:rsid w:val="00245BAB"/>
    <w:rsid w:val="00245F60"/>
    <w:rsid w:val="00246B7C"/>
    <w:rsid w:val="00254593"/>
    <w:rsid w:val="00255643"/>
    <w:rsid w:val="00256821"/>
    <w:rsid w:val="00262C0F"/>
    <w:rsid w:val="00270360"/>
    <w:rsid w:val="00271E81"/>
    <w:rsid w:val="00275E56"/>
    <w:rsid w:val="00281176"/>
    <w:rsid w:val="00281B7F"/>
    <w:rsid w:val="00284B74"/>
    <w:rsid w:val="00285E86"/>
    <w:rsid w:val="002956FD"/>
    <w:rsid w:val="002B09DB"/>
    <w:rsid w:val="002B171E"/>
    <w:rsid w:val="002B4A4D"/>
    <w:rsid w:val="002B6707"/>
    <w:rsid w:val="002B6B0A"/>
    <w:rsid w:val="002C76A6"/>
    <w:rsid w:val="002D2D14"/>
    <w:rsid w:val="002D5D63"/>
    <w:rsid w:val="002D7355"/>
    <w:rsid w:val="002E2D85"/>
    <w:rsid w:val="002E333A"/>
    <w:rsid w:val="002E3DFD"/>
    <w:rsid w:val="002E7AD7"/>
    <w:rsid w:val="002F013E"/>
    <w:rsid w:val="002F62FA"/>
    <w:rsid w:val="002F706D"/>
    <w:rsid w:val="00300859"/>
    <w:rsid w:val="00300B7D"/>
    <w:rsid w:val="00302D1A"/>
    <w:rsid w:val="00305B84"/>
    <w:rsid w:val="003065AF"/>
    <w:rsid w:val="003100B2"/>
    <w:rsid w:val="00315B5D"/>
    <w:rsid w:val="00317AC1"/>
    <w:rsid w:val="00323227"/>
    <w:rsid w:val="0032498F"/>
    <w:rsid w:val="00331F70"/>
    <w:rsid w:val="00332024"/>
    <w:rsid w:val="003338B8"/>
    <w:rsid w:val="00333BED"/>
    <w:rsid w:val="003343AA"/>
    <w:rsid w:val="00334D8A"/>
    <w:rsid w:val="003362AF"/>
    <w:rsid w:val="003369C7"/>
    <w:rsid w:val="00340E84"/>
    <w:rsid w:val="00342E62"/>
    <w:rsid w:val="003432E6"/>
    <w:rsid w:val="00355733"/>
    <w:rsid w:val="003565AD"/>
    <w:rsid w:val="003621AF"/>
    <w:rsid w:val="00362B3B"/>
    <w:rsid w:val="003630BF"/>
    <w:rsid w:val="0037078B"/>
    <w:rsid w:val="0037489E"/>
    <w:rsid w:val="00377F9B"/>
    <w:rsid w:val="00383BF0"/>
    <w:rsid w:val="003859C0"/>
    <w:rsid w:val="003902BB"/>
    <w:rsid w:val="003904AA"/>
    <w:rsid w:val="00392134"/>
    <w:rsid w:val="00392C71"/>
    <w:rsid w:val="00392E6F"/>
    <w:rsid w:val="003A3241"/>
    <w:rsid w:val="003A4CE8"/>
    <w:rsid w:val="003A64A5"/>
    <w:rsid w:val="003B0DE6"/>
    <w:rsid w:val="003B0DF7"/>
    <w:rsid w:val="003B1B5E"/>
    <w:rsid w:val="003B4386"/>
    <w:rsid w:val="003B6332"/>
    <w:rsid w:val="003B643E"/>
    <w:rsid w:val="003B79B2"/>
    <w:rsid w:val="003B7FA7"/>
    <w:rsid w:val="003C073F"/>
    <w:rsid w:val="003C1A63"/>
    <w:rsid w:val="003C29B5"/>
    <w:rsid w:val="003C3425"/>
    <w:rsid w:val="003C5007"/>
    <w:rsid w:val="003D09B8"/>
    <w:rsid w:val="003D1599"/>
    <w:rsid w:val="003D46D6"/>
    <w:rsid w:val="003E0812"/>
    <w:rsid w:val="003E2729"/>
    <w:rsid w:val="003E3131"/>
    <w:rsid w:val="003F1EB4"/>
    <w:rsid w:val="003F373A"/>
    <w:rsid w:val="003F6636"/>
    <w:rsid w:val="003F6E2B"/>
    <w:rsid w:val="003F7541"/>
    <w:rsid w:val="00400798"/>
    <w:rsid w:val="00400C91"/>
    <w:rsid w:val="0040238A"/>
    <w:rsid w:val="00404D0B"/>
    <w:rsid w:val="00410CCE"/>
    <w:rsid w:val="004163FA"/>
    <w:rsid w:val="004200F0"/>
    <w:rsid w:val="00421F7B"/>
    <w:rsid w:val="00424E85"/>
    <w:rsid w:val="00430189"/>
    <w:rsid w:val="004372A6"/>
    <w:rsid w:val="004449B9"/>
    <w:rsid w:val="004471CC"/>
    <w:rsid w:val="00447363"/>
    <w:rsid w:val="00453E7B"/>
    <w:rsid w:val="00455BA0"/>
    <w:rsid w:val="00457D6E"/>
    <w:rsid w:val="004650AA"/>
    <w:rsid w:val="004651DE"/>
    <w:rsid w:val="00476440"/>
    <w:rsid w:val="004801A3"/>
    <w:rsid w:val="004807FB"/>
    <w:rsid w:val="00481031"/>
    <w:rsid w:val="004816F0"/>
    <w:rsid w:val="00481FA6"/>
    <w:rsid w:val="00482F8B"/>
    <w:rsid w:val="004836F1"/>
    <w:rsid w:val="00486C4E"/>
    <w:rsid w:val="004877B2"/>
    <w:rsid w:val="00490054"/>
    <w:rsid w:val="00492D23"/>
    <w:rsid w:val="00495FC3"/>
    <w:rsid w:val="004A081A"/>
    <w:rsid w:val="004A0C09"/>
    <w:rsid w:val="004A1382"/>
    <w:rsid w:val="004A7120"/>
    <w:rsid w:val="004B0F04"/>
    <w:rsid w:val="004B2942"/>
    <w:rsid w:val="004B33FC"/>
    <w:rsid w:val="004B41B0"/>
    <w:rsid w:val="004C4CDC"/>
    <w:rsid w:val="004C4FE3"/>
    <w:rsid w:val="004C70A7"/>
    <w:rsid w:val="004D1E0A"/>
    <w:rsid w:val="004D3035"/>
    <w:rsid w:val="004D7D21"/>
    <w:rsid w:val="004E0259"/>
    <w:rsid w:val="004E1A22"/>
    <w:rsid w:val="004E229A"/>
    <w:rsid w:val="004E261E"/>
    <w:rsid w:val="004E32B5"/>
    <w:rsid w:val="004E67C3"/>
    <w:rsid w:val="004E681F"/>
    <w:rsid w:val="004E6E08"/>
    <w:rsid w:val="004F0734"/>
    <w:rsid w:val="004F2911"/>
    <w:rsid w:val="004F4580"/>
    <w:rsid w:val="004F711E"/>
    <w:rsid w:val="00501DEB"/>
    <w:rsid w:val="0050344F"/>
    <w:rsid w:val="00505970"/>
    <w:rsid w:val="00510B8D"/>
    <w:rsid w:val="00511395"/>
    <w:rsid w:val="00511968"/>
    <w:rsid w:val="005145CF"/>
    <w:rsid w:val="0051795F"/>
    <w:rsid w:val="00520BF7"/>
    <w:rsid w:val="005219BB"/>
    <w:rsid w:val="00524117"/>
    <w:rsid w:val="0052568B"/>
    <w:rsid w:val="00530093"/>
    <w:rsid w:val="00531BB0"/>
    <w:rsid w:val="005340F3"/>
    <w:rsid w:val="0053473C"/>
    <w:rsid w:val="0053674A"/>
    <w:rsid w:val="00541E50"/>
    <w:rsid w:val="005447A4"/>
    <w:rsid w:val="00544ED7"/>
    <w:rsid w:val="00547BDB"/>
    <w:rsid w:val="0055208F"/>
    <w:rsid w:val="00554E1E"/>
    <w:rsid w:val="00560D13"/>
    <w:rsid w:val="00561127"/>
    <w:rsid w:val="005613BE"/>
    <w:rsid w:val="00564764"/>
    <w:rsid w:val="00565139"/>
    <w:rsid w:val="005661DB"/>
    <w:rsid w:val="005671FA"/>
    <w:rsid w:val="00572108"/>
    <w:rsid w:val="005743F6"/>
    <w:rsid w:val="005802A0"/>
    <w:rsid w:val="00581416"/>
    <w:rsid w:val="005841D4"/>
    <w:rsid w:val="00585032"/>
    <w:rsid w:val="00587687"/>
    <w:rsid w:val="00587F8F"/>
    <w:rsid w:val="00595265"/>
    <w:rsid w:val="0059737B"/>
    <w:rsid w:val="005B0376"/>
    <w:rsid w:val="005B0EC4"/>
    <w:rsid w:val="005B1C8E"/>
    <w:rsid w:val="005B2CAD"/>
    <w:rsid w:val="005B45BF"/>
    <w:rsid w:val="005B4E64"/>
    <w:rsid w:val="005B501C"/>
    <w:rsid w:val="005B6592"/>
    <w:rsid w:val="005B6C13"/>
    <w:rsid w:val="005B7B22"/>
    <w:rsid w:val="005C1EAB"/>
    <w:rsid w:val="005C43B0"/>
    <w:rsid w:val="005C52B6"/>
    <w:rsid w:val="005C55E7"/>
    <w:rsid w:val="005C68CD"/>
    <w:rsid w:val="005C70F1"/>
    <w:rsid w:val="005D0C06"/>
    <w:rsid w:val="005D3764"/>
    <w:rsid w:val="005D434F"/>
    <w:rsid w:val="005D58EB"/>
    <w:rsid w:val="005D63FF"/>
    <w:rsid w:val="005E05E7"/>
    <w:rsid w:val="005E0B24"/>
    <w:rsid w:val="005E0FE3"/>
    <w:rsid w:val="005E0FF4"/>
    <w:rsid w:val="005E4B4E"/>
    <w:rsid w:val="005E7799"/>
    <w:rsid w:val="005F03D7"/>
    <w:rsid w:val="005F06FC"/>
    <w:rsid w:val="005F23C8"/>
    <w:rsid w:val="005F2F98"/>
    <w:rsid w:val="005F3408"/>
    <w:rsid w:val="005F550B"/>
    <w:rsid w:val="00601001"/>
    <w:rsid w:val="00601138"/>
    <w:rsid w:val="00605878"/>
    <w:rsid w:val="00610952"/>
    <w:rsid w:val="006127A2"/>
    <w:rsid w:val="00613A3E"/>
    <w:rsid w:val="00617522"/>
    <w:rsid w:val="00621BA7"/>
    <w:rsid w:val="00624084"/>
    <w:rsid w:val="006249ED"/>
    <w:rsid w:val="00624BB9"/>
    <w:rsid w:val="00627361"/>
    <w:rsid w:val="00630976"/>
    <w:rsid w:val="00634E43"/>
    <w:rsid w:val="00640E24"/>
    <w:rsid w:val="00647A69"/>
    <w:rsid w:val="00655C43"/>
    <w:rsid w:val="00671D93"/>
    <w:rsid w:val="006721E0"/>
    <w:rsid w:val="00673268"/>
    <w:rsid w:val="006738F9"/>
    <w:rsid w:val="006740A8"/>
    <w:rsid w:val="00680F65"/>
    <w:rsid w:val="00683A24"/>
    <w:rsid w:val="00684801"/>
    <w:rsid w:val="00684B4B"/>
    <w:rsid w:val="006855DD"/>
    <w:rsid w:val="00687DAC"/>
    <w:rsid w:val="006910C2"/>
    <w:rsid w:val="00693872"/>
    <w:rsid w:val="0069539B"/>
    <w:rsid w:val="006960D9"/>
    <w:rsid w:val="0069748D"/>
    <w:rsid w:val="006A0C28"/>
    <w:rsid w:val="006A2B6F"/>
    <w:rsid w:val="006A467A"/>
    <w:rsid w:val="006A5E27"/>
    <w:rsid w:val="006A69AC"/>
    <w:rsid w:val="006A72DB"/>
    <w:rsid w:val="006A7C76"/>
    <w:rsid w:val="006A7EFB"/>
    <w:rsid w:val="006A7FAF"/>
    <w:rsid w:val="006B0E02"/>
    <w:rsid w:val="006B1E67"/>
    <w:rsid w:val="006B6384"/>
    <w:rsid w:val="006C0154"/>
    <w:rsid w:val="006C0442"/>
    <w:rsid w:val="006C1635"/>
    <w:rsid w:val="006C212B"/>
    <w:rsid w:val="006C4CDE"/>
    <w:rsid w:val="006C728B"/>
    <w:rsid w:val="006D629E"/>
    <w:rsid w:val="006D6E68"/>
    <w:rsid w:val="006E2B1B"/>
    <w:rsid w:val="006E35F0"/>
    <w:rsid w:val="006E40C1"/>
    <w:rsid w:val="006E5716"/>
    <w:rsid w:val="006F20B5"/>
    <w:rsid w:val="006F286D"/>
    <w:rsid w:val="006F52C7"/>
    <w:rsid w:val="007013D9"/>
    <w:rsid w:val="007052F3"/>
    <w:rsid w:val="007068A3"/>
    <w:rsid w:val="00706F92"/>
    <w:rsid w:val="007169F5"/>
    <w:rsid w:val="0072425C"/>
    <w:rsid w:val="00725AE7"/>
    <w:rsid w:val="007268CF"/>
    <w:rsid w:val="0073041E"/>
    <w:rsid w:val="00733003"/>
    <w:rsid w:val="00734A49"/>
    <w:rsid w:val="00737C6D"/>
    <w:rsid w:val="007402C5"/>
    <w:rsid w:val="007411BD"/>
    <w:rsid w:val="0074358B"/>
    <w:rsid w:val="00751A94"/>
    <w:rsid w:val="00751CC3"/>
    <w:rsid w:val="007527CA"/>
    <w:rsid w:val="0075284A"/>
    <w:rsid w:val="00752B1C"/>
    <w:rsid w:val="007564B8"/>
    <w:rsid w:val="00757665"/>
    <w:rsid w:val="00761158"/>
    <w:rsid w:val="00761E1C"/>
    <w:rsid w:val="00764A7D"/>
    <w:rsid w:val="00766905"/>
    <w:rsid w:val="00771EE8"/>
    <w:rsid w:val="00772C9B"/>
    <w:rsid w:val="00773A6C"/>
    <w:rsid w:val="007755EC"/>
    <w:rsid w:val="00775DAC"/>
    <w:rsid w:val="00776941"/>
    <w:rsid w:val="00777F40"/>
    <w:rsid w:val="00785094"/>
    <w:rsid w:val="00785305"/>
    <w:rsid w:val="00791AA2"/>
    <w:rsid w:val="00793099"/>
    <w:rsid w:val="007945AC"/>
    <w:rsid w:val="00794630"/>
    <w:rsid w:val="00794E9D"/>
    <w:rsid w:val="007A0753"/>
    <w:rsid w:val="007A0A52"/>
    <w:rsid w:val="007A0B4E"/>
    <w:rsid w:val="007A32CB"/>
    <w:rsid w:val="007A3F63"/>
    <w:rsid w:val="007A476A"/>
    <w:rsid w:val="007A7D0A"/>
    <w:rsid w:val="007B0AC2"/>
    <w:rsid w:val="007B1EB2"/>
    <w:rsid w:val="007B3873"/>
    <w:rsid w:val="007B6DB2"/>
    <w:rsid w:val="007C1550"/>
    <w:rsid w:val="007C299B"/>
    <w:rsid w:val="007C2B03"/>
    <w:rsid w:val="007C6271"/>
    <w:rsid w:val="007C6F96"/>
    <w:rsid w:val="007D00A6"/>
    <w:rsid w:val="007D065D"/>
    <w:rsid w:val="007D0690"/>
    <w:rsid w:val="007E06FF"/>
    <w:rsid w:val="007E7FDE"/>
    <w:rsid w:val="007F20F3"/>
    <w:rsid w:val="007F6F74"/>
    <w:rsid w:val="007F76BD"/>
    <w:rsid w:val="00805039"/>
    <w:rsid w:val="00806927"/>
    <w:rsid w:val="00807C36"/>
    <w:rsid w:val="00811F89"/>
    <w:rsid w:val="0081673F"/>
    <w:rsid w:val="00821496"/>
    <w:rsid w:val="00825C93"/>
    <w:rsid w:val="0082675F"/>
    <w:rsid w:val="0082798E"/>
    <w:rsid w:val="00827C3D"/>
    <w:rsid w:val="00831197"/>
    <w:rsid w:val="008322A5"/>
    <w:rsid w:val="008322A8"/>
    <w:rsid w:val="00832323"/>
    <w:rsid w:val="008331AC"/>
    <w:rsid w:val="0083345C"/>
    <w:rsid w:val="00834F30"/>
    <w:rsid w:val="008350C3"/>
    <w:rsid w:val="008352F0"/>
    <w:rsid w:val="00842BCA"/>
    <w:rsid w:val="00844D59"/>
    <w:rsid w:val="008455E0"/>
    <w:rsid w:val="008462E5"/>
    <w:rsid w:val="008515FA"/>
    <w:rsid w:val="0085214A"/>
    <w:rsid w:val="00853171"/>
    <w:rsid w:val="00854EA5"/>
    <w:rsid w:val="00854FCC"/>
    <w:rsid w:val="00870B32"/>
    <w:rsid w:val="008765FA"/>
    <w:rsid w:val="008802CF"/>
    <w:rsid w:val="00881604"/>
    <w:rsid w:val="008911EF"/>
    <w:rsid w:val="0089719E"/>
    <w:rsid w:val="0089766F"/>
    <w:rsid w:val="008A1319"/>
    <w:rsid w:val="008A4AA7"/>
    <w:rsid w:val="008A6317"/>
    <w:rsid w:val="008B104D"/>
    <w:rsid w:val="008B12FD"/>
    <w:rsid w:val="008C045C"/>
    <w:rsid w:val="008C1BCD"/>
    <w:rsid w:val="008C4A50"/>
    <w:rsid w:val="008C6DF4"/>
    <w:rsid w:val="008D0F41"/>
    <w:rsid w:val="008D6A01"/>
    <w:rsid w:val="008E065D"/>
    <w:rsid w:val="008E2537"/>
    <w:rsid w:val="008E2B49"/>
    <w:rsid w:val="008E5A80"/>
    <w:rsid w:val="008F1F8C"/>
    <w:rsid w:val="008F26BA"/>
    <w:rsid w:val="008F435C"/>
    <w:rsid w:val="008F7DE6"/>
    <w:rsid w:val="0090028E"/>
    <w:rsid w:val="009111FB"/>
    <w:rsid w:val="0092014E"/>
    <w:rsid w:val="009218F1"/>
    <w:rsid w:val="00927270"/>
    <w:rsid w:val="00932582"/>
    <w:rsid w:val="009330D1"/>
    <w:rsid w:val="00933866"/>
    <w:rsid w:val="009412CC"/>
    <w:rsid w:val="009438A7"/>
    <w:rsid w:val="00947A16"/>
    <w:rsid w:val="00951B90"/>
    <w:rsid w:val="0095218B"/>
    <w:rsid w:val="00954EF9"/>
    <w:rsid w:val="0096312A"/>
    <w:rsid w:val="00966D1B"/>
    <w:rsid w:val="00966DB4"/>
    <w:rsid w:val="00974B13"/>
    <w:rsid w:val="00981F9D"/>
    <w:rsid w:val="00987E25"/>
    <w:rsid w:val="009905E8"/>
    <w:rsid w:val="00995DF7"/>
    <w:rsid w:val="009964EE"/>
    <w:rsid w:val="00996C26"/>
    <w:rsid w:val="00997218"/>
    <w:rsid w:val="009A01A2"/>
    <w:rsid w:val="009A0565"/>
    <w:rsid w:val="009B6CEE"/>
    <w:rsid w:val="009B7412"/>
    <w:rsid w:val="009C0B92"/>
    <w:rsid w:val="009C5B3A"/>
    <w:rsid w:val="009C5E6D"/>
    <w:rsid w:val="009C6154"/>
    <w:rsid w:val="009D220A"/>
    <w:rsid w:val="009D77E1"/>
    <w:rsid w:val="009E1E27"/>
    <w:rsid w:val="009E1FD7"/>
    <w:rsid w:val="009E6A5E"/>
    <w:rsid w:val="009E6BF3"/>
    <w:rsid w:val="009F0405"/>
    <w:rsid w:val="009F2B95"/>
    <w:rsid w:val="009F45EA"/>
    <w:rsid w:val="009F4663"/>
    <w:rsid w:val="009F6086"/>
    <w:rsid w:val="009F7E51"/>
    <w:rsid w:val="00A01A76"/>
    <w:rsid w:val="00A0241C"/>
    <w:rsid w:val="00A04642"/>
    <w:rsid w:val="00A07DD4"/>
    <w:rsid w:val="00A11DB4"/>
    <w:rsid w:val="00A125BC"/>
    <w:rsid w:val="00A12BA6"/>
    <w:rsid w:val="00A12F97"/>
    <w:rsid w:val="00A20825"/>
    <w:rsid w:val="00A271FC"/>
    <w:rsid w:val="00A30F12"/>
    <w:rsid w:val="00A36EA1"/>
    <w:rsid w:val="00A40A09"/>
    <w:rsid w:val="00A41939"/>
    <w:rsid w:val="00A43F43"/>
    <w:rsid w:val="00A52A97"/>
    <w:rsid w:val="00A55A99"/>
    <w:rsid w:val="00A568AD"/>
    <w:rsid w:val="00A56CDD"/>
    <w:rsid w:val="00A57D41"/>
    <w:rsid w:val="00A6041B"/>
    <w:rsid w:val="00A608A3"/>
    <w:rsid w:val="00A62B16"/>
    <w:rsid w:val="00A655F9"/>
    <w:rsid w:val="00A65912"/>
    <w:rsid w:val="00A66441"/>
    <w:rsid w:val="00A717A4"/>
    <w:rsid w:val="00A730A6"/>
    <w:rsid w:val="00A77625"/>
    <w:rsid w:val="00A82EF4"/>
    <w:rsid w:val="00A8643E"/>
    <w:rsid w:val="00A86D88"/>
    <w:rsid w:val="00A9068D"/>
    <w:rsid w:val="00A91A0D"/>
    <w:rsid w:val="00A9467B"/>
    <w:rsid w:val="00A946FB"/>
    <w:rsid w:val="00A96B6E"/>
    <w:rsid w:val="00AA0BB5"/>
    <w:rsid w:val="00AA1511"/>
    <w:rsid w:val="00AB1A9B"/>
    <w:rsid w:val="00AB2B8D"/>
    <w:rsid w:val="00AB30C2"/>
    <w:rsid w:val="00AB3EAF"/>
    <w:rsid w:val="00AB5CDE"/>
    <w:rsid w:val="00AB6121"/>
    <w:rsid w:val="00AC059A"/>
    <w:rsid w:val="00AC0F6E"/>
    <w:rsid w:val="00AC548E"/>
    <w:rsid w:val="00AD5075"/>
    <w:rsid w:val="00AD5327"/>
    <w:rsid w:val="00AD55DF"/>
    <w:rsid w:val="00AE098B"/>
    <w:rsid w:val="00AE7049"/>
    <w:rsid w:val="00AF3197"/>
    <w:rsid w:val="00AF31D1"/>
    <w:rsid w:val="00AF3D4F"/>
    <w:rsid w:val="00AF739C"/>
    <w:rsid w:val="00AF7AAE"/>
    <w:rsid w:val="00B02913"/>
    <w:rsid w:val="00B04316"/>
    <w:rsid w:val="00B0579C"/>
    <w:rsid w:val="00B132FA"/>
    <w:rsid w:val="00B14AF1"/>
    <w:rsid w:val="00B21B58"/>
    <w:rsid w:val="00B24246"/>
    <w:rsid w:val="00B25A0F"/>
    <w:rsid w:val="00B27177"/>
    <w:rsid w:val="00B27A3A"/>
    <w:rsid w:val="00B27A87"/>
    <w:rsid w:val="00B27C88"/>
    <w:rsid w:val="00B30DBC"/>
    <w:rsid w:val="00B311ED"/>
    <w:rsid w:val="00B318D5"/>
    <w:rsid w:val="00B3263F"/>
    <w:rsid w:val="00B331B5"/>
    <w:rsid w:val="00B331D0"/>
    <w:rsid w:val="00B33C67"/>
    <w:rsid w:val="00B374C4"/>
    <w:rsid w:val="00B41B35"/>
    <w:rsid w:val="00B42002"/>
    <w:rsid w:val="00B46DD3"/>
    <w:rsid w:val="00B542F2"/>
    <w:rsid w:val="00B56056"/>
    <w:rsid w:val="00B568C0"/>
    <w:rsid w:val="00B602F1"/>
    <w:rsid w:val="00B63C2E"/>
    <w:rsid w:val="00B6603E"/>
    <w:rsid w:val="00B66394"/>
    <w:rsid w:val="00B672DB"/>
    <w:rsid w:val="00B70339"/>
    <w:rsid w:val="00B71DA3"/>
    <w:rsid w:val="00B738BD"/>
    <w:rsid w:val="00B74412"/>
    <w:rsid w:val="00B759CE"/>
    <w:rsid w:val="00B77D62"/>
    <w:rsid w:val="00B8011F"/>
    <w:rsid w:val="00B82161"/>
    <w:rsid w:val="00B840C4"/>
    <w:rsid w:val="00B85F09"/>
    <w:rsid w:val="00B87463"/>
    <w:rsid w:val="00B901A4"/>
    <w:rsid w:val="00B95FE9"/>
    <w:rsid w:val="00B97CFB"/>
    <w:rsid w:val="00BA452D"/>
    <w:rsid w:val="00BB1160"/>
    <w:rsid w:val="00BB1B27"/>
    <w:rsid w:val="00BB49FF"/>
    <w:rsid w:val="00BC4431"/>
    <w:rsid w:val="00BC48B9"/>
    <w:rsid w:val="00BC76E3"/>
    <w:rsid w:val="00BD1531"/>
    <w:rsid w:val="00BD4A88"/>
    <w:rsid w:val="00BE28F0"/>
    <w:rsid w:val="00BE45BD"/>
    <w:rsid w:val="00BE60F9"/>
    <w:rsid w:val="00BE7E2B"/>
    <w:rsid w:val="00BF14FB"/>
    <w:rsid w:val="00BF216A"/>
    <w:rsid w:val="00BF3889"/>
    <w:rsid w:val="00BF4A76"/>
    <w:rsid w:val="00BF5CCB"/>
    <w:rsid w:val="00BF6D9E"/>
    <w:rsid w:val="00BF7492"/>
    <w:rsid w:val="00C02690"/>
    <w:rsid w:val="00C02967"/>
    <w:rsid w:val="00C04172"/>
    <w:rsid w:val="00C04EB2"/>
    <w:rsid w:val="00C053FE"/>
    <w:rsid w:val="00C073AF"/>
    <w:rsid w:val="00C14608"/>
    <w:rsid w:val="00C149D1"/>
    <w:rsid w:val="00C1644D"/>
    <w:rsid w:val="00C17963"/>
    <w:rsid w:val="00C259BB"/>
    <w:rsid w:val="00C33C52"/>
    <w:rsid w:val="00C37A32"/>
    <w:rsid w:val="00C40864"/>
    <w:rsid w:val="00C415EA"/>
    <w:rsid w:val="00C41E83"/>
    <w:rsid w:val="00C42EAB"/>
    <w:rsid w:val="00C43B3D"/>
    <w:rsid w:val="00C44208"/>
    <w:rsid w:val="00C44A4B"/>
    <w:rsid w:val="00C45C02"/>
    <w:rsid w:val="00C5024F"/>
    <w:rsid w:val="00C502E1"/>
    <w:rsid w:val="00C512D8"/>
    <w:rsid w:val="00C52461"/>
    <w:rsid w:val="00C542A8"/>
    <w:rsid w:val="00C567E6"/>
    <w:rsid w:val="00C604B2"/>
    <w:rsid w:val="00C62102"/>
    <w:rsid w:val="00C705ED"/>
    <w:rsid w:val="00C742A8"/>
    <w:rsid w:val="00C76314"/>
    <w:rsid w:val="00C768D7"/>
    <w:rsid w:val="00C801E7"/>
    <w:rsid w:val="00C80C16"/>
    <w:rsid w:val="00C825D5"/>
    <w:rsid w:val="00C875B0"/>
    <w:rsid w:val="00C87C8E"/>
    <w:rsid w:val="00C87FF8"/>
    <w:rsid w:val="00C923E6"/>
    <w:rsid w:val="00C960C8"/>
    <w:rsid w:val="00CA34C8"/>
    <w:rsid w:val="00CA3BB6"/>
    <w:rsid w:val="00CA6917"/>
    <w:rsid w:val="00CA7390"/>
    <w:rsid w:val="00CA7AF9"/>
    <w:rsid w:val="00CB04A4"/>
    <w:rsid w:val="00CB0B4B"/>
    <w:rsid w:val="00CB1036"/>
    <w:rsid w:val="00CB5234"/>
    <w:rsid w:val="00CB5E34"/>
    <w:rsid w:val="00CC446A"/>
    <w:rsid w:val="00CD2596"/>
    <w:rsid w:val="00CD351C"/>
    <w:rsid w:val="00CD61A3"/>
    <w:rsid w:val="00CE09EA"/>
    <w:rsid w:val="00CE4C19"/>
    <w:rsid w:val="00CE5627"/>
    <w:rsid w:val="00CE64AC"/>
    <w:rsid w:val="00CF5D16"/>
    <w:rsid w:val="00CF6724"/>
    <w:rsid w:val="00CF6B98"/>
    <w:rsid w:val="00CF75A6"/>
    <w:rsid w:val="00D00518"/>
    <w:rsid w:val="00D01137"/>
    <w:rsid w:val="00D028F8"/>
    <w:rsid w:val="00D036FD"/>
    <w:rsid w:val="00D06089"/>
    <w:rsid w:val="00D066D3"/>
    <w:rsid w:val="00D13819"/>
    <w:rsid w:val="00D166FE"/>
    <w:rsid w:val="00D2163E"/>
    <w:rsid w:val="00D27065"/>
    <w:rsid w:val="00D32546"/>
    <w:rsid w:val="00D3471C"/>
    <w:rsid w:val="00D3696B"/>
    <w:rsid w:val="00D369C6"/>
    <w:rsid w:val="00D36EF4"/>
    <w:rsid w:val="00D4051B"/>
    <w:rsid w:val="00D45C03"/>
    <w:rsid w:val="00D462A0"/>
    <w:rsid w:val="00D4762C"/>
    <w:rsid w:val="00D47BEF"/>
    <w:rsid w:val="00D505CE"/>
    <w:rsid w:val="00D51E75"/>
    <w:rsid w:val="00D529EF"/>
    <w:rsid w:val="00D52A8A"/>
    <w:rsid w:val="00D5682B"/>
    <w:rsid w:val="00D61024"/>
    <w:rsid w:val="00D633E5"/>
    <w:rsid w:val="00D656B4"/>
    <w:rsid w:val="00D70CC9"/>
    <w:rsid w:val="00D70E65"/>
    <w:rsid w:val="00D71A71"/>
    <w:rsid w:val="00D733F8"/>
    <w:rsid w:val="00D7384D"/>
    <w:rsid w:val="00D80848"/>
    <w:rsid w:val="00D82A2B"/>
    <w:rsid w:val="00D90996"/>
    <w:rsid w:val="00D910A6"/>
    <w:rsid w:val="00D91FE0"/>
    <w:rsid w:val="00D930DE"/>
    <w:rsid w:val="00D94CD7"/>
    <w:rsid w:val="00D97D34"/>
    <w:rsid w:val="00DA025A"/>
    <w:rsid w:val="00DA36F7"/>
    <w:rsid w:val="00DB03AC"/>
    <w:rsid w:val="00DB6DAD"/>
    <w:rsid w:val="00DB7F4E"/>
    <w:rsid w:val="00DC1543"/>
    <w:rsid w:val="00DC1D96"/>
    <w:rsid w:val="00DC2670"/>
    <w:rsid w:val="00DC3D13"/>
    <w:rsid w:val="00DD0883"/>
    <w:rsid w:val="00DD2ABB"/>
    <w:rsid w:val="00DD2F97"/>
    <w:rsid w:val="00DE15E8"/>
    <w:rsid w:val="00DE38C8"/>
    <w:rsid w:val="00DE5981"/>
    <w:rsid w:val="00DE5F09"/>
    <w:rsid w:val="00DE6452"/>
    <w:rsid w:val="00DF2B0B"/>
    <w:rsid w:val="00E02822"/>
    <w:rsid w:val="00E101C0"/>
    <w:rsid w:val="00E111C7"/>
    <w:rsid w:val="00E14AFF"/>
    <w:rsid w:val="00E17205"/>
    <w:rsid w:val="00E230C9"/>
    <w:rsid w:val="00E240EE"/>
    <w:rsid w:val="00E2792A"/>
    <w:rsid w:val="00E279E2"/>
    <w:rsid w:val="00E33D61"/>
    <w:rsid w:val="00E354AC"/>
    <w:rsid w:val="00E3559E"/>
    <w:rsid w:val="00E4304A"/>
    <w:rsid w:val="00E44834"/>
    <w:rsid w:val="00E46854"/>
    <w:rsid w:val="00E47A89"/>
    <w:rsid w:val="00E519F8"/>
    <w:rsid w:val="00E55987"/>
    <w:rsid w:val="00E60A62"/>
    <w:rsid w:val="00E60CE7"/>
    <w:rsid w:val="00E64D67"/>
    <w:rsid w:val="00E67BA8"/>
    <w:rsid w:val="00E7105A"/>
    <w:rsid w:val="00E76580"/>
    <w:rsid w:val="00E76835"/>
    <w:rsid w:val="00E77D8A"/>
    <w:rsid w:val="00E8305B"/>
    <w:rsid w:val="00E833C3"/>
    <w:rsid w:val="00E84F6B"/>
    <w:rsid w:val="00E85E56"/>
    <w:rsid w:val="00E861DC"/>
    <w:rsid w:val="00E87344"/>
    <w:rsid w:val="00E90861"/>
    <w:rsid w:val="00E908F6"/>
    <w:rsid w:val="00E921EC"/>
    <w:rsid w:val="00E93666"/>
    <w:rsid w:val="00E9664D"/>
    <w:rsid w:val="00E967DB"/>
    <w:rsid w:val="00E97B25"/>
    <w:rsid w:val="00EA0C02"/>
    <w:rsid w:val="00EA2262"/>
    <w:rsid w:val="00EA39A1"/>
    <w:rsid w:val="00EA4D78"/>
    <w:rsid w:val="00EB1F2A"/>
    <w:rsid w:val="00EB46B6"/>
    <w:rsid w:val="00EB48FC"/>
    <w:rsid w:val="00EC0195"/>
    <w:rsid w:val="00EC4BCB"/>
    <w:rsid w:val="00EC7AE6"/>
    <w:rsid w:val="00ED1A57"/>
    <w:rsid w:val="00ED2639"/>
    <w:rsid w:val="00ED69B7"/>
    <w:rsid w:val="00EE101D"/>
    <w:rsid w:val="00EE11D2"/>
    <w:rsid w:val="00EF018E"/>
    <w:rsid w:val="00EF2611"/>
    <w:rsid w:val="00EF53BB"/>
    <w:rsid w:val="00F002E5"/>
    <w:rsid w:val="00F011C5"/>
    <w:rsid w:val="00F0150D"/>
    <w:rsid w:val="00F02780"/>
    <w:rsid w:val="00F0295E"/>
    <w:rsid w:val="00F03103"/>
    <w:rsid w:val="00F034F1"/>
    <w:rsid w:val="00F03921"/>
    <w:rsid w:val="00F05544"/>
    <w:rsid w:val="00F0699D"/>
    <w:rsid w:val="00F10C21"/>
    <w:rsid w:val="00F13B0F"/>
    <w:rsid w:val="00F153FF"/>
    <w:rsid w:val="00F17AD3"/>
    <w:rsid w:val="00F21021"/>
    <w:rsid w:val="00F22DF2"/>
    <w:rsid w:val="00F25528"/>
    <w:rsid w:val="00F26280"/>
    <w:rsid w:val="00F26611"/>
    <w:rsid w:val="00F32447"/>
    <w:rsid w:val="00F3421E"/>
    <w:rsid w:val="00F37EFE"/>
    <w:rsid w:val="00F444B7"/>
    <w:rsid w:val="00F44A24"/>
    <w:rsid w:val="00F455C0"/>
    <w:rsid w:val="00F6142C"/>
    <w:rsid w:val="00F61CD2"/>
    <w:rsid w:val="00F642E6"/>
    <w:rsid w:val="00F64BAC"/>
    <w:rsid w:val="00F65440"/>
    <w:rsid w:val="00F67BC8"/>
    <w:rsid w:val="00F73F46"/>
    <w:rsid w:val="00F7732A"/>
    <w:rsid w:val="00F819F1"/>
    <w:rsid w:val="00F8296C"/>
    <w:rsid w:val="00F85194"/>
    <w:rsid w:val="00F857AA"/>
    <w:rsid w:val="00F86C5C"/>
    <w:rsid w:val="00F87DBE"/>
    <w:rsid w:val="00F93240"/>
    <w:rsid w:val="00F94FF4"/>
    <w:rsid w:val="00FA1832"/>
    <w:rsid w:val="00FA1DC2"/>
    <w:rsid w:val="00FA209B"/>
    <w:rsid w:val="00FA2D20"/>
    <w:rsid w:val="00FA73D1"/>
    <w:rsid w:val="00FB0885"/>
    <w:rsid w:val="00FB1271"/>
    <w:rsid w:val="00FB1FF7"/>
    <w:rsid w:val="00FB4AF2"/>
    <w:rsid w:val="00FC17BF"/>
    <w:rsid w:val="00FC274A"/>
    <w:rsid w:val="00FC2C4B"/>
    <w:rsid w:val="00FD0327"/>
    <w:rsid w:val="00FD2D53"/>
    <w:rsid w:val="00FD7392"/>
    <w:rsid w:val="00FD7EA3"/>
    <w:rsid w:val="00FE30BB"/>
    <w:rsid w:val="00FE44FF"/>
    <w:rsid w:val="00FE522D"/>
    <w:rsid w:val="00FE69BD"/>
    <w:rsid w:val="00FF062B"/>
    <w:rsid w:val="00FF0A61"/>
    <w:rsid w:val="00FF3C1B"/>
    <w:rsid w:val="00FF44E9"/>
    <w:rsid w:val="00FF65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7B8798B1"/>
  <w15:chartTrackingRefBased/>
  <w15:docId w15:val="{AEE2E0AC-C7CE-4C1C-BEFB-B510DA4C5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8F6"/>
    <w:pPr>
      <w:jc w:val="both"/>
    </w:pPr>
    <w:rPr>
      <w:rFonts w:eastAsia="Times New Roman" w:cstheme="minorHAnsi"/>
      <w:szCs w:val="28"/>
      <w:lang w:eastAsia="fr-FR"/>
    </w:rPr>
  </w:style>
  <w:style w:type="paragraph" w:styleId="Titre1">
    <w:name w:val="heading 1"/>
    <w:aliases w:val="Article 1"/>
    <w:basedOn w:val="Normal"/>
    <w:next w:val="Normal"/>
    <w:link w:val="Titre1Car"/>
    <w:autoRedefine/>
    <w:qFormat/>
    <w:rsid w:val="00E967DB"/>
    <w:pPr>
      <w:keepNext/>
      <w:numPr>
        <w:numId w:val="4"/>
      </w:numPr>
      <w:spacing w:before="240" w:after="60" w:line="276" w:lineRule="auto"/>
      <w:outlineLvl w:val="0"/>
    </w:pPr>
    <w:rPr>
      <w:b/>
      <w:sz w:val="24"/>
    </w:rPr>
  </w:style>
  <w:style w:type="paragraph" w:styleId="Titre2">
    <w:name w:val="heading 2"/>
    <w:aliases w:val="Article 1.1"/>
    <w:basedOn w:val="Normal"/>
    <w:next w:val="Normal"/>
    <w:link w:val="Titre2Car"/>
    <w:autoRedefine/>
    <w:unhideWhenUsed/>
    <w:qFormat/>
    <w:rsid w:val="00966D1B"/>
    <w:pPr>
      <w:keepNext/>
      <w:numPr>
        <w:ilvl w:val="1"/>
        <w:numId w:val="4"/>
      </w:numPr>
      <w:spacing w:before="240" w:after="60" w:line="276" w:lineRule="auto"/>
      <w:jc w:val="left"/>
      <w:outlineLvl w:val="1"/>
    </w:pPr>
    <w:rPr>
      <w:i/>
      <w:u w:val="single"/>
    </w:rPr>
  </w:style>
  <w:style w:type="paragraph" w:styleId="Titre3">
    <w:name w:val="heading 3"/>
    <w:aliases w:val="Article 1.1.1"/>
    <w:basedOn w:val="Normal"/>
    <w:next w:val="Normal"/>
    <w:link w:val="Titre3Car"/>
    <w:autoRedefine/>
    <w:unhideWhenUsed/>
    <w:qFormat/>
    <w:rsid w:val="000116EC"/>
    <w:pPr>
      <w:keepNext/>
      <w:numPr>
        <w:ilvl w:val="2"/>
        <w:numId w:val="4"/>
      </w:numPr>
      <w:spacing w:before="240" w:after="120" w:line="276" w:lineRule="auto"/>
      <w:outlineLvl w:val="2"/>
    </w:pPr>
    <w:rPr>
      <w:u w:val="single"/>
    </w:rPr>
  </w:style>
  <w:style w:type="paragraph" w:styleId="Titre4">
    <w:name w:val="heading 4"/>
    <w:basedOn w:val="Normal"/>
    <w:next w:val="Normal"/>
    <w:link w:val="Titre4Car"/>
    <w:autoRedefine/>
    <w:uiPriority w:val="9"/>
    <w:unhideWhenUsed/>
    <w:qFormat/>
    <w:rsid w:val="000915B8"/>
    <w:pPr>
      <w:keepNext/>
      <w:keepLines/>
      <w:numPr>
        <w:ilvl w:val="3"/>
        <w:numId w:val="4"/>
      </w:numPr>
      <w:spacing w:before="40" w:line="276" w:lineRule="auto"/>
      <w:ind w:left="1985"/>
      <w:outlineLvl w:val="3"/>
    </w:pPr>
    <w:rPr>
      <w:i/>
      <w:u w:val="single"/>
    </w:rPr>
  </w:style>
  <w:style w:type="paragraph" w:styleId="Titre5">
    <w:name w:val="heading 5"/>
    <w:basedOn w:val="Normal"/>
    <w:next w:val="Normal"/>
    <w:link w:val="Titre5Car"/>
    <w:uiPriority w:val="9"/>
    <w:semiHidden/>
    <w:unhideWhenUsed/>
    <w:rsid w:val="00E908F6"/>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E908F6"/>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E908F6"/>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E908F6"/>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908F6"/>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1 Car"/>
    <w:basedOn w:val="Policepardfaut"/>
    <w:link w:val="Titre1"/>
    <w:rsid w:val="00E967DB"/>
    <w:rPr>
      <w:rFonts w:eastAsia="Times New Roman" w:cstheme="minorHAnsi"/>
      <w:b/>
      <w:sz w:val="24"/>
      <w:szCs w:val="28"/>
      <w:lang w:eastAsia="fr-FR"/>
    </w:rPr>
  </w:style>
  <w:style w:type="character" w:customStyle="1" w:styleId="Titre2Car">
    <w:name w:val="Titre 2 Car"/>
    <w:aliases w:val="Article 1.1 Car"/>
    <w:basedOn w:val="Policepardfaut"/>
    <w:link w:val="Titre2"/>
    <w:rsid w:val="00966D1B"/>
    <w:rPr>
      <w:rFonts w:eastAsia="Times New Roman" w:cstheme="minorHAnsi"/>
      <w:i/>
      <w:szCs w:val="28"/>
      <w:u w:val="single"/>
      <w:lang w:eastAsia="fr-FR"/>
    </w:rPr>
  </w:style>
  <w:style w:type="character" w:customStyle="1" w:styleId="Titre3Car">
    <w:name w:val="Titre 3 Car"/>
    <w:aliases w:val="Article 1.1.1 Car"/>
    <w:basedOn w:val="Policepardfaut"/>
    <w:link w:val="Titre3"/>
    <w:rsid w:val="000116EC"/>
    <w:rPr>
      <w:rFonts w:eastAsia="Times New Roman" w:cstheme="minorHAnsi"/>
      <w:szCs w:val="28"/>
      <w:u w:val="single"/>
      <w:lang w:eastAsia="fr-FR"/>
    </w:rPr>
  </w:style>
  <w:style w:type="character" w:customStyle="1" w:styleId="Titre4Car">
    <w:name w:val="Titre 4 Car"/>
    <w:basedOn w:val="Policepardfaut"/>
    <w:link w:val="Titre4"/>
    <w:uiPriority w:val="9"/>
    <w:rsid w:val="000915B8"/>
    <w:rPr>
      <w:rFonts w:eastAsia="Times New Roman" w:cstheme="minorHAnsi"/>
      <w:i/>
      <w:szCs w:val="28"/>
      <w:u w:val="single"/>
      <w:lang w:eastAsia="fr-FR"/>
    </w:rPr>
  </w:style>
  <w:style w:type="character" w:customStyle="1" w:styleId="Titre5Car">
    <w:name w:val="Titre 5 Car"/>
    <w:basedOn w:val="Policepardfaut"/>
    <w:link w:val="Titre5"/>
    <w:uiPriority w:val="9"/>
    <w:semiHidden/>
    <w:rsid w:val="00E908F6"/>
    <w:rPr>
      <w:rFonts w:asciiTheme="majorHAnsi" w:eastAsiaTheme="majorEastAsia" w:hAnsiTheme="majorHAnsi" w:cstheme="majorBidi"/>
      <w:color w:val="2E74B5" w:themeColor="accent1" w:themeShade="BF"/>
      <w:szCs w:val="28"/>
      <w:lang w:eastAsia="fr-FR"/>
    </w:rPr>
  </w:style>
  <w:style w:type="character" w:customStyle="1" w:styleId="Titre6Car">
    <w:name w:val="Titre 6 Car"/>
    <w:basedOn w:val="Policepardfaut"/>
    <w:link w:val="Titre6"/>
    <w:uiPriority w:val="9"/>
    <w:semiHidden/>
    <w:rsid w:val="00E908F6"/>
    <w:rPr>
      <w:rFonts w:asciiTheme="majorHAnsi" w:eastAsiaTheme="majorEastAsia" w:hAnsiTheme="majorHAnsi" w:cstheme="majorBidi"/>
      <w:color w:val="1F4D78" w:themeColor="accent1" w:themeShade="7F"/>
      <w:szCs w:val="28"/>
      <w:lang w:eastAsia="fr-FR"/>
    </w:rPr>
  </w:style>
  <w:style w:type="character" w:customStyle="1" w:styleId="Titre7Car">
    <w:name w:val="Titre 7 Car"/>
    <w:basedOn w:val="Policepardfaut"/>
    <w:link w:val="Titre7"/>
    <w:uiPriority w:val="9"/>
    <w:semiHidden/>
    <w:rsid w:val="00E908F6"/>
    <w:rPr>
      <w:rFonts w:asciiTheme="majorHAnsi" w:eastAsiaTheme="majorEastAsia" w:hAnsiTheme="majorHAnsi" w:cstheme="majorBidi"/>
      <w:i/>
      <w:iCs/>
      <w:color w:val="1F4D78" w:themeColor="accent1" w:themeShade="7F"/>
      <w:szCs w:val="28"/>
      <w:lang w:eastAsia="fr-FR"/>
    </w:rPr>
  </w:style>
  <w:style w:type="character" w:customStyle="1" w:styleId="Titre8Car">
    <w:name w:val="Titre 8 Car"/>
    <w:basedOn w:val="Policepardfaut"/>
    <w:link w:val="Titre8"/>
    <w:uiPriority w:val="9"/>
    <w:semiHidden/>
    <w:rsid w:val="00E908F6"/>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E908F6"/>
    <w:rPr>
      <w:rFonts w:asciiTheme="majorHAnsi" w:eastAsiaTheme="majorEastAsia" w:hAnsiTheme="majorHAnsi" w:cstheme="majorBidi"/>
      <w:i/>
      <w:iCs/>
      <w:color w:val="272727" w:themeColor="text1" w:themeTint="D8"/>
      <w:sz w:val="21"/>
      <w:szCs w:val="21"/>
      <w:lang w:eastAsia="fr-FR"/>
    </w:rPr>
  </w:style>
  <w:style w:type="character" w:styleId="Lienhypertexte">
    <w:name w:val="Hyperlink"/>
    <w:uiPriority w:val="99"/>
    <w:unhideWhenUsed/>
    <w:rsid w:val="00E908F6"/>
    <w:rPr>
      <w:color w:val="0000FF"/>
      <w:u w:val="single"/>
    </w:rPr>
  </w:style>
  <w:style w:type="paragraph" w:styleId="Commentaire">
    <w:name w:val="annotation text"/>
    <w:basedOn w:val="Normal"/>
    <w:link w:val="CommentaireCar"/>
    <w:unhideWhenUsed/>
    <w:rsid w:val="00E908F6"/>
  </w:style>
  <w:style w:type="character" w:customStyle="1" w:styleId="CommentaireCar">
    <w:name w:val="Commentaire Car"/>
    <w:basedOn w:val="Policepardfaut"/>
    <w:link w:val="Commentaire"/>
    <w:rsid w:val="00E908F6"/>
    <w:rPr>
      <w:rFonts w:eastAsia="Times New Roman" w:cstheme="minorHAnsi"/>
      <w:szCs w:val="28"/>
      <w:lang w:eastAsia="fr-FR"/>
    </w:rPr>
  </w:style>
  <w:style w:type="paragraph" w:styleId="Paragraphedeliste">
    <w:name w:val="List Paragraph"/>
    <w:basedOn w:val="Normal"/>
    <w:link w:val="ParagraphedelisteCar"/>
    <w:uiPriority w:val="34"/>
    <w:qFormat/>
    <w:rsid w:val="00E908F6"/>
    <w:pPr>
      <w:ind w:left="708"/>
    </w:pPr>
  </w:style>
  <w:style w:type="character" w:customStyle="1" w:styleId="Normal1Car">
    <w:name w:val="Normal1 Car"/>
    <w:link w:val="Normal1"/>
    <w:qFormat/>
    <w:locked/>
    <w:rsid w:val="00002854"/>
  </w:style>
  <w:style w:type="paragraph" w:customStyle="1" w:styleId="Normal1">
    <w:name w:val="Normal1"/>
    <w:basedOn w:val="Normal"/>
    <w:link w:val="Normal1Car"/>
    <w:qFormat/>
    <w:rsid w:val="00002854"/>
    <w:pPr>
      <w:keepLines/>
    </w:pPr>
    <w:rPr>
      <w:rFonts w:eastAsiaTheme="minorHAnsi" w:cstheme="minorBidi"/>
      <w:szCs w:val="22"/>
      <w:lang w:eastAsia="en-US"/>
    </w:rPr>
  </w:style>
  <w:style w:type="character" w:customStyle="1" w:styleId="Normal2Car">
    <w:name w:val="Normal2 Car"/>
    <w:link w:val="Normal2"/>
    <w:qFormat/>
    <w:locked/>
    <w:rsid w:val="00E908F6"/>
  </w:style>
  <w:style w:type="paragraph" w:customStyle="1" w:styleId="Normal2">
    <w:name w:val="Normal2"/>
    <w:basedOn w:val="Normal"/>
    <w:link w:val="Normal2Car"/>
    <w:qFormat/>
    <w:rsid w:val="00E908F6"/>
    <w:pPr>
      <w:keepLines/>
      <w:tabs>
        <w:tab w:val="left" w:pos="567"/>
        <w:tab w:val="left" w:pos="851"/>
        <w:tab w:val="left" w:pos="1134"/>
      </w:tabs>
      <w:ind w:left="284" w:firstLine="284"/>
    </w:pPr>
    <w:rPr>
      <w:rFonts w:eastAsiaTheme="minorHAnsi" w:cstheme="minorBidi"/>
      <w:szCs w:val="22"/>
      <w:lang w:eastAsia="en-US"/>
    </w:rPr>
  </w:style>
  <w:style w:type="character" w:styleId="Marquedecommentaire">
    <w:name w:val="annotation reference"/>
    <w:aliases w:val="Marque d'annotation"/>
    <w:unhideWhenUsed/>
    <w:rsid w:val="00E908F6"/>
    <w:rPr>
      <w:sz w:val="16"/>
      <w:szCs w:val="16"/>
    </w:rPr>
  </w:style>
  <w:style w:type="paragraph" w:styleId="Textedebulles">
    <w:name w:val="Balloon Text"/>
    <w:basedOn w:val="Normal"/>
    <w:link w:val="TextedebullesCar"/>
    <w:uiPriority w:val="99"/>
    <w:semiHidden/>
    <w:unhideWhenUsed/>
    <w:rsid w:val="00E908F6"/>
    <w:rPr>
      <w:rFonts w:ascii="Segoe UI" w:hAnsi="Segoe UI" w:cs="Segoe UI"/>
      <w:sz w:val="18"/>
      <w:szCs w:val="18"/>
    </w:rPr>
  </w:style>
  <w:style w:type="character" w:customStyle="1" w:styleId="TextedebullesCar">
    <w:name w:val="Texte de bulles Car"/>
    <w:basedOn w:val="Policepardfaut"/>
    <w:link w:val="Textedebulles"/>
    <w:uiPriority w:val="99"/>
    <w:semiHidden/>
    <w:rsid w:val="00E908F6"/>
    <w:rPr>
      <w:rFonts w:ascii="Segoe UI" w:eastAsia="Times New Roman" w:hAnsi="Segoe UI" w:cs="Segoe UI"/>
      <w:sz w:val="18"/>
      <w:szCs w:val="18"/>
      <w:lang w:eastAsia="fr-FR"/>
    </w:rPr>
  </w:style>
  <w:style w:type="paragraph" w:styleId="En-tte">
    <w:name w:val="header"/>
    <w:basedOn w:val="Normal"/>
    <w:link w:val="En-tteCar"/>
    <w:unhideWhenUsed/>
    <w:rsid w:val="00E908F6"/>
    <w:pPr>
      <w:tabs>
        <w:tab w:val="center" w:pos="4536"/>
        <w:tab w:val="right" w:pos="9072"/>
      </w:tabs>
    </w:pPr>
  </w:style>
  <w:style w:type="character" w:customStyle="1" w:styleId="En-tteCar">
    <w:name w:val="En-tête Car"/>
    <w:basedOn w:val="Policepardfaut"/>
    <w:link w:val="En-tte"/>
    <w:rsid w:val="00E908F6"/>
    <w:rPr>
      <w:rFonts w:eastAsia="Times New Roman" w:cstheme="minorHAnsi"/>
      <w:szCs w:val="28"/>
      <w:lang w:eastAsia="fr-FR"/>
    </w:rPr>
  </w:style>
  <w:style w:type="paragraph" w:styleId="Pieddepage">
    <w:name w:val="footer"/>
    <w:basedOn w:val="Normal"/>
    <w:link w:val="PieddepageCar"/>
    <w:uiPriority w:val="99"/>
    <w:unhideWhenUsed/>
    <w:rsid w:val="00E908F6"/>
    <w:pPr>
      <w:tabs>
        <w:tab w:val="center" w:pos="4536"/>
        <w:tab w:val="right" w:pos="9072"/>
      </w:tabs>
    </w:pPr>
  </w:style>
  <w:style w:type="character" w:customStyle="1" w:styleId="PieddepageCar">
    <w:name w:val="Pied de page Car"/>
    <w:basedOn w:val="Policepardfaut"/>
    <w:link w:val="Pieddepage"/>
    <w:uiPriority w:val="99"/>
    <w:rsid w:val="00E908F6"/>
    <w:rPr>
      <w:rFonts w:eastAsia="Times New Roman" w:cstheme="minorHAnsi"/>
      <w:szCs w:val="28"/>
      <w:lang w:eastAsia="fr-FR"/>
    </w:rPr>
  </w:style>
  <w:style w:type="table" w:styleId="Grilledutableau">
    <w:name w:val="Table Grid"/>
    <w:basedOn w:val="TableauNormal"/>
    <w:uiPriority w:val="39"/>
    <w:rsid w:val="00E908F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jetducommentaire">
    <w:name w:val="annotation subject"/>
    <w:basedOn w:val="Commentaire"/>
    <w:next w:val="Commentaire"/>
    <w:link w:val="ObjetducommentaireCar"/>
    <w:uiPriority w:val="99"/>
    <w:semiHidden/>
    <w:unhideWhenUsed/>
    <w:rsid w:val="00E908F6"/>
    <w:rPr>
      <w:b/>
      <w:bCs/>
      <w:sz w:val="20"/>
    </w:rPr>
  </w:style>
  <w:style w:type="character" w:customStyle="1" w:styleId="ObjetducommentaireCar">
    <w:name w:val="Objet du commentaire Car"/>
    <w:basedOn w:val="CommentaireCar"/>
    <w:link w:val="Objetducommentaire"/>
    <w:uiPriority w:val="99"/>
    <w:semiHidden/>
    <w:rsid w:val="00E908F6"/>
    <w:rPr>
      <w:rFonts w:eastAsia="Times New Roman" w:cstheme="minorHAnsi"/>
      <w:b/>
      <w:bCs/>
      <w:sz w:val="20"/>
      <w:szCs w:val="28"/>
      <w:lang w:eastAsia="fr-FR"/>
    </w:rPr>
  </w:style>
  <w:style w:type="character" w:styleId="lev">
    <w:name w:val="Strong"/>
    <w:basedOn w:val="Policepardfaut"/>
    <w:qFormat/>
    <w:rsid w:val="00E908F6"/>
    <w:rPr>
      <w:b/>
      <w:bCs/>
    </w:rPr>
  </w:style>
  <w:style w:type="paragraph" w:customStyle="1" w:styleId="Corps">
    <w:name w:val="Corps"/>
    <w:basedOn w:val="Normal"/>
    <w:rsid w:val="00E908F6"/>
    <w:pPr>
      <w:numPr>
        <w:numId w:val="2"/>
      </w:numPr>
      <w:spacing w:line="312" w:lineRule="auto"/>
    </w:pPr>
    <w:rPr>
      <w:rFonts w:ascii="Arial" w:hAnsi="Arial" w:cs="Arial"/>
      <w:sz w:val="20"/>
    </w:rPr>
  </w:style>
  <w:style w:type="character" w:customStyle="1" w:styleId="LienInternet">
    <w:name w:val="Lien Internet"/>
    <w:uiPriority w:val="99"/>
    <w:unhideWhenUsed/>
    <w:rsid w:val="00E908F6"/>
    <w:rPr>
      <w:color w:val="0563C1"/>
      <w:u w:val="single"/>
    </w:rPr>
  </w:style>
  <w:style w:type="paragraph" w:styleId="TM1">
    <w:name w:val="toc 1"/>
    <w:basedOn w:val="Normal"/>
    <w:next w:val="Normal"/>
    <w:uiPriority w:val="39"/>
    <w:rsid w:val="00C44A4B"/>
    <w:pPr>
      <w:tabs>
        <w:tab w:val="right" w:pos="9071"/>
      </w:tabs>
      <w:spacing w:before="200" w:after="200"/>
    </w:pPr>
    <w:rPr>
      <w:b/>
      <w:caps/>
      <w:sz w:val="20"/>
      <w:u w:val="single"/>
    </w:rPr>
  </w:style>
  <w:style w:type="paragraph" w:styleId="TM2">
    <w:name w:val="toc 2"/>
    <w:basedOn w:val="Normal"/>
    <w:next w:val="Normal"/>
    <w:uiPriority w:val="39"/>
    <w:rsid w:val="00C44A4B"/>
    <w:pPr>
      <w:tabs>
        <w:tab w:val="right" w:pos="567"/>
        <w:tab w:val="right" w:pos="9072"/>
      </w:tabs>
      <w:ind w:left="567"/>
    </w:pPr>
    <w:rPr>
      <w:smallCaps/>
      <w:sz w:val="20"/>
    </w:rPr>
  </w:style>
  <w:style w:type="paragraph" w:styleId="TM3">
    <w:name w:val="toc 3"/>
    <w:basedOn w:val="Normal"/>
    <w:next w:val="Normal"/>
    <w:autoRedefine/>
    <w:uiPriority w:val="39"/>
    <w:rsid w:val="00C44A4B"/>
    <w:pPr>
      <w:tabs>
        <w:tab w:val="right" w:pos="567"/>
        <w:tab w:val="right" w:pos="1134"/>
        <w:tab w:val="right" w:pos="9071"/>
      </w:tabs>
      <w:ind w:left="1134"/>
    </w:pPr>
    <w:rPr>
      <w:i/>
      <w:smallCaps/>
      <w:sz w:val="18"/>
    </w:rPr>
  </w:style>
  <w:style w:type="paragraph" w:styleId="En-ttedetabledesmatires">
    <w:name w:val="TOC Heading"/>
    <w:basedOn w:val="Titre1"/>
    <w:next w:val="Normal"/>
    <w:uiPriority w:val="39"/>
    <w:unhideWhenUsed/>
    <w:rsid w:val="00E908F6"/>
    <w:pPr>
      <w:keepLines/>
      <w:numPr>
        <w:numId w:val="0"/>
      </w:numPr>
      <w:spacing w:after="0" w:line="259" w:lineRule="auto"/>
      <w:outlineLvl w:val="9"/>
    </w:pPr>
    <w:rPr>
      <w:rFonts w:asciiTheme="majorHAnsi" w:eastAsiaTheme="majorEastAsia" w:hAnsiTheme="majorHAnsi" w:cstheme="majorBidi"/>
      <w:b w:val="0"/>
      <w:color w:val="2E74B5" w:themeColor="accent1" w:themeShade="BF"/>
      <w:sz w:val="32"/>
      <w:szCs w:val="32"/>
    </w:rPr>
  </w:style>
  <w:style w:type="paragraph" w:customStyle="1" w:styleId="Niveau2">
    <w:name w:val="Niveau 2"/>
    <w:basedOn w:val="Normal"/>
    <w:rsid w:val="00E908F6"/>
    <w:rPr>
      <w:rFonts w:ascii="Arial" w:hAnsi="Arial" w:cs="Times New Roman"/>
      <w:b/>
      <w:szCs w:val="20"/>
    </w:rPr>
  </w:style>
  <w:style w:type="paragraph" w:customStyle="1" w:styleId="Normal3">
    <w:name w:val="Normal3"/>
    <w:basedOn w:val="Normal"/>
    <w:uiPriority w:val="99"/>
    <w:rsid w:val="00E908F6"/>
    <w:pPr>
      <w:keepLines/>
      <w:tabs>
        <w:tab w:val="left" w:pos="851"/>
        <w:tab w:val="left" w:pos="1134"/>
        <w:tab w:val="left" w:pos="1418"/>
      </w:tabs>
      <w:ind w:left="567" w:firstLine="284"/>
    </w:pPr>
    <w:rPr>
      <w:rFonts w:ascii="Times New Roman" w:hAnsi="Times New Roman" w:cs="Times New Roman"/>
      <w:szCs w:val="20"/>
    </w:rPr>
  </w:style>
  <w:style w:type="paragraph" w:customStyle="1" w:styleId="list2">
    <w:name w:val="list2"/>
    <w:basedOn w:val="Normal"/>
    <w:uiPriority w:val="99"/>
    <w:rsid w:val="00E908F6"/>
    <w:pPr>
      <w:numPr>
        <w:numId w:val="3"/>
      </w:numPr>
      <w:tabs>
        <w:tab w:val="left" w:pos="2268"/>
      </w:tabs>
      <w:spacing w:before="60"/>
      <w:ind w:left="2269" w:hanging="284"/>
    </w:pPr>
    <w:rPr>
      <w:rFonts w:ascii="Arial" w:hAnsi="Arial" w:cs="Times New Roman"/>
      <w:sz w:val="20"/>
      <w:szCs w:val="20"/>
    </w:rPr>
  </w:style>
  <w:style w:type="paragraph" w:customStyle="1" w:styleId="Encarttitre">
    <w:name w:val="Encart titre"/>
    <w:basedOn w:val="Normal"/>
    <w:link w:val="EncarttitreCar"/>
    <w:autoRedefine/>
    <w:qFormat/>
    <w:rsid w:val="007402C5"/>
    <w:pPr>
      <w:pBdr>
        <w:top w:val="single" w:sz="4" w:space="1" w:color="auto"/>
        <w:left w:val="single" w:sz="4" w:space="4" w:color="auto"/>
        <w:bottom w:val="single" w:sz="4" w:space="1" w:color="auto"/>
        <w:right w:val="single" w:sz="4" w:space="4" w:color="auto"/>
      </w:pBdr>
      <w:shd w:val="clear" w:color="auto" w:fill="E7E6E6" w:themeFill="background2"/>
      <w:spacing w:before="80" w:after="80"/>
      <w:jc w:val="center"/>
      <w:outlineLvl w:val="0"/>
    </w:pPr>
    <w:rPr>
      <w:b/>
      <w:sz w:val="36"/>
    </w:rPr>
  </w:style>
  <w:style w:type="paragraph" w:styleId="TM4">
    <w:name w:val="toc 4"/>
    <w:basedOn w:val="Normal"/>
    <w:next w:val="Normal"/>
    <w:autoRedefine/>
    <w:uiPriority w:val="39"/>
    <w:unhideWhenUsed/>
    <w:rsid w:val="00C44A4B"/>
    <w:pPr>
      <w:spacing w:after="100"/>
      <w:ind w:left="2124"/>
    </w:pPr>
    <w:rPr>
      <w:sz w:val="16"/>
    </w:rPr>
  </w:style>
  <w:style w:type="character" w:customStyle="1" w:styleId="EncarttitreCar">
    <w:name w:val="Encart titre Car"/>
    <w:basedOn w:val="Policepardfaut"/>
    <w:link w:val="Encarttitre"/>
    <w:rsid w:val="007402C5"/>
    <w:rPr>
      <w:rFonts w:eastAsia="Times New Roman" w:cstheme="minorHAnsi"/>
      <w:b/>
      <w:sz w:val="36"/>
      <w:szCs w:val="28"/>
      <w:shd w:val="clear" w:color="auto" w:fill="E7E6E6" w:themeFill="background2"/>
      <w:lang w:eastAsia="fr-FR"/>
    </w:rPr>
  </w:style>
  <w:style w:type="paragraph" w:customStyle="1" w:styleId="En-tteperso">
    <w:name w:val="En-tête perso"/>
    <w:basedOn w:val="En-tte"/>
    <w:link w:val="En-ttepersoCar"/>
    <w:autoRedefine/>
    <w:qFormat/>
    <w:rsid w:val="004372A6"/>
    <w:rPr>
      <w:sz w:val="16"/>
    </w:rPr>
  </w:style>
  <w:style w:type="character" w:customStyle="1" w:styleId="En-ttepersoCar">
    <w:name w:val="En-tête perso Car"/>
    <w:basedOn w:val="En-tteCar"/>
    <w:link w:val="En-tteperso"/>
    <w:rsid w:val="004372A6"/>
    <w:rPr>
      <w:rFonts w:eastAsia="Times New Roman" w:cstheme="minorHAnsi"/>
      <w:sz w:val="16"/>
      <w:szCs w:val="28"/>
      <w:lang w:eastAsia="fr-FR"/>
    </w:rPr>
  </w:style>
  <w:style w:type="character" w:styleId="Textedelespacerserv">
    <w:name w:val="Placeholder Text"/>
    <w:basedOn w:val="Policepardfaut"/>
    <w:uiPriority w:val="99"/>
    <w:semiHidden/>
    <w:rsid w:val="00E908F6"/>
    <w:rPr>
      <w:color w:val="808080"/>
    </w:rPr>
  </w:style>
  <w:style w:type="paragraph" w:customStyle="1" w:styleId="pagedegarde">
    <w:name w:val="page de garde"/>
    <w:basedOn w:val="Normal"/>
    <w:link w:val="pagedegardeCar"/>
    <w:autoRedefine/>
    <w:qFormat/>
    <w:rsid w:val="005C70F1"/>
    <w:pPr>
      <w:ind w:right="-2"/>
      <w:jc w:val="center"/>
    </w:pPr>
    <w:rPr>
      <w:b/>
      <w:sz w:val="32"/>
      <w:szCs w:val="36"/>
    </w:rPr>
  </w:style>
  <w:style w:type="paragraph" w:customStyle="1" w:styleId="DLRO">
    <w:name w:val="DLRO"/>
    <w:basedOn w:val="Normal"/>
    <w:link w:val="DLROCar"/>
    <w:autoRedefine/>
    <w:qFormat/>
    <w:rsid w:val="00E908F6"/>
    <w:pPr>
      <w:jc w:val="center"/>
    </w:pPr>
    <w:rPr>
      <w:b/>
      <w:color w:val="FF0000"/>
      <w:sz w:val="30"/>
      <w:szCs w:val="30"/>
    </w:rPr>
  </w:style>
  <w:style w:type="character" w:customStyle="1" w:styleId="pagedegardeCar">
    <w:name w:val="page de garde Car"/>
    <w:basedOn w:val="Policepardfaut"/>
    <w:link w:val="pagedegarde"/>
    <w:rsid w:val="005C70F1"/>
    <w:rPr>
      <w:rFonts w:eastAsia="Times New Roman" w:cstheme="minorHAnsi"/>
      <w:b/>
      <w:sz w:val="32"/>
      <w:szCs w:val="36"/>
      <w:lang w:eastAsia="fr-FR"/>
    </w:rPr>
  </w:style>
  <w:style w:type="character" w:customStyle="1" w:styleId="DLROCar">
    <w:name w:val="DLRO Car"/>
    <w:basedOn w:val="Policepardfaut"/>
    <w:link w:val="DLRO"/>
    <w:rsid w:val="00E908F6"/>
    <w:rPr>
      <w:rFonts w:eastAsia="Times New Roman" w:cstheme="minorHAnsi"/>
      <w:b/>
      <w:color w:val="FF0000"/>
      <w:sz w:val="30"/>
      <w:szCs w:val="30"/>
      <w:lang w:eastAsia="fr-FR"/>
    </w:rPr>
  </w:style>
  <w:style w:type="paragraph" w:customStyle="1" w:styleId="Basdepage">
    <w:name w:val="Bas de page"/>
    <w:basedOn w:val="En-tteperso"/>
    <w:link w:val="BasdepageCar"/>
    <w:autoRedefine/>
    <w:qFormat/>
    <w:rsid w:val="00E908F6"/>
  </w:style>
  <w:style w:type="paragraph" w:customStyle="1" w:styleId="InfoVisite">
    <w:name w:val="Info Visite"/>
    <w:basedOn w:val="DLRO"/>
    <w:link w:val="InfoVisiteCar"/>
    <w:autoRedefine/>
    <w:qFormat/>
    <w:rsid w:val="00E908F6"/>
    <w:pPr>
      <w:framePr w:hSpace="141" w:wrap="around" w:vAnchor="page" w:hAnchor="margin" w:y="3357"/>
    </w:pPr>
    <w:rPr>
      <w:color w:val="00B050"/>
    </w:rPr>
  </w:style>
  <w:style w:type="character" w:customStyle="1" w:styleId="BasdepageCar">
    <w:name w:val="Bas de page Car"/>
    <w:basedOn w:val="En-ttepersoCar"/>
    <w:link w:val="Basdepage"/>
    <w:rsid w:val="00E908F6"/>
    <w:rPr>
      <w:rFonts w:eastAsia="Times New Roman" w:cstheme="minorHAnsi"/>
      <w:sz w:val="16"/>
      <w:szCs w:val="28"/>
      <w:lang w:eastAsia="fr-FR"/>
    </w:rPr>
  </w:style>
  <w:style w:type="paragraph" w:customStyle="1" w:styleId="ENCARTOBJETDUMARCHE">
    <w:name w:val="ENCART OBJET DU MARCHE"/>
    <w:basedOn w:val="Encarttitre"/>
    <w:link w:val="ENCARTOBJETDUMARCHECar"/>
    <w:autoRedefine/>
    <w:qFormat/>
    <w:rsid w:val="00E908F6"/>
    <w:pPr>
      <w:framePr w:hSpace="141" w:wrap="around" w:vAnchor="page" w:hAnchor="margin" w:y="3357"/>
    </w:pPr>
    <w:rPr>
      <w:sz w:val="44"/>
    </w:rPr>
  </w:style>
  <w:style w:type="character" w:customStyle="1" w:styleId="InfoVisiteCar">
    <w:name w:val="Info Visite Car"/>
    <w:basedOn w:val="DLROCar"/>
    <w:link w:val="InfoVisite"/>
    <w:rsid w:val="00E908F6"/>
    <w:rPr>
      <w:rFonts w:eastAsia="Times New Roman" w:cstheme="minorHAnsi"/>
      <w:b/>
      <w:color w:val="00B050"/>
      <w:sz w:val="30"/>
      <w:szCs w:val="30"/>
      <w:lang w:eastAsia="fr-FR"/>
    </w:rPr>
  </w:style>
  <w:style w:type="character" w:customStyle="1" w:styleId="ENCARTOBJETDUMARCHECar">
    <w:name w:val="ENCART OBJET DU MARCHE Car"/>
    <w:basedOn w:val="EncarttitreCar"/>
    <w:link w:val="ENCARTOBJETDUMARCHE"/>
    <w:rsid w:val="00E908F6"/>
    <w:rPr>
      <w:rFonts w:eastAsia="Times New Roman" w:cstheme="minorHAnsi"/>
      <w:b/>
      <w:sz w:val="44"/>
      <w:szCs w:val="28"/>
      <w:shd w:val="clear" w:color="auto" w:fill="E7E6E6" w:themeFill="background2"/>
      <w:lang w:eastAsia="fr-FR"/>
    </w:rPr>
  </w:style>
  <w:style w:type="paragraph" w:customStyle="1" w:styleId="Inter-titre">
    <w:name w:val="Inter-titre"/>
    <w:basedOn w:val="Normal"/>
    <w:link w:val="Inter-titreCar"/>
    <w:autoRedefine/>
    <w:qFormat/>
    <w:rsid w:val="00271E81"/>
    <w:pPr>
      <w:jc w:val="center"/>
    </w:pPr>
    <w:rPr>
      <w:rFonts w:ascii="Calibri" w:hAnsi="Calibri" w:cs="Calibri"/>
      <w:b/>
      <w:sz w:val="28"/>
      <w:u w:val="single"/>
    </w:rPr>
  </w:style>
  <w:style w:type="character" w:customStyle="1" w:styleId="Inter-titreCar">
    <w:name w:val="Inter-titre Car"/>
    <w:basedOn w:val="Policepardfaut"/>
    <w:link w:val="Inter-titre"/>
    <w:rsid w:val="00271E81"/>
    <w:rPr>
      <w:rFonts w:ascii="Calibri" w:eastAsia="Times New Roman" w:hAnsi="Calibri" w:cs="Calibri"/>
      <w:b/>
      <w:sz w:val="28"/>
      <w:szCs w:val="28"/>
      <w:u w:val="single"/>
      <w:lang w:eastAsia="fr-FR"/>
    </w:rPr>
  </w:style>
  <w:style w:type="paragraph" w:customStyle="1" w:styleId="Encartinterdiction">
    <w:name w:val="Encart interdiction"/>
    <w:basedOn w:val="Normal2"/>
    <w:link w:val="EncartinterdictionCar"/>
    <w:qFormat/>
    <w:rsid w:val="00A43F43"/>
    <w:pPr>
      <w:pBdr>
        <w:top w:val="single" w:sz="12" w:space="1" w:color="FF0000"/>
        <w:left w:val="single" w:sz="12" w:space="4" w:color="FF0000"/>
        <w:bottom w:val="single" w:sz="12" w:space="1" w:color="FF0000"/>
        <w:right w:val="single" w:sz="12" w:space="4" w:color="FF0000"/>
      </w:pBdr>
      <w:shd w:val="clear" w:color="auto" w:fill="FFF2CC"/>
      <w:tabs>
        <w:tab w:val="clear" w:pos="567"/>
        <w:tab w:val="clear" w:pos="851"/>
        <w:tab w:val="clear" w:pos="1134"/>
      </w:tabs>
      <w:ind w:left="426" w:right="565" w:firstLine="0"/>
    </w:pPr>
    <w:rPr>
      <w:rFonts w:cstheme="minorHAnsi"/>
      <w:color w:val="FF0000"/>
    </w:rPr>
  </w:style>
  <w:style w:type="character" w:customStyle="1" w:styleId="EncartinterdictionCar">
    <w:name w:val="Encart interdiction Car"/>
    <w:basedOn w:val="Normal2Car"/>
    <w:link w:val="Encartinterdiction"/>
    <w:rsid w:val="00A43F43"/>
    <w:rPr>
      <w:rFonts w:cstheme="minorHAnsi"/>
      <w:color w:val="FF0000"/>
      <w:shd w:val="clear" w:color="auto" w:fill="FFF2CC"/>
    </w:rPr>
  </w:style>
  <w:style w:type="paragraph" w:customStyle="1" w:styleId="listeniveau1">
    <w:name w:val="liste niveau 1"/>
    <w:basedOn w:val="Paragraphedeliste"/>
    <w:link w:val="listeniveau1Car"/>
    <w:qFormat/>
    <w:rsid w:val="000E2AC7"/>
    <w:pPr>
      <w:numPr>
        <w:numId w:val="5"/>
      </w:numPr>
      <w:spacing w:line="276" w:lineRule="auto"/>
      <w:ind w:left="567" w:hanging="284"/>
    </w:pPr>
  </w:style>
  <w:style w:type="paragraph" w:customStyle="1" w:styleId="listeniveau2">
    <w:name w:val="liste niveau 2"/>
    <w:basedOn w:val="Paragraphedeliste"/>
    <w:link w:val="listeniveau2Car"/>
    <w:qFormat/>
    <w:rsid w:val="001D6309"/>
    <w:pPr>
      <w:numPr>
        <w:numId w:val="6"/>
      </w:numPr>
      <w:ind w:left="1134"/>
    </w:pPr>
  </w:style>
  <w:style w:type="character" w:customStyle="1" w:styleId="ParagraphedelisteCar">
    <w:name w:val="Paragraphe de liste Car"/>
    <w:basedOn w:val="Policepardfaut"/>
    <w:link w:val="Paragraphedeliste"/>
    <w:uiPriority w:val="34"/>
    <w:rsid w:val="005743F6"/>
    <w:rPr>
      <w:rFonts w:eastAsia="Times New Roman" w:cstheme="minorHAnsi"/>
      <w:szCs w:val="28"/>
      <w:lang w:eastAsia="fr-FR"/>
    </w:rPr>
  </w:style>
  <w:style w:type="character" w:customStyle="1" w:styleId="listeniveau1Car">
    <w:name w:val="liste niveau 1 Car"/>
    <w:basedOn w:val="ParagraphedelisteCar"/>
    <w:link w:val="listeniveau1"/>
    <w:rsid w:val="000E2AC7"/>
    <w:rPr>
      <w:rFonts w:eastAsia="Times New Roman" w:cstheme="minorHAnsi"/>
      <w:szCs w:val="28"/>
      <w:lang w:eastAsia="fr-FR"/>
    </w:rPr>
  </w:style>
  <w:style w:type="paragraph" w:customStyle="1" w:styleId="encartclassique">
    <w:name w:val="encart classique"/>
    <w:basedOn w:val="Normal"/>
    <w:link w:val="encartclassiqueCar"/>
    <w:qFormat/>
    <w:rsid w:val="00262C0F"/>
    <w:pPr>
      <w:pBdr>
        <w:top w:val="single" w:sz="12" w:space="1" w:color="auto"/>
        <w:left w:val="single" w:sz="12" w:space="4" w:color="auto"/>
        <w:bottom w:val="single" w:sz="12" w:space="1" w:color="auto"/>
        <w:right w:val="single" w:sz="12" w:space="4" w:color="auto"/>
      </w:pBdr>
      <w:shd w:val="clear" w:color="auto" w:fill="E7E6E6" w:themeFill="background2"/>
    </w:pPr>
  </w:style>
  <w:style w:type="character" w:customStyle="1" w:styleId="listeniveau2Car">
    <w:name w:val="liste niveau 2 Car"/>
    <w:basedOn w:val="ParagraphedelisteCar"/>
    <w:link w:val="listeniveau2"/>
    <w:rsid w:val="001D6309"/>
    <w:rPr>
      <w:rFonts w:eastAsia="Times New Roman" w:cstheme="minorHAnsi"/>
      <w:szCs w:val="28"/>
      <w:lang w:eastAsia="fr-FR"/>
    </w:rPr>
  </w:style>
  <w:style w:type="paragraph" w:customStyle="1" w:styleId="listeniveau3">
    <w:name w:val="liste niveau 3"/>
    <w:basedOn w:val="Normal2"/>
    <w:link w:val="listeniveau3Car"/>
    <w:qFormat/>
    <w:rsid w:val="001D6309"/>
    <w:pPr>
      <w:numPr>
        <w:numId w:val="1"/>
      </w:numPr>
      <w:tabs>
        <w:tab w:val="clear" w:pos="567"/>
        <w:tab w:val="clear" w:pos="851"/>
        <w:tab w:val="clear" w:pos="1134"/>
      </w:tabs>
      <w:ind w:left="1560"/>
    </w:pPr>
  </w:style>
  <w:style w:type="character" w:customStyle="1" w:styleId="encartclassiqueCar">
    <w:name w:val="encart classique Car"/>
    <w:basedOn w:val="Policepardfaut"/>
    <w:link w:val="encartclassique"/>
    <w:rsid w:val="00262C0F"/>
    <w:rPr>
      <w:rFonts w:eastAsia="Times New Roman" w:cstheme="minorHAnsi"/>
      <w:szCs w:val="28"/>
      <w:shd w:val="clear" w:color="auto" w:fill="E7E6E6" w:themeFill="background2"/>
      <w:lang w:eastAsia="fr-FR"/>
    </w:rPr>
  </w:style>
  <w:style w:type="paragraph" w:customStyle="1" w:styleId="AprsT1">
    <w:name w:val="Après T1"/>
    <w:basedOn w:val="Normal"/>
    <w:rsid w:val="00E44834"/>
    <w:pPr>
      <w:ind w:left="425"/>
      <w:jc w:val="left"/>
    </w:pPr>
    <w:rPr>
      <w:rFonts w:ascii="Corbel" w:eastAsia="Calibri" w:hAnsi="Corbel" w:cs="Times New Roman"/>
      <w:sz w:val="20"/>
      <w:szCs w:val="22"/>
    </w:rPr>
  </w:style>
  <w:style w:type="character" w:customStyle="1" w:styleId="listeniveau3Car">
    <w:name w:val="liste niveau 3 Car"/>
    <w:basedOn w:val="Normal2Car"/>
    <w:link w:val="listeniveau3"/>
    <w:rsid w:val="001D6309"/>
  </w:style>
  <w:style w:type="paragraph" w:customStyle="1" w:styleId="Redaliapuces">
    <w:name w:val="Redalia : puces"/>
    <w:basedOn w:val="Normal"/>
    <w:rsid w:val="00E44834"/>
    <w:pPr>
      <w:widowControl w:val="0"/>
      <w:numPr>
        <w:numId w:val="7"/>
      </w:numPr>
      <w:tabs>
        <w:tab w:val="left" w:leader="dot" w:pos="8505"/>
      </w:tabs>
      <w:spacing w:before="40"/>
    </w:pPr>
    <w:rPr>
      <w:rFonts w:ascii="Arial" w:hAnsi="Arial" w:cs="Times New Roman"/>
      <w:szCs w:val="20"/>
    </w:rPr>
  </w:style>
  <w:style w:type="paragraph" w:styleId="Corpsdetexte">
    <w:name w:val="Body Text"/>
    <w:basedOn w:val="Normal"/>
    <w:link w:val="CorpsdetexteCar"/>
    <w:rsid w:val="000E2AC7"/>
    <w:pPr>
      <w:keepLines/>
      <w:spacing w:before="200"/>
      <w:ind w:left="851"/>
    </w:pPr>
    <w:rPr>
      <w:rFonts w:ascii="Arial" w:hAnsi="Arial" w:cs="Arial"/>
      <w:szCs w:val="22"/>
    </w:rPr>
  </w:style>
  <w:style w:type="character" w:customStyle="1" w:styleId="CorpsdetexteCar">
    <w:name w:val="Corps de texte Car"/>
    <w:basedOn w:val="Policepardfaut"/>
    <w:link w:val="Corpsdetexte"/>
    <w:rsid w:val="000E2AC7"/>
    <w:rPr>
      <w:rFonts w:ascii="Arial" w:eastAsia="Times New Roman" w:hAnsi="Arial" w:cs="Arial"/>
      <w:lang w:eastAsia="fr-FR"/>
    </w:rPr>
  </w:style>
  <w:style w:type="paragraph" w:customStyle="1" w:styleId="Article1111">
    <w:name w:val="Article 1.1.1.1"/>
    <w:basedOn w:val="Titre4"/>
    <w:link w:val="Article1111Car"/>
    <w:rsid w:val="00D97D34"/>
    <w:pPr>
      <w:spacing w:line="240" w:lineRule="auto"/>
    </w:pPr>
  </w:style>
  <w:style w:type="character" w:customStyle="1" w:styleId="Article1111Car">
    <w:name w:val="Article 1.1.1.1 Car"/>
    <w:basedOn w:val="Titre4Car"/>
    <w:link w:val="Article1111"/>
    <w:rsid w:val="00D97D34"/>
    <w:rPr>
      <w:rFonts w:eastAsia="Times New Roman" w:cstheme="minorHAnsi"/>
      <w:i/>
      <w:szCs w:val="28"/>
      <w:u w:val="single"/>
      <w:lang w:eastAsia="fr-FR"/>
    </w:rPr>
  </w:style>
  <w:style w:type="paragraph" w:customStyle="1" w:styleId="RedaliaNormal">
    <w:name w:val="Redalia : Normal"/>
    <w:basedOn w:val="Normal"/>
    <w:link w:val="RedaliaNormalCar"/>
    <w:rsid w:val="00B331B5"/>
    <w:pPr>
      <w:keepNext/>
      <w:keepLines/>
      <w:spacing w:before="40"/>
    </w:pPr>
    <w:rPr>
      <w:rFonts w:ascii="Verdana" w:hAnsi="Verdana" w:cs="Times New Roman"/>
      <w:szCs w:val="20"/>
    </w:rPr>
  </w:style>
  <w:style w:type="character" w:customStyle="1" w:styleId="RedaliaNormalCar">
    <w:name w:val="Redalia : Normal Car"/>
    <w:link w:val="RedaliaNormal"/>
    <w:rsid w:val="00B331B5"/>
    <w:rPr>
      <w:rFonts w:ascii="Verdana" w:eastAsia="Times New Roman" w:hAnsi="Verdana" w:cs="Times New Roman"/>
      <w:szCs w:val="20"/>
      <w:lang w:eastAsia="fr-FR"/>
    </w:rPr>
  </w:style>
  <w:style w:type="paragraph" w:customStyle="1" w:styleId="RedaliaTitre1">
    <w:name w:val="Redalia Titre 1"/>
    <w:basedOn w:val="Normal"/>
    <w:rsid w:val="00B331B5"/>
    <w:pPr>
      <w:widowControl w:val="0"/>
      <w:numPr>
        <w:numId w:val="8"/>
      </w:numPr>
      <w:spacing w:before="240" w:after="160"/>
      <w:jc w:val="left"/>
      <w:outlineLvl w:val="0"/>
    </w:pPr>
    <w:rPr>
      <w:rFonts w:ascii="Times New Roman" w:hAnsi="Times New Roman" w:cs="Times New Roman"/>
      <w:b/>
      <w:sz w:val="32"/>
      <w:szCs w:val="20"/>
    </w:rPr>
  </w:style>
  <w:style w:type="paragraph" w:customStyle="1" w:styleId="RedaliaTitre2">
    <w:name w:val="Redalia Titre 2"/>
    <w:basedOn w:val="Normal"/>
    <w:next w:val="Normal"/>
    <w:rsid w:val="00B331B5"/>
    <w:pPr>
      <w:widowControl w:val="0"/>
      <w:numPr>
        <w:ilvl w:val="1"/>
        <w:numId w:val="8"/>
      </w:numPr>
      <w:spacing w:before="240" w:after="160"/>
      <w:jc w:val="left"/>
      <w:outlineLvl w:val="1"/>
    </w:pPr>
    <w:rPr>
      <w:rFonts w:ascii="Times New Roman" w:hAnsi="Times New Roman" w:cs="Times New Roman"/>
      <w:sz w:val="28"/>
      <w:szCs w:val="20"/>
      <w:u w:val="single"/>
    </w:rPr>
  </w:style>
  <w:style w:type="paragraph" w:customStyle="1" w:styleId="RedaliaTitre3">
    <w:name w:val="Redalia Titre 3"/>
    <w:basedOn w:val="Normal"/>
    <w:rsid w:val="00B331B5"/>
    <w:pPr>
      <w:widowControl w:val="0"/>
      <w:numPr>
        <w:ilvl w:val="2"/>
        <w:numId w:val="8"/>
      </w:numPr>
      <w:overflowPunct w:val="0"/>
      <w:autoSpaceDE w:val="0"/>
      <w:autoSpaceDN w:val="0"/>
      <w:adjustRightInd w:val="0"/>
      <w:spacing w:before="240" w:after="160"/>
      <w:textAlignment w:val="baseline"/>
      <w:outlineLvl w:val="2"/>
    </w:pPr>
    <w:rPr>
      <w:rFonts w:ascii="Times New Roman" w:hAnsi="Times New Roman" w:cs="Times New Roman"/>
      <w:sz w:val="24"/>
      <w:szCs w:val="20"/>
      <w:u w:val="single"/>
    </w:rPr>
  </w:style>
  <w:style w:type="paragraph" w:styleId="TM5">
    <w:name w:val="toc 5"/>
    <w:basedOn w:val="Normal"/>
    <w:next w:val="Normal"/>
    <w:autoRedefine/>
    <w:uiPriority w:val="39"/>
    <w:unhideWhenUsed/>
    <w:rsid w:val="00013531"/>
    <w:pPr>
      <w:spacing w:after="100" w:line="259" w:lineRule="auto"/>
      <w:ind w:left="880"/>
      <w:jc w:val="left"/>
    </w:pPr>
    <w:rPr>
      <w:rFonts w:eastAsiaTheme="minorEastAsia" w:cstheme="minorBidi"/>
      <w:szCs w:val="22"/>
    </w:rPr>
  </w:style>
  <w:style w:type="paragraph" w:styleId="TM6">
    <w:name w:val="toc 6"/>
    <w:basedOn w:val="Normal"/>
    <w:next w:val="Normal"/>
    <w:autoRedefine/>
    <w:uiPriority w:val="39"/>
    <w:unhideWhenUsed/>
    <w:rsid w:val="00013531"/>
    <w:pPr>
      <w:spacing w:after="100" w:line="259" w:lineRule="auto"/>
      <w:ind w:left="1100"/>
      <w:jc w:val="left"/>
    </w:pPr>
    <w:rPr>
      <w:rFonts w:eastAsiaTheme="minorEastAsia" w:cstheme="minorBidi"/>
      <w:szCs w:val="22"/>
    </w:rPr>
  </w:style>
  <w:style w:type="paragraph" w:styleId="TM7">
    <w:name w:val="toc 7"/>
    <w:basedOn w:val="Normal"/>
    <w:next w:val="Normal"/>
    <w:autoRedefine/>
    <w:uiPriority w:val="39"/>
    <w:unhideWhenUsed/>
    <w:rsid w:val="00013531"/>
    <w:pPr>
      <w:spacing w:after="100" w:line="259" w:lineRule="auto"/>
      <w:ind w:left="1320"/>
      <w:jc w:val="left"/>
    </w:pPr>
    <w:rPr>
      <w:rFonts w:eastAsiaTheme="minorEastAsia" w:cstheme="minorBidi"/>
      <w:szCs w:val="22"/>
    </w:rPr>
  </w:style>
  <w:style w:type="paragraph" w:styleId="TM8">
    <w:name w:val="toc 8"/>
    <w:basedOn w:val="Normal"/>
    <w:next w:val="Normal"/>
    <w:autoRedefine/>
    <w:uiPriority w:val="39"/>
    <w:unhideWhenUsed/>
    <w:rsid w:val="00013531"/>
    <w:pPr>
      <w:spacing w:after="100" w:line="259" w:lineRule="auto"/>
      <w:ind w:left="1540"/>
      <w:jc w:val="left"/>
    </w:pPr>
    <w:rPr>
      <w:rFonts w:eastAsiaTheme="minorEastAsia" w:cstheme="minorBidi"/>
      <w:szCs w:val="22"/>
    </w:rPr>
  </w:style>
  <w:style w:type="paragraph" w:styleId="TM9">
    <w:name w:val="toc 9"/>
    <w:basedOn w:val="Normal"/>
    <w:next w:val="Normal"/>
    <w:autoRedefine/>
    <w:uiPriority w:val="39"/>
    <w:unhideWhenUsed/>
    <w:rsid w:val="00013531"/>
    <w:pPr>
      <w:spacing w:after="100" w:line="259" w:lineRule="auto"/>
      <w:ind w:left="1760"/>
      <w:jc w:val="left"/>
    </w:pPr>
    <w:rPr>
      <w:rFonts w:eastAsiaTheme="minorEastAsia" w:cstheme="minorBidi"/>
      <w:szCs w:val="22"/>
    </w:rPr>
  </w:style>
  <w:style w:type="paragraph" w:customStyle="1" w:styleId="point">
    <w:name w:val="point"/>
    <w:basedOn w:val="Normal"/>
    <w:link w:val="pointCar"/>
    <w:uiPriority w:val="99"/>
    <w:rsid w:val="00630976"/>
    <w:pPr>
      <w:numPr>
        <w:numId w:val="9"/>
      </w:numPr>
    </w:pPr>
    <w:rPr>
      <w:rFonts w:ascii="Arial Narrow" w:hAnsi="Arial Narrow" w:cs="Times New Roman"/>
      <w:szCs w:val="20"/>
    </w:rPr>
  </w:style>
  <w:style w:type="character" w:customStyle="1" w:styleId="pointCar">
    <w:name w:val="point Car"/>
    <w:link w:val="point"/>
    <w:uiPriority w:val="99"/>
    <w:locked/>
    <w:rsid w:val="00630976"/>
    <w:rPr>
      <w:rFonts w:ascii="Arial Narrow" w:eastAsia="Times New Roman" w:hAnsi="Arial Narrow" w:cs="Times New Roman"/>
      <w:szCs w:val="20"/>
      <w:lang w:eastAsia="fr-FR"/>
    </w:rPr>
  </w:style>
  <w:style w:type="paragraph" w:customStyle="1" w:styleId="Paragraphedeliste1">
    <w:name w:val="Paragraphe de liste1"/>
    <w:basedOn w:val="Normal"/>
    <w:uiPriority w:val="99"/>
    <w:qFormat/>
    <w:rsid w:val="00630976"/>
    <w:pPr>
      <w:ind w:left="720"/>
      <w:contextualSpacing/>
      <w:jc w:val="left"/>
    </w:pPr>
    <w:rPr>
      <w:rFonts w:ascii="Times New Roman" w:hAnsi="Times New Roman" w:cs="Times New Roman"/>
      <w:sz w:val="24"/>
      <w:szCs w:val="24"/>
    </w:rPr>
  </w:style>
  <w:style w:type="paragraph" w:customStyle="1" w:styleId="Texte">
    <w:name w:val="Texte"/>
    <w:basedOn w:val="Normal"/>
    <w:rsid w:val="0092014E"/>
    <w:rPr>
      <w:rFonts w:ascii="Arial" w:hAnsi="Arial" w:cs="Times New Roman"/>
      <w:szCs w:val="20"/>
    </w:rPr>
  </w:style>
  <w:style w:type="paragraph" w:customStyle="1" w:styleId="paragraph">
    <w:name w:val="paragraph"/>
    <w:basedOn w:val="Normal"/>
    <w:rsid w:val="007E7FDE"/>
    <w:pPr>
      <w:jc w:val="left"/>
    </w:pPr>
    <w:rPr>
      <w:rFonts w:ascii="Times New Roman" w:hAnsi="Times New Roman" w:cs="Times New Roman"/>
      <w:sz w:val="24"/>
      <w:szCs w:val="24"/>
    </w:rPr>
  </w:style>
  <w:style w:type="character" w:customStyle="1" w:styleId="normaltextrun1">
    <w:name w:val="normaltextrun1"/>
    <w:rsid w:val="007E7FDE"/>
  </w:style>
  <w:style w:type="character" w:customStyle="1" w:styleId="eop">
    <w:name w:val="eop"/>
    <w:rsid w:val="007E7FDE"/>
  </w:style>
  <w:style w:type="paragraph" w:customStyle="1" w:styleId="Puceniveau1">
    <w:name w:val="Puce niveau 1"/>
    <w:basedOn w:val="Normal"/>
    <w:qFormat/>
    <w:rsid w:val="000A1B13"/>
    <w:pPr>
      <w:numPr>
        <w:numId w:val="10"/>
      </w:numPr>
      <w:tabs>
        <w:tab w:val="left" w:pos="284"/>
      </w:tabs>
      <w:spacing w:line="288" w:lineRule="auto"/>
    </w:pPr>
    <w:rPr>
      <w:rFonts w:ascii="Arial" w:hAnsi="Arial" w:cs="Times New Roman"/>
      <w:bCs/>
      <w:sz w:val="20"/>
      <w:szCs w:val="20"/>
    </w:rPr>
  </w:style>
  <w:style w:type="paragraph" w:customStyle="1" w:styleId="Puceniveau2">
    <w:name w:val="Puce niveau 2"/>
    <w:basedOn w:val="Normal"/>
    <w:rsid w:val="000A1B13"/>
    <w:pPr>
      <w:numPr>
        <w:numId w:val="11"/>
      </w:numPr>
      <w:tabs>
        <w:tab w:val="clear" w:pos="454"/>
        <w:tab w:val="num" w:pos="360"/>
      </w:tabs>
      <w:spacing w:line="312" w:lineRule="auto"/>
      <w:ind w:left="0" w:firstLine="0"/>
    </w:pPr>
    <w:rPr>
      <w:rFonts w:ascii="Arial" w:eastAsia="Calibri" w:hAnsi="Arial" w:cs="Arial"/>
      <w:sz w:val="20"/>
      <w:szCs w:val="20"/>
    </w:rPr>
  </w:style>
  <w:style w:type="paragraph" w:customStyle="1" w:styleId="StyleCorpsdetexteAprs12pt">
    <w:name w:val="Style Corps de texte + Après : 12 pt"/>
    <w:basedOn w:val="Corpsdetexte"/>
    <w:rsid w:val="000A1B13"/>
    <w:pPr>
      <w:spacing w:before="0" w:after="120"/>
      <w:ind w:left="0"/>
    </w:pPr>
    <w:rPr>
      <w:rFonts w:cs="Times New Roman"/>
      <w:szCs w:val="20"/>
    </w:rPr>
  </w:style>
  <w:style w:type="paragraph" w:customStyle="1" w:styleId="Parag1P">
    <w:name w:val="Parag. 1 (P)"/>
    <w:basedOn w:val="Normal"/>
    <w:uiPriority w:val="99"/>
    <w:rsid w:val="00ED2639"/>
    <w:rPr>
      <w:rFonts w:ascii="Arial" w:hAnsi="Arial" w:cs="Times New Roman"/>
      <w:bCs/>
      <w:sz w:val="20"/>
      <w:szCs w:val="20"/>
    </w:rPr>
  </w:style>
  <w:style w:type="character" w:styleId="Lienhypertextesuivivisit">
    <w:name w:val="FollowedHyperlink"/>
    <w:basedOn w:val="Policepardfaut"/>
    <w:uiPriority w:val="99"/>
    <w:semiHidden/>
    <w:unhideWhenUsed/>
    <w:rsid w:val="00DF2B0B"/>
    <w:rPr>
      <w:color w:val="954F72" w:themeColor="followedHyperlink"/>
      <w:u w:val="single"/>
    </w:rPr>
  </w:style>
  <w:style w:type="paragraph" w:customStyle="1" w:styleId="Default">
    <w:name w:val="Default"/>
    <w:rsid w:val="00400798"/>
    <w:pPr>
      <w:autoSpaceDE w:val="0"/>
      <w:autoSpaceDN w:val="0"/>
      <w:adjustRightInd w:val="0"/>
    </w:pPr>
    <w:rPr>
      <w:rFonts w:ascii="Times New Roman" w:eastAsia="Times New Roman" w:hAnsi="Times New Roman" w:cs="Times New Roman"/>
      <w:color w:val="000000"/>
      <w:sz w:val="24"/>
      <w:szCs w:val="24"/>
      <w:lang w:eastAsia="fr-FR"/>
    </w:rPr>
  </w:style>
  <w:style w:type="paragraph" w:customStyle="1" w:styleId="06ARTICLENiv2-TexteCar">
    <w:name w:val="06_ARTICLE_Niv2 - Texte Car"/>
    <w:basedOn w:val="Normal"/>
    <w:link w:val="06ARTICLENiv2-TexteCarCar"/>
    <w:rsid w:val="00E76835"/>
    <w:pPr>
      <w:spacing w:after="120"/>
      <w:ind w:left="397"/>
    </w:pPr>
    <w:rPr>
      <w:rFonts w:ascii="Arial" w:hAnsi="Arial" w:cs="Times New Roman"/>
      <w:spacing w:val="-6"/>
      <w:sz w:val="20"/>
      <w:szCs w:val="20"/>
    </w:rPr>
  </w:style>
  <w:style w:type="character" w:customStyle="1" w:styleId="06ARTICLENiv2-TexteCarCar">
    <w:name w:val="06_ARTICLE_Niv2 - Texte Car Car"/>
    <w:link w:val="06ARTICLENiv2-TexteCar"/>
    <w:rsid w:val="00E76835"/>
    <w:rPr>
      <w:rFonts w:ascii="Arial" w:eastAsia="Times New Roman" w:hAnsi="Arial" w:cs="Times New Roman"/>
      <w:spacing w:val="-6"/>
      <w:sz w:val="20"/>
      <w:szCs w:val="20"/>
      <w:lang w:eastAsia="fr-FR"/>
    </w:rPr>
  </w:style>
  <w:style w:type="paragraph" w:customStyle="1" w:styleId="ListParagraph0">
    <w:name w:val="List Paragraph0"/>
    <w:basedOn w:val="Normal"/>
    <w:uiPriority w:val="34"/>
    <w:qFormat/>
    <w:rsid w:val="000636BD"/>
    <w:pPr>
      <w:spacing w:after="160" w:line="259" w:lineRule="auto"/>
      <w:ind w:left="720"/>
      <w:contextualSpacing/>
      <w:jc w:val="left"/>
    </w:pPr>
    <w:rPr>
      <w:rFonts w:ascii="Calibri" w:eastAsia="Calibri" w:hAnsi="Calibri" w:cs="Times New Roman"/>
      <w:szCs w:val="22"/>
      <w:lang w:eastAsia="en-US"/>
    </w:rPr>
  </w:style>
  <w:style w:type="paragraph" w:customStyle="1" w:styleId="pnalits">
    <w:name w:val="pénalités"/>
    <w:basedOn w:val="Normal"/>
    <w:link w:val="pnalitsCar"/>
    <w:qFormat/>
    <w:rsid w:val="00624BB9"/>
    <w:pPr>
      <w:jc w:val="center"/>
    </w:pPr>
    <w:rPr>
      <w:noProof/>
      <w:color w:val="0070C0"/>
      <w:sz w:val="18"/>
    </w:rPr>
  </w:style>
  <w:style w:type="character" w:customStyle="1" w:styleId="pnalitsCar">
    <w:name w:val="pénalités Car"/>
    <w:basedOn w:val="Policepardfaut"/>
    <w:link w:val="pnalits"/>
    <w:rsid w:val="00624BB9"/>
    <w:rPr>
      <w:rFonts w:eastAsia="Times New Roman" w:cstheme="minorHAnsi"/>
      <w:noProof/>
      <w:color w:val="0070C0"/>
      <w:sz w:val="18"/>
      <w:szCs w:val="28"/>
      <w:lang w:eastAsia="fr-FR"/>
    </w:rPr>
  </w:style>
  <w:style w:type="paragraph" w:styleId="Listepuces">
    <w:name w:val="List Bullet"/>
    <w:basedOn w:val="Normal"/>
    <w:unhideWhenUsed/>
    <w:rsid w:val="00050203"/>
    <w:pPr>
      <w:numPr>
        <w:numId w:val="12"/>
      </w:numPr>
      <w:spacing w:before="120"/>
      <w:contextualSpacing/>
    </w:pPr>
    <w:rPr>
      <w:rFonts w:ascii="Arial" w:hAnsi="Arial" w:cs="Times New Roman"/>
      <w:sz w:val="20"/>
      <w:szCs w:val="20"/>
    </w:rPr>
  </w:style>
  <w:style w:type="character" w:styleId="Accentuationintense">
    <w:name w:val="Intense Emphasis"/>
    <w:uiPriority w:val="21"/>
    <w:rsid w:val="00050203"/>
    <w:rPr>
      <w:i/>
      <w:iCs/>
      <w:color w:val="4472C4"/>
    </w:rPr>
  </w:style>
  <w:style w:type="paragraph" w:customStyle="1" w:styleId="Normalpuce">
    <w:name w:val="Normal puce"/>
    <w:basedOn w:val="Normal"/>
    <w:autoRedefine/>
    <w:rsid w:val="00050203"/>
    <w:pPr>
      <w:numPr>
        <w:numId w:val="13"/>
      </w:numPr>
      <w:tabs>
        <w:tab w:val="left" w:pos="0"/>
      </w:tabs>
      <w:spacing w:before="60"/>
    </w:pPr>
    <w:rPr>
      <w:rFonts w:ascii="Arial" w:hAnsi="Arial" w:cs="Times New Roman"/>
      <w:b/>
      <w:sz w:val="18"/>
      <w:szCs w:val="18"/>
      <w:lang w:eastAsia="en-US"/>
    </w:rPr>
  </w:style>
  <w:style w:type="paragraph" w:styleId="Notedebasdepage">
    <w:name w:val="footnote text"/>
    <w:basedOn w:val="Normal"/>
    <w:link w:val="NotedebasdepageCar"/>
    <w:uiPriority w:val="99"/>
    <w:rsid w:val="000F7F26"/>
    <w:pPr>
      <w:jc w:val="left"/>
    </w:pPr>
    <w:rPr>
      <w:rFonts w:ascii="Times New Roman" w:hAnsi="Times New Roman" w:cs="Times New Roman"/>
      <w:sz w:val="16"/>
      <w:szCs w:val="16"/>
    </w:rPr>
  </w:style>
  <w:style w:type="character" w:customStyle="1" w:styleId="NotedebasdepageCar">
    <w:name w:val="Note de bas de page Car"/>
    <w:basedOn w:val="Policepardfaut"/>
    <w:link w:val="Notedebasdepage"/>
    <w:uiPriority w:val="99"/>
    <w:rsid w:val="000F7F26"/>
    <w:rPr>
      <w:rFonts w:ascii="Times New Roman" w:eastAsia="Times New Roman" w:hAnsi="Times New Roman" w:cs="Times New Roman"/>
      <w:sz w:val="16"/>
      <w:szCs w:val="16"/>
      <w:lang w:eastAsia="fr-FR"/>
    </w:rPr>
  </w:style>
  <w:style w:type="character" w:styleId="Appelnotedebasdep">
    <w:name w:val="footnote reference"/>
    <w:rsid w:val="000F7F26"/>
    <w:rPr>
      <w:vertAlign w:val="superscript"/>
    </w:rPr>
  </w:style>
  <w:style w:type="paragraph" w:styleId="Notedefin">
    <w:name w:val="endnote text"/>
    <w:basedOn w:val="Normal"/>
    <w:link w:val="NotedefinCar"/>
    <w:uiPriority w:val="99"/>
    <w:semiHidden/>
    <w:unhideWhenUsed/>
    <w:rsid w:val="003369C7"/>
    <w:rPr>
      <w:sz w:val="20"/>
      <w:szCs w:val="20"/>
    </w:rPr>
  </w:style>
  <w:style w:type="character" w:customStyle="1" w:styleId="NotedefinCar">
    <w:name w:val="Note de fin Car"/>
    <w:basedOn w:val="Policepardfaut"/>
    <w:link w:val="Notedefin"/>
    <w:uiPriority w:val="99"/>
    <w:semiHidden/>
    <w:rsid w:val="003369C7"/>
    <w:rPr>
      <w:rFonts w:eastAsia="Times New Roman" w:cstheme="minorHAnsi"/>
      <w:sz w:val="20"/>
      <w:szCs w:val="20"/>
      <w:lang w:eastAsia="fr-FR"/>
    </w:rPr>
  </w:style>
  <w:style w:type="character" w:styleId="Appeldenotedefin">
    <w:name w:val="endnote reference"/>
    <w:basedOn w:val="Policepardfaut"/>
    <w:uiPriority w:val="99"/>
    <w:semiHidden/>
    <w:unhideWhenUsed/>
    <w:rsid w:val="003369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977238">
      <w:bodyDiv w:val="1"/>
      <w:marLeft w:val="0"/>
      <w:marRight w:val="0"/>
      <w:marTop w:val="0"/>
      <w:marBottom w:val="0"/>
      <w:divBdr>
        <w:top w:val="none" w:sz="0" w:space="0" w:color="auto"/>
        <w:left w:val="none" w:sz="0" w:space="0" w:color="auto"/>
        <w:bottom w:val="none" w:sz="0" w:space="0" w:color="auto"/>
        <w:right w:val="none" w:sz="0" w:space="0" w:color="auto"/>
      </w:divBdr>
    </w:div>
    <w:div w:id="359664657">
      <w:bodyDiv w:val="1"/>
      <w:marLeft w:val="0"/>
      <w:marRight w:val="0"/>
      <w:marTop w:val="0"/>
      <w:marBottom w:val="0"/>
      <w:divBdr>
        <w:top w:val="none" w:sz="0" w:space="0" w:color="auto"/>
        <w:left w:val="none" w:sz="0" w:space="0" w:color="auto"/>
        <w:bottom w:val="none" w:sz="0" w:space="0" w:color="auto"/>
        <w:right w:val="none" w:sz="0" w:space="0" w:color="auto"/>
      </w:divBdr>
    </w:div>
    <w:div w:id="520365599">
      <w:bodyDiv w:val="1"/>
      <w:marLeft w:val="0"/>
      <w:marRight w:val="0"/>
      <w:marTop w:val="0"/>
      <w:marBottom w:val="0"/>
      <w:divBdr>
        <w:top w:val="none" w:sz="0" w:space="0" w:color="auto"/>
        <w:left w:val="none" w:sz="0" w:space="0" w:color="auto"/>
        <w:bottom w:val="none" w:sz="0" w:space="0" w:color="auto"/>
        <w:right w:val="none" w:sz="0" w:space="0" w:color="auto"/>
      </w:divBdr>
    </w:div>
    <w:div w:id="916327623">
      <w:bodyDiv w:val="1"/>
      <w:marLeft w:val="0"/>
      <w:marRight w:val="0"/>
      <w:marTop w:val="0"/>
      <w:marBottom w:val="0"/>
      <w:divBdr>
        <w:top w:val="none" w:sz="0" w:space="0" w:color="auto"/>
        <w:left w:val="none" w:sz="0" w:space="0" w:color="auto"/>
        <w:bottom w:val="none" w:sz="0" w:space="0" w:color="auto"/>
        <w:right w:val="none" w:sz="0" w:space="0" w:color="auto"/>
      </w:divBdr>
    </w:div>
    <w:div w:id="1066880216">
      <w:bodyDiv w:val="1"/>
      <w:marLeft w:val="0"/>
      <w:marRight w:val="0"/>
      <w:marTop w:val="0"/>
      <w:marBottom w:val="0"/>
      <w:divBdr>
        <w:top w:val="none" w:sz="0" w:space="0" w:color="auto"/>
        <w:left w:val="none" w:sz="0" w:space="0" w:color="auto"/>
        <w:bottom w:val="none" w:sz="0" w:space="0" w:color="auto"/>
        <w:right w:val="none" w:sz="0" w:space="0" w:color="auto"/>
      </w:divBdr>
    </w:div>
    <w:div w:id="1783261748">
      <w:bodyDiv w:val="1"/>
      <w:marLeft w:val="0"/>
      <w:marRight w:val="0"/>
      <w:marTop w:val="0"/>
      <w:marBottom w:val="0"/>
      <w:divBdr>
        <w:top w:val="none" w:sz="0" w:space="0" w:color="auto"/>
        <w:left w:val="none" w:sz="0" w:space="0" w:color="auto"/>
        <w:bottom w:val="none" w:sz="0" w:space="0" w:color="auto"/>
        <w:right w:val="none" w:sz="0" w:space="0" w:color="auto"/>
      </w:divBdr>
    </w:div>
    <w:div w:id="196256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1" Type="http://schemas.openxmlformats.org/officeDocument/2006/relationships/footer" Target="footer1.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9"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image" Target="file:///\\Applications\appli_marco\MARCO2\BMP\MarLogo_CANM.BMP" TargetMode="Externa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8"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83504ACB6864BDF984973D2FD6922C3"/>
        <w:category>
          <w:name w:val="Général"/>
          <w:gallery w:val="placeholder"/>
        </w:category>
        <w:types>
          <w:type w:val="bbPlcHdr"/>
        </w:types>
        <w:behaviors>
          <w:behavior w:val="content"/>
        </w:behaviors>
        <w:guid w:val="{F6F75CD4-03E2-4A66-B13E-3601B768B73F}"/>
      </w:docPartPr>
      <w:docPartBody>
        <w:p w:rsidR="00437B9D" w:rsidRDefault="00437B9D">
          <w:pPr>
            <w:pStyle w:val="583504ACB6864BDF984973D2FD6922C3"/>
          </w:pPr>
          <w:r w:rsidRPr="00E101C0">
            <w:rPr>
              <w:rStyle w:val="Textedelespacerserv"/>
              <w:color w:val="92D050"/>
            </w:rPr>
            <w:t>Choisissez l’acheteur</w:t>
          </w:r>
        </w:p>
      </w:docPartBody>
    </w:docPart>
    <w:docPart>
      <w:docPartPr>
        <w:name w:val="79AE3DEF4D064D2DA2F003358AA99AEB"/>
        <w:category>
          <w:name w:val="Général"/>
          <w:gallery w:val="placeholder"/>
        </w:category>
        <w:types>
          <w:type w:val="bbPlcHdr"/>
        </w:types>
        <w:behaviors>
          <w:behavior w:val="content"/>
        </w:behaviors>
        <w:guid w:val="{23BF2375-8D7E-4372-92E7-5F2ED472CFDE}"/>
      </w:docPartPr>
      <w:docPartBody>
        <w:p w:rsidR="00437B9D" w:rsidRDefault="00437B9D">
          <w:pPr>
            <w:pStyle w:val="79AE3DEF4D064D2DA2F003358AA99AEB"/>
          </w:pPr>
          <w:r w:rsidRPr="00081A95">
            <w:rPr>
              <w:rStyle w:val="Textedelespacerserv"/>
              <w:color w:val="00B0F0"/>
            </w:rPr>
            <w:t xml:space="preserve">le titulaire doit indiquer </w:t>
          </w:r>
          <w:r>
            <w:rPr>
              <w:rStyle w:val="Textedelespacerserv"/>
              <w:color w:val="00B0F0"/>
            </w:rPr>
            <w:t xml:space="preserve">ici </w:t>
          </w:r>
          <w:r w:rsidRPr="00081A95">
            <w:rPr>
              <w:rStyle w:val="Textedelespacerserv"/>
              <w:color w:val="00B0F0"/>
            </w:rPr>
            <w:t>les normes juridiques justifiant de la non liquidation de la TVA</w:t>
          </w:r>
        </w:p>
      </w:docPartBody>
    </w:docPart>
    <w:docPart>
      <w:docPartPr>
        <w:name w:val="CA168F5649864D6A894FE93A6DFD82C8"/>
        <w:category>
          <w:name w:val="Général"/>
          <w:gallery w:val="placeholder"/>
        </w:category>
        <w:types>
          <w:type w:val="bbPlcHdr"/>
        </w:types>
        <w:behaviors>
          <w:behavior w:val="content"/>
        </w:behaviors>
        <w:guid w:val="{26BF7FD2-123D-4FD4-BF94-13168755B394}"/>
      </w:docPartPr>
      <w:docPartBody>
        <w:p w:rsidR="00437B9D" w:rsidRDefault="00437B9D">
          <w:pPr>
            <w:pStyle w:val="CA168F5649864D6A894FE93A6DFD82C8"/>
          </w:pPr>
          <w:r>
            <w:rPr>
              <w:rStyle w:val="Textedelespacerserv"/>
              <w:color w:val="00B0F0"/>
            </w:rPr>
            <w:t>indiquez ici le nom de l’entreprise concernée</w:t>
          </w:r>
        </w:p>
      </w:docPartBody>
    </w:docPart>
    <w:docPart>
      <w:docPartPr>
        <w:name w:val="3C02C99460AB419A9DFE881A2B236975"/>
        <w:category>
          <w:name w:val="Général"/>
          <w:gallery w:val="placeholder"/>
        </w:category>
        <w:types>
          <w:type w:val="bbPlcHdr"/>
        </w:types>
        <w:behaviors>
          <w:behavior w:val="content"/>
        </w:behaviors>
        <w:guid w:val="{1C7A7656-A87A-47D8-997D-A94DDB036B8E}"/>
      </w:docPartPr>
      <w:docPartBody>
        <w:p w:rsidR="00437B9D" w:rsidRDefault="00437B9D">
          <w:pPr>
            <w:pStyle w:val="3C02C99460AB419A9DFE881A2B236975"/>
          </w:pPr>
          <w:r>
            <w:rPr>
              <w:rStyle w:val="Textedelespacerserv"/>
              <w:color w:val="00B0F0"/>
            </w:rPr>
            <w:t>indiquez ici la domiciliation de l’entreprise concernée</w:t>
          </w:r>
        </w:p>
      </w:docPartBody>
    </w:docPart>
    <w:docPart>
      <w:docPartPr>
        <w:name w:val="C6A38191AEB5462AA81CD5E4153940E9"/>
        <w:category>
          <w:name w:val="Général"/>
          <w:gallery w:val="placeholder"/>
        </w:category>
        <w:types>
          <w:type w:val="bbPlcHdr"/>
        </w:types>
        <w:behaviors>
          <w:behavior w:val="content"/>
        </w:behaviors>
        <w:guid w:val="{AE6226D5-6587-40FC-935E-1A9F822B1421}"/>
      </w:docPartPr>
      <w:docPartBody>
        <w:p w:rsidR="00437B9D" w:rsidRDefault="00437B9D">
          <w:pPr>
            <w:pStyle w:val="C6A38191AEB5462AA81CD5E4153940E9"/>
          </w:pPr>
          <w:r w:rsidRPr="00081A95">
            <w:rPr>
              <w:rStyle w:val="Textedelespacerserv"/>
              <w:color w:val="00B0F0"/>
            </w:rPr>
            <w:t>le titulaire doit indiquer</w:t>
          </w:r>
          <w:r>
            <w:rPr>
              <w:rStyle w:val="Textedelespacerserv"/>
              <w:color w:val="00B0F0"/>
            </w:rPr>
            <w:t xml:space="preserve"> ici</w:t>
          </w:r>
          <w:r w:rsidRPr="00081A95">
            <w:rPr>
              <w:rStyle w:val="Textedelespacerserv"/>
              <w:color w:val="00B0F0"/>
            </w:rPr>
            <w:t xml:space="preserve"> les</w:t>
          </w:r>
          <w:r>
            <w:rPr>
              <w:rStyle w:val="Textedelespacerserv"/>
              <w:color w:val="00B0F0"/>
            </w:rPr>
            <w:t xml:space="preserve"> références aux</w:t>
          </w:r>
          <w:r w:rsidRPr="00081A95">
            <w:rPr>
              <w:rStyle w:val="Textedelespacerserv"/>
              <w:color w:val="00B0F0"/>
            </w:rPr>
            <w:t xml:space="preserve"> normes juridiques </w:t>
          </w:r>
          <w:r>
            <w:rPr>
              <w:rStyle w:val="Textedelespacerserv"/>
              <w:color w:val="00B0F0"/>
            </w:rPr>
            <w:t xml:space="preserve">ainsi que les éléments d’explications propres </w:t>
          </w:r>
          <w:r w:rsidRPr="00081A95">
            <w:rPr>
              <w:rStyle w:val="Textedelespacerserv"/>
              <w:color w:val="00B0F0"/>
            </w:rPr>
            <w:t>justifiant</w:t>
          </w:r>
          <w:r>
            <w:rPr>
              <w:rStyle w:val="Textedelespacerserv"/>
              <w:color w:val="00B0F0"/>
            </w:rPr>
            <w:t xml:space="preserve"> de l’exonération de TVA. Les documents de preuve de cette exonération doivent être communiqués dans l’offre</w:t>
          </w:r>
        </w:p>
      </w:docPartBody>
    </w:docPart>
    <w:docPart>
      <w:docPartPr>
        <w:name w:val="40C7220F15164344BF46C0BDA43EDE31"/>
        <w:category>
          <w:name w:val="Général"/>
          <w:gallery w:val="placeholder"/>
        </w:category>
        <w:types>
          <w:type w:val="bbPlcHdr"/>
        </w:types>
        <w:behaviors>
          <w:behavior w:val="content"/>
        </w:behaviors>
        <w:guid w:val="{55957586-967B-43DD-A497-75EE4C89C04B}"/>
      </w:docPartPr>
      <w:docPartBody>
        <w:p w:rsidR="00437B9D" w:rsidRDefault="00437B9D">
          <w:pPr>
            <w:pStyle w:val="40C7220F15164344BF46C0BDA43EDE31"/>
          </w:pPr>
          <w:r w:rsidRPr="004B3E67">
            <w:rPr>
              <w:rStyle w:val="Textedelespacerserv"/>
            </w:rPr>
            <w:t>Choisissez un élément.</w:t>
          </w:r>
        </w:p>
      </w:docPartBody>
    </w:docPart>
    <w:docPart>
      <w:docPartPr>
        <w:name w:val="9D54CE6ECE96436391E5D1C3D7199B0A"/>
        <w:category>
          <w:name w:val="Général"/>
          <w:gallery w:val="placeholder"/>
        </w:category>
        <w:types>
          <w:type w:val="bbPlcHdr"/>
        </w:types>
        <w:behaviors>
          <w:behavior w:val="content"/>
        </w:behaviors>
        <w:guid w:val="{C35E6247-0A8D-4E24-BE9B-1411AC220814}"/>
      </w:docPartPr>
      <w:docPartBody>
        <w:p w:rsidR="00437B9D" w:rsidRDefault="00437B9D">
          <w:pPr>
            <w:pStyle w:val="9D54CE6ECE96436391E5D1C3D7199B0A"/>
          </w:pPr>
          <w:r w:rsidRPr="00E101C0">
            <w:rPr>
              <w:rStyle w:val="Textedelespacerserv"/>
              <w:color w:val="92D050"/>
            </w:rPr>
            <w:t>Choisissez l’acheteur</w:t>
          </w:r>
        </w:p>
      </w:docPartBody>
    </w:docPart>
    <w:docPart>
      <w:docPartPr>
        <w:name w:val="E1BCA5C613244FAA8C5039DF882CAC58"/>
        <w:category>
          <w:name w:val="Général"/>
          <w:gallery w:val="placeholder"/>
        </w:category>
        <w:types>
          <w:type w:val="bbPlcHdr"/>
        </w:types>
        <w:behaviors>
          <w:behavior w:val="content"/>
        </w:behaviors>
        <w:guid w:val="{02110C31-280F-49AF-B158-9B19BDC8BE77}"/>
      </w:docPartPr>
      <w:docPartBody>
        <w:p w:rsidR="005507FB" w:rsidRDefault="005507FB" w:rsidP="005507FB">
          <w:pPr>
            <w:pStyle w:val="E1BCA5C613244FAA8C5039DF882CAC58"/>
          </w:pPr>
          <w:r w:rsidRPr="00C42EAB">
            <w:rPr>
              <w:rStyle w:val="Textedelespacerserv"/>
              <w:color w:val="92D050"/>
            </w:rPr>
            <w:t>choisir les années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B9D"/>
    <w:rsid w:val="00125E39"/>
    <w:rsid w:val="00437B9D"/>
    <w:rsid w:val="004B0F04"/>
    <w:rsid w:val="005507FB"/>
    <w:rsid w:val="009A0565"/>
    <w:rsid w:val="00D94CD7"/>
    <w:rsid w:val="00E8305B"/>
    <w:rsid w:val="00F22DF2"/>
    <w:rsid w:val="00F342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507FB"/>
    <w:rPr>
      <w:color w:val="808080"/>
    </w:rPr>
  </w:style>
  <w:style w:type="paragraph" w:customStyle="1" w:styleId="583504ACB6864BDF984973D2FD6922C3">
    <w:name w:val="583504ACB6864BDF984973D2FD6922C3"/>
  </w:style>
  <w:style w:type="paragraph" w:customStyle="1" w:styleId="79AE3DEF4D064D2DA2F003358AA99AEB">
    <w:name w:val="79AE3DEF4D064D2DA2F003358AA99AEB"/>
  </w:style>
  <w:style w:type="paragraph" w:customStyle="1" w:styleId="CA168F5649864D6A894FE93A6DFD82C8">
    <w:name w:val="CA168F5649864D6A894FE93A6DFD82C8"/>
  </w:style>
  <w:style w:type="paragraph" w:customStyle="1" w:styleId="3C02C99460AB419A9DFE881A2B236975">
    <w:name w:val="3C02C99460AB419A9DFE881A2B236975"/>
  </w:style>
  <w:style w:type="paragraph" w:customStyle="1" w:styleId="C6A38191AEB5462AA81CD5E4153940E9">
    <w:name w:val="C6A38191AEB5462AA81CD5E4153940E9"/>
  </w:style>
  <w:style w:type="paragraph" w:customStyle="1" w:styleId="40C7220F15164344BF46C0BDA43EDE31">
    <w:name w:val="40C7220F15164344BF46C0BDA43EDE31"/>
  </w:style>
  <w:style w:type="paragraph" w:customStyle="1" w:styleId="9D54CE6ECE96436391E5D1C3D7199B0A">
    <w:name w:val="9D54CE6ECE96436391E5D1C3D7199B0A"/>
  </w:style>
  <w:style w:type="paragraph" w:customStyle="1" w:styleId="E1BCA5C613244FAA8C5039DF882CAC58">
    <w:name w:val="E1BCA5C613244FAA8C5039DF882CAC58"/>
    <w:rsid w:val="005507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4CC0C-AE5F-465C-B556-A1CA8ACA0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17</Pages>
  <Words>7568</Words>
  <Characters>41626</Characters>
  <Application>Microsoft Office Word</Application>
  <DocSecurity>0</DocSecurity>
  <Lines>346</Lines>
  <Paragraphs>98</Paragraphs>
  <ScaleCrop>false</ScaleCrop>
  <HeadingPairs>
    <vt:vector size="2" baseType="variant">
      <vt:variant>
        <vt:lpstr>Titre</vt:lpstr>
      </vt:variant>
      <vt:variant>
        <vt:i4>1</vt:i4>
      </vt:variant>
    </vt:vector>
  </HeadingPairs>
  <TitlesOfParts>
    <vt:vector size="1" baseType="lpstr">
      <vt:lpstr/>
    </vt:vector>
  </TitlesOfParts>
  <Company>nimes</Company>
  <LinksUpToDate>false</LinksUpToDate>
  <CharactersWithSpaces>49096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Ouryoux</dc:creator>
  <cp:keywords/>
  <dc:description/>
  <cp:lastModifiedBy>Murielle Ouryoux</cp:lastModifiedBy>
  <cp:revision>42</cp:revision>
  <dcterms:created xsi:type="dcterms:W3CDTF">2024-05-21T08:26:00Z</dcterms:created>
  <dcterms:modified xsi:type="dcterms:W3CDTF">2024-06-06T06:31:00Z</dcterms:modified>
</cp:coreProperties>
</file>