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7EE608" w14:textId="19A2F9B1" w:rsidR="00E908F6" w:rsidRPr="009B63F1" w:rsidRDefault="0053653D" w:rsidP="00127D60">
      <w:pPr>
        <w:jc w:val="left"/>
      </w:pPr>
      <w:r w:rsidRPr="009B63F1">
        <w:rPr>
          <w:noProof/>
        </w:rPr>
        <w:t xml:space="preserve">                                        </w:t>
      </w:r>
      <w:r w:rsidRPr="009B63F1">
        <w:rPr>
          <w:noProof/>
        </w:rPr>
        <w:drawing>
          <wp:anchor distT="0" distB="0" distL="114300" distR="114300" simplePos="0" relativeHeight="251658252" behindDoc="0" locked="1" layoutInCell="1" allowOverlap="1" wp14:anchorId="66CC743C" wp14:editId="4C940B85">
            <wp:simplePos x="0" y="0"/>
            <wp:positionH relativeFrom="column">
              <wp:posOffset>0</wp:posOffset>
            </wp:positionH>
            <wp:positionV relativeFrom="paragraph">
              <wp:posOffset>168275</wp:posOffset>
            </wp:positionV>
            <wp:extent cx="1385570" cy="690880"/>
            <wp:effectExtent l="0" t="0" r="5080" b="0"/>
            <wp:wrapTopAndBottom/>
            <wp:docPr id="8" name="Image 8" descr="\\Applications\appli_marco\MARCO2\BMP\MarLogo_CAN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pplications\appli_marco\MARCO2\BMP\MarLogo_CANM.BMP"/>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1385570" cy="690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B63F1">
        <w:rPr>
          <w:noProof/>
        </w:rPr>
        <w:t xml:space="preserve">                                         </w:t>
      </w:r>
    </w:p>
    <w:tbl>
      <w:tblPr>
        <w:tblpPr w:leftFromText="141" w:rightFromText="141" w:vertAnchor="page" w:horzAnchor="margin" w:tblpY="3357"/>
        <w:tblW w:w="9639" w:type="dxa"/>
        <w:tblLayout w:type="fixed"/>
        <w:tblCellMar>
          <w:left w:w="70" w:type="dxa"/>
          <w:right w:w="70" w:type="dxa"/>
        </w:tblCellMar>
        <w:tblLook w:val="0000" w:firstRow="0" w:lastRow="0" w:firstColumn="0" w:lastColumn="0" w:noHBand="0" w:noVBand="0"/>
      </w:tblPr>
      <w:tblGrid>
        <w:gridCol w:w="3261"/>
        <w:gridCol w:w="6378"/>
      </w:tblGrid>
      <w:tr w:rsidR="000D60D0" w:rsidRPr="009B63F1" w14:paraId="2945BEEA" w14:textId="77777777" w:rsidTr="3830C0EB">
        <w:trPr>
          <w:cantSplit/>
          <w:trHeight w:val="11339"/>
        </w:trPr>
        <w:tc>
          <w:tcPr>
            <w:tcW w:w="3261" w:type="dxa"/>
            <w:tcBorders>
              <w:right w:val="single" w:sz="4" w:space="0" w:color="auto"/>
            </w:tcBorders>
            <w:shd w:val="clear" w:color="auto" w:fill="auto"/>
          </w:tcPr>
          <w:p w14:paraId="3A4B9820" w14:textId="77777777" w:rsidR="00E908F6" w:rsidRPr="009B63F1" w:rsidRDefault="00E908F6" w:rsidP="002F706D"/>
          <w:p w14:paraId="0117C797" w14:textId="77777777" w:rsidR="00E908F6" w:rsidRPr="009B63F1" w:rsidRDefault="00E908F6" w:rsidP="002F706D"/>
          <w:p w14:paraId="085095AB" w14:textId="77777777" w:rsidR="00E908F6" w:rsidRPr="009B63F1" w:rsidRDefault="00E908F6" w:rsidP="003F72CE">
            <w:pPr>
              <w:pStyle w:val="pagedegarde"/>
              <w:framePr w:hSpace="0" w:wrap="auto" w:vAnchor="margin" w:hAnchor="text" w:yAlign="inline"/>
            </w:pPr>
          </w:p>
          <w:p w14:paraId="168A823D" w14:textId="630AC883" w:rsidR="00E908F6" w:rsidRPr="009B63F1" w:rsidRDefault="00FE2785" w:rsidP="003F72CE">
            <w:pPr>
              <w:pStyle w:val="pagedegarde"/>
              <w:framePr w:hSpace="0" w:wrap="auto" w:vAnchor="margin" w:hAnchor="text" w:yAlign="inline"/>
            </w:pPr>
            <w:r w:rsidRPr="009B63F1">
              <w:t>SERVICE HABITAT</w:t>
            </w:r>
          </w:p>
          <w:p w14:paraId="5AB31737" w14:textId="77777777" w:rsidR="00E908F6" w:rsidRPr="009B63F1" w:rsidRDefault="00E908F6" w:rsidP="003F72CE">
            <w:pPr>
              <w:pStyle w:val="pagedegarde"/>
              <w:framePr w:hSpace="0" w:wrap="auto" w:vAnchor="margin" w:hAnchor="text" w:yAlign="inline"/>
            </w:pPr>
          </w:p>
          <w:p w14:paraId="238E9241" w14:textId="77777777" w:rsidR="00E908F6" w:rsidRPr="009B63F1" w:rsidRDefault="00E908F6" w:rsidP="003F72CE">
            <w:pPr>
              <w:pStyle w:val="pagedegarde"/>
              <w:framePr w:hSpace="0" w:wrap="auto" w:vAnchor="margin" w:hAnchor="text" w:yAlign="inline"/>
            </w:pPr>
          </w:p>
          <w:p w14:paraId="2F8D8DBF" w14:textId="77777777" w:rsidR="00E908F6" w:rsidRPr="009B63F1" w:rsidRDefault="00E908F6" w:rsidP="003F72CE">
            <w:pPr>
              <w:pStyle w:val="pagedegarde"/>
              <w:framePr w:hSpace="0" w:wrap="auto" w:vAnchor="margin" w:hAnchor="text" w:yAlign="inline"/>
            </w:pPr>
          </w:p>
          <w:p w14:paraId="6483B2D3" w14:textId="77777777" w:rsidR="00E908F6" w:rsidRPr="009B63F1" w:rsidRDefault="00E908F6" w:rsidP="003F72CE">
            <w:pPr>
              <w:pStyle w:val="pagedegarde"/>
              <w:framePr w:hSpace="0" w:wrap="auto" w:vAnchor="margin" w:hAnchor="text" w:yAlign="inline"/>
            </w:pPr>
          </w:p>
          <w:p w14:paraId="2B702BB6" w14:textId="77777777" w:rsidR="00E908F6" w:rsidRPr="009B63F1" w:rsidRDefault="00E908F6" w:rsidP="003F72CE">
            <w:pPr>
              <w:pStyle w:val="pagedegarde"/>
              <w:framePr w:hSpace="0" w:wrap="auto" w:vAnchor="margin" w:hAnchor="text" w:yAlign="inline"/>
            </w:pPr>
          </w:p>
          <w:p w14:paraId="09499D8B" w14:textId="77777777" w:rsidR="00E908F6" w:rsidRPr="009B63F1" w:rsidRDefault="00E908F6" w:rsidP="003F72CE">
            <w:pPr>
              <w:pStyle w:val="pagedegarde"/>
              <w:framePr w:hSpace="0" w:wrap="auto" w:vAnchor="margin" w:hAnchor="text" w:yAlign="inline"/>
            </w:pPr>
          </w:p>
          <w:p w14:paraId="682D885A" w14:textId="77777777" w:rsidR="00E908F6" w:rsidRPr="009B63F1" w:rsidRDefault="00E908F6" w:rsidP="002F706D">
            <w:pPr>
              <w:jc w:val="center"/>
              <w:rPr>
                <w:b/>
                <w:sz w:val="36"/>
                <w:szCs w:val="36"/>
              </w:rPr>
            </w:pPr>
          </w:p>
          <w:p w14:paraId="35D4E101" w14:textId="77777777" w:rsidR="00E908F6" w:rsidRPr="009B63F1" w:rsidRDefault="00E908F6" w:rsidP="002F706D"/>
          <w:p w14:paraId="42C8A3F4" w14:textId="491AA1AA" w:rsidR="00E908F6" w:rsidRPr="009B63F1" w:rsidRDefault="00E908F6" w:rsidP="002F706D">
            <w:pPr>
              <w:pStyle w:val="DLRO"/>
              <w:rPr>
                <w:color w:val="auto"/>
              </w:rPr>
            </w:pPr>
            <w:bookmarkStart w:id="0" w:name="DLRO"/>
            <w:r w:rsidRPr="009B63F1">
              <w:rPr>
                <w:color w:val="auto"/>
              </w:rPr>
              <w:t xml:space="preserve">Date et heure limite de réception des offres le </w:t>
            </w:r>
            <w:proofErr w:type="gramStart"/>
            <w:r w:rsidR="00F229CE">
              <w:rPr>
                <w:color w:val="auto"/>
              </w:rPr>
              <w:t>Mardi</w:t>
            </w:r>
            <w:proofErr w:type="gramEnd"/>
            <w:r w:rsidR="00F229CE">
              <w:rPr>
                <w:color w:val="auto"/>
              </w:rPr>
              <w:t xml:space="preserve"> 25 mars</w:t>
            </w:r>
            <w:r w:rsidR="00BC49A4" w:rsidRPr="009B63F1">
              <w:rPr>
                <w:color w:val="auto"/>
              </w:rPr>
              <w:t xml:space="preserve"> 2025</w:t>
            </w:r>
            <w:r w:rsidRPr="009B63F1">
              <w:rPr>
                <w:color w:val="auto"/>
              </w:rPr>
              <w:t xml:space="preserve"> à </w:t>
            </w:r>
            <w:r w:rsidR="00551A5C" w:rsidRPr="009B63F1">
              <w:rPr>
                <w:color w:val="auto"/>
              </w:rPr>
              <w:t>12h00</w:t>
            </w:r>
            <w:r w:rsidRPr="009B63F1">
              <w:rPr>
                <w:color w:val="auto"/>
              </w:rPr>
              <w:t xml:space="preserve"> </w:t>
            </w:r>
          </w:p>
          <w:bookmarkEnd w:id="0"/>
          <w:p w14:paraId="26469126" w14:textId="77777777" w:rsidR="00E908F6" w:rsidRPr="009B63F1" w:rsidRDefault="00E908F6" w:rsidP="002F706D">
            <w:pPr>
              <w:pStyle w:val="DLRO"/>
              <w:rPr>
                <w:color w:val="auto"/>
              </w:rPr>
            </w:pPr>
          </w:p>
          <w:p w14:paraId="7C3B198C" w14:textId="77777777" w:rsidR="00E908F6" w:rsidRPr="009B63F1" w:rsidRDefault="00E908F6" w:rsidP="002F706D">
            <w:pPr>
              <w:pStyle w:val="DLRO"/>
              <w:jc w:val="both"/>
              <w:rPr>
                <w:color w:val="auto"/>
              </w:rPr>
            </w:pPr>
          </w:p>
          <w:p w14:paraId="024FF94A" w14:textId="77777777" w:rsidR="00E908F6" w:rsidRPr="009B63F1" w:rsidRDefault="00E908F6" w:rsidP="002F706D">
            <w:pPr>
              <w:pStyle w:val="DLRO"/>
              <w:rPr>
                <w:color w:val="auto"/>
              </w:rPr>
            </w:pPr>
          </w:p>
          <w:p w14:paraId="511B2EE0" w14:textId="77777777" w:rsidR="00E908F6" w:rsidRPr="009B63F1" w:rsidRDefault="00E908F6" w:rsidP="002F706D">
            <w:pPr>
              <w:pStyle w:val="DLRO"/>
              <w:rPr>
                <w:color w:val="auto"/>
              </w:rPr>
            </w:pPr>
          </w:p>
          <w:p w14:paraId="6D024CDB" w14:textId="450C402B" w:rsidR="00E908F6" w:rsidRDefault="008C7194" w:rsidP="002B54B9">
            <w:pPr>
              <w:pStyle w:val="InfoVisite"/>
              <w:framePr w:hSpace="0" w:wrap="auto" w:vAnchor="margin" w:hAnchor="text" w:yAlign="inline"/>
              <w:rPr>
                <w:color w:val="auto"/>
              </w:rPr>
            </w:pPr>
            <w:r>
              <w:rPr>
                <w:color w:val="auto"/>
              </w:rPr>
              <w:t xml:space="preserve">Visites sur sites </w:t>
            </w:r>
            <w:r w:rsidR="00CC3DB5">
              <w:rPr>
                <w:color w:val="auto"/>
              </w:rPr>
              <w:t>obligatoires</w:t>
            </w:r>
            <w:r w:rsidR="0059389E">
              <w:rPr>
                <w:color w:val="auto"/>
              </w:rPr>
              <w:t xml:space="preserve"> –</w:t>
            </w:r>
          </w:p>
          <w:p w14:paraId="6F214F2A" w14:textId="37DB44D3" w:rsidR="0059389E" w:rsidRPr="009B63F1" w:rsidRDefault="0059389E" w:rsidP="002B54B9">
            <w:pPr>
              <w:pStyle w:val="InfoVisite"/>
              <w:framePr w:hSpace="0" w:wrap="auto" w:vAnchor="margin" w:hAnchor="text" w:yAlign="inline"/>
              <w:rPr>
                <w:color w:val="auto"/>
              </w:rPr>
            </w:pPr>
            <w:r>
              <w:rPr>
                <w:color w:val="auto"/>
              </w:rPr>
              <w:t>Se référer à l’article 22.2</w:t>
            </w:r>
          </w:p>
        </w:tc>
        <w:tc>
          <w:tcPr>
            <w:tcW w:w="6378" w:type="dxa"/>
            <w:tcBorders>
              <w:left w:val="single" w:sz="4" w:space="0" w:color="auto"/>
            </w:tcBorders>
            <w:shd w:val="clear" w:color="auto" w:fill="auto"/>
          </w:tcPr>
          <w:p w14:paraId="6BE6E415" w14:textId="77777777" w:rsidR="00E908F6" w:rsidRPr="009B63F1" w:rsidRDefault="00E908F6" w:rsidP="002F706D"/>
          <w:p w14:paraId="13C8F424" w14:textId="77777777" w:rsidR="00FC2C4B" w:rsidRPr="009B63F1" w:rsidRDefault="00D672FE" w:rsidP="003F72CE">
            <w:pPr>
              <w:pStyle w:val="pagedegarde"/>
              <w:framePr w:hSpace="0" w:wrap="auto" w:vAnchor="margin" w:hAnchor="text" w:yAlign="inline"/>
              <w:rPr>
                <w:rStyle w:val="pagedegardeCar"/>
                <w:b/>
              </w:rPr>
            </w:pPr>
            <w:r w:rsidRPr="009B63F1">
              <w:rPr>
                <w:rStyle w:val="pagedegardeCar"/>
                <w:b/>
              </w:rPr>
              <w:t>Nîmes Métropole</w:t>
            </w:r>
          </w:p>
          <w:p w14:paraId="1F4ABBF5" w14:textId="2376552D" w:rsidR="00E908F6" w:rsidRPr="009B63F1" w:rsidRDefault="004B33BE" w:rsidP="003F72CE">
            <w:pPr>
              <w:pStyle w:val="pagedegarde"/>
              <w:framePr w:hSpace="0" w:wrap="auto" w:vAnchor="margin" w:hAnchor="text" w:yAlign="inline"/>
            </w:pPr>
            <w:r w:rsidRPr="009B63F1">
              <w:t>D</w:t>
            </w:r>
            <w:r w:rsidR="24E499A7" w:rsidRPr="009B63F1">
              <w:t>A</w:t>
            </w:r>
            <w:r w:rsidRPr="009B63F1">
              <w:t>AFJ</w:t>
            </w:r>
          </w:p>
          <w:p w14:paraId="1119664C" w14:textId="77777777" w:rsidR="00E908F6" w:rsidRPr="009B63F1" w:rsidRDefault="004B33BE" w:rsidP="003F72CE">
            <w:pPr>
              <w:pStyle w:val="pagedegarde"/>
              <w:framePr w:hSpace="0" w:wrap="auto" w:vAnchor="margin" w:hAnchor="text" w:yAlign="inline"/>
            </w:pPr>
            <w:r w:rsidRPr="009B63F1">
              <w:t>Colisée 1</w:t>
            </w:r>
          </w:p>
          <w:p w14:paraId="16761F3E" w14:textId="77777777" w:rsidR="00E908F6" w:rsidRPr="009B63F1" w:rsidRDefault="004B33BE" w:rsidP="003F72CE">
            <w:pPr>
              <w:pStyle w:val="pagedegarde"/>
              <w:framePr w:hSpace="0" w:wrap="auto" w:vAnchor="margin" w:hAnchor="text" w:yAlign="inline"/>
            </w:pPr>
            <w:r w:rsidRPr="009B63F1">
              <w:t>3</w:t>
            </w:r>
            <w:r w:rsidR="00E908F6" w:rsidRPr="009B63F1">
              <w:t xml:space="preserve"> rue du Colisée</w:t>
            </w:r>
          </w:p>
          <w:p w14:paraId="4C9958C0" w14:textId="77777777" w:rsidR="00E908F6" w:rsidRPr="009B63F1" w:rsidRDefault="00E908F6" w:rsidP="003F72CE">
            <w:pPr>
              <w:pStyle w:val="pagedegarde"/>
              <w:framePr w:hSpace="0" w:wrap="auto" w:vAnchor="margin" w:hAnchor="text" w:yAlign="inline"/>
            </w:pPr>
            <w:r w:rsidRPr="009B63F1">
              <w:t>30947 Nîmes Cedex 9</w:t>
            </w:r>
          </w:p>
          <w:p w14:paraId="31EEA5AD" w14:textId="77777777" w:rsidR="00E908F6" w:rsidRPr="009B63F1" w:rsidRDefault="00E908F6" w:rsidP="003F72CE">
            <w:pPr>
              <w:pStyle w:val="pagedegarde"/>
              <w:framePr w:hSpace="0" w:wrap="auto" w:vAnchor="margin" w:hAnchor="text" w:yAlign="inline"/>
            </w:pPr>
          </w:p>
          <w:p w14:paraId="42ECA6B6" w14:textId="77777777" w:rsidR="002B54B9" w:rsidRPr="009B63F1" w:rsidRDefault="002B54B9" w:rsidP="003F72CE">
            <w:pPr>
              <w:pStyle w:val="pagedegarde"/>
              <w:framePr w:hSpace="0" w:wrap="auto" w:vAnchor="margin" w:hAnchor="text" w:yAlign="inline"/>
            </w:pPr>
          </w:p>
          <w:p w14:paraId="3872D0E1" w14:textId="1A45672E" w:rsidR="00E908F6" w:rsidRPr="009B63F1" w:rsidRDefault="00FE2785" w:rsidP="003F72CE">
            <w:pPr>
              <w:pStyle w:val="pagedegarde"/>
              <w:framePr w:hSpace="0" w:wrap="auto" w:vAnchor="margin" w:hAnchor="text" w:yAlign="inline"/>
            </w:pPr>
            <w:r w:rsidRPr="009B63F1">
              <w:rPr>
                <w:rStyle w:val="pagedegardeCar"/>
                <w:b/>
              </w:rPr>
              <w:t>ACCORD CADRE A BONS DE COMMANDE</w:t>
            </w:r>
            <w:r w:rsidR="00E908F6" w:rsidRPr="009B63F1">
              <w:t xml:space="preserve"> DE </w:t>
            </w:r>
            <w:r w:rsidR="0009050A" w:rsidRPr="009B63F1">
              <w:t>FOURNITURES COURANTES ET SERVICES</w:t>
            </w:r>
            <w:r w:rsidR="00E908F6" w:rsidRPr="009B63F1">
              <w:t xml:space="preserve"> </w:t>
            </w:r>
          </w:p>
          <w:p w14:paraId="27C40FAC" w14:textId="77777777" w:rsidR="00E908F6" w:rsidRPr="009B63F1" w:rsidRDefault="00E908F6" w:rsidP="003F72CE">
            <w:pPr>
              <w:pStyle w:val="pagedegarde"/>
              <w:framePr w:hSpace="0" w:wrap="auto" w:vAnchor="margin" w:hAnchor="text" w:yAlign="inline"/>
            </w:pPr>
          </w:p>
          <w:p w14:paraId="2799FB59" w14:textId="025B19EE" w:rsidR="00E908F6" w:rsidRPr="009B63F1" w:rsidRDefault="0085478D" w:rsidP="0016349C">
            <w:pPr>
              <w:pStyle w:val="Encarttitre"/>
              <w:rPr>
                <w14:shadow w14:blurRad="50800" w14:dist="38100" w14:dir="2700000" w14:sx="100000" w14:sy="100000" w14:kx="0" w14:ky="0" w14:algn="tl">
                  <w14:srgbClr w14:val="000000">
                    <w14:alpha w14:val="60000"/>
                  </w14:srgbClr>
                </w14:shadow>
              </w:rPr>
            </w:pPr>
            <w:bookmarkStart w:id="1" w:name="_Toc112234781"/>
            <w:r w:rsidRPr="009B63F1">
              <w:rPr>
                <w:rStyle w:val="EncarttitreCar"/>
                <w:b/>
              </w:rPr>
              <w:t>P</w:t>
            </w:r>
            <w:bookmarkEnd w:id="1"/>
            <w:r w:rsidRPr="009B63F1">
              <w:rPr>
                <w:rStyle w:val="EncarttitreCar"/>
                <w:b/>
              </w:rPr>
              <w:t>RESTATION</w:t>
            </w:r>
            <w:r w:rsidR="00D83DBB" w:rsidRPr="009B63F1">
              <w:rPr>
                <w:rStyle w:val="EncarttitreCar"/>
                <w:b/>
              </w:rPr>
              <w:t>S</w:t>
            </w:r>
            <w:r w:rsidRPr="009B63F1">
              <w:rPr>
                <w:rStyle w:val="EncarttitreCar"/>
                <w:b/>
              </w:rPr>
              <w:t xml:space="preserve"> DE DEBROUSSAILLAGE DES AIRES D’ACCUEIL </w:t>
            </w:r>
            <w:r w:rsidR="008C0BB0" w:rsidRPr="009B63F1">
              <w:rPr>
                <w:rStyle w:val="EncarttitreCar"/>
                <w:b/>
              </w:rPr>
              <w:t>DES GENS DU VOYAGE DE NIMES ET MARGUERITTES</w:t>
            </w:r>
          </w:p>
          <w:p w14:paraId="594C5235" w14:textId="77777777" w:rsidR="00255643" w:rsidRPr="009B63F1" w:rsidRDefault="00255643" w:rsidP="003F72CE">
            <w:pPr>
              <w:pStyle w:val="pagedegarde"/>
              <w:framePr w:hSpace="0" w:wrap="auto" w:vAnchor="margin" w:hAnchor="text" w:yAlign="inline"/>
            </w:pPr>
          </w:p>
          <w:p w14:paraId="2D4D3356" w14:textId="77777777" w:rsidR="00255643" w:rsidRPr="009B63F1" w:rsidRDefault="00255643" w:rsidP="003F72CE">
            <w:pPr>
              <w:pStyle w:val="pagedegarde"/>
              <w:framePr w:hSpace="0" w:wrap="auto" w:vAnchor="margin" w:hAnchor="text" w:yAlign="inline"/>
            </w:pPr>
          </w:p>
          <w:p w14:paraId="05B74463" w14:textId="77777777" w:rsidR="00E908F6" w:rsidRPr="009B63F1" w:rsidRDefault="00D672FE" w:rsidP="003F72CE">
            <w:pPr>
              <w:pStyle w:val="pagedegarde"/>
              <w:framePr w:hSpace="0" w:wrap="auto" w:vAnchor="margin" w:hAnchor="text" w:yAlign="inline"/>
            </w:pPr>
            <w:r w:rsidRPr="009B63F1">
              <w:t>Document Unique Contractuel</w:t>
            </w:r>
          </w:p>
          <w:p w14:paraId="62C72AC8" w14:textId="77777777" w:rsidR="00E908F6" w:rsidRPr="009B63F1" w:rsidRDefault="00E908F6" w:rsidP="002F706D"/>
          <w:p w14:paraId="467238D2" w14:textId="02B3A7AC" w:rsidR="006B0E02" w:rsidRPr="009B63F1" w:rsidRDefault="006B0E02" w:rsidP="006B0E02"/>
          <w:p w14:paraId="26FAB452" w14:textId="77777777" w:rsidR="00E908F6" w:rsidRPr="009B63F1" w:rsidRDefault="00E908F6" w:rsidP="002F706D"/>
          <w:p w14:paraId="7AE47412" w14:textId="37324840" w:rsidR="00E908F6" w:rsidRPr="009B63F1" w:rsidRDefault="00E908F6" w:rsidP="003F72CE">
            <w:pPr>
              <w:pStyle w:val="pagedegarde"/>
              <w:framePr w:hSpace="0" w:wrap="auto" w:vAnchor="margin" w:hAnchor="text" w:yAlign="inline"/>
            </w:pPr>
          </w:p>
        </w:tc>
      </w:tr>
    </w:tbl>
    <w:p w14:paraId="73B9F1E5" w14:textId="77777777" w:rsidR="00E908F6" w:rsidRPr="009B63F1" w:rsidRDefault="00E908F6" w:rsidP="00E908F6"/>
    <w:p w14:paraId="3F81C4B2" w14:textId="77777777" w:rsidR="00E908F6" w:rsidRPr="009B63F1" w:rsidRDefault="00E908F6" w:rsidP="00E908F6"/>
    <w:p w14:paraId="7063A6B8" w14:textId="77777777" w:rsidR="00E908F6" w:rsidRPr="009B63F1" w:rsidRDefault="00E908F6" w:rsidP="00E908F6"/>
    <w:p w14:paraId="39FFDAAE" w14:textId="77777777" w:rsidR="00D672FE" w:rsidRPr="009B63F1" w:rsidRDefault="00D672FE" w:rsidP="0016349C">
      <w:pPr>
        <w:pStyle w:val="Encarttitre"/>
      </w:pPr>
      <w:bookmarkStart w:id="2" w:name="_Toc112234782"/>
      <w:r w:rsidRPr="009B63F1">
        <w:lastRenderedPageBreak/>
        <w:t>DOCUMENT UNIQUE CONTRACTUEL</w:t>
      </w:r>
      <w:bookmarkEnd w:id="2"/>
    </w:p>
    <w:sdt>
      <w:sdtPr>
        <w:id w:val="-468285082"/>
        <w:docPartObj>
          <w:docPartGallery w:val="Table of Contents"/>
          <w:docPartUnique/>
        </w:docPartObj>
      </w:sdtPr>
      <w:sdtContent>
        <w:p w14:paraId="2775062D" w14:textId="77777777" w:rsidR="00D672FE" w:rsidRPr="009B63F1" w:rsidRDefault="00D672FE" w:rsidP="00D672FE">
          <w:pPr>
            <w:jc w:val="center"/>
          </w:pPr>
        </w:p>
        <w:p w14:paraId="4F7AB254" w14:textId="77777777" w:rsidR="00C826D6" w:rsidRPr="009B63F1" w:rsidRDefault="00C826D6" w:rsidP="00D672FE">
          <w:pPr>
            <w:jc w:val="center"/>
          </w:pPr>
        </w:p>
        <w:p w14:paraId="31183362" w14:textId="77777777" w:rsidR="00C826D6" w:rsidRPr="009B63F1" w:rsidRDefault="00C826D6" w:rsidP="00D672FE">
          <w:pPr>
            <w:jc w:val="center"/>
          </w:pPr>
        </w:p>
        <w:p w14:paraId="0877FB8A" w14:textId="77777777" w:rsidR="00C826D6" w:rsidRPr="009B63F1" w:rsidRDefault="00176FB4" w:rsidP="00D672FE">
          <w:pPr>
            <w:jc w:val="center"/>
            <w:rPr>
              <w:b/>
              <w:i/>
              <w:sz w:val="24"/>
            </w:rPr>
          </w:pPr>
          <w:r w:rsidRPr="009B63F1">
            <w:rPr>
              <w:b/>
              <w:i/>
              <w:sz w:val="24"/>
            </w:rPr>
            <w:t>Cliquez sur les liens :</w:t>
          </w:r>
        </w:p>
        <w:p w14:paraId="7DF994CD" w14:textId="77777777" w:rsidR="00C826D6" w:rsidRPr="009B63F1" w:rsidRDefault="00C826D6" w:rsidP="00D672FE">
          <w:pPr>
            <w:jc w:val="center"/>
          </w:pPr>
        </w:p>
        <w:p w14:paraId="6ACE7B19" w14:textId="77777777" w:rsidR="00C826D6" w:rsidRPr="009B63F1" w:rsidRDefault="00C826D6" w:rsidP="00D672FE">
          <w:pPr>
            <w:jc w:val="center"/>
          </w:pPr>
        </w:p>
        <w:p w14:paraId="0E556D63" w14:textId="77777777" w:rsidR="00D672FE" w:rsidRPr="009B63F1" w:rsidRDefault="00D672FE" w:rsidP="00C826D6">
          <w:pPr>
            <w:jc w:val="center"/>
            <w:rPr>
              <w:b/>
              <w:sz w:val="28"/>
            </w:rPr>
          </w:pPr>
          <w:r w:rsidRPr="009B63F1">
            <w:rPr>
              <w:b/>
              <w:sz w:val="28"/>
            </w:rPr>
            <w:t>Liens rapides vers l</w:t>
          </w:r>
          <w:r w:rsidR="00176FB4" w:rsidRPr="009B63F1">
            <w:rPr>
              <w:b/>
              <w:sz w:val="28"/>
            </w:rPr>
            <w:t xml:space="preserve">es parties du présent document </w:t>
          </w:r>
          <w:r w:rsidR="00C826D6" w:rsidRPr="009B63F1">
            <w:rPr>
              <w:b/>
              <w:sz w:val="28"/>
            </w:rPr>
            <w:t>:</w:t>
          </w:r>
        </w:p>
        <w:p w14:paraId="7E5239D1" w14:textId="77777777" w:rsidR="0054581E" w:rsidRPr="009B63F1" w:rsidRDefault="0054581E" w:rsidP="0054581E">
          <w:pPr>
            <w:pStyle w:val="TM1"/>
            <w:jc w:val="center"/>
            <w:rPr>
              <w:rFonts w:eastAsiaTheme="minorEastAsia" w:cstheme="minorBidi"/>
              <w:b w:val="0"/>
              <w:caps w:val="0"/>
              <w:noProof/>
              <w:sz w:val="32"/>
              <w:szCs w:val="22"/>
              <w:u w:val="none"/>
            </w:rPr>
          </w:pPr>
          <w:hyperlink w:anchor="_Toc112234783" w:history="1">
            <w:r w:rsidRPr="009B63F1">
              <w:rPr>
                <w:rStyle w:val="Lienhypertexte"/>
                <w:noProof/>
                <w:color w:val="auto"/>
                <w:sz w:val="28"/>
              </w:rPr>
              <w:t>Partie 1 : Acte d’engagement</w:t>
            </w:r>
          </w:hyperlink>
        </w:p>
        <w:p w14:paraId="3380F260" w14:textId="77777777" w:rsidR="00607BBB" w:rsidRPr="009B63F1" w:rsidRDefault="00607BBB" w:rsidP="00607BBB">
          <w:pPr>
            <w:pStyle w:val="TM1"/>
            <w:jc w:val="center"/>
            <w:rPr>
              <w:rFonts w:eastAsiaTheme="minorEastAsia" w:cstheme="minorBidi"/>
              <w:b w:val="0"/>
              <w:caps w:val="0"/>
              <w:noProof/>
              <w:sz w:val="32"/>
              <w:szCs w:val="22"/>
              <w:u w:val="none"/>
            </w:rPr>
          </w:pPr>
          <w:hyperlink w:anchor="_Toc112234794" w:history="1">
            <w:r w:rsidRPr="009B63F1">
              <w:rPr>
                <w:rStyle w:val="Lienhypertexte"/>
                <w:noProof/>
                <w:color w:val="auto"/>
                <w:sz w:val="28"/>
              </w:rPr>
              <w:t>Partie 2 : Clauses techniques particulières</w:t>
            </w:r>
          </w:hyperlink>
        </w:p>
        <w:p w14:paraId="74DF12A1" w14:textId="77777777" w:rsidR="0054581E" w:rsidRPr="009B63F1" w:rsidRDefault="0054581E" w:rsidP="0054581E">
          <w:pPr>
            <w:pStyle w:val="TM1"/>
            <w:jc w:val="center"/>
            <w:rPr>
              <w:rFonts w:eastAsiaTheme="minorEastAsia" w:cstheme="minorBidi"/>
              <w:b w:val="0"/>
              <w:caps w:val="0"/>
              <w:noProof/>
              <w:sz w:val="32"/>
              <w:szCs w:val="22"/>
              <w:u w:val="none"/>
            </w:rPr>
          </w:pPr>
          <w:hyperlink w:anchor="_Toc112234795" w:history="1">
            <w:r w:rsidRPr="009B63F1">
              <w:rPr>
                <w:rStyle w:val="Lienhypertexte"/>
                <w:noProof/>
                <w:color w:val="auto"/>
                <w:sz w:val="28"/>
              </w:rPr>
              <w:t>Partie 3 : Clauses administratives particulières</w:t>
            </w:r>
          </w:hyperlink>
        </w:p>
        <w:p w14:paraId="2CDAAED0" w14:textId="77777777" w:rsidR="00CE185F" w:rsidRPr="009B63F1" w:rsidRDefault="00CE185F" w:rsidP="00CE185F">
          <w:pPr>
            <w:pStyle w:val="TM1"/>
            <w:jc w:val="center"/>
            <w:rPr>
              <w:rFonts w:eastAsiaTheme="minorEastAsia" w:cstheme="minorBidi"/>
              <w:b w:val="0"/>
              <w:caps w:val="0"/>
              <w:noProof/>
              <w:sz w:val="32"/>
              <w:szCs w:val="22"/>
              <w:u w:val="none"/>
            </w:rPr>
          </w:pPr>
          <w:hyperlink w:anchor="_Toc112234833" w:history="1">
            <w:r w:rsidRPr="009B63F1">
              <w:rPr>
                <w:rStyle w:val="Lienhypertexte"/>
                <w:noProof/>
                <w:color w:val="auto"/>
                <w:sz w:val="28"/>
              </w:rPr>
              <w:t>Partie 4 : Règlement de la consultation</w:t>
            </w:r>
          </w:hyperlink>
        </w:p>
        <w:p w14:paraId="5C713302" w14:textId="77777777" w:rsidR="00C826D6" w:rsidRPr="009B63F1" w:rsidRDefault="00C826D6" w:rsidP="0000253C"/>
        <w:p w14:paraId="7DBEBE92" w14:textId="77777777" w:rsidR="00C826D6" w:rsidRPr="009B63F1" w:rsidRDefault="00C826D6" w:rsidP="0000253C"/>
        <w:p w14:paraId="19A1E7FE" w14:textId="77777777" w:rsidR="009F0224" w:rsidRPr="009B63F1" w:rsidRDefault="009F0224" w:rsidP="009F0224">
          <w:pPr>
            <w:jc w:val="center"/>
            <w:rPr>
              <w:b/>
              <w:sz w:val="28"/>
            </w:rPr>
          </w:pPr>
          <w:r w:rsidRPr="009B63F1">
            <w:rPr>
              <w:b/>
              <w:sz w:val="32"/>
            </w:rPr>
            <w:t xml:space="preserve">Je suis </w:t>
          </w:r>
          <w:r w:rsidR="00176FB4" w:rsidRPr="009B63F1">
            <w:rPr>
              <w:b/>
              <w:sz w:val="32"/>
            </w:rPr>
            <w:t>candidat, que dois-je fournir ?</w:t>
          </w:r>
        </w:p>
        <w:p w14:paraId="734DC5F9" w14:textId="77777777" w:rsidR="009F0224" w:rsidRPr="009B63F1" w:rsidRDefault="009F0224" w:rsidP="009F0224">
          <w:pPr>
            <w:jc w:val="center"/>
            <w:rPr>
              <w:b/>
            </w:rPr>
          </w:pPr>
        </w:p>
        <w:p w14:paraId="09B0E556" w14:textId="77777777" w:rsidR="009F0224" w:rsidRPr="009B63F1" w:rsidRDefault="009F0224" w:rsidP="009F0224">
          <w:pPr>
            <w:pStyle w:val="TM3"/>
            <w:rPr>
              <w:rFonts w:eastAsiaTheme="minorEastAsia" w:cstheme="minorBidi"/>
              <w:sz w:val="28"/>
            </w:rPr>
          </w:pPr>
          <w:hyperlink w:anchor="_Toc112234848" w:history="1">
            <w:r w:rsidRPr="009B63F1">
              <w:rPr>
                <w:rStyle w:val="Lienhypertexte"/>
                <w:color w:val="auto"/>
                <w:sz w:val="28"/>
              </w:rPr>
              <w:t>Pièces de la candidature à fournir</w:t>
            </w:r>
          </w:hyperlink>
        </w:p>
        <w:p w14:paraId="625ABBBA" w14:textId="77777777" w:rsidR="009F0224" w:rsidRPr="009B63F1" w:rsidRDefault="009F0224" w:rsidP="009F0224">
          <w:pPr>
            <w:jc w:val="center"/>
            <w:rPr>
              <w:sz w:val="20"/>
            </w:rPr>
          </w:pPr>
        </w:p>
        <w:p w14:paraId="4DE0C435" w14:textId="77777777" w:rsidR="009F0224" w:rsidRPr="009B63F1" w:rsidRDefault="009F0224" w:rsidP="009F0224">
          <w:pPr>
            <w:pStyle w:val="TM2"/>
            <w:ind w:left="0"/>
            <w:jc w:val="center"/>
            <w:rPr>
              <w:rFonts w:eastAsiaTheme="minorEastAsia" w:cstheme="minorBidi"/>
              <w:b/>
              <w:smallCaps w:val="0"/>
              <w:noProof/>
              <w:sz w:val="28"/>
              <w:szCs w:val="32"/>
              <w:u w:val="single"/>
            </w:rPr>
          </w:pPr>
          <w:hyperlink w:anchor="_Toc112234850" w:history="1">
            <w:r w:rsidRPr="009B63F1">
              <w:rPr>
                <w:rStyle w:val="Lienhypertexte"/>
                <w:b/>
                <w:noProof/>
                <w:color w:val="auto"/>
                <w:sz w:val="28"/>
                <w:szCs w:val="32"/>
                <w14:scene3d>
                  <w14:camera w14:prst="orthographicFront"/>
                  <w14:lightRig w14:rig="threePt" w14:dir="t">
                    <w14:rot w14:lat="0" w14:lon="0" w14:rev="0"/>
                  </w14:lightRig>
                </w14:scene3d>
              </w:rPr>
              <w:t>PIECES DE L’</w:t>
            </w:r>
            <w:r w:rsidRPr="009B63F1">
              <w:rPr>
                <w:rStyle w:val="Lienhypertexte"/>
                <w:b/>
                <w:noProof/>
                <w:color w:val="auto"/>
                <w:sz w:val="28"/>
                <w:szCs w:val="32"/>
              </w:rPr>
              <w:t>offre à fournir</w:t>
            </w:r>
          </w:hyperlink>
        </w:p>
        <w:p w14:paraId="42D405D6" w14:textId="77777777" w:rsidR="00C826D6" w:rsidRPr="009B63F1" w:rsidRDefault="00C826D6" w:rsidP="00C826D6">
          <w:pPr>
            <w:jc w:val="center"/>
            <w:rPr>
              <w:b/>
              <w:sz w:val="28"/>
            </w:rPr>
          </w:pPr>
        </w:p>
        <w:p w14:paraId="5AF0C1C0" w14:textId="77777777" w:rsidR="00C826D6" w:rsidRPr="009B63F1" w:rsidRDefault="00C826D6" w:rsidP="00C826D6">
          <w:pPr>
            <w:jc w:val="center"/>
            <w:rPr>
              <w:rStyle w:val="Lienhypertexte"/>
              <w:b/>
              <w:color w:val="auto"/>
              <w:sz w:val="28"/>
              <w:u w:val="none"/>
            </w:rPr>
          </w:pPr>
          <w:r w:rsidRPr="009B63F1">
            <w:rPr>
              <w:b/>
              <w:sz w:val="28"/>
            </w:rPr>
            <w:br/>
            <w:t>Où dois-j</w:t>
          </w:r>
          <w:r w:rsidR="00176FB4" w:rsidRPr="009B63F1">
            <w:rPr>
              <w:b/>
              <w:sz w:val="28"/>
            </w:rPr>
            <w:t>e signer le présent document ?</w:t>
          </w:r>
        </w:p>
        <w:p w14:paraId="6145C8E0" w14:textId="77777777" w:rsidR="00C826D6" w:rsidRPr="009B63F1" w:rsidRDefault="00C826D6" w:rsidP="00C826D6">
          <w:pPr>
            <w:pStyle w:val="TM1"/>
            <w:jc w:val="center"/>
            <w:rPr>
              <w:rFonts w:eastAsiaTheme="minorEastAsia" w:cstheme="minorBidi"/>
              <w:b w:val="0"/>
              <w:caps w:val="0"/>
              <w:noProof/>
              <w:sz w:val="32"/>
              <w:szCs w:val="22"/>
              <w:u w:val="none"/>
            </w:rPr>
          </w:pPr>
          <w:hyperlink w:anchor="_Toc112234784" w:history="1">
            <w:r w:rsidRPr="009B63F1">
              <w:rPr>
                <w:rStyle w:val="Lienhypertexte"/>
                <w:noProof/>
                <w:color w:val="auto"/>
                <w:sz w:val="28"/>
              </w:rPr>
              <w:t>Signature du candidat</w:t>
            </w:r>
          </w:hyperlink>
        </w:p>
        <w:p w14:paraId="4D382951" w14:textId="77777777" w:rsidR="00C826D6" w:rsidRPr="009B63F1" w:rsidRDefault="00C826D6" w:rsidP="009F0224">
          <w:pPr>
            <w:jc w:val="center"/>
          </w:pPr>
        </w:p>
        <w:p w14:paraId="7E95F07F" w14:textId="77777777" w:rsidR="00C826D6" w:rsidRPr="009B63F1" w:rsidRDefault="00C826D6" w:rsidP="009F0224">
          <w:pPr>
            <w:jc w:val="center"/>
          </w:pPr>
        </w:p>
        <w:p w14:paraId="593843CD" w14:textId="77777777" w:rsidR="00C826D6" w:rsidRPr="009B63F1" w:rsidRDefault="00C826D6" w:rsidP="009F0224">
          <w:pPr>
            <w:jc w:val="center"/>
            <w:rPr>
              <w:b/>
              <w:sz w:val="28"/>
            </w:rPr>
          </w:pPr>
          <w:r w:rsidRPr="009B63F1">
            <w:rPr>
              <w:b/>
              <w:sz w:val="28"/>
            </w:rPr>
            <w:t>Enfin, si je suis l’attributaire du contrat, que devrais-je fournir ?</w:t>
          </w:r>
        </w:p>
        <w:p w14:paraId="5E8DFF7D" w14:textId="77777777" w:rsidR="00C826D6" w:rsidRPr="009B63F1" w:rsidRDefault="00C826D6" w:rsidP="009F0224">
          <w:pPr>
            <w:jc w:val="center"/>
          </w:pPr>
        </w:p>
        <w:p w14:paraId="088F4D75" w14:textId="77777777" w:rsidR="00C826D6" w:rsidRPr="009B63F1" w:rsidRDefault="00C826D6" w:rsidP="00C826D6">
          <w:pPr>
            <w:pStyle w:val="TM2"/>
            <w:ind w:left="0"/>
            <w:jc w:val="center"/>
            <w:rPr>
              <w:rFonts w:eastAsiaTheme="minorEastAsia" w:cstheme="minorBidi"/>
              <w:b/>
              <w:smallCaps w:val="0"/>
              <w:noProof/>
              <w:sz w:val="32"/>
              <w:szCs w:val="22"/>
              <w:u w:val="single"/>
            </w:rPr>
          </w:pPr>
          <w:hyperlink w:anchor="_Toc112234864" w:history="1">
            <w:r w:rsidRPr="009B63F1">
              <w:rPr>
                <w:rStyle w:val="Lienhypertexte"/>
                <w:b/>
                <w:noProof/>
                <w:color w:val="auto"/>
                <w:sz w:val="28"/>
              </w:rPr>
              <w:t>Documents à transmettre par l’attributaire du marché</w:t>
            </w:r>
          </w:hyperlink>
        </w:p>
        <w:p w14:paraId="7C9B3C52" w14:textId="77777777" w:rsidR="00C826D6" w:rsidRPr="009B63F1" w:rsidRDefault="00C826D6" w:rsidP="009F0224">
          <w:pPr>
            <w:jc w:val="center"/>
          </w:pPr>
        </w:p>
        <w:p w14:paraId="6A66062E" w14:textId="77777777" w:rsidR="00D672FE" w:rsidRPr="009B63F1" w:rsidRDefault="00D672FE" w:rsidP="0000253C"/>
        <w:p w14:paraId="6707FE3B" w14:textId="77777777" w:rsidR="00E908F6" w:rsidRPr="009B63F1" w:rsidRDefault="00000000" w:rsidP="00E908F6"/>
      </w:sdtContent>
    </w:sdt>
    <w:p w14:paraId="38B11060" w14:textId="77777777" w:rsidR="005A69B8" w:rsidRPr="009B63F1" w:rsidRDefault="005A69B8" w:rsidP="00E76CBA">
      <w:pPr>
        <w:jc w:val="center"/>
        <w:rPr>
          <w:b/>
          <w:sz w:val="36"/>
        </w:rPr>
      </w:pPr>
      <w:r w:rsidRPr="009B63F1">
        <w:br w:type="page"/>
      </w:r>
    </w:p>
    <w:p w14:paraId="7BCDFEC6" w14:textId="77777777" w:rsidR="00E908F6" w:rsidRPr="009B63F1" w:rsidRDefault="00D672FE" w:rsidP="0016349C">
      <w:pPr>
        <w:pStyle w:val="Encarttitre"/>
      </w:pPr>
      <w:bookmarkStart w:id="3" w:name="_Toc112234783"/>
      <w:bookmarkStart w:id="4" w:name="_Toc21449701"/>
      <w:bookmarkStart w:id="5" w:name="_Toc65664597"/>
      <w:r w:rsidRPr="009B63F1">
        <w:lastRenderedPageBreak/>
        <w:t>Partie 1 : Acte d’engagement</w:t>
      </w:r>
      <w:bookmarkEnd w:id="3"/>
    </w:p>
    <w:p w14:paraId="28B3F235" w14:textId="77777777" w:rsidR="00025D7D" w:rsidRPr="009B63F1" w:rsidRDefault="00025D7D" w:rsidP="00025D7D">
      <w:pPr>
        <w:rPr>
          <w:b/>
          <w:u w:val="single"/>
        </w:rPr>
      </w:pPr>
    </w:p>
    <w:p w14:paraId="1A5FB3E6" w14:textId="77777777" w:rsidR="00025D7D" w:rsidRPr="009B63F1" w:rsidRDefault="00025D7D" w:rsidP="00025D7D">
      <w:pPr>
        <w:rPr>
          <w:b/>
          <w:u w:val="single"/>
        </w:rPr>
      </w:pPr>
      <w:r w:rsidRPr="009B63F1">
        <w:rPr>
          <w:b/>
          <w:u w:val="single"/>
        </w:rPr>
        <w:t>Personne publique contractante :</w:t>
      </w:r>
    </w:p>
    <w:p w14:paraId="64852D75" w14:textId="1FBEBBA5" w:rsidR="00025D7D" w:rsidRPr="009B63F1" w:rsidRDefault="00000000" w:rsidP="00025D7D">
      <w:pPr>
        <w:rPr>
          <w:rStyle w:val="pagedegardeCar"/>
          <w:b w:val="0"/>
          <w:sz w:val="22"/>
        </w:rPr>
      </w:pPr>
      <w:sdt>
        <w:sdtPr>
          <w:rPr>
            <w:rStyle w:val="Normal1Car"/>
          </w:rPr>
          <w:alias w:val="acheteur"/>
          <w:tag w:val="acheteur"/>
          <w:id w:val="1243451458"/>
          <w:placeholder>
            <w:docPart w:val="D791C1B40AA441368DFB0C7C82679386"/>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listItem w:displayText="La centrale d'achat MERCATURA" w:value="La centrale d'achat MERCATURA"/>
          </w:dropDownList>
        </w:sdtPr>
        <w:sdtEndPr>
          <w:rPr>
            <w:rStyle w:val="pagedegardeCar"/>
            <w:b/>
            <w:sz w:val="32"/>
            <w:szCs w:val="36"/>
            <w14:shadow w14:blurRad="50800" w14:dist="38100" w14:dir="2700000" w14:sx="100000" w14:sy="100000" w14:kx="0" w14:ky="0" w14:algn="tl">
              <w14:srgbClr w14:val="000000">
                <w14:alpha w14:val="60000"/>
              </w14:srgbClr>
            </w14:shadow>
          </w:rPr>
        </w:sdtEndPr>
        <w:sdtContent>
          <w:r w:rsidR="003E25D0" w:rsidRPr="009B63F1">
            <w:rPr>
              <w:rStyle w:val="Normal1Car"/>
            </w:rPr>
            <w:t>La communauté d'agglomération Nîmes Métropole</w:t>
          </w:r>
        </w:sdtContent>
      </w:sdt>
      <w:r w:rsidR="00025D7D" w:rsidRPr="009B63F1">
        <w:rPr>
          <w:rStyle w:val="pagedegardeCar"/>
          <w:b w:val="0"/>
          <w:sz w:val="22"/>
        </w:rPr>
        <w:t xml:space="preserve"> </w:t>
      </w:r>
      <w:proofErr w:type="gramStart"/>
      <w:r w:rsidR="00025D7D" w:rsidRPr="009B63F1">
        <w:rPr>
          <w:rStyle w:val="Normal1Car"/>
        </w:rPr>
        <w:t>agissant</w:t>
      </w:r>
      <w:proofErr w:type="gramEnd"/>
      <w:r w:rsidR="00025D7D" w:rsidRPr="009B63F1">
        <w:rPr>
          <w:rStyle w:val="Normal1Car"/>
        </w:rPr>
        <w:t xml:space="preserve"> en tant </w:t>
      </w:r>
      <w:r w:rsidR="00EB3170" w:rsidRPr="009B63F1">
        <w:rPr>
          <w:rStyle w:val="Normal1Car"/>
        </w:rPr>
        <w:t>que pouvoir adjudicateur</w:t>
      </w:r>
      <w:r w:rsidR="00025D7D" w:rsidRPr="009B63F1">
        <w:t>.</w:t>
      </w:r>
    </w:p>
    <w:p w14:paraId="642DD677" w14:textId="77777777" w:rsidR="00025D7D" w:rsidRPr="009B63F1" w:rsidRDefault="00025D7D" w:rsidP="00025D7D">
      <w:pPr>
        <w:rPr>
          <w:rStyle w:val="pagedegardeCar"/>
          <w:b w:val="0"/>
          <w:sz w:val="22"/>
        </w:rPr>
      </w:pPr>
      <w:r w:rsidRPr="009B63F1">
        <w:rPr>
          <w:rStyle w:val="pagedegardeCar"/>
          <w:b w:val="0"/>
          <w:sz w:val="22"/>
        </w:rPr>
        <w:tab/>
      </w:r>
    </w:p>
    <w:p w14:paraId="4D8981D3" w14:textId="77777777" w:rsidR="00025D7D" w:rsidRPr="009B63F1" w:rsidRDefault="00025D7D" w:rsidP="00025D7D">
      <w:pPr>
        <w:rPr>
          <w:b/>
          <w:u w:val="single"/>
        </w:rPr>
      </w:pPr>
      <w:r w:rsidRPr="009B63F1">
        <w:rPr>
          <w:b/>
          <w:u w:val="single"/>
        </w:rPr>
        <w:t>Objet du marché :</w:t>
      </w:r>
    </w:p>
    <w:p w14:paraId="2F465964" w14:textId="77777777" w:rsidR="00CE185F" w:rsidRPr="009B63F1" w:rsidRDefault="00CE185F" w:rsidP="00025D7D">
      <w:pPr>
        <w:rPr>
          <w:b/>
          <w:u w:val="single"/>
        </w:rPr>
      </w:pPr>
    </w:p>
    <w:p w14:paraId="38E00DB9" w14:textId="6C20D626" w:rsidR="00025D7D" w:rsidRPr="009B63F1" w:rsidRDefault="00CE185F" w:rsidP="00025D7D">
      <w:r w:rsidRPr="009B63F1">
        <w:t>La présente consultation concerne</w:t>
      </w:r>
      <w:r w:rsidR="00EB3170" w:rsidRPr="009B63F1">
        <w:t xml:space="preserve"> la prestation de </w:t>
      </w:r>
      <w:r w:rsidR="00C1511B" w:rsidRPr="009B63F1">
        <w:t>débroussaillage des aires d’accueil des gens du voyage de Nîmes et de Marguerittes</w:t>
      </w:r>
    </w:p>
    <w:p w14:paraId="067B351F" w14:textId="77777777" w:rsidR="00CE185F" w:rsidRPr="009B63F1" w:rsidRDefault="00CE185F" w:rsidP="00025D7D"/>
    <w:p w14:paraId="6F158627" w14:textId="77777777" w:rsidR="00CE185F" w:rsidRPr="009B63F1" w:rsidRDefault="00CE185F" w:rsidP="00CE185F"/>
    <w:p w14:paraId="27C86BEC" w14:textId="71C57543" w:rsidR="00CE185F" w:rsidRPr="009B63F1" w:rsidRDefault="00CE185F" w:rsidP="00CE185F">
      <w:r w:rsidRPr="009B63F1">
        <w:t xml:space="preserve">Description succincte de l’objet du marché : </w:t>
      </w:r>
      <w:r w:rsidR="00234AD3" w:rsidRPr="009B63F1">
        <w:rPr>
          <w:rStyle w:val="Normal1Car"/>
          <w:rFonts w:eastAsiaTheme="majorEastAsia"/>
        </w:rPr>
        <w:t xml:space="preserve"> l’intervention consiste </w:t>
      </w:r>
      <w:r w:rsidR="00E343C2" w:rsidRPr="009B63F1">
        <w:rPr>
          <w:rStyle w:val="Normal1Car"/>
          <w:rFonts w:eastAsiaTheme="majorEastAsia"/>
        </w:rPr>
        <w:t>en un débroussaillage</w:t>
      </w:r>
      <w:r w:rsidR="009870E0" w:rsidRPr="009B63F1">
        <w:rPr>
          <w:rStyle w:val="Normal1Car"/>
          <w:rFonts w:eastAsiaTheme="majorEastAsia"/>
        </w:rPr>
        <w:t xml:space="preserve">, </w:t>
      </w:r>
      <w:r w:rsidR="00C31063" w:rsidRPr="009B63F1">
        <w:rPr>
          <w:rStyle w:val="Normal1Car"/>
          <w:rFonts w:eastAsiaTheme="majorEastAsia"/>
        </w:rPr>
        <w:t>nettoyage</w:t>
      </w:r>
      <w:r w:rsidR="009870E0" w:rsidRPr="009B63F1">
        <w:rPr>
          <w:rStyle w:val="Normal1Car"/>
          <w:rFonts w:eastAsiaTheme="majorEastAsia"/>
        </w:rPr>
        <w:t xml:space="preserve"> et enlèvements de</w:t>
      </w:r>
      <w:r w:rsidR="00C31063" w:rsidRPr="009B63F1">
        <w:rPr>
          <w:rStyle w:val="Normal1Car"/>
          <w:rFonts w:eastAsiaTheme="majorEastAsia"/>
        </w:rPr>
        <w:t>s déchets (végétaux</w:t>
      </w:r>
      <w:r w:rsidR="00654E78" w:rsidRPr="009B63F1">
        <w:rPr>
          <w:rStyle w:val="Normal1Car"/>
          <w:rFonts w:eastAsiaTheme="majorEastAsia"/>
        </w:rPr>
        <w:t>, minéraux</w:t>
      </w:r>
      <w:r w:rsidR="00C31063" w:rsidRPr="009B63F1">
        <w:rPr>
          <w:rStyle w:val="Normal1Car"/>
          <w:rFonts w:eastAsiaTheme="majorEastAsia"/>
        </w:rPr>
        <w:t xml:space="preserve"> et autres)</w:t>
      </w:r>
      <w:r w:rsidR="009870E0" w:rsidRPr="009B63F1">
        <w:rPr>
          <w:rStyle w:val="Normal1Car"/>
          <w:rFonts w:eastAsiaTheme="majorEastAsia"/>
        </w:rPr>
        <w:t xml:space="preserve"> </w:t>
      </w:r>
      <w:r w:rsidR="00E343C2" w:rsidRPr="009B63F1">
        <w:rPr>
          <w:rStyle w:val="Normal1Car"/>
          <w:rFonts w:eastAsiaTheme="majorEastAsia"/>
        </w:rPr>
        <w:t>des surfaces en friches des contours des aires d’accueil des gens du voyage</w:t>
      </w:r>
      <w:r w:rsidR="00654E78" w:rsidRPr="009B63F1">
        <w:rPr>
          <w:rStyle w:val="Normal1Car"/>
          <w:rFonts w:eastAsiaTheme="majorEastAsia"/>
        </w:rPr>
        <w:t>.</w:t>
      </w:r>
    </w:p>
    <w:p w14:paraId="4EE109FC" w14:textId="77777777" w:rsidR="00CE185F" w:rsidRPr="009B63F1" w:rsidRDefault="00CE185F" w:rsidP="00CE185F"/>
    <w:p w14:paraId="2A48ECCD" w14:textId="77777777" w:rsidR="00CE185F" w:rsidRPr="009B63F1" w:rsidRDefault="00CE185F" w:rsidP="00CE185F">
      <w:pPr>
        <w:rPr>
          <w:rStyle w:val="Normal1Car"/>
          <w:rFonts w:eastAsiaTheme="majorEastAsia"/>
        </w:rPr>
      </w:pPr>
      <w:r w:rsidRPr="009B63F1">
        <w:t xml:space="preserve">Lieu(x) d’exécution : </w:t>
      </w:r>
      <w:r w:rsidR="00CF0CE5" w:rsidRPr="009B63F1">
        <w:rPr>
          <w:rStyle w:val="Normal1Car"/>
          <w:rFonts w:eastAsiaTheme="majorEastAsia"/>
        </w:rPr>
        <w:t>Territoire de la Communauté d'Agglomération de Nîmes Métropole.</w:t>
      </w:r>
    </w:p>
    <w:p w14:paraId="4AB14FA9" w14:textId="77777777" w:rsidR="00CE185F" w:rsidRPr="009B63F1" w:rsidRDefault="00CE185F" w:rsidP="00CE185F">
      <w:pPr>
        <w:rPr>
          <w:sz w:val="28"/>
          <w:u w:val="single"/>
        </w:rPr>
      </w:pPr>
    </w:p>
    <w:p w14:paraId="0F49E269" w14:textId="77777777" w:rsidR="00025D7D" w:rsidRPr="009B63F1" w:rsidRDefault="00025D7D" w:rsidP="00025D7D"/>
    <w:p w14:paraId="207F8BB8" w14:textId="77777777" w:rsidR="00025D7D" w:rsidRPr="009B63F1" w:rsidRDefault="00025D7D" w:rsidP="00025D7D">
      <w:pPr>
        <w:rPr>
          <w:b/>
          <w:u w:val="single"/>
        </w:rPr>
      </w:pPr>
      <w:r w:rsidRPr="009B63F1">
        <w:rPr>
          <w:b/>
          <w:u w:val="single"/>
        </w:rPr>
        <w:t>Mode de passation et forme du marché :</w:t>
      </w:r>
    </w:p>
    <w:p w14:paraId="56B02762" w14:textId="6DBECBEC" w:rsidR="00FC7F68" w:rsidRPr="009B63F1" w:rsidRDefault="00B033AE" w:rsidP="00025D7D">
      <w:r w:rsidRPr="009B63F1">
        <w:t>Le présent marché est passé selon une procédure adaptée, en application des articles R2123-1-1°, R2123-4 et R2123-5 du Code de la commande publique. </w:t>
      </w:r>
    </w:p>
    <w:p w14:paraId="5A94E962" w14:textId="3DF72124" w:rsidR="00025D7D" w:rsidRPr="009B63F1" w:rsidRDefault="00FF1193" w:rsidP="00025D7D">
      <w:pPr>
        <w:rPr>
          <w:rFonts w:ascii="Calibri" w:hAnsi="Calibri" w:cs="Calibri"/>
          <w:bCs/>
        </w:rPr>
      </w:pPr>
      <w:r w:rsidRPr="009B63F1">
        <w:rPr>
          <w:rStyle w:val="Normal1Car"/>
        </w:rPr>
        <w:t>L'ensemble des prestations prévues au marché</w:t>
      </w:r>
      <w:r w:rsidR="00025D7D" w:rsidRPr="009B63F1">
        <w:rPr>
          <w:rStyle w:val="Normal1Car"/>
        </w:rPr>
        <w:t xml:space="preserve"> font l’objet d’un </w:t>
      </w:r>
      <w:r w:rsidR="00025D7D" w:rsidRPr="009B63F1">
        <w:rPr>
          <w:rStyle w:val="Normal1Car"/>
          <w:b/>
        </w:rPr>
        <w:t>accord-cadre donnant lieu à l’émission de bons de commande</w:t>
      </w:r>
      <w:r w:rsidR="00025D7D" w:rsidRPr="009B63F1">
        <w:rPr>
          <w:rStyle w:val="Normal1Car"/>
        </w:rPr>
        <w:t xml:space="preserve">, passé en application des articles L2125-1-1°, R2162-1 à R2162-6, R2162-13 et R2162-14 du Code de la commande publique. </w:t>
      </w:r>
      <w:r w:rsidR="0077712A" w:rsidRPr="009B63F1">
        <w:rPr>
          <w:rStyle w:val="Normal1Car"/>
        </w:rPr>
        <w:t>En application de l’article R2162-4-2° du même code, il est conclu avec un opérateur économique, sans montant minimum et avec un montant maximum.</w:t>
      </w:r>
    </w:p>
    <w:p w14:paraId="1DCA30D7" w14:textId="77777777" w:rsidR="00025D7D" w:rsidRPr="009B63F1" w:rsidRDefault="00025D7D" w:rsidP="00025D7D"/>
    <w:p w14:paraId="70C07295" w14:textId="77777777" w:rsidR="00025D7D" w:rsidRPr="009B63F1" w:rsidRDefault="00025D7D" w:rsidP="00025D7D"/>
    <w:p w14:paraId="21F8AD1A" w14:textId="77777777" w:rsidR="00025D7D" w:rsidRPr="009B63F1" w:rsidRDefault="00025D7D" w:rsidP="00025D7D">
      <w:pPr>
        <w:rPr>
          <w:b/>
          <w:u w:val="single"/>
        </w:rPr>
      </w:pPr>
      <w:r w:rsidRPr="009B63F1">
        <w:rPr>
          <w:b/>
          <w:u w:val="single"/>
        </w:rPr>
        <w:t>Personne habilité à donner les renseignements relatifs aux nantissements et cessions de créance :</w:t>
      </w:r>
    </w:p>
    <w:p w14:paraId="5C15725F" w14:textId="77777777" w:rsidR="00025D7D" w:rsidRPr="009B63F1" w:rsidRDefault="00CF0CE5" w:rsidP="00025D7D">
      <w:r w:rsidRPr="009B63F1">
        <w:rPr>
          <w:rStyle w:val="Normal1Car"/>
        </w:rPr>
        <w:t>Monsieur le Président de la Communauté d'Agglomération Nîmes Métropole</w:t>
      </w:r>
    </w:p>
    <w:p w14:paraId="3DD17BA1" w14:textId="77777777" w:rsidR="00025D7D" w:rsidRPr="009B63F1" w:rsidRDefault="00025D7D" w:rsidP="00025D7D"/>
    <w:p w14:paraId="2880B684" w14:textId="77777777" w:rsidR="00025D7D" w:rsidRPr="009B63F1" w:rsidRDefault="00025D7D" w:rsidP="00025D7D"/>
    <w:p w14:paraId="6CE6B66C" w14:textId="77777777" w:rsidR="00025D7D" w:rsidRPr="009B63F1" w:rsidRDefault="00025D7D" w:rsidP="00025D7D">
      <w:pPr>
        <w:rPr>
          <w:b/>
          <w:u w:val="single"/>
        </w:rPr>
      </w:pPr>
      <w:r w:rsidRPr="009B63F1">
        <w:rPr>
          <w:b/>
          <w:u w:val="single"/>
        </w:rPr>
        <w:t>Ordonnateur :</w:t>
      </w:r>
    </w:p>
    <w:p w14:paraId="69F15095" w14:textId="77777777" w:rsidR="00025D7D" w:rsidRPr="009B63F1" w:rsidRDefault="00CF0CE5" w:rsidP="00025D7D">
      <w:r w:rsidRPr="009B63F1">
        <w:rPr>
          <w:rStyle w:val="Normal1Car"/>
        </w:rPr>
        <w:t>Monsieur le Président de la Communauté d'Agglomération Nîmes Métropole</w:t>
      </w:r>
    </w:p>
    <w:p w14:paraId="69AD4E00" w14:textId="77777777" w:rsidR="00025D7D" w:rsidRPr="009B63F1" w:rsidRDefault="00025D7D" w:rsidP="00025D7D"/>
    <w:p w14:paraId="38964917" w14:textId="77777777" w:rsidR="00025D7D" w:rsidRPr="009B63F1" w:rsidRDefault="00025D7D" w:rsidP="00025D7D"/>
    <w:p w14:paraId="787ED131" w14:textId="77777777" w:rsidR="00025D7D" w:rsidRPr="009B63F1" w:rsidRDefault="00025D7D" w:rsidP="00025D7D">
      <w:pPr>
        <w:rPr>
          <w:b/>
          <w:u w:val="single"/>
        </w:rPr>
      </w:pPr>
      <w:r w:rsidRPr="009B63F1">
        <w:rPr>
          <w:b/>
          <w:u w:val="single"/>
        </w:rPr>
        <w:t>Comptable public assignataire des paiements :</w:t>
      </w:r>
    </w:p>
    <w:p w14:paraId="342C3CD6" w14:textId="77777777" w:rsidR="00025D7D" w:rsidRPr="009B63F1" w:rsidRDefault="00CF0CE5" w:rsidP="00025D7D">
      <w:r w:rsidRPr="009B63F1">
        <w:t>Monsieur le Receveur Communautaire</w:t>
      </w:r>
    </w:p>
    <w:p w14:paraId="2026B749" w14:textId="77777777" w:rsidR="00025D7D" w:rsidRPr="009B63F1" w:rsidRDefault="00025D7D" w:rsidP="00025D7D"/>
    <w:p w14:paraId="08522152" w14:textId="77777777" w:rsidR="00025D7D" w:rsidRPr="009B63F1" w:rsidRDefault="00025D7D" w:rsidP="00025D7D"/>
    <w:p w14:paraId="51D50A4C" w14:textId="77777777" w:rsidR="00025D7D" w:rsidRPr="009B63F1" w:rsidRDefault="00025D7D" w:rsidP="00025D7D">
      <w:pPr>
        <w:jc w:val="left"/>
      </w:pPr>
      <w:r w:rsidRPr="009B63F1">
        <w:br w:type="page"/>
      </w:r>
    </w:p>
    <w:p w14:paraId="74F8F8B2" w14:textId="77777777" w:rsidR="00025D7D" w:rsidRPr="009B63F1" w:rsidRDefault="00025D7D" w:rsidP="00A34548">
      <w:pPr>
        <w:pStyle w:val="Inter-titre"/>
      </w:pPr>
      <w:r w:rsidRPr="009B63F1">
        <w:lastRenderedPageBreak/>
        <w:t>ENGAGEMENT DU TITULAIRE OU DU GROUPEMENT TITULAIRE</w:t>
      </w:r>
    </w:p>
    <w:p w14:paraId="0E69C4DF" w14:textId="77777777" w:rsidR="00025D7D" w:rsidRPr="009B63F1" w:rsidRDefault="00025D7D" w:rsidP="00025D7D"/>
    <w:p w14:paraId="0AB24A66" w14:textId="77777777" w:rsidR="00025D7D" w:rsidRPr="009B63F1" w:rsidRDefault="00025D7D" w:rsidP="00025D7D">
      <w:pPr>
        <w:rPr>
          <w:szCs w:val="22"/>
        </w:rPr>
      </w:pPr>
      <w:r w:rsidRPr="009B63F1">
        <w:rPr>
          <w:szCs w:val="22"/>
        </w:rPr>
        <w:t>J’affirme (nous affirmons) sous peine de résiliation du marché ou de l’accord-cadre à mes (nos) torts exclusifs que la (les) société(s) pour laquelle (lesquelles) j’interviens (nous intervenons) ne tombe(nt) pas sous le coup des interdictions découlant des articles L. 2141-1 à L. 2141-5, et L. 2141-7 à L. 2141-11 du Code de la Commande Publique.</w:t>
      </w:r>
    </w:p>
    <w:p w14:paraId="74DCE50C" w14:textId="77777777" w:rsidR="00025D7D" w:rsidRPr="009B63F1" w:rsidRDefault="00025D7D" w:rsidP="00025D7D">
      <w:pPr>
        <w:rPr>
          <w:szCs w:val="22"/>
        </w:rPr>
      </w:pPr>
    </w:p>
    <w:p w14:paraId="594BEDD3" w14:textId="77777777" w:rsidR="00025D7D" w:rsidRPr="009B63F1" w:rsidRDefault="00025D7D" w:rsidP="00025D7D">
      <w:pPr>
        <w:rPr>
          <w:szCs w:val="22"/>
        </w:rPr>
      </w:pPr>
      <w:r w:rsidRPr="009B63F1">
        <w:rPr>
          <w:szCs w:val="22"/>
        </w:rPr>
        <w:t>Après avoir pris connaissance des pièces constitutives du marché ou de l’accord-cadre, j’accepte, sans réserve les clauses du présent contrat, qui emporte signature :</w:t>
      </w:r>
    </w:p>
    <w:p w14:paraId="50EFAA38" w14:textId="77777777" w:rsidR="00025D7D" w:rsidRPr="009B63F1" w:rsidRDefault="00025D7D" w:rsidP="00025D7D">
      <w:pPr>
        <w:pStyle w:val="listeniveau1"/>
        <w:rPr>
          <w:szCs w:val="22"/>
        </w:rPr>
      </w:pPr>
      <w:r w:rsidRPr="009B63F1">
        <w:rPr>
          <w:szCs w:val="22"/>
        </w:rPr>
        <w:t>Des pièces contractuelles listées dans le d</w:t>
      </w:r>
      <w:r w:rsidR="00A34548" w:rsidRPr="009B63F1">
        <w:rPr>
          <w:szCs w:val="22"/>
        </w:rPr>
        <w:t>ocument unique contractuel</w:t>
      </w:r>
    </w:p>
    <w:p w14:paraId="1561F5C5" w14:textId="77777777" w:rsidR="00025D7D" w:rsidRPr="009B63F1" w:rsidRDefault="00025D7D" w:rsidP="00A34548">
      <w:pPr>
        <w:pStyle w:val="listeniveau1"/>
        <w:rPr>
          <w:szCs w:val="22"/>
        </w:rPr>
      </w:pPr>
      <w:r w:rsidRPr="009B63F1">
        <w:rPr>
          <w:szCs w:val="22"/>
        </w:rPr>
        <w:t>Du formulaire de candidature DUME ou formulaire</w:t>
      </w:r>
      <w:r w:rsidR="00176FB4" w:rsidRPr="009B63F1">
        <w:rPr>
          <w:szCs w:val="22"/>
        </w:rPr>
        <w:t>s</w:t>
      </w:r>
      <w:r w:rsidRPr="009B63F1">
        <w:rPr>
          <w:szCs w:val="22"/>
        </w:rPr>
        <w:t xml:space="preserve"> DC1</w:t>
      </w:r>
      <w:r w:rsidR="00176FB4" w:rsidRPr="009B63F1">
        <w:rPr>
          <w:szCs w:val="22"/>
        </w:rPr>
        <w:t xml:space="preserve"> / DC2</w:t>
      </w:r>
      <w:r w:rsidRPr="009B63F1">
        <w:rPr>
          <w:szCs w:val="22"/>
        </w:rPr>
        <w:t>— ou équivalent.</w:t>
      </w:r>
    </w:p>
    <w:p w14:paraId="6A1E4EB8" w14:textId="77777777" w:rsidR="00025D7D" w:rsidRPr="009B63F1" w:rsidRDefault="00A34548" w:rsidP="00A34548">
      <w:pPr>
        <w:pStyle w:val="Encarttitre"/>
      </w:pPr>
      <w:bookmarkStart w:id="6" w:name="_Toc112234784"/>
      <w:r w:rsidRPr="009B63F1">
        <w:t xml:space="preserve">Signature du </w:t>
      </w:r>
      <w:r w:rsidR="006002B3" w:rsidRPr="009B63F1">
        <w:t>candidat</w:t>
      </w:r>
      <w:r w:rsidRPr="009B63F1">
        <w:t> :</w:t>
      </w:r>
      <w:bookmarkEnd w:id="6"/>
    </w:p>
    <w:p w14:paraId="27BEE5FA" w14:textId="77777777" w:rsidR="00025D7D" w:rsidRPr="009B63F1" w:rsidRDefault="00025D7D" w:rsidP="00025D7D">
      <w:pPr>
        <w:pStyle w:val="Encartinterdiction"/>
        <w:shd w:val="clear" w:color="auto" w:fill="auto"/>
        <w:ind w:left="0" w:right="-2"/>
        <w:rPr>
          <w:i/>
          <w:color w:val="auto"/>
        </w:rPr>
      </w:pPr>
      <w:r w:rsidRPr="009B63F1">
        <w:rPr>
          <w:i/>
          <w:color w:val="auto"/>
        </w:rPr>
        <w:t>Indiquez le nom de l’entreprise, le nom, prénom et la qualité du signataire.</w:t>
      </w:r>
    </w:p>
    <w:p w14:paraId="61896855" w14:textId="77777777" w:rsidR="00025D7D" w:rsidRPr="009B63F1" w:rsidRDefault="00025D7D" w:rsidP="00025D7D">
      <w:pPr>
        <w:pStyle w:val="Encartinterdiction"/>
        <w:shd w:val="clear" w:color="auto" w:fill="auto"/>
        <w:ind w:left="0" w:right="-2"/>
        <w:rPr>
          <w:i/>
          <w:color w:val="auto"/>
        </w:rPr>
      </w:pPr>
      <w:r w:rsidRPr="009B63F1">
        <w:rPr>
          <w:i/>
          <w:color w:val="auto"/>
        </w:rPr>
        <w:t>Le signataire doit disposer du pouvoir d’engager la société qu’il représente.</w:t>
      </w:r>
    </w:p>
    <w:p w14:paraId="6F746DC7" w14:textId="77777777" w:rsidR="00025D7D" w:rsidRPr="009B63F1" w:rsidRDefault="00025D7D" w:rsidP="00025D7D">
      <w:pPr>
        <w:pStyle w:val="Encartinterdiction"/>
        <w:shd w:val="clear" w:color="auto" w:fill="auto"/>
        <w:ind w:left="0" w:right="-2"/>
        <w:rPr>
          <w:i/>
          <w:color w:val="auto"/>
        </w:rPr>
      </w:pPr>
      <w:r w:rsidRPr="009B63F1">
        <w:rPr>
          <w:i/>
          <w:color w:val="auto"/>
        </w:rPr>
        <w:t>La signature est possible au moment de l’attribution.</w:t>
      </w:r>
    </w:p>
    <w:p w14:paraId="60A45085" w14:textId="77777777" w:rsidR="00025D7D" w:rsidRPr="009B63F1" w:rsidRDefault="00025D7D" w:rsidP="00025D7D">
      <w:pPr>
        <w:pStyle w:val="Encartinterdiction"/>
        <w:shd w:val="clear" w:color="auto" w:fill="auto"/>
        <w:ind w:left="0" w:right="-2"/>
        <w:rPr>
          <w:color w:val="auto"/>
        </w:rPr>
      </w:pPr>
    </w:p>
    <w:p w14:paraId="1AB1E772" w14:textId="77777777" w:rsidR="00025D7D" w:rsidRPr="009B63F1" w:rsidRDefault="00025D7D" w:rsidP="00025D7D">
      <w:pPr>
        <w:pStyle w:val="Encartinterdiction"/>
        <w:shd w:val="clear" w:color="auto" w:fill="auto"/>
        <w:ind w:left="0" w:right="-2"/>
        <w:rPr>
          <w:color w:val="auto"/>
        </w:rPr>
      </w:pPr>
    </w:p>
    <w:p w14:paraId="3608ADD2" w14:textId="77777777" w:rsidR="00025D7D" w:rsidRPr="009B63F1" w:rsidRDefault="00025D7D" w:rsidP="00025D7D">
      <w:pPr>
        <w:pStyle w:val="Encartinterdiction"/>
        <w:shd w:val="clear" w:color="auto" w:fill="auto"/>
        <w:ind w:left="0" w:right="-2"/>
        <w:rPr>
          <w:color w:val="auto"/>
        </w:rPr>
      </w:pPr>
    </w:p>
    <w:p w14:paraId="06012DFB" w14:textId="77777777" w:rsidR="00025D7D" w:rsidRPr="009B63F1" w:rsidRDefault="00025D7D" w:rsidP="00025D7D">
      <w:pPr>
        <w:pStyle w:val="Encartinterdiction"/>
        <w:shd w:val="clear" w:color="auto" w:fill="auto"/>
        <w:ind w:left="0" w:right="-2"/>
        <w:rPr>
          <w:color w:val="auto"/>
        </w:rPr>
      </w:pPr>
    </w:p>
    <w:p w14:paraId="764D9DBE" w14:textId="77777777" w:rsidR="00025D7D" w:rsidRPr="009B63F1" w:rsidRDefault="00025D7D" w:rsidP="00025D7D">
      <w:pPr>
        <w:pStyle w:val="Encartinterdiction"/>
        <w:shd w:val="clear" w:color="auto" w:fill="auto"/>
        <w:ind w:left="0" w:right="-2"/>
        <w:rPr>
          <w:color w:val="auto"/>
        </w:rPr>
      </w:pPr>
    </w:p>
    <w:p w14:paraId="1AA97EA2" w14:textId="77777777" w:rsidR="00025D7D" w:rsidRPr="009B63F1" w:rsidRDefault="00025D7D" w:rsidP="00025D7D">
      <w:pPr>
        <w:pStyle w:val="Encartinterdiction"/>
        <w:shd w:val="clear" w:color="auto" w:fill="auto"/>
        <w:ind w:left="0" w:right="-2"/>
        <w:rPr>
          <w:color w:val="auto"/>
        </w:rPr>
      </w:pPr>
    </w:p>
    <w:p w14:paraId="736BC306" w14:textId="77777777" w:rsidR="00025D7D" w:rsidRPr="009B63F1" w:rsidRDefault="00025D7D" w:rsidP="00025D7D">
      <w:pPr>
        <w:pStyle w:val="Encartinterdiction"/>
        <w:shd w:val="clear" w:color="auto" w:fill="auto"/>
        <w:ind w:left="0" w:right="-2"/>
        <w:rPr>
          <w:color w:val="auto"/>
        </w:rPr>
      </w:pPr>
    </w:p>
    <w:p w14:paraId="0825A389" w14:textId="77777777" w:rsidR="00025D7D" w:rsidRPr="009B63F1" w:rsidRDefault="00025D7D" w:rsidP="00025D7D"/>
    <w:p w14:paraId="26FF770B" w14:textId="77777777" w:rsidR="00025D7D" w:rsidRPr="009B63F1" w:rsidRDefault="00025D7D" w:rsidP="00025D7D">
      <w:pPr>
        <w:rPr>
          <w:szCs w:val="22"/>
        </w:rPr>
      </w:pPr>
      <w:r w:rsidRPr="009B63F1">
        <w:rPr>
          <w:szCs w:val="22"/>
        </w:rPr>
        <w:t>Le présent acte d’engagement est complété par les annexes suivantes :</w:t>
      </w:r>
    </w:p>
    <w:p w14:paraId="3186A448" w14:textId="1F5F5D22" w:rsidR="00025D7D" w:rsidRPr="009B63F1" w:rsidRDefault="00025D7D" w:rsidP="00025D7D">
      <w:pPr>
        <w:rPr>
          <w:szCs w:val="22"/>
        </w:rPr>
      </w:pPr>
      <w:r w:rsidRPr="009B63F1">
        <w:rPr>
          <w:szCs w:val="22"/>
        </w:rPr>
        <w:fldChar w:fldCharType="begin">
          <w:ffData>
            <w:name w:val=""/>
            <w:enabled/>
            <w:calcOnExit w:val="0"/>
            <w:checkBox>
              <w:sizeAuto/>
              <w:default w:val="0"/>
            </w:checkBox>
          </w:ffData>
        </w:fldChar>
      </w:r>
      <w:r w:rsidRPr="009B63F1">
        <w:rPr>
          <w:szCs w:val="22"/>
        </w:rPr>
        <w:instrText xml:space="preserve"> FORMCHECKBOX </w:instrText>
      </w:r>
      <w:r w:rsidRPr="009B63F1">
        <w:rPr>
          <w:szCs w:val="22"/>
        </w:rPr>
      </w:r>
      <w:r w:rsidRPr="009B63F1">
        <w:rPr>
          <w:szCs w:val="22"/>
        </w:rPr>
        <w:fldChar w:fldCharType="separate"/>
      </w:r>
      <w:r w:rsidRPr="009B63F1">
        <w:rPr>
          <w:szCs w:val="22"/>
        </w:rPr>
        <w:fldChar w:fldCharType="end"/>
      </w:r>
      <w:r w:rsidRPr="009B63F1">
        <w:rPr>
          <w:szCs w:val="22"/>
        </w:rPr>
        <w:t xml:space="preserve"> Annexe n°</w:t>
      </w:r>
      <w:r w:rsidR="00A27B20" w:rsidRPr="009B63F1">
        <w:rPr>
          <w:rStyle w:val="Normal1Car"/>
          <w:szCs w:val="22"/>
        </w:rPr>
        <w:t>1</w:t>
      </w:r>
      <w:r w:rsidRPr="009B63F1">
        <w:rPr>
          <w:szCs w:val="22"/>
        </w:rPr>
        <w:t xml:space="preserve"> relative à la répartition des prestations à prix global et forfaitaire entre cotraitants et renonciation du droit à l’avance en cas de paiement sur comptes séparés ;</w:t>
      </w:r>
    </w:p>
    <w:p w14:paraId="15593C58" w14:textId="05730AF8" w:rsidR="00025D7D" w:rsidRPr="009B63F1" w:rsidRDefault="000A6D93" w:rsidP="00025D7D">
      <w:pPr>
        <w:rPr>
          <w:szCs w:val="22"/>
        </w:rPr>
      </w:pPr>
      <w:r w:rsidRPr="009B63F1">
        <w:rPr>
          <w:szCs w:val="22"/>
        </w:rPr>
        <w:fldChar w:fldCharType="begin">
          <w:ffData>
            <w:name w:val=""/>
            <w:enabled/>
            <w:calcOnExit w:val="0"/>
            <w:checkBox>
              <w:sizeAuto/>
              <w:default w:val="1"/>
            </w:checkBox>
          </w:ffData>
        </w:fldChar>
      </w:r>
      <w:r w:rsidRPr="009B63F1">
        <w:rPr>
          <w:szCs w:val="22"/>
        </w:rPr>
        <w:instrText xml:space="preserve"> FORMCHECKBOX </w:instrText>
      </w:r>
      <w:r w:rsidRPr="009B63F1">
        <w:rPr>
          <w:szCs w:val="22"/>
        </w:rPr>
      </w:r>
      <w:r w:rsidRPr="009B63F1">
        <w:rPr>
          <w:szCs w:val="22"/>
        </w:rPr>
        <w:fldChar w:fldCharType="separate"/>
      </w:r>
      <w:r w:rsidRPr="009B63F1">
        <w:rPr>
          <w:szCs w:val="22"/>
        </w:rPr>
        <w:fldChar w:fldCharType="end"/>
      </w:r>
      <w:r w:rsidR="00025D7D" w:rsidRPr="009B63F1">
        <w:rPr>
          <w:szCs w:val="22"/>
        </w:rPr>
        <w:t xml:space="preserve"> Annexe n°</w:t>
      </w:r>
      <w:r w:rsidR="00A27B20" w:rsidRPr="009B63F1">
        <w:rPr>
          <w:rStyle w:val="Normal1Car"/>
          <w:szCs w:val="22"/>
        </w:rPr>
        <w:t>2</w:t>
      </w:r>
      <w:r w:rsidR="00025D7D" w:rsidRPr="009B63F1">
        <w:rPr>
          <w:szCs w:val="22"/>
        </w:rPr>
        <w:t xml:space="preserve"> </w:t>
      </w:r>
      <w:proofErr w:type="gramStart"/>
      <w:r w:rsidR="00025D7D" w:rsidRPr="009B63F1">
        <w:rPr>
          <w:szCs w:val="22"/>
        </w:rPr>
        <w:t>relative</w:t>
      </w:r>
      <w:proofErr w:type="gramEnd"/>
      <w:r w:rsidR="00025D7D" w:rsidRPr="009B63F1">
        <w:rPr>
          <w:szCs w:val="22"/>
        </w:rPr>
        <w:t xml:space="preserve"> à la répartition des prestations à prix unitaires entre cotraitants </w:t>
      </w:r>
      <w:r w:rsidR="00025D7D" w:rsidRPr="009B63F1">
        <w:rPr>
          <w:rStyle w:val="Normal1Car"/>
          <w:szCs w:val="22"/>
        </w:rPr>
        <w:t>et renonciation du droit à l’avance</w:t>
      </w:r>
      <w:r w:rsidR="00025D7D" w:rsidRPr="009B63F1">
        <w:rPr>
          <w:szCs w:val="22"/>
        </w:rPr>
        <w:t xml:space="preserve"> en cas de paiement sur comptes séparés ;</w:t>
      </w:r>
    </w:p>
    <w:p w14:paraId="1B6CBBCF" w14:textId="14E3DDC0" w:rsidR="00025D7D" w:rsidRPr="009B63F1" w:rsidRDefault="00025D7D" w:rsidP="00025D7D">
      <w:pPr>
        <w:rPr>
          <w:szCs w:val="22"/>
        </w:rPr>
      </w:pPr>
      <w:r w:rsidRPr="009B63F1">
        <w:rPr>
          <w:szCs w:val="22"/>
        </w:rPr>
        <w:fldChar w:fldCharType="begin">
          <w:ffData>
            <w:name w:val=""/>
            <w:enabled/>
            <w:calcOnExit w:val="0"/>
            <w:checkBox>
              <w:sizeAuto/>
              <w:default w:val="0"/>
            </w:checkBox>
          </w:ffData>
        </w:fldChar>
      </w:r>
      <w:r w:rsidRPr="009B63F1">
        <w:rPr>
          <w:szCs w:val="22"/>
        </w:rPr>
        <w:instrText xml:space="preserve"> FORMCHECKBOX </w:instrText>
      </w:r>
      <w:r w:rsidRPr="009B63F1">
        <w:rPr>
          <w:szCs w:val="22"/>
        </w:rPr>
      </w:r>
      <w:r w:rsidRPr="009B63F1">
        <w:rPr>
          <w:szCs w:val="22"/>
        </w:rPr>
        <w:fldChar w:fldCharType="separate"/>
      </w:r>
      <w:r w:rsidRPr="009B63F1">
        <w:rPr>
          <w:szCs w:val="22"/>
        </w:rPr>
        <w:fldChar w:fldCharType="end"/>
      </w:r>
      <w:r w:rsidRPr="009B63F1">
        <w:rPr>
          <w:szCs w:val="22"/>
        </w:rPr>
        <w:t xml:space="preserve"> Annexe n°</w:t>
      </w:r>
      <w:r w:rsidR="00A27B20" w:rsidRPr="009B63F1">
        <w:rPr>
          <w:rStyle w:val="Normal1Car"/>
          <w:szCs w:val="22"/>
        </w:rPr>
        <w:t>3</w:t>
      </w:r>
      <w:r w:rsidRPr="009B63F1">
        <w:rPr>
          <w:szCs w:val="22"/>
        </w:rPr>
        <w:t xml:space="preserve"> </w:t>
      </w:r>
      <w:proofErr w:type="gramStart"/>
      <w:r w:rsidRPr="009B63F1">
        <w:rPr>
          <w:szCs w:val="22"/>
        </w:rPr>
        <w:t>relative</w:t>
      </w:r>
      <w:proofErr w:type="gramEnd"/>
      <w:r w:rsidRPr="009B63F1">
        <w:rPr>
          <w:szCs w:val="22"/>
        </w:rPr>
        <w:t xml:space="preserve"> à la présentation d’un sous-traitant (DC4) </w:t>
      </w:r>
      <w:r w:rsidRPr="009B63F1">
        <w:rPr>
          <w:i/>
          <w:szCs w:val="22"/>
        </w:rPr>
        <w:t>– Dupliquez l’annexe en cas de présentation de plusieurs sous-traitants</w:t>
      </w:r>
      <w:r w:rsidRPr="009B63F1">
        <w:rPr>
          <w:szCs w:val="22"/>
        </w:rPr>
        <w:t xml:space="preserve"> ;</w:t>
      </w:r>
    </w:p>
    <w:p w14:paraId="356DC4C0" w14:textId="77777777" w:rsidR="00A34548" w:rsidRPr="009B63F1" w:rsidRDefault="00A34548" w:rsidP="00025D7D"/>
    <w:p w14:paraId="4F21B757" w14:textId="77777777" w:rsidR="00025D7D" w:rsidRPr="009B63F1" w:rsidRDefault="00025D7D" w:rsidP="00A34548">
      <w:pPr>
        <w:pStyle w:val="Inter-titre"/>
        <w:rPr>
          <w:sz w:val="16"/>
          <w:u w:val="none"/>
        </w:rPr>
      </w:pPr>
      <w:r w:rsidRPr="009B63F1">
        <w:t>ENGAGEMENT DE L’ACHETEUR PUBLIC</w:t>
      </w:r>
    </w:p>
    <w:p w14:paraId="5B836A48" w14:textId="77777777" w:rsidR="00025D7D" w:rsidRPr="009B63F1" w:rsidRDefault="00025D7D" w:rsidP="00A34548">
      <w:pPr>
        <w:pStyle w:val="Inter-titre"/>
      </w:pPr>
      <w:r w:rsidRPr="009B63F1">
        <w:t>(Cadre réservé à l’acheteur public)</w:t>
      </w:r>
    </w:p>
    <w:p w14:paraId="5B9138A7" w14:textId="77777777" w:rsidR="00025D7D" w:rsidRPr="009B63F1" w:rsidRDefault="00025D7D" w:rsidP="00025D7D"/>
    <w:p w14:paraId="6D37391B" w14:textId="55C70D76" w:rsidR="00025D7D" w:rsidRPr="009B63F1" w:rsidRDefault="00A34548" w:rsidP="00025D7D">
      <w:r w:rsidRPr="009B63F1">
        <w:t>Est acceptée la présente offre</w:t>
      </w:r>
      <w:r w:rsidR="00025D7D" w:rsidRPr="009B63F1">
        <w:t xml:space="preserve"> du titulaire</w:t>
      </w:r>
      <w:r w:rsidR="00540590" w:rsidRPr="009B63F1">
        <w:t xml:space="preserve">, </w:t>
      </w:r>
      <w:r w:rsidR="00025D7D" w:rsidRPr="009B63F1">
        <w:t xml:space="preserve">le(s) sous-traitant(s) éventuel(s) et les conditions de paiement définies en annexe n°1 au </w:t>
      </w:r>
      <w:r w:rsidR="00490F10" w:rsidRPr="009B63F1">
        <w:t>présent document</w:t>
      </w:r>
      <w:r w:rsidRPr="009B63F1">
        <w:t>.</w:t>
      </w:r>
    </w:p>
    <w:p w14:paraId="7A96A3DC" w14:textId="77777777" w:rsidR="00025D7D" w:rsidRPr="009B63F1" w:rsidRDefault="00025D7D" w:rsidP="00025D7D"/>
    <w:p w14:paraId="00193439" w14:textId="77777777" w:rsidR="00025D7D" w:rsidRPr="009B63F1" w:rsidRDefault="00025D7D" w:rsidP="00025D7D">
      <w:r w:rsidRPr="009B63F1">
        <w:t>Signature e</w:t>
      </w:r>
      <w:r w:rsidR="00A34548" w:rsidRPr="009B63F1">
        <w:t>n première page du présent document</w:t>
      </w:r>
      <w:r w:rsidRPr="009B63F1">
        <w:t xml:space="preserve"> du représentant de l’acheteur public habilité par la délibération </w:t>
      </w:r>
      <w:r w:rsidR="00471952" w:rsidRPr="009B63F1">
        <w:rPr>
          <w:rStyle w:val="Normal1Car"/>
        </w:rPr>
        <w:t>du conseil communautaire n°2020-04-001 en date du 16 juillet 2020</w:t>
      </w:r>
    </w:p>
    <w:p w14:paraId="61F52793" w14:textId="77777777" w:rsidR="00025D7D" w:rsidRPr="009B63F1" w:rsidRDefault="00025D7D" w:rsidP="00025D7D"/>
    <w:p w14:paraId="14FC2D70" w14:textId="7DBEF505" w:rsidR="00025D7D" w:rsidRPr="009B63F1" w:rsidRDefault="00025D7D" w:rsidP="00025D7D">
      <w:r w:rsidRPr="009B63F1">
        <w:t>Le Président</w:t>
      </w:r>
    </w:p>
    <w:p w14:paraId="2967EC8B" w14:textId="505C3DE2" w:rsidR="00025D7D" w:rsidRPr="009B63F1" w:rsidRDefault="00025D7D" w:rsidP="00025D7D">
      <w:pPr>
        <w:rPr>
          <w:b/>
        </w:rPr>
      </w:pPr>
      <w:r w:rsidRPr="009B63F1">
        <w:rPr>
          <w:b/>
        </w:rPr>
        <w:t>Franck Proust</w:t>
      </w:r>
    </w:p>
    <w:p w14:paraId="12EA5595" w14:textId="77777777" w:rsidR="00025D7D" w:rsidRPr="009B63F1" w:rsidRDefault="00025D7D" w:rsidP="00025D7D"/>
    <w:p w14:paraId="3C34AFC6" w14:textId="77777777" w:rsidR="00025D7D" w:rsidRPr="009B63F1" w:rsidRDefault="00025D7D" w:rsidP="00025D7D">
      <w:pPr>
        <w:rPr>
          <w:highlight w:val="yellow"/>
        </w:rPr>
      </w:pPr>
    </w:p>
    <w:p w14:paraId="373E6069" w14:textId="77777777" w:rsidR="00025D7D" w:rsidRPr="009B63F1" w:rsidRDefault="00025D7D" w:rsidP="00C92F35">
      <w:pPr>
        <w:pStyle w:val="Titre1"/>
      </w:pPr>
      <w:bookmarkStart w:id="7" w:name="_Toc112234785"/>
      <w:r w:rsidRPr="009B63F1">
        <w:lastRenderedPageBreak/>
        <w:t>Contractant</w:t>
      </w:r>
      <w:bookmarkEnd w:id="7"/>
    </w:p>
    <w:p w14:paraId="7AADB48A" w14:textId="1A59A67E" w:rsidR="00025D7D" w:rsidRPr="009B63F1" w:rsidRDefault="00025D7D" w:rsidP="00025D7D">
      <w:r w:rsidRPr="009B63F1">
        <w:t xml:space="preserve">Après avoir pris connaissance des pièces constitutives du marché </w:t>
      </w:r>
      <w:r w:rsidR="00176FB4" w:rsidRPr="009B63F1">
        <w:t>indiquées à l’article 6</w:t>
      </w:r>
      <w:r w:rsidRPr="009B63F1">
        <w:t xml:space="preserve"> – « Pièces contractuelles » </w:t>
      </w:r>
      <w:r w:rsidR="00176FB4" w:rsidRPr="009B63F1">
        <w:t>de la partie 3</w:t>
      </w:r>
      <w:r w:rsidR="00A34548" w:rsidRPr="009B63F1">
        <w:t xml:space="preserve"> du présent document </w:t>
      </w:r>
      <w:r w:rsidRPr="009B63F1">
        <w:t xml:space="preserve">qui fait référence au </w:t>
      </w:r>
      <w:r w:rsidR="04A08F61" w:rsidRPr="009B63F1">
        <w:rPr>
          <w:rStyle w:val="Normal1Car"/>
        </w:rPr>
        <w:t>CCAG - FCS applicable aux marchés publics de fournitures courantes et services approuvé par l'arrêté du 30 mars 2021 dans sa version en vigueur au mois "M zéro"</w:t>
      </w:r>
      <w:r w:rsidRPr="009B63F1">
        <w:t>, et conformément à leurs clauses et stipulations :</w:t>
      </w:r>
    </w:p>
    <w:p w14:paraId="74F41D6C" w14:textId="77777777" w:rsidR="00025D7D" w:rsidRPr="009B63F1" w:rsidRDefault="00025D7D" w:rsidP="00025D7D"/>
    <w:p w14:paraId="5419ABD9"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b/>
        </w:rPr>
      </w:pPr>
      <w:r w:rsidRPr="009B63F1">
        <w:rPr>
          <w:rFonts w:ascii="Calibri" w:hAnsi="Calibri" w:cs="Calibri"/>
          <w:b/>
        </w:rPr>
        <w:fldChar w:fldCharType="begin">
          <w:ffData>
            <w:name w:val="Texte1"/>
            <w:enabled w:val="0"/>
            <w:calcOnExit w:val="0"/>
            <w:checkBox>
              <w:sizeAuto/>
              <w:default w:val="0"/>
            </w:checkBox>
          </w:ffData>
        </w:fldChar>
      </w:r>
      <w:bookmarkStart w:id="8" w:name="Texte1"/>
      <w:r w:rsidRPr="009B63F1">
        <w:rPr>
          <w:rFonts w:ascii="Calibri" w:hAnsi="Calibri" w:cs="Calibri"/>
          <w:b/>
        </w:rPr>
        <w:instrText xml:space="preserve"> FORMCHECKBOX </w:instrText>
      </w:r>
      <w:r w:rsidRPr="009B63F1">
        <w:rPr>
          <w:rFonts w:ascii="Calibri" w:hAnsi="Calibri" w:cs="Calibri"/>
          <w:b/>
        </w:rPr>
      </w:r>
      <w:r w:rsidRPr="009B63F1">
        <w:rPr>
          <w:rFonts w:ascii="Calibri" w:hAnsi="Calibri" w:cs="Calibri"/>
          <w:b/>
        </w:rPr>
        <w:fldChar w:fldCharType="separate"/>
      </w:r>
      <w:r w:rsidRPr="009B63F1">
        <w:rPr>
          <w:rFonts w:ascii="Calibri" w:hAnsi="Calibri" w:cs="Calibri"/>
          <w:b/>
        </w:rPr>
        <w:fldChar w:fldCharType="end"/>
      </w:r>
      <w:bookmarkEnd w:id="8"/>
      <w:r w:rsidRPr="009B63F1">
        <w:rPr>
          <w:rFonts w:ascii="Calibri" w:hAnsi="Calibri" w:cs="Calibri"/>
          <w:b/>
        </w:rPr>
        <w:t xml:space="preserve"> Le </w:t>
      </w:r>
      <w:proofErr w:type="gramStart"/>
      <w:r w:rsidRPr="009B63F1">
        <w:rPr>
          <w:rFonts w:ascii="Calibri" w:hAnsi="Calibri" w:cs="Calibri"/>
          <w:b/>
        </w:rPr>
        <w:t>signataire  (</w:t>
      </w:r>
      <w:proofErr w:type="gramEnd"/>
      <w:r w:rsidRPr="009B63F1">
        <w:rPr>
          <w:rFonts w:ascii="Calibri" w:hAnsi="Calibri" w:cs="Calibri"/>
          <w:b/>
        </w:rPr>
        <w:t>Candidat individuel),</w:t>
      </w:r>
    </w:p>
    <w:p w14:paraId="77E28828"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highlight w:val="lightGray"/>
        </w:rPr>
      </w:pPr>
      <w:r w:rsidRPr="009B63F1">
        <w:rPr>
          <w:rFonts w:ascii="Calibri" w:hAnsi="Calibri" w:cs="Calibri"/>
          <w:sz w:val="18"/>
          <w:highlight w:val="lightGray"/>
        </w:rPr>
        <w:t>M .................................................................................................................................................................................................</w:t>
      </w:r>
    </w:p>
    <w:p w14:paraId="488E6F0D"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highlight w:val="lightGray"/>
        </w:rPr>
      </w:pPr>
      <w:r w:rsidRPr="009B63F1">
        <w:rPr>
          <w:rFonts w:ascii="Calibri" w:hAnsi="Calibri" w:cs="Calibri"/>
          <w:sz w:val="18"/>
          <w:highlight w:val="lightGray"/>
        </w:rPr>
        <w:t>Agissant en qualité de .................................................................................................................................................................</w:t>
      </w:r>
    </w:p>
    <w:p w14:paraId="1B471DC4"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spacing w:before="120"/>
        <w:ind w:firstLine="284"/>
        <w:rPr>
          <w:rFonts w:ascii="Calibri" w:hAnsi="Calibri" w:cs="Calibri"/>
          <w:b/>
          <w:sz w:val="18"/>
        </w:rPr>
      </w:pPr>
      <w:r w:rsidRPr="009B63F1">
        <w:rPr>
          <w:rFonts w:ascii="Calibri" w:hAnsi="Calibri" w:cs="Calibri"/>
          <w:b/>
          <w:sz w:val="18"/>
        </w:rPr>
        <w:tab/>
      </w:r>
      <w:r w:rsidRPr="009B63F1">
        <w:rPr>
          <w:rFonts w:ascii="Calibri" w:hAnsi="Calibri" w:cs="Calibri"/>
          <w:b/>
          <w:sz w:val="18"/>
        </w:rPr>
        <w:fldChar w:fldCharType="begin">
          <w:ffData>
            <w:name w:val="Texte2"/>
            <w:enabled w:val="0"/>
            <w:calcOnExit w:val="0"/>
            <w:checkBox>
              <w:sizeAuto/>
              <w:default w:val="0"/>
            </w:checkBox>
          </w:ffData>
        </w:fldChar>
      </w:r>
      <w:bookmarkStart w:id="9" w:name="Texte2"/>
      <w:r w:rsidRPr="009B63F1">
        <w:rPr>
          <w:rFonts w:ascii="Calibri" w:hAnsi="Calibri" w:cs="Calibri"/>
          <w:b/>
          <w:sz w:val="18"/>
        </w:rPr>
        <w:instrText xml:space="preserve"> FORMCHECKBOX </w:instrText>
      </w:r>
      <w:r w:rsidRPr="009B63F1">
        <w:rPr>
          <w:rFonts w:ascii="Calibri" w:hAnsi="Calibri" w:cs="Calibri"/>
          <w:b/>
          <w:sz w:val="18"/>
        </w:rPr>
      </w:r>
      <w:r w:rsidRPr="009B63F1">
        <w:rPr>
          <w:rFonts w:ascii="Calibri" w:hAnsi="Calibri" w:cs="Calibri"/>
          <w:b/>
          <w:sz w:val="18"/>
        </w:rPr>
        <w:fldChar w:fldCharType="separate"/>
      </w:r>
      <w:r w:rsidRPr="009B63F1">
        <w:rPr>
          <w:rFonts w:ascii="Calibri" w:hAnsi="Calibri" w:cs="Calibri"/>
          <w:b/>
          <w:sz w:val="18"/>
        </w:rPr>
        <w:fldChar w:fldCharType="end"/>
      </w:r>
      <w:bookmarkEnd w:id="9"/>
      <w:r w:rsidRPr="009B63F1">
        <w:rPr>
          <w:rFonts w:ascii="Calibri" w:hAnsi="Calibri" w:cs="Calibri"/>
          <w:b/>
          <w:sz w:val="18"/>
        </w:rPr>
        <w:t> </w:t>
      </w:r>
      <w:proofErr w:type="gramStart"/>
      <w:r w:rsidRPr="009B63F1">
        <w:rPr>
          <w:rFonts w:ascii="Calibri" w:hAnsi="Calibri" w:cs="Calibri"/>
          <w:b/>
          <w:sz w:val="18"/>
        </w:rPr>
        <w:t>m’engage</w:t>
      </w:r>
      <w:proofErr w:type="gramEnd"/>
      <w:r w:rsidRPr="009B63F1">
        <w:rPr>
          <w:rFonts w:ascii="Calibri" w:hAnsi="Calibri" w:cs="Calibri"/>
          <w:b/>
          <w:sz w:val="18"/>
        </w:rPr>
        <w:t xml:space="preserve"> sur la base de mon offre et pour mon propre compte ;</w:t>
      </w:r>
    </w:p>
    <w:p w14:paraId="124DAC17"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9B63F1">
        <w:rPr>
          <w:rFonts w:ascii="Calibri" w:hAnsi="Calibri" w:cs="Calibri"/>
          <w:sz w:val="18"/>
        </w:rPr>
        <w:t>Nom commercial et dénomination sociale .................................................................................................................................</w:t>
      </w:r>
    </w:p>
    <w:p w14:paraId="48CFB78F"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w:t>
      </w:r>
    </w:p>
    <w:p w14:paraId="63C1D48B"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Adresse .......................................................................................................................................................................................</w:t>
      </w:r>
    </w:p>
    <w:p w14:paraId="1E03D268"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w:t>
      </w:r>
    </w:p>
    <w:p w14:paraId="13ABA791"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b/>
          <w:sz w:val="18"/>
          <w:u w:val="single"/>
        </w:rPr>
        <w:t xml:space="preserve">Adresse électronique </w:t>
      </w:r>
      <w:proofErr w:type="gramStart"/>
      <w:r w:rsidRPr="009B63F1">
        <w:rPr>
          <w:rFonts w:ascii="Calibri" w:hAnsi="Calibri" w:cs="Calibri"/>
          <w:b/>
          <w:sz w:val="18"/>
          <w:u w:val="single"/>
        </w:rPr>
        <w:t xml:space="preserve">valide </w:t>
      </w:r>
      <w:r w:rsidRPr="009B63F1">
        <w:rPr>
          <w:rFonts w:ascii="Calibri" w:hAnsi="Calibri" w:cs="Calibri"/>
          <w:sz w:val="18"/>
        </w:rPr>
        <w:t xml:space="preserve"> ......................................................................................................................................................</w:t>
      </w:r>
      <w:proofErr w:type="gramEnd"/>
    </w:p>
    <w:p w14:paraId="3B48199A"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Numéro de téléphone .........................................................</w:t>
      </w:r>
      <w:r w:rsidRPr="009B63F1">
        <w:rPr>
          <w:rFonts w:ascii="Calibri" w:hAnsi="Calibri" w:cs="Calibri"/>
          <w:sz w:val="18"/>
        </w:rPr>
        <w:tab/>
        <w:t xml:space="preserve"> Numéro de SIRET ..........................................................................</w:t>
      </w:r>
    </w:p>
    <w:p w14:paraId="580AFE10"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Code APE ............................................................ Numéro de TVA intracommunautaire ...........................................................</w:t>
      </w:r>
    </w:p>
    <w:p w14:paraId="38C192D7"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Cette société est une PME </w:t>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t xml:space="preserve">               </w:t>
      </w:r>
      <w:r w:rsidRPr="009B63F1">
        <w:rPr>
          <w:rFonts w:ascii="Calibri" w:hAnsi="Calibri" w:cs="Calibri"/>
          <w:sz w:val="18"/>
        </w:rPr>
        <w:fldChar w:fldCharType="begin">
          <w:ffData>
            <w:name w:val="CaseACocher3"/>
            <w:enabled/>
            <w:calcOnExit w:val="0"/>
            <w:checkBox>
              <w:sizeAuto/>
              <w:default w:val="0"/>
            </w:checkBox>
          </w:ffData>
        </w:fldChar>
      </w:r>
      <w:r w:rsidRPr="009B63F1">
        <w:rPr>
          <w:rFonts w:ascii="Calibri" w:hAnsi="Calibri" w:cs="Calibri"/>
          <w:sz w:val="18"/>
        </w:rPr>
        <w:instrText xml:space="preserve"> FORMCHECKBOX </w:instrText>
      </w:r>
      <w:r w:rsidRPr="009B63F1">
        <w:rPr>
          <w:rFonts w:ascii="Calibri" w:hAnsi="Calibri" w:cs="Calibri"/>
          <w:sz w:val="18"/>
        </w:rPr>
      </w:r>
      <w:r w:rsidRPr="009B63F1">
        <w:rPr>
          <w:rFonts w:ascii="Calibri" w:hAnsi="Calibri" w:cs="Calibri"/>
          <w:sz w:val="18"/>
        </w:rPr>
        <w:fldChar w:fldCharType="separate"/>
      </w:r>
      <w:r w:rsidRPr="009B63F1">
        <w:rPr>
          <w:rFonts w:ascii="Calibri" w:hAnsi="Calibri" w:cs="Calibri"/>
          <w:sz w:val="18"/>
        </w:rPr>
        <w:fldChar w:fldCharType="end"/>
      </w:r>
      <w:r w:rsidRPr="009B63F1">
        <w:rPr>
          <w:rFonts w:ascii="Calibri" w:hAnsi="Calibri" w:cs="Calibri"/>
          <w:sz w:val="18"/>
        </w:rPr>
        <w:t xml:space="preserve"> Oui                                 </w:t>
      </w:r>
      <w:r w:rsidRPr="009B63F1">
        <w:rPr>
          <w:rFonts w:ascii="Calibri" w:hAnsi="Calibri" w:cs="Calibri"/>
          <w:sz w:val="18"/>
        </w:rPr>
        <w:fldChar w:fldCharType="begin">
          <w:ffData>
            <w:name w:val="CaseACocher3"/>
            <w:enabled/>
            <w:calcOnExit w:val="0"/>
            <w:checkBox>
              <w:sizeAuto/>
              <w:default w:val="0"/>
            </w:checkBox>
          </w:ffData>
        </w:fldChar>
      </w:r>
      <w:r w:rsidRPr="009B63F1">
        <w:rPr>
          <w:rFonts w:ascii="Calibri" w:hAnsi="Calibri" w:cs="Calibri"/>
          <w:sz w:val="18"/>
        </w:rPr>
        <w:instrText xml:space="preserve"> FORMCHECKBOX </w:instrText>
      </w:r>
      <w:r w:rsidRPr="009B63F1">
        <w:rPr>
          <w:rFonts w:ascii="Calibri" w:hAnsi="Calibri" w:cs="Calibri"/>
          <w:sz w:val="18"/>
        </w:rPr>
      </w:r>
      <w:r w:rsidRPr="009B63F1">
        <w:rPr>
          <w:rFonts w:ascii="Calibri" w:hAnsi="Calibri" w:cs="Calibri"/>
          <w:sz w:val="18"/>
        </w:rPr>
        <w:fldChar w:fldCharType="separate"/>
      </w:r>
      <w:r w:rsidRPr="009B63F1">
        <w:rPr>
          <w:rFonts w:ascii="Calibri" w:hAnsi="Calibri" w:cs="Calibri"/>
          <w:sz w:val="18"/>
        </w:rPr>
        <w:fldChar w:fldCharType="end"/>
      </w:r>
      <w:r w:rsidRPr="009B63F1">
        <w:rPr>
          <w:rFonts w:ascii="Calibri" w:hAnsi="Calibri" w:cs="Calibri"/>
          <w:sz w:val="18"/>
        </w:rPr>
        <w:t xml:space="preserve"> Non</w:t>
      </w:r>
    </w:p>
    <w:p w14:paraId="752B1293"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tabs>
          <w:tab w:val="left" w:pos="284"/>
          <w:tab w:val="left" w:pos="567"/>
          <w:tab w:val="left" w:pos="851"/>
        </w:tabs>
        <w:ind w:firstLine="284"/>
        <w:rPr>
          <w:rFonts w:ascii="Calibri" w:hAnsi="Calibri" w:cs="Calibri"/>
        </w:rPr>
      </w:pPr>
    </w:p>
    <w:p w14:paraId="107494C1"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spacing w:before="120"/>
        <w:ind w:firstLine="284"/>
        <w:rPr>
          <w:rFonts w:ascii="Calibri" w:hAnsi="Calibri" w:cs="Calibri"/>
          <w:b/>
          <w:sz w:val="18"/>
        </w:rPr>
      </w:pPr>
      <w:r w:rsidRPr="009B63F1">
        <w:rPr>
          <w:rFonts w:ascii="Calibri" w:hAnsi="Calibri" w:cs="Calibri"/>
          <w:b/>
          <w:sz w:val="18"/>
        </w:rPr>
        <w:tab/>
      </w:r>
      <w:r w:rsidRPr="009B63F1">
        <w:rPr>
          <w:rFonts w:ascii="Calibri" w:hAnsi="Calibri" w:cs="Calibri"/>
          <w:b/>
          <w:sz w:val="18"/>
        </w:rPr>
        <w:fldChar w:fldCharType="begin">
          <w:ffData>
            <w:name w:val="Texte3"/>
            <w:enabled w:val="0"/>
            <w:calcOnExit w:val="0"/>
            <w:checkBox>
              <w:sizeAuto/>
              <w:default w:val="0"/>
            </w:checkBox>
          </w:ffData>
        </w:fldChar>
      </w:r>
      <w:bookmarkStart w:id="10" w:name="Texte3"/>
      <w:r w:rsidRPr="009B63F1">
        <w:rPr>
          <w:rFonts w:ascii="Calibri" w:hAnsi="Calibri" w:cs="Calibri"/>
          <w:b/>
          <w:sz w:val="18"/>
        </w:rPr>
        <w:instrText xml:space="preserve"> FORMCHECKBOX </w:instrText>
      </w:r>
      <w:r w:rsidRPr="009B63F1">
        <w:rPr>
          <w:rFonts w:ascii="Calibri" w:hAnsi="Calibri" w:cs="Calibri"/>
          <w:b/>
          <w:sz w:val="18"/>
        </w:rPr>
      </w:r>
      <w:r w:rsidRPr="009B63F1">
        <w:rPr>
          <w:rFonts w:ascii="Calibri" w:hAnsi="Calibri" w:cs="Calibri"/>
          <w:b/>
          <w:sz w:val="18"/>
        </w:rPr>
        <w:fldChar w:fldCharType="separate"/>
      </w:r>
      <w:r w:rsidRPr="009B63F1">
        <w:rPr>
          <w:rFonts w:ascii="Calibri" w:hAnsi="Calibri" w:cs="Calibri"/>
          <w:b/>
          <w:sz w:val="18"/>
        </w:rPr>
        <w:fldChar w:fldCharType="end"/>
      </w:r>
      <w:bookmarkEnd w:id="10"/>
      <w:r w:rsidRPr="009B63F1">
        <w:rPr>
          <w:rFonts w:ascii="Calibri" w:hAnsi="Calibri" w:cs="Calibri"/>
          <w:b/>
          <w:sz w:val="18"/>
        </w:rPr>
        <w:t> </w:t>
      </w:r>
      <w:proofErr w:type="gramStart"/>
      <w:r w:rsidRPr="009B63F1">
        <w:rPr>
          <w:rFonts w:ascii="Calibri" w:hAnsi="Calibri" w:cs="Calibri"/>
          <w:b/>
          <w:sz w:val="18"/>
        </w:rPr>
        <w:t>engage</w:t>
      </w:r>
      <w:proofErr w:type="gramEnd"/>
      <w:r w:rsidRPr="009B63F1">
        <w:rPr>
          <w:rFonts w:ascii="Calibri" w:hAnsi="Calibri" w:cs="Calibri"/>
          <w:b/>
          <w:sz w:val="18"/>
        </w:rPr>
        <w:t xml:space="preserve"> la société .........................................</w:t>
      </w:r>
      <w:r w:rsidRPr="009B63F1">
        <w:rPr>
          <w:rFonts w:ascii="Calibri" w:hAnsi="Calibri" w:cs="Calibri"/>
          <w:b/>
          <w:sz w:val="18"/>
        </w:rPr>
        <w:tab/>
      </w:r>
      <w:proofErr w:type="gramStart"/>
      <w:r w:rsidRPr="009B63F1">
        <w:rPr>
          <w:rFonts w:ascii="Calibri" w:hAnsi="Calibri" w:cs="Calibri"/>
          <w:b/>
          <w:sz w:val="18"/>
        </w:rPr>
        <w:t>sur</w:t>
      </w:r>
      <w:proofErr w:type="gramEnd"/>
      <w:r w:rsidRPr="009B63F1">
        <w:rPr>
          <w:rFonts w:ascii="Calibri" w:hAnsi="Calibri" w:cs="Calibri"/>
          <w:b/>
          <w:sz w:val="18"/>
        </w:rPr>
        <w:t xml:space="preserve"> la base de son offre ;</w:t>
      </w:r>
    </w:p>
    <w:p w14:paraId="637B739F"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9B63F1">
        <w:rPr>
          <w:rFonts w:ascii="Calibri" w:hAnsi="Calibri" w:cs="Calibri"/>
          <w:sz w:val="18"/>
        </w:rPr>
        <w:t>Nom commercial et dénomination sociale .................................................................................................................................</w:t>
      </w:r>
    </w:p>
    <w:p w14:paraId="120F8DDB"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w:t>
      </w:r>
    </w:p>
    <w:p w14:paraId="79C1BE08"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Adresse .......................................................................................................................................................................................</w:t>
      </w:r>
    </w:p>
    <w:p w14:paraId="18A430F2"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w:t>
      </w:r>
    </w:p>
    <w:p w14:paraId="6DF66716"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b/>
          <w:sz w:val="18"/>
          <w:u w:val="single"/>
        </w:rPr>
        <w:t xml:space="preserve">Adresse électronique </w:t>
      </w:r>
      <w:proofErr w:type="gramStart"/>
      <w:r w:rsidRPr="009B63F1">
        <w:rPr>
          <w:rFonts w:ascii="Calibri" w:hAnsi="Calibri" w:cs="Calibri"/>
          <w:b/>
          <w:sz w:val="18"/>
          <w:u w:val="single"/>
        </w:rPr>
        <w:t xml:space="preserve">valide </w:t>
      </w:r>
      <w:r w:rsidRPr="009B63F1">
        <w:rPr>
          <w:rFonts w:ascii="Calibri" w:hAnsi="Calibri" w:cs="Calibri"/>
          <w:sz w:val="18"/>
        </w:rPr>
        <w:t xml:space="preserve"> ......................................................................................................................................................</w:t>
      </w:r>
      <w:proofErr w:type="gramEnd"/>
    </w:p>
    <w:p w14:paraId="20DDB985"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Numéro de téléphone .........................................................</w:t>
      </w:r>
      <w:r w:rsidRPr="009B63F1">
        <w:rPr>
          <w:rFonts w:ascii="Calibri" w:hAnsi="Calibri" w:cs="Calibri"/>
          <w:sz w:val="18"/>
        </w:rPr>
        <w:tab/>
        <w:t xml:space="preserve"> Numéro de SIRET ..........................................................................</w:t>
      </w:r>
    </w:p>
    <w:p w14:paraId="7522E6F9"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Code APE ............................................................ Numéro de TVA intracommunautaire ...........................................................</w:t>
      </w:r>
    </w:p>
    <w:p w14:paraId="5703DF7C"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Cette société est une PME </w:t>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t xml:space="preserve">               </w:t>
      </w:r>
      <w:r w:rsidRPr="009B63F1">
        <w:rPr>
          <w:rFonts w:ascii="Calibri" w:hAnsi="Calibri" w:cs="Calibri"/>
          <w:sz w:val="18"/>
        </w:rPr>
        <w:fldChar w:fldCharType="begin">
          <w:ffData>
            <w:name w:val="CaseACocher3"/>
            <w:enabled/>
            <w:calcOnExit w:val="0"/>
            <w:checkBox>
              <w:sizeAuto/>
              <w:default w:val="0"/>
            </w:checkBox>
          </w:ffData>
        </w:fldChar>
      </w:r>
      <w:r w:rsidRPr="009B63F1">
        <w:rPr>
          <w:rFonts w:ascii="Calibri" w:hAnsi="Calibri" w:cs="Calibri"/>
          <w:sz w:val="18"/>
        </w:rPr>
        <w:instrText xml:space="preserve"> FORMCHECKBOX </w:instrText>
      </w:r>
      <w:r w:rsidRPr="009B63F1">
        <w:rPr>
          <w:rFonts w:ascii="Calibri" w:hAnsi="Calibri" w:cs="Calibri"/>
          <w:sz w:val="18"/>
        </w:rPr>
      </w:r>
      <w:r w:rsidRPr="009B63F1">
        <w:rPr>
          <w:rFonts w:ascii="Calibri" w:hAnsi="Calibri" w:cs="Calibri"/>
          <w:sz w:val="18"/>
        </w:rPr>
        <w:fldChar w:fldCharType="separate"/>
      </w:r>
      <w:r w:rsidRPr="009B63F1">
        <w:rPr>
          <w:rFonts w:ascii="Calibri" w:hAnsi="Calibri" w:cs="Calibri"/>
          <w:sz w:val="18"/>
        </w:rPr>
        <w:fldChar w:fldCharType="end"/>
      </w:r>
      <w:r w:rsidRPr="009B63F1">
        <w:rPr>
          <w:rFonts w:ascii="Calibri" w:hAnsi="Calibri" w:cs="Calibri"/>
          <w:sz w:val="18"/>
        </w:rPr>
        <w:t xml:space="preserve"> Oui                                 </w:t>
      </w:r>
      <w:r w:rsidRPr="009B63F1">
        <w:rPr>
          <w:rFonts w:ascii="Calibri" w:hAnsi="Calibri" w:cs="Calibri"/>
          <w:sz w:val="18"/>
        </w:rPr>
        <w:fldChar w:fldCharType="begin">
          <w:ffData>
            <w:name w:val="CaseACocher3"/>
            <w:enabled/>
            <w:calcOnExit w:val="0"/>
            <w:checkBox>
              <w:sizeAuto/>
              <w:default w:val="0"/>
            </w:checkBox>
          </w:ffData>
        </w:fldChar>
      </w:r>
      <w:r w:rsidRPr="009B63F1">
        <w:rPr>
          <w:rFonts w:ascii="Calibri" w:hAnsi="Calibri" w:cs="Calibri"/>
          <w:sz w:val="18"/>
        </w:rPr>
        <w:instrText xml:space="preserve"> FORMCHECKBOX </w:instrText>
      </w:r>
      <w:r w:rsidRPr="009B63F1">
        <w:rPr>
          <w:rFonts w:ascii="Calibri" w:hAnsi="Calibri" w:cs="Calibri"/>
          <w:sz w:val="18"/>
        </w:rPr>
      </w:r>
      <w:r w:rsidRPr="009B63F1">
        <w:rPr>
          <w:rFonts w:ascii="Calibri" w:hAnsi="Calibri" w:cs="Calibri"/>
          <w:sz w:val="18"/>
        </w:rPr>
        <w:fldChar w:fldCharType="separate"/>
      </w:r>
      <w:r w:rsidRPr="009B63F1">
        <w:rPr>
          <w:rFonts w:ascii="Calibri" w:hAnsi="Calibri" w:cs="Calibri"/>
          <w:sz w:val="18"/>
        </w:rPr>
        <w:fldChar w:fldCharType="end"/>
      </w:r>
      <w:r w:rsidRPr="009B63F1">
        <w:rPr>
          <w:rFonts w:ascii="Calibri" w:hAnsi="Calibri" w:cs="Calibri"/>
          <w:sz w:val="18"/>
        </w:rPr>
        <w:t xml:space="preserve"> Non</w:t>
      </w:r>
    </w:p>
    <w:p w14:paraId="4AA169CB" w14:textId="77777777" w:rsidR="00025D7D" w:rsidRPr="009B63F1" w:rsidRDefault="00025D7D" w:rsidP="00025D7D"/>
    <w:p w14:paraId="2D64711B"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rPr>
      </w:pPr>
      <w:r w:rsidRPr="009B63F1">
        <w:rPr>
          <w:rFonts w:ascii="Calibri" w:hAnsi="Calibri" w:cs="Calibri"/>
          <w:sz w:val="28"/>
        </w:rPr>
        <w:fldChar w:fldCharType="begin">
          <w:ffData>
            <w:name w:val="Texte4"/>
            <w:enabled w:val="0"/>
            <w:calcOnExit w:val="0"/>
            <w:checkBox>
              <w:sizeAuto/>
              <w:default w:val="0"/>
            </w:checkBox>
          </w:ffData>
        </w:fldChar>
      </w:r>
      <w:r w:rsidRPr="009B63F1">
        <w:rPr>
          <w:rFonts w:ascii="Calibri" w:hAnsi="Calibri" w:cs="Calibri"/>
          <w:sz w:val="28"/>
        </w:rPr>
        <w:instrText xml:space="preserve"> FORMCHECKBOX </w:instrText>
      </w:r>
      <w:r w:rsidRPr="009B63F1">
        <w:rPr>
          <w:rFonts w:ascii="Calibri" w:hAnsi="Calibri" w:cs="Calibri"/>
          <w:sz w:val="28"/>
        </w:rPr>
      </w:r>
      <w:r w:rsidRPr="009B63F1">
        <w:rPr>
          <w:rFonts w:ascii="Calibri" w:hAnsi="Calibri" w:cs="Calibri"/>
          <w:sz w:val="28"/>
        </w:rPr>
        <w:fldChar w:fldCharType="separate"/>
      </w:r>
      <w:r w:rsidRPr="009B63F1">
        <w:rPr>
          <w:rFonts w:ascii="Calibri" w:hAnsi="Calibri" w:cs="Calibri"/>
          <w:sz w:val="28"/>
        </w:rPr>
        <w:fldChar w:fldCharType="end"/>
      </w:r>
      <w:r w:rsidRPr="009B63F1">
        <w:rPr>
          <w:rFonts w:ascii="Calibri" w:hAnsi="Calibri" w:cs="Calibri"/>
          <w:sz w:val="28"/>
        </w:rPr>
        <w:t> </w:t>
      </w:r>
      <w:r w:rsidRPr="009B63F1">
        <w:rPr>
          <w:rFonts w:ascii="Calibri" w:hAnsi="Calibri" w:cs="Calibri"/>
          <w:b/>
          <w:bCs/>
        </w:rPr>
        <w:t>Le mandataire (Candidat groupé),</w:t>
      </w:r>
    </w:p>
    <w:p w14:paraId="0153E2EB"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highlight w:val="lightGray"/>
        </w:rPr>
      </w:pPr>
      <w:r w:rsidRPr="009B63F1">
        <w:rPr>
          <w:rFonts w:ascii="Calibri" w:hAnsi="Calibri" w:cs="Calibri"/>
          <w:sz w:val="18"/>
          <w:highlight w:val="lightGray"/>
        </w:rPr>
        <w:t>M .................................................................................................................................................................................................</w:t>
      </w:r>
    </w:p>
    <w:p w14:paraId="0A34F723"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highlight w:val="lightGray"/>
        </w:rPr>
      </w:pPr>
      <w:r w:rsidRPr="009B63F1">
        <w:rPr>
          <w:rFonts w:ascii="Calibri" w:hAnsi="Calibri" w:cs="Calibri"/>
          <w:sz w:val="18"/>
          <w:highlight w:val="lightGray"/>
        </w:rPr>
        <w:t>Agissant en qualité de .................................................................................................................................................................</w:t>
      </w:r>
    </w:p>
    <w:p w14:paraId="2CF9C22C"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b/>
          <w:sz w:val="18"/>
        </w:rPr>
      </w:pPr>
      <w:proofErr w:type="gramStart"/>
      <w:r w:rsidRPr="009B63F1">
        <w:rPr>
          <w:rFonts w:ascii="Calibri" w:hAnsi="Calibri" w:cs="Calibri"/>
          <w:b/>
          <w:sz w:val="18"/>
        </w:rPr>
        <w:t>désigné</w:t>
      </w:r>
      <w:proofErr w:type="gramEnd"/>
      <w:r w:rsidRPr="009B63F1">
        <w:rPr>
          <w:rFonts w:ascii="Calibri" w:hAnsi="Calibri" w:cs="Calibri"/>
          <w:b/>
          <w:sz w:val="18"/>
        </w:rPr>
        <w:t xml:space="preserve"> mandataire :</w:t>
      </w:r>
    </w:p>
    <w:p w14:paraId="049AE9C4"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b/>
          <w:sz w:val="18"/>
        </w:rPr>
      </w:pP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fldChar w:fldCharType="begin">
          <w:ffData>
            <w:name w:val="Texte5"/>
            <w:enabled w:val="0"/>
            <w:calcOnExit w:val="0"/>
            <w:checkBox>
              <w:sizeAuto/>
              <w:default w:val="0"/>
            </w:checkBox>
          </w:ffData>
        </w:fldChar>
      </w:r>
      <w:r w:rsidRPr="009B63F1">
        <w:rPr>
          <w:rFonts w:ascii="Calibri" w:hAnsi="Calibri" w:cs="Calibri"/>
          <w:b/>
          <w:sz w:val="18"/>
        </w:rPr>
        <w:instrText xml:space="preserve"> FORMCHECKBOX </w:instrText>
      </w:r>
      <w:r w:rsidRPr="009B63F1">
        <w:rPr>
          <w:rFonts w:ascii="Calibri" w:hAnsi="Calibri" w:cs="Calibri"/>
          <w:b/>
          <w:sz w:val="18"/>
        </w:rPr>
      </w:r>
      <w:r w:rsidRPr="009B63F1">
        <w:rPr>
          <w:rFonts w:ascii="Calibri" w:hAnsi="Calibri" w:cs="Calibri"/>
          <w:b/>
          <w:sz w:val="18"/>
        </w:rPr>
        <w:fldChar w:fldCharType="separate"/>
      </w:r>
      <w:r w:rsidRPr="009B63F1">
        <w:rPr>
          <w:rFonts w:ascii="Calibri" w:hAnsi="Calibri" w:cs="Calibri"/>
          <w:b/>
          <w:sz w:val="18"/>
        </w:rPr>
        <w:fldChar w:fldCharType="end"/>
      </w:r>
      <w:r w:rsidRPr="009B63F1">
        <w:rPr>
          <w:rFonts w:ascii="Calibri" w:hAnsi="Calibri" w:cs="Calibri"/>
          <w:b/>
          <w:sz w:val="18"/>
        </w:rPr>
        <w:t> </w:t>
      </w:r>
      <w:proofErr w:type="gramStart"/>
      <w:r w:rsidRPr="009B63F1">
        <w:rPr>
          <w:rFonts w:ascii="Calibri" w:hAnsi="Calibri" w:cs="Calibri"/>
          <w:b/>
          <w:sz w:val="18"/>
        </w:rPr>
        <w:t>du</w:t>
      </w:r>
      <w:proofErr w:type="gramEnd"/>
      <w:r w:rsidRPr="009B63F1">
        <w:rPr>
          <w:rFonts w:ascii="Calibri" w:hAnsi="Calibri" w:cs="Calibri"/>
          <w:b/>
          <w:sz w:val="18"/>
        </w:rPr>
        <w:t xml:space="preserve"> groupement solidaire </w:t>
      </w:r>
    </w:p>
    <w:p w14:paraId="4606C2E1"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b/>
          <w:sz w:val="18"/>
        </w:rPr>
      </w:pP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fldChar w:fldCharType="begin">
          <w:ffData>
            <w:name w:val="Texte6"/>
            <w:enabled w:val="0"/>
            <w:calcOnExit w:val="0"/>
            <w:checkBox>
              <w:sizeAuto/>
              <w:default w:val="0"/>
            </w:checkBox>
          </w:ffData>
        </w:fldChar>
      </w:r>
      <w:r w:rsidRPr="009B63F1">
        <w:rPr>
          <w:rFonts w:ascii="Calibri" w:hAnsi="Calibri" w:cs="Calibri"/>
          <w:b/>
          <w:sz w:val="18"/>
        </w:rPr>
        <w:instrText xml:space="preserve"> FORMCHECKBOX </w:instrText>
      </w:r>
      <w:r w:rsidRPr="009B63F1">
        <w:rPr>
          <w:rFonts w:ascii="Calibri" w:hAnsi="Calibri" w:cs="Calibri"/>
          <w:b/>
          <w:sz w:val="18"/>
        </w:rPr>
      </w:r>
      <w:r w:rsidRPr="009B63F1">
        <w:rPr>
          <w:rFonts w:ascii="Calibri" w:hAnsi="Calibri" w:cs="Calibri"/>
          <w:b/>
          <w:sz w:val="18"/>
        </w:rPr>
        <w:fldChar w:fldCharType="separate"/>
      </w:r>
      <w:r w:rsidRPr="009B63F1">
        <w:rPr>
          <w:rFonts w:ascii="Calibri" w:hAnsi="Calibri" w:cs="Calibri"/>
          <w:b/>
          <w:sz w:val="18"/>
        </w:rPr>
        <w:fldChar w:fldCharType="end"/>
      </w:r>
      <w:r w:rsidRPr="009B63F1">
        <w:rPr>
          <w:rFonts w:ascii="Calibri" w:hAnsi="Calibri" w:cs="Calibri"/>
          <w:b/>
          <w:sz w:val="18"/>
        </w:rPr>
        <w:t> </w:t>
      </w:r>
      <w:proofErr w:type="gramStart"/>
      <w:r w:rsidRPr="009B63F1">
        <w:rPr>
          <w:rFonts w:ascii="Calibri" w:hAnsi="Calibri" w:cs="Calibri"/>
          <w:b/>
          <w:sz w:val="18"/>
        </w:rPr>
        <w:t>solidaire</w:t>
      </w:r>
      <w:proofErr w:type="gramEnd"/>
      <w:r w:rsidRPr="009B63F1">
        <w:rPr>
          <w:rFonts w:ascii="Calibri" w:hAnsi="Calibri" w:cs="Calibri"/>
          <w:b/>
          <w:sz w:val="18"/>
        </w:rPr>
        <w:t xml:space="preserve"> du groupement conjoint  </w:t>
      </w:r>
    </w:p>
    <w:p w14:paraId="0C6F1C8D"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b/>
          <w:sz w:val="18"/>
        </w:rPr>
      </w:pP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tab/>
      </w:r>
      <w:r w:rsidRPr="009B63F1">
        <w:rPr>
          <w:rFonts w:ascii="Calibri" w:hAnsi="Calibri" w:cs="Calibri"/>
          <w:b/>
          <w:sz w:val="18"/>
        </w:rPr>
        <w:fldChar w:fldCharType="begin">
          <w:ffData>
            <w:name w:val="Texte6"/>
            <w:enabled w:val="0"/>
            <w:calcOnExit w:val="0"/>
            <w:checkBox>
              <w:sizeAuto/>
              <w:default w:val="0"/>
            </w:checkBox>
          </w:ffData>
        </w:fldChar>
      </w:r>
      <w:r w:rsidRPr="009B63F1">
        <w:rPr>
          <w:rFonts w:ascii="Calibri" w:hAnsi="Calibri" w:cs="Calibri"/>
          <w:b/>
          <w:sz w:val="18"/>
        </w:rPr>
        <w:instrText xml:space="preserve"> FORMCHECKBOX </w:instrText>
      </w:r>
      <w:r w:rsidRPr="009B63F1">
        <w:rPr>
          <w:rFonts w:ascii="Calibri" w:hAnsi="Calibri" w:cs="Calibri"/>
          <w:b/>
          <w:sz w:val="18"/>
        </w:rPr>
      </w:r>
      <w:r w:rsidRPr="009B63F1">
        <w:rPr>
          <w:rFonts w:ascii="Calibri" w:hAnsi="Calibri" w:cs="Calibri"/>
          <w:b/>
          <w:sz w:val="18"/>
        </w:rPr>
        <w:fldChar w:fldCharType="separate"/>
      </w:r>
      <w:r w:rsidRPr="009B63F1">
        <w:rPr>
          <w:rFonts w:ascii="Calibri" w:hAnsi="Calibri" w:cs="Calibri"/>
          <w:b/>
          <w:sz w:val="18"/>
        </w:rPr>
        <w:fldChar w:fldCharType="end"/>
      </w:r>
      <w:r w:rsidRPr="009B63F1">
        <w:rPr>
          <w:rFonts w:ascii="Calibri" w:hAnsi="Calibri" w:cs="Calibri"/>
          <w:b/>
          <w:sz w:val="18"/>
        </w:rPr>
        <w:t> </w:t>
      </w:r>
      <w:proofErr w:type="gramStart"/>
      <w:r w:rsidRPr="009B63F1">
        <w:rPr>
          <w:rFonts w:ascii="Calibri" w:hAnsi="Calibri" w:cs="Calibri"/>
          <w:b/>
          <w:sz w:val="18"/>
        </w:rPr>
        <w:t>non</w:t>
      </w:r>
      <w:proofErr w:type="gramEnd"/>
      <w:r w:rsidRPr="009B63F1">
        <w:rPr>
          <w:rFonts w:ascii="Calibri" w:hAnsi="Calibri" w:cs="Calibri"/>
          <w:b/>
          <w:sz w:val="18"/>
        </w:rPr>
        <w:t xml:space="preserve"> solidaire du groupement conjoint  </w:t>
      </w:r>
    </w:p>
    <w:p w14:paraId="1DA7111C"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rPr>
      </w:pPr>
    </w:p>
    <w:p w14:paraId="2D482861"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9B63F1">
        <w:rPr>
          <w:rFonts w:ascii="Calibri" w:hAnsi="Calibri" w:cs="Calibri"/>
          <w:sz w:val="18"/>
        </w:rPr>
        <w:t>Nom commercial et dénomination sociale .................................................................................................................................</w:t>
      </w:r>
    </w:p>
    <w:p w14:paraId="4441D679"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w:t>
      </w:r>
    </w:p>
    <w:p w14:paraId="2CCDB381"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Adresse .......................................................................................................................................................................................</w:t>
      </w:r>
    </w:p>
    <w:p w14:paraId="6A6C23A4"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w:t>
      </w:r>
    </w:p>
    <w:p w14:paraId="51A04B3B"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b/>
          <w:sz w:val="18"/>
          <w:u w:val="single"/>
        </w:rPr>
        <w:t xml:space="preserve">Adresse électronique </w:t>
      </w:r>
      <w:proofErr w:type="gramStart"/>
      <w:r w:rsidRPr="009B63F1">
        <w:rPr>
          <w:rFonts w:ascii="Calibri" w:hAnsi="Calibri" w:cs="Calibri"/>
          <w:b/>
          <w:sz w:val="18"/>
          <w:u w:val="single"/>
        </w:rPr>
        <w:t xml:space="preserve">valide </w:t>
      </w:r>
      <w:r w:rsidRPr="009B63F1">
        <w:rPr>
          <w:rFonts w:ascii="Calibri" w:hAnsi="Calibri" w:cs="Calibri"/>
          <w:sz w:val="18"/>
        </w:rPr>
        <w:t xml:space="preserve"> ......................................................................................................................................................</w:t>
      </w:r>
      <w:proofErr w:type="gramEnd"/>
    </w:p>
    <w:p w14:paraId="0D72EB8E"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Numéro de téléphone .........................................................</w:t>
      </w:r>
      <w:r w:rsidRPr="009B63F1">
        <w:rPr>
          <w:rFonts w:ascii="Calibri" w:hAnsi="Calibri" w:cs="Calibri"/>
          <w:sz w:val="18"/>
        </w:rPr>
        <w:tab/>
        <w:t xml:space="preserve"> Numéro de SIRET ..........................................................................</w:t>
      </w:r>
    </w:p>
    <w:p w14:paraId="0CC36741"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Code APE ............................................................ Numéro de TVA intracommunautaire ...........................................................</w:t>
      </w:r>
    </w:p>
    <w:p w14:paraId="3F5CD2B9"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Cette société est une PME </w:t>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t xml:space="preserve">               </w:t>
      </w:r>
      <w:r w:rsidRPr="009B63F1">
        <w:rPr>
          <w:rFonts w:ascii="Calibri" w:hAnsi="Calibri" w:cs="Calibri"/>
          <w:sz w:val="18"/>
        </w:rPr>
        <w:fldChar w:fldCharType="begin">
          <w:ffData>
            <w:name w:val="CaseACocher3"/>
            <w:enabled/>
            <w:calcOnExit w:val="0"/>
            <w:checkBox>
              <w:sizeAuto/>
              <w:default w:val="0"/>
            </w:checkBox>
          </w:ffData>
        </w:fldChar>
      </w:r>
      <w:r w:rsidRPr="009B63F1">
        <w:rPr>
          <w:rFonts w:ascii="Calibri" w:hAnsi="Calibri" w:cs="Calibri"/>
          <w:sz w:val="18"/>
        </w:rPr>
        <w:instrText xml:space="preserve"> FORMCHECKBOX </w:instrText>
      </w:r>
      <w:r w:rsidRPr="009B63F1">
        <w:rPr>
          <w:rFonts w:ascii="Calibri" w:hAnsi="Calibri" w:cs="Calibri"/>
          <w:sz w:val="18"/>
        </w:rPr>
      </w:r>
      <w:r w:rsidRPr="009B63F1">
        <w:rPr>
          <w:rFonts w:ascii="Calibri" w:hAnsi="Calibri" w:cs="Calibri"/>
          <w:sz w:val="18"/>
        </w:rPr>
        <w:fldChar w:fldCharType="separate"/>
      </w:r>
      <w:r w:rsidRPr="009B63F1">
        <w:rPr>
          <w:rFonts w:ascii="Calibri" w:hAnsi="Calibri" w:cs="Calibri"/>
          <w:sz w:val="18"/>
        </w:rPr>
        <w:fldChar w:fldCharType="end"/>
      </w:r>
      <w:r w:rsidRPr="009B63F1">
        <w:rPr>
          <w:rFonts w:ascii="Calibri" w:hAnsi="Calibri" w:cs="Calibri"/>
          <w:sz w:val="18"/>
        </w:rPr>
        <w:t xml:space="preserve"> Oui                                 </w:t>
      </w:r>
      <w:r w:rsidRPr="009B63F1">
        <w:rPr>
          <w:rFonts w:ascii="Calibri" w:hAnsi="Calibri" w:cs="Calibri"/>
          <w:sz w:val="18"/>
        </w:rPr>
        <w:fldChar w:fldCharType="begin">
          <w:ffData>
            <w:name w:val="CaseACocher3"/>
            <w:enabled/>
            <w:calcOnExit w:val="0"/>
            <w:checkBox>
              <w:sizeAuto/>
              <w:default w:val="0"/>
            </w:checkBox>
          </w:ffData>
        </w:fldChar>
      </w:r>
      <w:r w:rsidRPr="009B63F1">
        <w:rPr>
          <w:rFonts w:ascii="Calibri" w:hAnsi="Calibri" w:cs="Calibri"/>
          <w:sz w:val="18"/>
        </w:rPr>
        <w:instrText xml:space="preserve"> FORMCHECKBOX </w:instrText>
      </w:r>
      <w:r w:rsidRPr="009B63F1">
        <w:rPr>
          <w:rFonts w:ascii="Calibri" w:hAnsi="Calibri" w:cs="Calibri"/>
          <w:sz w:val="18"/>
        </w:rPr>
      </w:r>
      <w:r w:rsidRPr="009B63F1">
        <w:rPr>
          <w:rFonts w:ascii="Calibri" w:hAnsi="Calibri" w:cs="Calibri"/>
          <w:sz w:val="18"/>
        </w:rPr>
        <w:fldChar w:fldCharType="separate"/>
      </w:r>
      <w:r w:rsidRPr="009B63F1">
        <w:rPr>
          <w:rFonts w:ascii="Calibri" w:hAnsi="Calibri" w:cs="Calibri"/>
          <w:sz w:val="18"/>
        </w:rPr>
        <w:fldChar w:fldCharType="end"/>
      </w:r>
      <w:r w:rsidRPr="009B63F1">
        <w:rPr>
          <w:rFonts w:ascii="Calibri" w:hAnsi="Calibri" w:cs="Calibri"/>
          <w:sz w:val="18"/>
        </w:rPr>
        <w:t xml:space="preserve"> Non</w:t>
      </w:r>
    </w:p>
    <w:p w14:paraId="670CE031"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b/>
          <w:sz w:val="18"/>
        </w:rPr>
      </w:pPr>
      <w:r w:rsidRPr="009B63F1">
        <w:rPr>
          <w:rFonts w:ascii="Calibri" w:hAnsi="Calibri" w:cs="Calibri"/>
          <w:b/>
          <w:sz w:val="18"/>
        </w:rPr>
        <w:t xml:space="preserve">S’engage, au nom des </w:t>
      </w:r>
      <w:r w:rsidRPr="009B63F1">
        <w:rPr>
          <w:rFonts w:ascii="Calibri" w:hAnsi="Calibri" w:cs="Calibri"/>
          <w:b/>
          <w:sz w:val="18"/>
          <w:u w:val="single"/>
        </w:rPr>
        <w:t>membres du groupement</w:t>
      </w:r>
      <w:r w:rsidRPr="009B63F1">
        <w:rPr>
          <w:rFonts w:ascii="Calibri" w:hAnsi="Calibri" w:cs="Calibri"/>
          <w:b/>
          <w:sz w:val="18"/>
        </w:rPr>
        <w:t xml:space="preserve">, sur la base de l’offre du groupement dont les cotraitants sont désignés ci-après </w:t>
      </w:r>
      <w:r w:rsidR="001B6300" w:rsidRPr="009B63F1">
        <w:rPr>
          <w:rFonts w:ascii="Calibri" w:hAnsi="Calibri" w:cs="Calibri"/>
          <w:b/>
          <w:sz w:val="18"/>
        </w:rPr>
        <w:t>(</w:t>
      </w:r>
      <w:r w:rsidR="001B6300" w:rsidRPr="009B63F1">
        <w:rPr>
          <w:rFonts w:ascii="Calibri" w:hAnsi="Calibri" w:cs="Calibri"/>
          <w:i/>
          <w:sz w:val="16"/>
        </w:rPr>
        <w:t>à multiplier par le nombre de cotraitant</w:t>
      </w:r>
      <w:r w:rsidR="001B6300" w:rsidRPr="009B63F1">
        <w:rPr>
          <w:rFonts w:ascii="Calibri" w:hAnsi="Calibri" w:cs="Calibri"/>
          <w:b/>
          <w:sz w:val="18"/>
        </w:rPr>
        <w:t xml:space="preserve">) </w:t>
      </w:r>
      <w:r w:rsidRPr="009B63F1">
        <w:rPr>
          <w:rFonts w:ascii="Calibri" w:hAnsi="Calibri" w:cs="Calibri"/>
          <w:b/>
          <w:sz w:val="18"/>
        </w:rPr>
        <w:t>:</w:t>
      </w:r>
    </w:p>
    <w:p w14:paraId="7401A199"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highlight w:val="lightGray"/>
        </w:rPr>
      </w:pPr>
      <w:r w:rsidRPr="009B63F1">
        <w:rPr>
          <w:rFonts w:ascii="Calibri" w:hAnsi="Calibri" w:cs="Calibri"/>
          <w:highlight w:val="lightGray"/>
        </w:rPr>
        <w:lastRenderedPageBreak/>
        <w:t xml:space="preserve"> </w:t>
      </w:r>
      <w:r w:rsidRPr="009B63F1">
        <w:rPr>
          <w:rFonts w:ascii="Calibri" w:hAnsi="Calibri" w:cs="Calibri"/>
          <w:sz w:val="18"/>
          <w:highlight w:val="lightGray"/>
        </w:rPr>
        <w:t>M ................................................................................................................................................................................................</w:t>
      </w:r>
    </w:p>
    <w:p w14:paraId="7DA156B3" w14:textId="77777777" w:rsidR="00025D7D" w:rsidRPr="009B63F1"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highlight w:val="lightGray"/>
        </w:rPr>
      </w:pPr>
      <w:r w:rsidRPr="009B63F1">
        <w:rPr>
          <w:rFonts w:ascii="Calibri" w:hAnsi="Calibri" w:cs="Calibri"/>
          <w:sz w:val="18"/>
          <w:highlight w:val="lightGray"/>
        </w:rPr>
        <w:t>Agissant en qualité de .................................................................................................................................................................</w:t>
      </w:r>
    </w:p>
    <w:p w14:paraId="3188156D"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9B63F1">
        <w:rPr>
          <w:rFonts w:ascii="Calibri" w:hAnsi="Calibri" w:cs="Calibri"/>
          <w:sz w:val="18"/>
        </w:rPr>
        <w:t>Nom commercial et dénomination sociale .................................................................................................................................</w:t>
      </w:r>
    </w:p>
    <w:p w14:paraId="4CAACEF0"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w:t>
      </w:r>
    </w:p>
    <w:p w14:paraId="4FD1ACF2"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Adresse .......................................................................................................................................................................................</w:t>
      </w:r>
    </w:p>
    <w:p w14:paraId="39E49F00"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w:t>
      </w:r>
    </w:p>
    <w:p w14:paraId="12B489BC"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b/>
          <w:sz w:val="18"/>
          <w:u w:val="single"/>
        </w:rPr>
        <w:t xml:space="preserve">Adresse électronique </w:t>
      </w:r>
      <w:proofErr w:type="gramStart"/>
      <w:r w:rsidRPr="009B63F1">
        <w:rPr>
          <w:rFonts w:ascii="Calibri" w:hAnsi="Calibri" w:cs="Calibri"/>
          <w:b/>
          <w:sz w:val="18"/>
          <w:u w:val="single"/>
        </w:rPr>
        <w:t xml:space="preserve">valide </w:t>
      </w:r>
      <w:r w:rsidRPr="009B63F1">
        <w:rPr>
          <w:rFonts w:ascii="Calibri" w:hAnsi="Calibri" w:cs="Calibri"/>
          <w:sz w:val="18"/>
        </w:rPr>
        <w:t xml:space="preserve"> ......................................................................................................................................................</w:t>
      </w:r>
      <w:proofErr w:type="gramEnd"/>
    </w:p>
    <w:p w14:paraId="3314B6C2"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Numéro de téléphone .........................................................</w:t>
      </w:r>
      <w:r w:rsidRPr="009B63F1">
        <w:rPr>
          <w:rFonts w:ascii="Calibri" w:hAnsi="Calibri" w:cs="Calibri"/>
          <w:sz w:val="18"/>
        </w:rPr>
        <w:tab/>
        <w:t xml:space="preserve"> Numéro de SIRET ..........................................................................</w:t>
      </w:r>
    </w:p>
    <w:p w14:paraId="3CB3F290"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Code APE ............................................................ Numéro de TVA intracommunautaire ...........................................................</w:t>
      </w:r>
    </w:p>
    <w:p w14:paraId="5E6D6018"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9B63F1">
        <w:rPr>
          <w:rFonts w:ascii="Calibri" w:hAnsi="Calibri" w:cs="Calibri"/>
          <w:sz w:val="18"/>
        </w:rPr>
        <w:t>Cette société est une PME </w:t>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r>
      <w:r w:rsidRPr="009B63F1">
        <w:rPr>
          <w:rFonts w:ascii="Calibri" w:hAnsi="Calibri" w:cs="Calibri"/>
          <w:sz w:val="18"/>
        </w:rPr>
        <w:tab/>
        <w:t xml:space="preserve">               </w:t>
      </w:r>
      <w:r w:rsidRPr="009B63F1">
        <w:rPr>
          <w:rFonts w:ascii="Calibri" w:hAnsi="Calibri" w:cs="Calibri"/>
          <w:sz w:val="18"/>
        </w:rPr>
        <w:fldChar w:fldCharType="begin">
          <w:ffData>
            <w:name w:val="CaseACocher3"/>
            <w:enabled/>
            <w:calcOnExit w:val="0"/>
            <w:checkBox>
              <w:sizeAuto/>
              <w:default w:val="0"/>
            </w:checkBox>
          </w:ffData>
        </w:fldChar>
      </w:r>
      <w:r w:rsidRPr="009B63F1">
        <w:rPr>
          <w:rFonts w:ascii="Calibri" w:hAnsi="Calibri" w:cs="Calibri"/>
          <w:sz w:val="18"/>
        </w:rPr>
        <w:instrText xml:space="preserve"> FORMCHECKBOX </w:instrText>
      </w:r>
      <w:r w:rsidRPr="009B63F1">
        <w:rPr>
          <w:rFonts w:ascii="Calibri" w:hAnsi="Calibri" w:cs="Calibri"/>
          <w:sz w:val="18"/>
        </w:rPr>
      </w:r>
      <w:r w:rsidRPr="009B63F1">
        <w:rPr>
          <w:rFonts w:ascii="Calibri" w:hAnsi="Calibri" w:cs="Calibri"/>
          <w:sz w:val="18"/>
        </w:rPr>
        <w:fldChar w:fldCharType="separate"/>
      </w:r>
      <w:r w:rsidRPr="009B63F1">
        <w:rPr>
          <w:rFonts w:ascii="Calibri" w:hAnsi="Calibri" w:cs="Calibri"/>
          <w:sz w:val="18"/>
        </w:rPr>
        <w:fldChar w:fldCharType="end"/>
      </w:r>
      <w:r w:rsidRPr="009B63F1">
        <w:rPr>
          <w:rFonts w:ascii="Calibri" w:hAnsi="Calibri" w:cs="Calibri"/>
          <w:sz w:val="18"/>
        </w:rPr>
        <w:t xml:space="preserve"> Oui                                 </w:t>
      </w:r>
      <w:r w:rsidRPr="009B63F1">
        <w:rPr>
          <w:rFonts w:ascii="Calibri" w:hAnsi="Calibri" w:cs="Calibri"/>
          <w:sz w:val="18"/>
        </w:rPr>
        <w:fldChar w:fldCharType="begin">
          <w:ffData>
            <w:name w:val="CaseACocher3"/>
            <w:enabled/>
            <w:calcOnExit w:val="0"/>
            <w:checkBox>
              <w:sizeAuto/>
              <w:default w:val="0"/>
            </w:checkBox>
          </w:ffData>
        </w:fldChar>
      </w:r>
      <w:r w:rsidRPr="009B63F1">
        <w:rPr>
          <w:rFonts w:ascii="Calibri" w:hAnsi="Calibri" w:cs="Calibri"/>
          <w:sz w:val="18"/>
        </w:rPr>
        <w:instrText xml:space="preserve"> FORMCHECKBOX </w:instrText>
      </w:r>
      <w:r w:rsidRPr="009B63F1">
        <w:rPr>
          <w:rFonts w:ascii="Calibri" w:hAnsi="Calibri" w:cs="Calibri"/>
          <w:sz w:val="18"/>
        </w:rPr>
      </w:r>
      <w:r w:rsidRPr="009B63F1">
        <w:rPr>
          <w:rFonts w:ascii="Calibri" w:hAnsi="Calibri" w:cs="Calibri"/>
          <w:sz w:val="18"/>
        </w:rPr>
        <w:fldChar w:fldCharType="separate"/>
      </w:r>
      <w:r w:rsidRPr="009B63F1">
        <w:rPr>
          <w:rFonts w:ascii="Calibri" w:hAnsi="Calibri" w:cs="Calibri"/>
          <w:sz w:val="18"/>
        </w:rPr>
        <w:fldChar w:fldCharType="end"/>
      </w:r>
      <w:r w:rsidRPr="009B63F1">
        <w:rPr>
          <w:rFonts w:ascii="Calibri" w:hAnsi="Calibri" w:cs="Calibri"/>
          <w:sz w:val="18"/>
        </w:rPr>
        <w:t xml:space="preserve"> Non</w:t>
      </w:r>
    </w:p>
    <w:p w14:paraId="250C5422" w14:textId="77777777" w:rsidR="00025D7D" w:rsidRPr="009B63F1" w:rsidRDefault="00025D7D" w:rsidP="00025D7D">
      <w:pPr>
        <w:keepLines/>
        <w:pBdr>
          <w:top w:val="single" w:sz="4" w:space="1" w:color="auto"/>
          <w:left w:val="single" w:sz="4" w:space="4" w:color="auto"/>
          <w:bottom w:val="single" w:sz="4" w:space="1" w:color="auto"/>
          <w:right w:val="single" w:sz="4" w:space="4" w:color="auto"/>
        </w:pBdr>
        <w:tabs>
          <w:tab w:val="left" w:pos="284"/>
          <w:tab w:val="left" w:pos="567"/>
          <w:tab w:val="left" w:pos="851"/>
        </w:tabs>
        <w:rPr>
          <w:rFonts w:ascii="Calibri" w:hAnsi="Calibri" w:cs="Calibri"/>
          <w:sz w:val="18"/>
        </w:rPr>
      </w:pPr>
    </w:p>
    <w:p w14:paraId="650466E7" w14:textId="77777777" w:rsidR="00025D7D" w:rsidRPr="009B63F1" w:rsidRDefault="00025D7D" w:rsidP="00025D7D">
      <w:pPr>
        <w:pBdr>
          <w:top w:val="single" w:sz="4" w:space="1" w:color="auto"/>
          <w:left w:val="single" w:sz="4" w:space="4" w:color="auto"/>
          <w:bottom w:val="single" w:sz="4" w:space="1" w:color="auto"/>
          <w:right w:val="single" w:sz="4" w:space="4" w:color="auto"/>
        </w:pBdr>
        <w:rPr>
          <w:rFonts w:ascii="Calibri" w:hAnsi="Calibri" w:cs="Calibri"/>
          <w:sz w:val="18"/>
        </w:rPr>
      </w:pPr>
      <w:proofErr w:type="gramStart"/>
      <w:r w:rsidRPr="009B63F1">
        <w:rPr>
          <w:rFonts w:ascii="Calibri" w:hAnsi="Calibri" w:cs="Calibri"/>
          <w:b/>
        </w:rPr>
        <w:t>à</w:t>
      </w:r>
      <w:proofErr w:type="gramEnd"/>
      <w:r w:rsidRPr="009B63F1">
        <w:rPr>
          <w:rFonts w:ascii="Calibri" w:hAnsi="Calibri" w:cs="Calibri"/>
          <w:b/>
        </w:rPr>
        <w:t xml:space="preserve"> exécuter, sans réserve, les prestations demandées dans les conditions définies ci-après.</w:t>
      </w:r>
    </w:p>
    <w:p w14:paraId="74ECA1DA" w14:textId="77777777" w:rsidR="00025D7D" w:rsidRPr="009B63F1" w:rsidRDefault="00025D7D" w:rsidP="00025D7D">
      <w:pPr>
        <w:pStyle w:val="Normal1"/>
        <w:rPr>
          <w:rFonts w:ascii="Calibri" w:hAnsi="Calibri" w:cs="Calibri"/>
        </w:rPr>
      </w:pPr>
    </w:p>
    <w:p w14:paraId="350A24A7" w14:textId="0E908763" w:rsidR="00025D7D" w:rsidRPr="009B63F1" w:rsidRDefault="00025D7D" w:rsidP="001E1B4E">
      <w:pPr>
        <w:pStyle w:val="Normal1"/>
        <w:rPr>
          <w:rFonts w:ascii="Calibri" w:hAnsi="Calibri" w:cs="Calibri"/>
        </w:rPr>
      </w:pPr>
      <w:r w:rsidRPr="009B63F1">
        <w:rPr>
          <w:rFonts w:ascii="Calibri" w:hAnsi="Calibri" w:cs="Calibri"/>
        </w:rPr>
        <w:t xml:space="preserve">L’offre ainsi présentée n’est valable toutefois que si la décision d’attribution intervient dans un délai de </w:t>
      </w:r>
      <w:r w:rsidR="00A01057" w:rsidRPr="009B63F1">
        <w:rPr>
          <w:rStyle w:val="Normal1Car"/>
        </w:rPr>
        <w:t>6</w:t>
      </w:r>
      <w:r w:rsidR="001B6300" w:rsidRPr="009B63F1">
        <w:rPr>
          <w:rStyle w:val="Normal1Car"/>
        </w:rPr>
        <w:t xml:space="preserve"> mois</w:t>
      </w:r>
      <w:r w:rsidRPr="009B63F1">
        <w:rPr>
          <w:rFonts w:ascii="Calibri" w:hAnsi="Calibri" w:cs="Calibri"/>
        </w:rPr>
        <w:t xml:space="preserve"> à compter de la date fixée par le règlement de la consultation.</w:t>
      </w:r>
    </w:p>
    <w:p w14:paraId="612CE944" w14:textId="77777777" w:rsidR="00025D7D" w:rsidRPr="009B63F1" w:rsidRDefault="00B032E7" w:rsidP="00C92F35">
      <w:pPr>
        <w:pStyle w:val="Titre1"/>
      </w:pPr>
      <w:bookmarkStart w:id="11" w:name="_Toc112234786"/>
      <w:r w:rsidRPr="009B63F1">
        <w:t>Article 2 - M</w:t>
      </w:r>
      <w:r w:rsidR="00025D7D" w:rsidRPr="009B63F1">
        <w:t>ontant du marché</w:t>
      </w:r>
      <w:bookmarkEnd w:id="11"/>
    </w:p>
    <w:p w14:paraId="12FDC44D" w14:textId="77777777" w:rsidR="00025D7D" w:rsidRPr="009B63F1" w:rsidRDefault="00025D7D" w:rsidP="00025D7D"/>
    <w:p w14:paraId="2C607559" w14:textId="00B73407" w:rsidR="00025D7D" w:rsidRPr="009B63F1" w:rsidRDefault="009B00F1" w:rsidP="00025D7D">
      <w:pPr>
        <w:rPr>
          <w:rStyle w:val="Normal1Car"/>
        </w:rPr>
      </w:pPr>
      <w:r w:rsidRPr="009B63F1">
        <w:rPr>
          <w:rStyle w:val="Normal1Car"/>
        </w:rPr>
        <w:t>Les prestations seront rémunérées par application des prix unitaires aux quantités réellement exécutées/livrées.</w:t>
      </w:r>
      <w:bookmarkStart w:id="12" w:name="_Toc112234787"/>
    </w:p>
    <w:p w14:paraId="646C1CE1" w14:textId="77777777" w:rsidR="00025D7D" w:rsidRPr="009B63F1" w:rsidRDefault="00025D7D" w:rsidP="00025D7D">
      <w:pPr>
        <w:rPr>
          <w:rStyle w:val="Normal1Car"/>
        </w:rPr>
      </w:pPr>
      <w:bookmarkStart w:id="13" w:name="_Toc112234788"/>
      <w:bookmarkEnd w:id="12"/>
    </w:p>
    <w:p w14:paraId="229CD3D5" w14:textId="74150A14" w:rsidR="00025D7D" w:rsidRPr="009B63F1" w:rsidRDefault="00025D7D" w:rsidP="00AD7A84">
      <w:pPr>
        <w:pStyle w:val="Titre2"/>
      </w:pPr>
      <w:r w:rsidRPr="009B63F1">
        <w:rPr>
          <w:rStyle w:val="Titre2Car"/>
        </w:rPr>
        <w:t> Prestations relevant d’un accord-cadre à bons de commandes, rémunérées à prix unitaires</w:t>
      </w:r>
      <w:bookmarkEnd w:id="13"/>
    </w:p>
    <w:p w14:paraId="75776206" w14:textId="77777777" w:rsidR="00025D7D" w:rsidRPr="009B63F1" w:rsidRDefault="00025D7D" w:rsidP="00025D7D">
      <w:pPr>
        <w:rPr>
          <w:rFonts w:eastAsiaTheme="minorHAnsi" w:cstheme="minorBidi"/>
          <w:szCs w:val="22"/>
          <w:lang w:eastAsia="en-US"/>
        </w:rPr>
      </w:pPr>
    </w:p>
    <w:p w14:paraId="7FF8839A" w14:textId="448B7D3F" w:rsidR="00025D7D" w:rsidRPr="009B63F1" w:rsidRDefault="004F602A" w:rsidP="00025D7D">
      <w:pPr>
        <w:rPr>
          <w:rStyle w:val="Normal1Car"/>
        </w:rPr>
      </w:pPr>
      <w:r w:rsidRPr="009B63F1">
        <w:rPr>
          <w:rStyle w:val="Normal1Car"/>
        </w:rPr>
        <w:t>L'ensemble des prestations prévues au marché</w:t>
      </w:r>
      <w:r w:rsidR="00025D7D" w:rsidRPr="009B63F1">
        <w:rPr>
          <w:rStyle w:val="Normal1Car"/>
        </w:rPr>
        <w:t xml:space="preserve"> font l’objet d’un accord-cadre donnant lieu à l’émission de bons de commande </w:t>
      </w:r>
      <w:r w:rsidR="00334B22" w:rsidRPr="009B63F1">
        <w:rPr>
          <w:rStyle w:val="Normal1Car"/>
        </w:rPr>
        <w:t>mono-attributaire</w:t>
      </w:r>
      <w:r w:rsidR="00025D7D" w:rsidRPr="009B63F1">
        <w:rPr>
          <w:rStyle w:val="Normal1Car"/>
        </w:rPr>
        <w:t>, passé en application des articles L2125-1-1°, R2162-1 à R2162-6, R2162-13 et R2162-14 du Code de la commande publique.</w:t>
      </w:r>
    </w:p>
    <w:p w14:paraId="7BDD9BDC" w14:textId="77777777" w:rsidR="00025D7D" w:rsidRPr="009B63F1" w:rsidRDefault="00025D7D" w:rsidP="00025D7D">
      <w:pPr>
        <w:rPr>
          <w:rStyle w:val="Normal1Car"/>
        </w:rPr>
      </w:pPr>
    </w:p>
    <w:p w14:paraId="7FB13CEE" w14:textId="77777777" w:rsidR="00025D7D" w:rsidRPr="009B63F1" w:rsidRDefault="00025D7D" w:rsidP="00025D7D">
      <w:pPr>
        <w:rPr>
          <w:rStyle w:val="Normal1Car"/>
        </w:rPr>
      </w:pPr>
      <w:r w:rsidRPr="009B63F1">
        <w:rPr>
          <w:rStyle w:val="Normal1Car"/>
        </w:rPr>
        <w:t>Ces prestations s’exécuteront au fur et à mesure de l’émission de bons de commande émis par l’acheteur public et seront réglées selon les prix unitaires du Bordereau de Prix Unitaires, en fonction des quantités réellement exécutées.</w:t>
      </w:r>
    </w:p>
    <w:p w14:paraId="4D7B79F6" w14:textId="77777777" w:rsidR="00025D7D" w:rsidRPr="009B63F1" w:rsidRDefault="00025D7D" w:rsidP="00025D7D">
      <w:pPr>
        <w:rPr>
          <w:rStyle w:val="Normal1Car"/>
        </w:rPr>
      </w:pPr>
    </w:p>
    <w:p w14:paraId="1502A3D1" w14:textId="6DF040B3" w:rsidR="00025D7D" w:rsidRPr="009B63F1" w:rsidRDefault="001F1747" w:rsidP="00025D7D">
      <w:pPr>
        <w:rPr>
          <w:rFonts w:ascii="Calibri" w:hAnsi="Calibri" w:cs="Calibri"/>
          <w:bCs/>
        </w:rPr>
      </w:pPr>
      <w:r w:rsidRPr="009B63F1">
        <w:rPr>
          <w:rStyle w:val="Normal1Car"/>
        </w:rPr>
        <w:t xml:space="preserve">En application de l’article R2162-4-2° du même code, il est conclu avec un opérateur économique, sans montant minimum et avec un montant maximum annuel </w:t>
      </w:r>
      <w:r w:rsidR="001D2BC8" w:rsidRPr="009B63F1">
        <w:rPr>
          <w:rStyle w:val="Normal1Car"/>
        </w:rPr>
        <w:t>hors taxes</w:t>
      </w:r>
      <w:r w:rsidR="005931EF" w:rsidRPr="009B63F1">
        <w:rPr>
          <w:rStyle w:val="Normal1Car"/>
        </w:rPr>
        <w:t>.</w:t>
      </w:r>
    </w:p>
    <w:p w14:paraId="21534D6A" w14:textId="77777777" w:rsidR="00025D7D" w:rsidRPr="009B63F1" w:rsidRDefault="00025D7D" w:rsidP="00025D7D">
      <w:pPr>
        <w:rPr>
          <w:rStyle w:val="Normal1Car"/>
        </w:rPr>
      </w:pPr>
    </w:p>
    <w:p w14:paraId="13CD8FBC" w14:textId="220F1CF6" w:rsidR="00025D7D" w:rsidRPr="009B63F1" w:rsidRDefault="00025D7D" w:rsidP="00025D7D">
      <w:r w:rsidRPr="009B63F1">
        <w:t xml:space="preserve">Les seuils de commande </w:t>
      </w:r>
      <w:r w:rsidR="001D2BC8" w:rsidRPr="009B63F1">
        <w:t>pour chaque période du marché</w:t>
      </w:r>
      <w:r w:rsidRPr="009B63F1">
        <w:t xml:space="preserve"> sont définis de la manière suivante :</w:t>
      </w:r>
    </w:p>
    <w:p w14:paraId="500FE9ED" w14:textId="77777777" w:rsidR="00025D7D" w:rsidRPr="009B63F1" w:rsidRDefault="00025D7D" w:rsidP="00025D7D"/>
    <w:p w14:paraId="0D8DFFA5" w14:textId="77777777" w:rsidR="009D3FD3" w:rsidRPr="009B63F1" w:rsidRDefault="009D3FD3" w:rsidP="00025D7D"/>
    <w:tbl>
      <w:tblPr>
        <w:tblW w:w="61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3539"/>
      </w:tblGrid>
      <w:tr w:rsidR="009B63F1" w:rsidRPr="009B63F1" w14:paraId="26F1015E" w14:textId="77777777" w:rsidTr="001E1B4E">
        <w:trPr>
          <w:tblHeader/>
          <w:jc w:val="center"/>
        </w:trPr>
        <w:tc>
          <w:tcPr>
            <w:tcW w:w="2590" w:type="dxa"/>
            <w:shd w:val="clear" w:color="auto" w:fill="F7CAAC"/>
            <w:vAlign w:val="center"/>
          </w:tcPr>
          <w:p w14:paraId="1B95088D" w14:textId="4F9F4AB9" w:rsidR="001E1B4E" w:rsidRPr="009B63F1" w:rsidRDefault="00A61B75" w:rsidP="00077126">
            <w:pPr>
              <w:jc w:val="center"/>
              <w:rPr>
                <w:b/>
              </w:rPr>
            </w:pPr>
            <w:r w:rsidRPr="009B63F1">
              <w:rPr>
                <w:b/>
              </w:rPr>
              <w:t xml:space="preserve">Montant </w:t>
            </w:r>
            <w:r w:rsidR="00DE785D" w:rsidRPr="009B63F1">
              <w:rPr>
                <w:b/>
              </w:rPr>
              <w:t xml:space="preserve">annuel </w:t>
            </w:r>
            <w:r w:rsidRPr="009B63F1">
              <w:rPr>
                <w:b/>
              </w:rPr>
              <w:t xml:space="preserve">minimum en € H.T. </w:t>
            </w:r>
          </w:p>
        </w:tc>
        <w:tc>
          <w:tcPr>
            <w:tcW w:w="3539" w:type="dxa"/>
            <w:shd w:val="clear" w:color="auto" w:fill="F7CAAC"/>
            <w:vAlign w:val="center"/>
          </w:tcPr>
          <w:p w14:paraId="3F75D81F" w14:textId="6D7CD6F9" w:rsidR="001E1B4E" w:rsidRPr="009B63F1" w:rsidRDefault="00A61B75" w:rsidP="00077126">
            <w:pPr>
              <w:jc w:val="center"/>
              <w:rPr>
                <w:b/>
              </w:rPr>
            </w:pPr>
            <w:r w:rsidRPr="009B63F1">
              <w:rPr>
                <w:b/>
              </w:rPr>
              <w:t xml:space="preserve">Montant </w:t>
            </w:r>
            <w:r w:rsidR="00DE785D" w:rsidRPr="009B63F1">
              <w:rPr>
                <w:b/>
              </w:rPr>
              <w:t xml:space="preserve">annuel </w:t>
            </w:r>
            <w:r w:rsidRPr="009B63F1">
              <w:rPr>
                <w:b/>
              </w:rPr>
              <w:t xml:space="preserve">maximum en € H.T. </w:t>
            </w:r>
          </w:p>
        </w:tc>
      </w:tr>
      <w:tr w:rsidR="001E1B4E" w:rsidRPr="009B63F1" w14:paraId="00334AE4" w14:textId="77777777" w:rsidTr="001E1B4E">
        <w:trPr>
          <w:jc w:val="center"/>
        </w:trPr>
        <w:tc>
          <w:tcPr>
            <w:tcW w:w="2590" w:type="dxa"/>
            <w:vAlign w:val="center"/>
          </w:tcPr>
          <w:p w14:paraId="06CE4067" w14:textId="591B0FC4" w:rsidR="001E1B4E" w:rsidRPr="009B63F1" w:rsidRDefault="00DE785D" w:rsidP="00077126">
            <w:pPr>
              <w:jc w:val="center"/>
            </w:pPr>
            <w:r w:rsidRPr="009B63F1">
              <w:t>Pas de montant minimum</w:t>
            </w:r>
          </w:p>
        </w:tc>
        <w:tc>
          <w:tcPr>
            <w:tcW w:w="3539" w:type="dxa"/>
            <w:shd w:val="clear" w:color="auto" w:fill="auto"/>
            <w:vAlign w:val="center"/>
          </w:tcPr>
          <w:p w14:paraId="31896D4F" w14:textId="0856401B" w:rsidR="001E1B4E" w:rsidRPr="009B63F1" w:rsidRDefault="005931EF" w:rsidP="00077126">
            <w:pPr>
              <w:jc w:val="center"/>
            </w:pPr>
            <w:r w:rsidRPr="009B63F1">
              <w:t>8 000.00</w:t>
            </w:r>
            <w:r w:rsidR="001D2BC8" w:rsidRPr="009B63F1">
              <w:t xml:space="preserve"> € HT</w:t>
            </w:r>
          </w:p>
        </w:tc>
      </w:tr>
    </w:tbl>
    <w:p w14:paraId="50927B30" w14:textId="77777777" w:rsidR="009D3FD3" w:rsidRPr="009B63F1" w:rsidRDefault="009D3FD3" w:rsidP="009D3FD3">
      <w:bookmarkStart w:id="14" w:name="_Toc112234789"/>
    </w:p>
    <w:p w14:paraId="3EC54159" w14:textId="77777777" w:rsidR="00DE785D" w:rsidRPr="009B63F1" w:rsidRDefault="00DE785D" w:rsidP="009D3FD3"/>
    <w:p w14:paraId="4173ED0F" w14:textId="77777777" w:rsidR="00DE785D" w:rsidRPr="009B63F1" w:rsidRDefault="00DE785D" w:rsidP="009D3FD3"/>
    <w:p w14:paraId="1E8CCA9D" w14:textId="77777777" w:rsidR="00657CDE" w:rsidRPr="009B63F1" w:rsidRDefault="00025D7D" w:rsidP="00AC3A6E">
      <w:pPr>
        <w:pStyle w:val="Titre1"/>
      </w:pPr>
      <w:r w:rsidRPr="009B63F1">
        <w:lastRenderedPageBreak/>
        <w:t>Durée du marché et délais d’exécution</w:t>
      </w:r>
      <w:bookmarkEnd w:id="14"/>
    </w:p>
    <w:p w14:paraId="1A45AB46" w14:textId="77777777" w:rsidR="00657CDE" w:rsidRPr="009B63F1" w:rsidRDefault="00657CDE" w:rsidP="00657CDE"/>
    <w:p w14:paraId="06065EA3" w14:textId="73169D12" w:rsidR="00CB7BA0" w:rsidRPr="009B63F1" w:rsidRDefault="00025D7D" w:rsidP="00025D7D">
      <w:pPr>
        <w:pStyle w:val="Titre2"/>
      </w:pPr>
      <w:bookmarkStart w:id="15" w:name="_Toc112234790"/>
      <w:r w:rsidRPr="009B63F1">
        <w:t>Durée du marché</w:t>
      </w:r>
      <w:bookmarkEnd w:id="15"/>
    </w:p>
    <w:p w14:paraId="3D693FDF" w14:textId="77777777" w:rsidR="00CC539E" w:rsidRPr="009B63F1" w:rsidRDefault="00CC539E" w:rsidP="00025D7D">
      <w:pPr>
        <w:rPr>
          <w:b/>
          <w:u w:val="single"/>
        </w:rPr>
      </w:pPr>
    </w:p>
    <w:p w14:paraId="09C431BF" w14:textId="15A2F393" w:rsidR="00CC539E" w:rsidRPr="009B63F1" w:rsidRDefault="00CC539E" w:rsidP="00CC539E">
      <w:r w:rsidRPr="009B63F1">
        <w:t xml:space="preserve">Le présent contrat est conclu pour une période initiale de </w:t>
      </w:r>
      <w:r w:rsidR="00215FA5" w:rsidRPr="009B63F1">
        <w:t>12</w:t>
      </w:r>
      <w:r w:rsidRPr="009B63F1">
        <w:t xml:space="preserve"> mois</w:t>
      </w:r>
      <w:r w:rsidR="00215FA5" w:rsidRPr="009B63F1">
        <w:rPr>
          <w:b/>
          <w:bCs/>
          <w:u w:val="single"/>
        </w:rPr>
        <w:t xml:space="preserve">. </w:t>
      </w:r>
      <w:r w:rsidRPr="009B63F1">
        <w:rPr>
          <w:b/>
          <w:bCs/>
          <w:u w:val="single"/>
        </w:rPr>
        <w:t xml:space="preserve">Il commence à s’exécuter </w:t>
      </w:r>
      <w:r w:rsidR="004A12EE" w:rsidRPr="009B63F1">
        <w:rPr>
          <w:b/>
          <w:bCs/>
          <w:u w:val="single"/>
        </w:rPr>
        <w:t>à compter du 0</w:t>
      </w:r>
      <w:r w:rsidR="00464BAD" w:rsidRPr="009B63F1">
        <w:rPr>
          <w:b/>
          <w:bCs/>
          <w:u w:val="single"/>
        </w:rPr>
        <w:t>3</w:t>
      </w:r>
      <w:r w:rsidR="00AB418A" w:rsidRPr="009B63F1">
        <w:rPr>
          <w:b/>
          <w:bCs/>
          <w:u w:val="single"/>
        </w:rPr>
        <w:t xml:space="preserve"> juin 2025</w:t>
      </w:r>
      <w:r w:rsidR="007300CD">
        <w:rPr>
          <w:b/>
          <w:bCs/>
          <w:u w:val="single"/>
        </w:rPr>
        <w:t xml:space="preserve"> ou sa date de notification si postérieure</w:t>
      </w:r>
      <w:r w:rsidRPr="009B63F1">
        <w:t xml:space="preserve">. Ce contrat est reconductible selon les modalités suivantes : </w:t>
      </w:r>
    </w:p>
    <w:p w14:paraId="46B516CC" w14:textId="77777777" w:rsidR="00CC539E" w:rsidRPr="009B63F1" w:rsidRDefault="00CC539E" w:rsidP="00CC539E">
      <w:pPr>
        <w:rPr>
          <w:rStyle w:val="Normal1Car"/>
        </w:rPr>
      </w:pPr>
    </w:p>
    <w:p w14:paraId="2C38629B" w14:textId="35CF7D56" w:rsidR="00CC539E" w:rsidRPr="009B63F1" w:rsidRDefault="00CC539E" w:rsidP="00490398">
      <w:pPr>
        <w:keepLines/>
        <w:tabs>
          <w:tab w:val="left" w:pos="284"/>
          <w:tab w:val="left" w:pos="567"/>
          <w:tab w:val="left" w:pos="851"/>
        </w:tabs>
      </w:pPr>
      <w:r w:rsidRPr="009B63F1">
        <w:rPr>
          <w:rStyle w:val="Normal1Car"/>
        </w:rPr>
        <w:t xml:space="preserve">Le contrat sera </w:t>
      </w:r>
      <w:r w:rsidRPr="009B63F1">
        <w:rPr>
          <w:rStyle w:val="Normal1Car"/>
          <w:b/>
          <w:bCs/>
        </w:rPr>
        <w:t xml:space="preserve">reconduit </w:t>
      </w:r>
      <w:r w:rsidR="00D83F90" w:rsidRPr="009B63F1">
        <w:rPr>
          <w:rStyle w:val="Normal1Car"/>
          <w:b/>
          <w:bCs/>
        </w:rPr>
        <w:t>3</w:t>
      </w:r>
      <w:r w:rsidRPr="009B63F1">
        <w:rPr>
          <w:rStyle w:val="Normal1Car"/>
          <w:b/>
          <w:bCs/>
        </w:rPr>
        <w:t xml:space="preserve"> fois pour une période de </w:t>
      </w:r>
      <w:r w:rsidR="00EF330F" w:rsidRPr="009B63F1">
        <w:rPr>
          <w:rStyle w:val="Normal1Car"/>
          <w:b/>
          <w:bCs/>
        </w:rPr>
        <w:t>12 mois</w:t>
      </w:r>
      <w:r w:rsidRPr="009B63F1">
        <w:rPr>
          <w:rStyle w:val="Normal1Car"/>
          <w:b/>
          <w:bCs/>
        </w:rPr>
        <w:t xml:space="preserve"> de façon </w:t>
      </w:r>
      <w:r w:rsidR="00EF330F" w:rsidRPr="009B63F1">
        <w:rPr>
          <w:b/>
          <w:bCs/>
        </w:rPr>
        <w:t>tacite</w:t>
      </w:r>
      <w:r w:rsidRPr="009B63F1">
        <w:t xml:space="preserve">. </w:t>
      </w:r>
      <w:r w:rsidRPr="009B63F1">
        <w:rPr>
          <w:rStyle w:val="Normal1Car"/>
        </w:rPr>
        <w:t xml:space="preserve">De fait, la durée maximale de l’accord-cadre, y compris reconduction(s), ne pourra excéder </w:t>
      </w:r>
      <w:r w:rsidR="00931AB7" w:rsidRPr="009B63F1">
        <w:rPr>
          <w:rStyle w:val="Normal1Car"/>
        </w:rPr>
        <w:t>48</w:t>
      </w:r>
      <w:r w:rsidRPr="009B63F1">
        <w:rPr>
          <w:rStyle w:val="Normal1Car"/>
        </w:rPr>
        <w:t xml:space="preserve"> mois à compter de sa date de conclusion définie à l’article précédent</w:t>
      </w:r>
      <w:r w:rsidR="008F1B3C" w:rsidRPr="009B63F1">
        <w:rPr>
          <w:rStyle w:val="Normal1Car"/>
        </w:rPr>
        <w:t>.</w:t>
      </w:r>
      <w:r w:rsidR="00490398" w:rsidRPr="009B63F1">
        <w:rPr>
          <w:noProof/>
        </w:rPr>
        <w:t xml:space="preserve"> Le titulaire n’aura pas la possibilité de refuser cette recondcution.</w:t>
      </w:r>
    </w:p>
    <w:p w14:paraId="0BC2A8E1" w14:textId="26433B6B" w:rsidR="00025D7D" w:rsidRPr="009B63F1" w:rsidRDefault="00025D7D" w:rsidP="00025D7D">
      <w:pPr>
        <w:rPr>
          <w:rStyle w:val="Normal1Car"/>
        </w:rPr>
      </w:pPr>
    </w:p>
    <w:p w14:paraId="45D57610" w14:textId="77777777" w:rsidR="00025D7D" w:rsidRPr="009B63F1" w:rsidRDefault="00025D7D" w:rsidP="00025D7D">
      <w:pPr>
        <w:pStyle w:val="listeniveau1"/>
        <w:numPr>
          <w:ilvl w:val="0"/>
          <w:numId w:val="0"/>
        </w:numPr>
        <w:rPr>
          <w:rStyle w:val="Normal1Car"/>
        </w:rPr>
      </w:pPr>
      <w:r w:rsidRPr="009B63F1">
        <w:rPr>
          <w:rStyle w:val="Normal1Car"/>
        </w:rPr>
        <w:t>Ainsi la reconduction pourra intervenir :</w:t>
      </w:r>
    </w:p>
    <w:p w14:paraId="291F11BD" w14:textId="77777777" w:rsidR="00025D7D" w:rsidRPr="009B63F1" w:rsidRDefault="00025D7D" w:rsidP="00025D7D">
      <w:pPr>
        <w:pStyle w:val="listeniveau1"/>
        <w:rPr>
          <w:rStyle w:val="Normal1Car"/>
        </w:rPr>
      </w:pPr>
      <w:r w:rsidRPr="009B63F1">
        <w:rPr>
          <w:rStyle w:val="Normal1Car"/>
        </w:rPr>
        <w:t>Au plus tôt, reconduction expresse : Dans le cas où le montant maximum de l’accord-cadre défini à l’acte d’engagement serait atteint avant le terme de la période en cours, l’acheteur public informera par écrit le titulaire de la reconduction anticipée de l’accord-cadre. La durée maximale de l’accord-cadre sera réduite au prorata des mois anticipés.</w:t>
      </w:r>
    </w:p>
    <w:p w14:paraId="27F855E8" w14:textId="570DA096" w:rsidR="00025D7D" w:rsidRPr="009B63F1" w:rsidRDefault="00025D7D" w:rsidP="00025D7D">
      <w:pPr>
        <w:pStyle w:val="listeniveau1"/>
        <w:rPr>
          <w:rStyle w:val="Normal1Car"/>
        </w:rPr>
      </w:pPr>
      <w:r w:rsidRPr="009B63F1">
        <w:rPr>
          <w:rStyle w:val="Normal1Car"/>
        </w:rPr>
        <w:t xml:space="preserve">Au plus tard, reconduction tacite : la reconduction est considérée comme acceptée si aucune décision écrite contraire n’est prise par l’acheteur public au moins </w:t>
      </w:r>
      <w:sdt>
        <w:sdtPr>
          <w:rPr>
            <w:rStyle w:val="Normal1Car"/>
          </w:rPr>
          <w:alias w:val="délai tacite"/>
          <w:tag w:val="délai tacite"/>
          <w:id w:val="-991093579"/>
          <w:placeholder>
            <w:docPart w:val="190AEB76802D4765AD507759503C55F9"/>
          </w:placeholder>
          <w:temporary/>
          <w15:color w:val="3366FF"/>
          <w:comboBox>
            <w:listItem w:displayText="3" w:value="3"/>
            <w:listItem w:displayText="4" w:value="4"/>
            <w:listItem w:value="autre durée à saisir"/>
          </w:comboBox>
        </w:sdtPr>
        <w:sdtContent>
          <w:r w:rsidR="003E25D0" w:rsidRPr="009B63F1">
            <w:rPr>
              <w:rStyle w:val="Normal1Car"/>
            </w:rPr>
            <w:t>3</w:t>
          </w:r>
        </w:sdtContent>
      </w:sdt>
      <w:r w:rsidRPr="009B63F1">
        <w:rPr>
          <w:rStyle w:val="Normal1Car"/>
        </w:rPr>
        <w:t xml:space="preserve"> mois avant la fin de la durée de validité </w:t>
      </w:r>
      <w:r w:rsidR="000B17FF" w:rsidRPr="009B63F1">
        <w:rPr>
          <w:rStyle w:val="Normal1Car"/>
        </w:rPr>
        <w:t>de la période initiale ou de la première période de reconduction.</w:t>
      </w:r>
    </w:p>
    <w:p w14:paraId="7D045B60" w14:textId="77777777" w:rsidR="00025D7D" w:rsidRPr="009B63F1" w:rsidRDefault="00025D7D" w:rsidP="00025D7D">
      <w:pPr>
        <w:rPr>
          <w:rStyle w:val="Normal1Car"/>
        </w:rPr>
      </w:pPr>
    </w:p>
    <w:p w14:paraId="2B3277A0" w14:textId="77777777" w:rsidR="00025D7D" w:rsidRPr="009B63F1" w:rsidRDefault="00025D7D" w:rsidP="00025D7D">
      <w:r w:rsidRPr="009B63F1">
        <w:t>Les bons de commande seront émis pendant la durée de validité du marché. Un bon de commande émis alors que la durée de validité du marché est expirée, ne peut faire naître aucune obligation contractuelle et n’ouvre donc pas droit au paiement du titulaire.</w:t>
      </w:r>
    </w:p>
    <w:p w14:paraId="4A23F171" w14:textId="03FDDBD5" w:rsidR="00025D7D" w:rsidRPr="009B63F1" w:rsidRDefault="00025D7D" w:rsidP="00025D7D">
      <w:pPr>
        <w:rPr>
          <w:rStyle w:val="Normal1Car"/>
        </w:rPr>
      </w:pPr>
      <w:r w:rsidRPr="009B63F1">
        <w:rPr>
          <w:rStyle w:val="Normal1Car"/>
        </w:rPr>
        <w:t xml:space="preserve">L’exécution des bons de commande peut néanmoins se poursuivre au-delà de la durée du marché à condition que l’obligation d’une remise en concurrence périodique des prestations ne soit pas méconnue. Ainsi, si un bon de commande est émis en fin d’exécution du présent marché, il restera valide après l’expiration de celui-ci en application duquel il a été émis. </w:t>
      </w:r>
    </w:p>
    <w:p w14:paraId="5FF25E5B" w14:textId="77777777" w:rsidR="00025D7D" w:rsidRPr="009B63F1" w:rsidRDefault="00025D7D" w:rsidP="00025D7D"/>
    <w:p w14:paraId="701AAEE2" w14:textId="77777777" w:rsidR="00025D7D" w:rsidRPr="009B63F1" w:rsidRDefault="0030587D" w:rsidP="00AD7A84">
      <w:pPr>
        <w:pStyle w:val="Titre2"/>
      </w:pPr>
      <w:bookmarkStart w:id="16" w:name="_Toc112234791"/>
      <w:r w:rsidRPr="009B63F1">
        <w:t>Article 3.4 -</w:t>
      </w:r>
      <w:r w:rsidR="00025D7D" w:rsidRPr="009B63F1">
        <w:t> Délais d’exécution ou de livraison</w:t>
      </w:r>
      <w:bookmarkEnd w:id="16"/>
    </w:p>
    <w:p w14:paraId="4AB40E89" w14:textId="4A3F0349" w:rsidR="00025D7D" w:rsidRPr="009B63F1" w:rsidRDefault="00210BC4" w:rsidP="00025D7D">
      <w:r w:rsidRPr="009B63F1">
        <w:rPr>
          <w:rStyle w:val="Normal1Car"/>
        </w:rPr>
        <w:t xml:space="preserve">Les délais d'exécution/ de livraison et leurs points de départ sont détaillés au </w:t>
      </w:r>
      <w:r w:rsidR="007300CD">
        <w:rPr>
          <w:rStyle w:val="Normal1Car"/>
        </w:rPr>
        <w:t>présent document</w:t>
      </w:r>
      <w:r w:rsidRPr="009B63F1">
        <w:rPr>
          <w:rStyle w:val="Normal1Car"/>
        </w:rPr>
        <w:t>.</w:t>
      </w:r>
    </w:p>
    <w:p w14:paraId="789E701D" w14:textId="77777777" w:rsidR="00025D7D" w:rsidRPr="009B63F1" w:rsidRDefault="00025D7D" w:rsidP="00025D7D"/>
    <w:p w14:paraId="713FFA46" w14:textId="77777777" w:rsidR="00025D7D" w:rsidRPr="009B63F1" w:rsidRDefault="0030587D" w:rsidP="00C92F35">
      <w:pPr>
        <w:pStyle w:val="Titre1"/>
      </w:pPr>
      <w:bookmarkStart w:id="17" w:name="_Toc112234792"/>
      <w:r w:rsidRPr="009B63F1">
        <w:t>Article 4</w:t>
      </w:r>
      <w:r w:rsidR="00EA6D4A" w:rsidRPr="009B63F1">
        <w:t xml:space="preserve"> - </w:t>
      </w:r>
      <w:r w:rsidR="00025D7D" w:rsidRPr="009B63F1">
        <w:t>Paiement</w:t>
      </w:r>
      <w:bookmarkEnd w:id="17"/>
    </w:p>
    <w:p w14:paraId="3E714571" w14:textId="77777777" w:rsidR="00025D7D" w:rsidRPr="009B63F1" w:rsidRDefault="00025D7D" w:rsidP="00025D7D">
      <w:pPr>
        <w:widowControl w:val="0"/>
        <w:rPr>
          <w:rFonts w:ascii="Calibri" w:hAnsi="Calibri" w:cs="Calibri"/>
        </w:rPr>
      </w:pPr>
      <w:r w:rsidRPr="009B63F1">
        <w:rPr>
          <w:rFonts w:ascii="Calibri" w:hAnsi="Calibri" w:cs="Calibri"/>
        </w:rPr>
        <w:t>La personne publique contractante se libèrera des sommes dues au titre du présent marché en faisant porter le montant au crédit du ou des comptes suivants</w:t>
      </w:r>
      <w:r w:rsidRPr="009B63F1">
        <w:rPr>
          <w:rFonts w:ascii="Calibri" w:hAnsi="Calibri" w:cs="Calibri"/>
          <w:vertAlign w:val="superscript"/>
        </w:rPr>
        <w:footnoteReference w:id="2"/>
      </w:r>
      <w:r w:rsidRPr="009B63F1">
        <w:rPr>
          <w:rFonts w:ascii="Calibri" w:hAnsi="Calibri" w:cs="Calibri"/>
        </w:rPr>
        <w:t> :</w:t>
      </w:r>
    </w:p>
    <w:p w14:paraId="1A81DD30" w14:textId="77777777" w:rsidR="00025D7D" w:rsidRPr="009B63F1" w:rsidRDefault="00025D7D" w:rsidP="00025D7D"/>
    <w:p w14:paraId="030F4BD0" w14:textId="77777777" w:rsidR="00025D7D" w:rsidRPr="009B63F1" w:rsidRDefault="00025D7D" w:rsidP="00025D7D">
      <w:pPr>
        <w:widowControl w:val="0"/>
        <w:jc w:val="center"/>
        <w:rPr>
          <w:rFonts w:ascii="Calibri" w:hAnsi="Calibri" w:cs="Calibri"/>
          <w:b/>
        </w:rPr>
      </w:pPr>
      <w:r w:rsidRPr="009B63F1">
        <w:rPr>
          <w:rFonts w:ascii="Calibri" w:hAnsi="Calibri" w:cs="Calibri"/>
          <w:b/>
        </w:rPr>
        <w:t>COMPLETER CI-DESSOUS ET JOINDRE UN IBAN POUR CHAQUE COMPTE RENSEIGNE</w:t>
      </w:r>
    </w:p>
    <w:p w14:paraId="7CDC2813" w14:textId="77777777" w:rsidR="00025D7D" w:rsidRPr="009B63F1" w:rsidRDefault="00025D7D" w:rsidP="00025D7D">
      <w:pPr>
        <w:widowControl w:val="0"/>
        <w:jc w:val="center"/>
        <w:rPr>
          <w:rFonts w:ascii="Calibri" w:hAnsi="Calibri" w:cs="Calibri"/>
          <w:b/>
        </w:rPr>
      </w:pPr>
    </w:p>
    <w:p w14:paraId="24FA65FB" w14:textId="77777777" w:rsidR="00025D7D" w:rsidRPr="009B63F1" w:rsidRDefault="00025D7D" w:rsidP="00025D7D">
      <w:pPr>
        <w:keepNext/>
        <w:keepLines/>
        <w:tabs>
          <w:tab w:val="left" w:pos="2127"/>
          <w:tab w:val="right" w:leader="dot" w:pos="9071"/>
        </w:tabs>
        <w:ind w:left="284"/>
      </w:pPr>
      <w:r w:rsidRPr="009B63F1">
        <w:rPr>
          <w:i/>
        </w:rPr>
        <w:lastRenderedPageBreak/>
        <w:t>Ouvert au nom de :</w:t>
      </w:r>
      <w:r w:rsidRPr="009B63F1">
        <w:tab/>
      </w:r>
      <w:r w:rsidRPr="009B63F1">
        <w:tab/>
      </w:r>
    </w:p>
    <w:p w14:paraId="35270927" w14:textId="77777777" w:rsidR="00025D7D" w:rsidRPr="009B63F1" w:rsidRDefault="00025D7D" w:rsidP="00025D7D">
      <w:pPr>
        <w:keepNext/>
        <w:keepLines/>
        <w:tabs>
          <w:tab w:val="left" w:pos="567"/>
          <w:tab w:val="right" w:leader="dot" w:pos="9071"/>
        </w:tabs>
        <w:ind w:firstLine="284"/>
      </w:pPr>
      <w:proofErr w:type="gramStart"/>
      <w:r w:rsidRPr="009B63F1">
        <w:t>pour</w:t>
      </w:r>
      <w:proofErr w:type="gramEnd"/>
      <w:r w:rsidRPr="009B63F1">
        <w:t xml:space="preserve"> les prestations suivantes :</w:t>
      </w:r>
      <w:r w:rsidRPr="009B63F1">
        <w:tab/>
      </w:r>
    </w:p>
    <w:p w14:paraId="3596F522" w14:textId="77777777" w:rsidR="00025D7D" w:rsidRPr="009B63F1" w:rsidRDefault="00025D7D" w:rsidP="00025D7D">
      <w:pPr>
        <w:widowControl w:val="0"/>
        <w:tabs>
          <w:tab w:val="right" w:leader="dot" w:pos="9071"/>
        </w:tabs>
        <w:ind w:firstLine="284"/>
      </w:pPr>
      <w:r w:rsidRPr="009B63F1">
        <w:t>Domiciliation :</w:t>
      </w:r>
      <w:r w:rsidRPr="009B63F1">
        <w:tab/>
      </w:r>
    </w:p>
    <w:p w14:paraId="7B46FCA1" w14:textId="77777777" w:rsidR="00025D7D" w:rsidRPr="009B63F1" w:rsidRDefault="00025D7D" w:rsidP="00025D7D">
      <w:pPr>
        <w:widowControl w:val="0"/>
        <w:tabs>
          <w:tab w:val="left" w:leader="dot" w:pos="2410"/>
          <w:tab w:val="left" w:leader="dot" w:pos="4536"/>
          <w:tab w:val="left" w:leader="dot" w:pos="7797"/>
          <w:tab w:val="right" w:leader="dot" w:pos="9071"/>
        </w:tabs>
        <w:ind w:firstLine="284"/>
      </w:pPr>
      <w:r w:rsidRPr="009B63F1">
        <w:t>Code banque :</w:t>
      </w:r>
      <w:r w:rsidRPr="009B63F1">
        <w:tab/>
        <w:t>Code guichet :</w:t>
      </w:r>
      <w:r w:rsidRPr="009B63F1">
        <w:tab/>
        <w:t>N° de compte :</w:t>
      </w:r>
      <w:r w:rsidRPr="009B63F1">
        <w:tab/>
        <w:t>Clé RIB :</w:t>
      </w:r>
      <w:r w:rsidRPr="009B63F1">
        <w:tab/>
      </w:r>
    </w:p>
    <w:p w14:paraId="6D56A02D" w14:textId="77777777" w:rsidR="00025D7D" w:rsidRPr="009B63F1" w:rsidRDefault="00025D7D" w:rsidP="00025D7D">
      <w:pPr>
        <w:widowControl w:val="0"/>
        <w:tabs>
          <w:tab w:val="left" w:pos="567"/>
          <w:tab w:val="right" w:leader="dot" w:pos="9071"/>
        </w:tabs>
        <w:ind w:firstLine="284"/>
      </w:pPr>
      <w:r w:rsidRPr="009B63F1">
        <w:t>IBAN :</w:t>
      </w:r>
      <w:r w:rsidRPr="009B63F1">
        <w:tab/>
      </w:r>
    </w:p>
    <w:p w14:paraId="2F4BC992" w14:textId="77777777" w:rsidR="00025D7D" w:rsidRPr="009B63F1" w:rsidRDefault="00025D7D" w:rsidP="00025D7D">
      <w:pPr>
        <w:widowControl w:val="0"/>
        <w:tabs>
          <w:tab w:val="left" w:pos="567"/>
          <w:tab w:val="right" w:leader="dot" w:pos="9071"/>
        </w:tabs>
        <w:ind w:firstLine="284"/>
      </w:pPr>
      <w:r w:rsidRPr="009B63F1">
        <w:t>BIC :</w:t>
      </w:r>
      <w:r w:rsidRPr="009B63F1">
        <w:tab/>
      </w:r>
    </w:p>
    <w:p w14:paraId="0980BD2F" w14:textId="77777777" w:rsidR="00025D7D" w:rsidRPr="009B63F1" w:rsidRDefault="00025D7D" w:rsidP="00025D7D">
      <w:pPr>
        <w:pStyle w:val="Normal1"/>
        <w:keepLines w:val="0"/>
        <w:widowControl w:val="0"/>
        <w:tabs>
          <w:tab w:val="left" w:pos="1134"/>
          <w:tab w:val="left" w:leader="dot" w:pos="9072"/>
        </w:tabs>
        <w:rPr>
          <w:rFonts w:cstheme="minorHAnsi"/>
        </w:rPr>
      </w:pPr>
    </w:p>
    <w:p w14:paraId="2AE67111" w14:textId="77777777" w:rsidR="00025D7D" w:rsidRPr="009B63F1" w:rsidRDefault="00025D7D" w:rsidP="00025D7D">
      <w:pPr>
        <w:keepNext/>
        <w:keepLines/>
        <w:tabs>
          <w:tab w:val="left" w:pos="2127"/>
          <w:tab w:val="right" w:leader="dot" w:pos="9071"/>
        </w:tabs>
        <w:ind w:left="284"/>
      </w:pPr>
      <w:r w:rsidRPr="009B63F1">
        <w:rPr>
          <w:i/>
        </w:rPr>
        <w:t>Ouvert au nom de :</w:t>
      </w:r>
      <w:r w:rsidRPr="009B63F1">
        <w:tab/>
      </w:r>
      <w:r w:rsidRPr="009B63F1">
        <w:tab/>
      </w:r>
    </w:p>
    <w:p w14:paraId="658C6D78" w14:textId="77777777" w:rsidR="00025D7D" w:rsidRPr="009B63F1" w:rsidRDefault="00025D7D" w:rsidP="00025D7D">
      <w:pPr>
        <w:keepNext/>
        <w:keepLines/>
        <w:tabs>
          <w:tab w:val="left" w:pos="567"/>
          <w:tab w:val="left" w:pos="3119"/>
          <w:tab w:val="right" w:leader="dot" w:pos="9071"/>
        </w:tabs>
        <w:ind w:firstLine="284"/>
      </w:pPr>
      <w:proofErr w:type="gramStart"/>
      <w:r w:rsidRPr="009B63F1">
        <w:t>pour</w:t>
      </w:r>
      <w:proofErr w:type="gramEnd"/>
      <w:r w:rsidRPr="009B63F1">
        <w:t xml:space="preserve"> les prestations suivantes :</w:t>
      </w:r>
      <w:r w:rsidRPr="009B63F1">
        <w:tab/>
      </w:r>
      <w:r w:rsidRPr="009B63F1">
        <w:tab/>
      </w:r>
    </w:p>
    <w:p w14:paraId="57507BB2" w14:textId="77777777" w:rsidR="00025D7D" w:rsidRPr="009B63F1" w:rsidRDefault="00025D7D" w:rsidP="00025D7D">
      <w:pPr>
        <w:widowControl w:val="0"/>
        <w:tabs>
          <w:tab w:val="right" w:leader="dot" w:pos="9071"/>
        </w:tabs>
        <w:ind w:firstLine="284"/>
      </w:pPr>
      <w:r w:rsidRPr="009B63F1">
        <w:t>Domiciliation :</w:t>
      </w:r>
      <w:r w:rsidRPr="009B63F1">
        <w:tab/>
      </w:r>
    </w:p>
    <w:p w14:paraId="45A6331B" w14:textId="77777777" w:rsidR="00025D7D" w:rsidRPr="009B63F1" w:rsidRDefault="00025D7D" w:rsidP="00025D7D">
      <w:pPr>
        <w:widowControl w:val="0"/>
        <w:tabs>
          <w:tab w:val="left" w:leader="dot" w:pos="2410"/>
          <w:tab w:val="left" w:leader="dot" w:pos="4536"/>
          <w:tab w:val="left" w:leader="dot" w:pos="7797"/>
          <w:tab w:val="right" w:leader="dot" w:pos="9071"/>
        </w:tabs>
        <w:ind w:firstLine="284"/>
      </w:pPr>
      <w:r w:rsidRPr="009B63F1">
        <w:t>Code banque :</w:t>
      </w:r>
      <w:r w:rsidRPr="009B63F1">
        <w:tab/>
        <w:t>Code guichet :</w:t>
      </w:r>
      <w:r w:rsidRPr="009B63F1">
        <w:tab/>
        <w:t>N° de compte :</w:t>
      </w:r>
      <w:r w:rsidRPr="009B63F1">
        <w:tab/>
        <w:t>Clé RIB :</w:t>
      </w:r>
      <w:r w:rsidRPr="009B63F1">
        <w:tab/>
      </w:r>
    </w:p>
    <w:p w14:paraId="14036BAD" w14:textId="77777777" w:rsidR="00025D7D" w:rsidRPr="009B63F1" w:rsidRDefault="00025D7D" w:rsidP="00025D7D">
      <w:pPr>
        <w:widowControl w:val="0"/>
        <w:tabs>
          <w:tab w:val="left" w:pos="567"/>
          <w:tab w:val="right" w:leader="dot" w:pos="9071"/>
        </w:tabs>
        <w:ind w:firstLine="284"/>
      </w:pPr>
      <w:r w:rsidRPr="009B63F1">
        <w:t>IBAN :</w:t>
      </w:r>
      <w:r w:rsidRPr="009B63F1">
        <w:tab/>
      </w:r>
    </w:p>
    <w:p w14:paraId="62468FA8" w14:textId="77777777" w:rsidR="00025D7D" w:rsidRPr="009B63F1" w:rsidRDefault="00025D7D" w:rsidP="00025D7D">
      <w:pPr>
        <w:widowControl w:val="0"/>
        <w:tabs>
          <w:tab w:val="left" w:pos="567"/>
          <w:tab w:val="right" w:leader="dot" w:pos="9071"/>
        </w:tabs>
        <w:ind w:firstLine="284"/>
      </w:pPr>
      <w:r w:rsidRPr="009B63F1">
        <w:t>BIC :</w:t>
      </w:r>
      <w:r w:rsidRPr="009B63F1">
        <w:tab/>
      </w:r>
    </w:p>
    <w:p w14:paraId="480208A2" w14:textId="77777777" w:rsidR="00025D7D" w:rsidRPr="009B63F1" w:rsidRDefault="00025D7D" w:rsidP="00025D7D">
      <w:pPr>
        <w:widowControl w:val="0"/>
        <w:rPr>
          <w:rFonts w:ascii="Calibri" w:hAnsi="Calibri" w:cs="Calibri"/>
        </w:rPr>
      </w:pPr>
    </w:p>
    <w:p w14:paraId="1111F836" w14:textId="77777777" w:rsidR="00025D7D" w:rsidRPr="009B63F1" w:rsidRDefault="00025D7D" w:rsidP="00025D7D">
      <w:pPr>
        <w:widowControl w:val="0"/>
        <w:rPr>
          <w:rFonts w:ascii="Calibri" w:hAnsi="Calibri" w:cs="Calibri"/>
        </w:rPr>
      </w:pPr>
      <w:r w:rsidRPr="009B63F1">
        <w:rPr>
          <w:rFonts w:ascii="Calibri" w:hAnsi="Calibri" w:cs="Calibri"/>
        </w:rPr>
        <w:t>En cas de groupement conjoint ou solidaire, le paiement est effectué sur :</w:t>
      </w:r>
    </w:p>
    <w:p w14:paraId="796BDC6C" w14:textId="77777777" w:rsidR="00025D7D" w:rsidRPr="009B63F1" w:rsidRDefault="00025D7D" w:rsidP="00025D7D">
      <w:pPr>
        <w:widowControl w:val="0"/>
        <w:ind w:firstLine="284"/>
        <w:rPr>
          <w:rFonts w:ascii="Calibri" w:hAnsi="Calibri" w:cs="Calibri"/>
        </w:rPr>
      </w:pPr>
      <w:r w:rsidRPr="009B63F1">
        <w:rPr>
          <w:rFonts w:ascii="Calibri" w:hAnsi="Calibri" w:cs="Calibri"/>
        </w:rPr>
        <w:fldChar w:fldCharType="begin">
          <w:ffData>
            <w:name w:val="Texte8"/>
            <w:enabled w:val="0"/>
            <w:calcOnExit w:val="0"/>
            <w:checkBox>
              <w:sizeAuto/>
              <w:default w:val="0"/>
            </w:checkBox>
          </w:ffData>
        </w:fldChar>
      </w:r>
      <w:bookmarkStart w:id="18" w:name="Texte8"/>
      <w:r w:rsidRPr="009B63F1">
        <w:rPr>
          <w:rFonts w:ascii="Calibri" w:hAnsi="Calibri" w:cs="Calibri"/>
        </w:rPr>
        <w:instrText xml:space="preserve"> FORMCHECKBOX </w:instrText>
      </w:r>
      <w:r w:rsidRPr="009B63F1">
        <w:rPr>
          <w:rFonts w:ascii="Calibri" w:hAnsi="Calibri" w:cs="Calibri"/>
        </w:rPr>
      </w:r>
      <w:r w:rsidRPr="009B63F1">
        <w:rPr>
          <w:rFonts w:ascii="Calibri" w:hAnsi="Calibri" w:cs="Calibri"/>
        </w:rPr>
        <w:fldChar w:fldCharType="separate"/>
      </w:r>
      <w:r w:rsidRPr="009B63F1">
        <w:rPr>
          <w:rFonts w:ascii="Calibri" w:hAnsi="Calibri" w:cs="Calibri"/>
        </w:rPr>
        <w:fldChar w:fldCharType="end"/>
      </w:r>
      <w:bookmarkEnd w:id="18"/>
      <w:r w:rsidRPr="009B63F1">
        <w:rPr>
          <w:rFonts w:ascii="Calibri" w:hAnsi="Calibri" w:cs="Calibri"/>
        </w:rPr>
        <w:t xml:space="preserve"> Un compte unique ouvert au nom du groupement ou du </w:t>
      </w:r>
      <w:proofErr w:type="gramStart"/>
      <w:r w:rsidRPr="009B63F1">
        <w:rPr>
          <w:rFonts w:ascii="Calibri" w:hAnsi="Calibri" w:cs="Calibri"/>
        </w:rPr>
        <w:t>mandataire;</w:t>
      </w:r>
      <w:proofErr w:type="gramEnd"/>
    </w:p>
    <w:p w14:paraId="39F40CE7" w14:textId="77777777" w:rsidR="00025D7D" w:rsidRPr="009B63F1" w:rsidRDefault="00025D7D" w:rsidP="00025D7D">
      <w:pPr>
        <w:widowControl w:val="0"/>
        <w:ind w:firstLine="284"/>
        <w:rPr>
          <w:rFonts w:ascii="Calibri" w:hAnsi="Calibri" w:cs="Calibri"/>
        </w:rPr>
      </w:pPr>
      <w:r w:rsidRPr="009B63F1">
        <w:rPr>
          <w:rFonts w:ascii="Calibri" w:hAnsi="Calibri" w:cs="Calibri"/>
        </w:rPr>
        <w:fldChar w:fldCharType="begin">
          <w:ffData>
            <w:name w:val="Texte9"/>
            <w:enabled w:val="0"/>
            <w:calcOnExit w:val="0"/>
            <w:checkBox>
              <w:sizeAuto/>
              <w:default w:val="0"/>
            </w:checkBox>
          </w:ffData>
        </w:fldChar>
      </w:r>
      <w:bookmarkStart w:id="19" w:name="Texte9"/>
      <w:r w:rsidRPr="009B63F1">
        <w:rPr>
          <w:rFonts w:ascii="Calibri" w:hAnsi="Calibri" w:cs="Calibri"/>
        </w:rPr>
        <w:instrText xml:space="preserve"> FORMCHECKBOX </w:instrText>
      </w:r>
      <w:r w:rsidRPr="009B63F1">
        <w:rPr>
          <w:rFonts w:ascii="Calibri" w:hAnsi="Calibri" w:cs="Calibri"/>
        </w:rPr>
      </w:r>
      <w:r w:rsidRPr="009B63F1">
        <w:rPr>
          <w:rFonts w:ascii="Calibri" w:hAnsi="Calibri" w:cs="Calibri"/>
        </w:rPr>
        <w:fldChar w:fldCharType="separate"/>
      </w:r>
      <w:r w:rsidRPr="009B63F1">
        <w:rPr>
          <w:rFonts w:ascii="Calibri" w:hAnsi="Calibri" w:cs="Calibri"/>
        </w:rPr>
        <w:fldChar w:fldCharType="end"/>
      </w:r>
      <w:bookmarkEnd w:id="19"/>
      <w:r w:rsidRPr="009B63F1">
        <w:rPr>
          <w:rFonts w:ascii="Calibri" w:hAnsi="Calibri" w:cs="Calibri"/>
        </w:rPr>
        <w:t xml:space="preserve"> Les comptes de chacun des membres du groupement suivant les répartitions indiquées en annexe 1 du présent acte d’engagement.</w:t>
      </w:r>
    </w:p>
    <w:p w14:paraId="629FC286" w14:textId="77777777" w:rsidR="0030587D" w:rsidRPr="009B63F1" w:rsidRDefault="0030587D" w:rsidP="00025D7D">
      <w:pPr>
        <w:widowControl w:val="0"/>
        <w:ind w:firstLine="284"/>
        <w:rPr>
          <w:rFonts w:ascii="Calibri" w:hAnsi="Calibri" w:cs="Calibri"/>
        </w:rPr>
      </w:pPr>
    </w:p>
    <w:p w14:paraId="25F668E5" w14:textId="77777777" w:rsidR="00025D7D" w:rsidRPr="009B63F1" w:rsidRDefault="00025D7D" w:rsidP="00025D7D">
      <w:pPr>
        <w:widowControl w:val="0"/>
        <w:rPr>
          <w:rFonts w:cstheme="minorBidi"/>
        </w:rPr>
      </w:pPr>
      <w:r w:rsidRPr="009B63F1">
        <w:rPr>
          <w:rFonts w:cstheme="minorBidi"/>
          <w:b/>
          <w:bCs/>
        </w:rPr>
        <w:t>NB :</w:t>
      </w:r>
      <w:r w:rsidRPr="009B63F1">
        <w:rPr>
          <w:rFonts w:cstheme="minorBidi"/>
        </w:rPr>
        <w:t xml:space="preserve"> Si aucune case n’est cochée, ou si les deux cases sont cochées, l’acheteur public considérera que seules les dispositions du C.C.A.G-F.</w:t>
      </w:r>
      <w:proofErr w:type="gramStart"/>
      <w:r w:rsidRPr="009B63F1">
        <w:rPr>
          <w:rFonts w:cstheme="minorBidi"/>
        </w:rPr>
        <w:t>C.S</w:t>
      </w:r>
      <w:proofErr w:type="gramEnd"/>
      <w:r w:rsidRPr="009B63F1">
        <w:rPr>
          <w:rFonts w:cstheme="minorBidi"/>
        </w:rPr>
        <w:t> s’appliquent.</w:t>
      </w:r>
    </w:p>
    <w:p w14:paraId="7922E757" w14:textId="77777777" w:rsidR="00025D7D" w:rsidRPr="009B63F1" w:rsidRDefault="00025D7D" w:rsidP="00025D7D">
      <w:pPr>
        <w:widowControl w:val="0"/>
        <w:jc w:val="left"/>
        <w:rPr>
          <w:rFonts w:ascii="Calibri" w:hAnsi="Calibri" w:cs="Calibri"/>
          <w:b/>
        </w:rPr>
      </w:pPr>
    </w:p>
    <w:p w14:paraId="4B11DFC1" w14:textId="77777777" w:rsidR="00B77237" w:rsidRPr="009B63F1" w:rsidRDefault="00025D7D" w:rsidP="00025D7D">
      <w:r w:rsidRPr="009B63F1">
        <w:rPr>
          <w:b/>
        </w:rPr>
        <w:t xml:space="preserve">Avance </w:t>
      </w:r>
      <w:r w:rsidRPr="009B63F1">
        <w:t xml:space="preserve">– </w:t>
      </w:r>
      <w:r w:rsidR="00B77237" w:rsidRPr="009B63F1">
        <w:rPr>
          <w:i/>
        </w:rPr>
        <w:t>Le régime applicable pour le versement de l’avance est prévu au CCAG. Aucune garantie financière n’est demandée pour son versement </w:t>
      </w:r>
      <w:r w:rsidR="00B77237" w:rsidRPr="009B63F1">
        <w:t xml:space="preserve">: </w:t>
      </w:r>
      <w:r w:rsidR="00AD748D" w:rsidRPr="009B63F1">
        <w:rPr>
          <w:rStyle w:val="Appelnotedebasdep"/>
        </w:rPr>
        <w:footnoteReference w:id="3"/>
      </w:r>
    </w:p>
    <w:p w14:paraId="07C1BF5E" w14:textId="77777777" w:rsidR="00B77237" w:rsidRPr="009B63F1" w:rsidRDefault="00B77237" w:rsidP="00025D7D"/>
    <w:p w14:paraId="2ED71ADE" w14:textId="77777777" w:rsidR="00025D7D" w:rsidRPr="009B63F1" w:rsidRDefault="00025D7D" w:rsidP="00025D7D">
      <w:r w:rsidRPr="009B63F1">
        <w:t xml:space="preserve">En cas d’entreprise seule ou de groupement avec paiement sur </w:t>
      </w:r>
      <w:r w:rsidRPr="009B63F1">
        <w:rPr>
          <w:u w:val="single"/>
        </w:rPr>
        <w:t>compte unique</w:t>
      </w:r>
      <w:r w:rsidRPr="009B63F1">
        <w:t> :</w:t>
      </w:r>
      <w:r w:rsidRPr="009B63F1">
        <w:rPr>
          <w:b/>
        </w:rPr>
        <w:t xml:space="preserve"> </w:t>
      </w:r>
    </w:p>
    <w:p w14:paraId="0D2E8673" w14:textId="77777777" w:rsidR="00025D7D" w:rsidRPr="009B63F1" w:rsidRDefault="00025D7D" w:rsidP="00025D7D">
      <w:pPr>
        <w:ind w:firstLine="284"/>
      </w:pPr>
      <w:r w:rsidRPr="009B63F1">
        <w:t xml:space="preserve">Je renonce au bénéfice de l’avance :     </w:t>
      </w:r>
      <w:r w:rsidRPr="009B63F1">
        <w:fldChar w:fldCharType="begin">
          <w:ffData>
            <w:name w:val="Texte10"/>
            <w:enabled w:val="0"/>
            <w:calcOnExit w:val="0"/>
            <w:checkBox>
              <w:sizeAuto/>
              <w:default w:val="0"/>
            </w:checkBox>
          </w:ffData>
        </w:fldChar>
      </w:r>
      <w:bookmarkStart w:id="20" w:name="Texte10"/>
      <w:r w:rsidRPr="009B63F1">
        <w:instrText xml:space="preserve"> FORMCHECKBOX </w:instrText>
      </w:r>
      <w:r w:rsidRPr="009B63F1">
        <w:fldChar w:fldCharType="separate"/>
      </w:r>
      <w:r w:rsidRPr="009B63F1">
        <w:fldChar w:fldCharType="end"/>
      </w:r>
      <w:bookmarkEnd w:id="20"/>
      <w:r w:rsidRPr="009B63F1">
        <w:t xml:space="preserve">NON   </w:t>
      </w:r>
      <w:r w:rsidRPr="009B63F1">
        <w:fldChar w:fldCharType="begin">
          <w:ffData>
            <w:name w:val="Texte11"/>
            <w:enabled w:val="0"/>
            <w:calcOnExit w:val="0"/>
            <w:checkBox>
              <w:sizeAuto/>
              <w:default w:val="0"/>
            </w:checkBox>
          </w:ffData>
        </w:fldChar>
      </w:r>
      <w:bookmarkStart w:id="21" w:name="Texte11"/>
      <w:r w:rsidRPr="009B63F1">
        <w:instrText xml:space="preserve"> FORMCHECKBOX </w:instrText>
      </w:r>
      <w:r w:rsidRPr="009B63F1">
        <w:fldChar w:fldCharType="separate"/>
      </w:r>
      <w:r w:rsidRPr="009B63F1">
        <w:fldChar w:fldCharType="end"/>
      </w:r>
      <w:bookmarkEnd w:id="21"/>
      <w:r w:rsidRPr="009B63F1">
        <w:t xml:space="preserve"> OUI</w:t>
      </w:r>
    </w:p>
    <w:p w14:paraId="4CE8AE69" w14:textId="77777777" w:rsidR="00025D7D" w:rsidRPr="009B63F1" w:rsidRDefault="00025D7D" w:rsidP="00025D7D">
      <w:pPr>
        <w:ind w:firstLine="284"/>
        <w:rPr>
          <w:i/>
          <w:sz w:val="18"/>
        </w:rPr>
      </w:pPr>
      <w:r w:rsidRPr="009B63F1">
        <w:rPr>
          <w:i/>
          <w:sz w:val="18"/>
        </w:rPr>
        <w:t>(Cocher la case correspondante.)</w:t>
      </w:r>
    </w:p>
    <w:p w14:paraId="1577DAAC" w14:textId="77777777" w:rsidR="00025D7D" w:rsidRPr="009B63F1" w:rsidRDefault="00025D7D" w:rsidP="00025D7D">
      <w:pPr>
        <w:rPr>
          <w:u w:val="single"/>
        </w:rPr>
      </w:pPr>
    </w:p>
    <w:p w14:paraId="320CBADF" w14:textId="77777777" w:rsidR="00025D7D" w:rsidRPr="009B63F1" w:rsidRDefault="00025D7D" w:rsidP="00025D7D">
      <w:r w:rsidRPr="009B63F1">
        <w:t xml:space="preserve">En cas de groupement avec paiement sur </w:t>
      </w:r>
      <w:r w:rsidRPr="009B63F1">
        <w:rPr>
          <w:u w:val="single"/>
        </w:rPr>
        <w:t>comptes séparés</w:t>
      </w:r>
      <w:r w:rsidRPr="009B63F1">
        <w:t>, chaque membre du groupement est invité à indiquer en annexe 1 du présent Acte d’Engagement s’il souhaite ou non bénéficier individuellement de l’avance.</w:t>
      </w:r>
    </w:p>
    <w:p w14:paraId="2D69D44E" w14:textId="77777777" w:rsidR="00025D7D" w:rsidRPr="009B63F1" w:rsidRDefault="0030587D" w:rsidP="00C92F35">
      <w:pPr>
        <w:pStyle w:val="Titre1"/>
      </w:pPr>
      <w:bookmarkStart w:id="22" w:name="_Toc112234793"/>
      <w:r w:rsidRPr="009B63F1">
        <w:t xml:space="preserve">Article 5 : </w:t>
      </w:r>
      <w:r w:rsidR="00025D7D" w:rsidRPr="009B63F1">
        <w:t>Nomenclature communautaire</w:t>
      </w:r>
      <w:bookmarkEnd w:id="22"/>
    </w:p>
    <w:p w14:paraId="50027F43" w14:textId="77777777" w:rsidR="00025D7D" w:rsidRPr="009B63F1" w:rsidRDefault="00025D7D" w:rsidP="00025D7D"/>
    <w:p w14:paraId="0AD91FC2" w14:textId="77777777" w:rsidR="00025D7D" w:rsidRPr="009B63F1" w:rsidRDefault="00025D7D" w:rsidP="00025D7D">
      <w:r w:rsidRPr="009B63F1">
        <w:t>La ou les classifications principales et complémentaires conformes au vocabulaire co</w:t>
      </w:r>
      <w:r w:rsidR="00CC539E" w:rsidRPr="009B63F1">
        <w:t xml:space="preserve">mmun des marchés européens (CPV, dispo en cliquant ci-après : </w:t>
      </w:r>
      <w:hyperlink r:id="rId13" w:history="1">
        <w:r w:rsidR="00CC539E" w:rsidRPr="009B63F1">
          <w:rPr>
            <w:rStyle w:val="Lienhypertexte"/>
            <w:color w:val="auto"/>
          </w:rPr>
          <w:t>LISTE CPV EN FICHIER EXCEL</w:t>
        </w:r>
      </w:hyperlink>
      <w:r w:rsidR="00CC539E" w:rsidRPr="009B63F1">
        <w:t>) s</w:t>
      </w:r>
      <w:r w:rsidRPr="009B63F1">
        <w:t>ont :</w:t>
      </w:r>
    </w:p>
    <w:p w14:paraId="46A416F7" w14:textId="77777777" w:rsidR="00025D7D" w:rsidRPr="009B63F1" w:rsidRDefault="00025D7D" w:rsidP="00025D7D"/>
    <w:tbl>
      <w:tblPr>
        <w:tblW w:w="5947" w:type="dxa"/>
        <w:jc w:val="center"/>
        <w:tblBorders>
          <w:top w:val="single" w:sz="6" w:space="0" w:color="000000"/>
          <w:left w:val="single" w:sz="6" w:space="0" w:color="auto"/>
          <w:bottom w:val="single" w:sz="6" w:space="0" w:color="000000"/>
          <w:right w:val="single" w:sz="6"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2552"/>
        <w:gridCol w:w="3395"/>
      </w:tblGrid>
      <w:tr w:rsidR="000D60D0" w:rsidRPr="009B63F1" w14:paraId="1BD71BE8" w14:textId="77777777" w:rsidTr="002D2811">
        <w:trPr>
          <w:cantSplit/>
          <w:trHeight w:val="172"/>
          <w:tblHeader/>
          <w:jc w:val="center"/>
        </w:trPr>
        <w:tc>
          <w:tcPr>
            <w:tcW w:w="2552" w:type="dxa"/>
            <w:shd w:val="pct30" w:color="FFFF00" w:fill="FFFFFF"/>
            <w:vAlign w:val="center"/>
          </w:tcPr>
          <w:p w14:paraId="66B71201" w14:textId="77777777" w:rsidR="002D2811" w:rsidRPr="009B63F1" w:rsidRDefault="002D2811" w:rsidP="00077126">
            <w:pPr>
              <w:jc w:val="center"/>
            </w:pPr>
            <w:r w:rsidRPr="009B63F1">
              <w:t>Numéro CPV</w:t>
            </w:r>
          </w:p>
        </w:tc>
        <w:tc>
          <w:tcPr>
            <w:tcW w:w="3395" w:type="dxa"/>
            <w:shd w:val="pct30" w:color="FFFF00" w:fill="FFFFFF"/>
            <w:vAlign w:val="center"/>
          </w:tcPr>
          <w:p w14:paraId="183A9E49" w14:textId="77777777" w:rsidR="002D2811" w:rsidRPr="009B63F1" w:rsidRDefault="002D2811" w:rsidP="00077126">
            <w:pPr>
              <w:jc w:val="center"/>
            </w:pPr>
            <w:r w:rsidRPr="009B63F1">
              <w:t>Intitulé</w:t>
            </w:r>
          </w:p>
        </w:tc>
      </w:tr>
      <w:tr w:rsidR="002D2811" w:rsidRPr="009B63F1" w14:paraId="37722212" w14:textId="77777777" w:rsidTr="002D2811">
        <w:trPr>
          <w:cantSplit/>
          <w:trHeight w:val="517"/>
          <w:jc w:val="center"/>
        </w:trPr>
        <w:tc>
          <w:tcPr>
            <w:tcW w:w="2552" w:type="dxa"/>
            <w:shd w:val="clear" w:color="auto" w:fill="auto"/>
            <w:vAlign w:val="center"/>
          </w:tcPr>
          <w:p w14:paraId="580A84F5" w14:textId="3EED4B9E" w:rsidR="002D2811" w:rsidRPr="009B63F1" w:rsidRDefault="002D2811" w:rsidP="00077126">
            <w:pPr>
              <w:jc w:val="center"/>
            </w:pPr>
            <w:r w:rsidRPr="009B63F1">
              <w:rPr>
                <w:rStyle w:val="Normal1Car"/>
              </w:rPr>
              <w:t>77314000-</w:t>
            </w:r>
            <w:r w:rsidR="0051719E" w:rsidRPr="009B63F1">
              <w:rPr>
                <w:rStyle w:val="Normal1Car"/>
              </w:rPr>
              <w:t>4</w:t>
            </w:r>
          </w:p>
        </w:tc>
        <w:tc>
          <w:tcPr>
            <w:tcW w:w="3395" w:type="dxa"/>
            <w:vAlign w:val="center"/>
          </w:tcPr>
          <w:p w14:paraId="269B860B" w14:textId="107AF5F4" w:rsidR="002D2811" w:rsidRPr="009B63F1" w:rsidRDefault="0051719E" w:rsidP="00077126">
            <w:pPr>
              <w:jc w:val="center"/>
            </w:pPr>
            <w:r w:rsidRPr="009B63F1">
              <w:rPr>
                <w:rStyle w:val="Normal1Car"/>
              </w:rPr>
              <w:t>SERVICE D’ENTRETIEN</w:t>
            </w:r>
            <w:r w:rsidR="004469B4" w:rsidRPr="009B63F1">
              <w:rPr>
                <w:rStyle w:val="Normal1Car"/>
              </w:rPr>
              <w:t xml:space="preserve"> </w:t>
            </w:r>
            <w:r w:rsidRPr="009B63F1">
              <w:rPr>
                <w:rStyle w:val="Normal1Car"/>
              </w:rPr>
              <w:t>DE TERRAIN</w:t>
            </w:r>
          </w:p>
        </w:tc>
      </w:tr>
    </w:tbl>
    <w:p w14:paraId="227683D0" w14:textId="77777777" w:rsidR="00025D7D" w:rsidRPr="009B63F1" w:rsidRDefault="00025D7D" w:rsidP="00025D7D">
      <w:pPr>
        <w:pStyle w:val="En-tte"/>
      </w:pPr>
    </w:p>
    <w:p w14:paraId="37AB89F8" w14:textId="43952AE6" w:rsidR="00025D7D" w:rsidRPr="009B63F1" w:rsidRDefault="00187723" w:rsidP="00025D7D">
      <w:pPr>
        <w:sectPr w:rsidR="00025D7D" w:rsidRPr="009B63F1" w:rsidSect="002F706D">
          <w:headerReference w:type="default" r:id="rId14"/>
          <w:footerReference w:type="default" r:id="rId15"/>
          <w:pgSz w:w="11906" w:h="16838" w:code="9"/>
          <w:pgMar w:top="1418" w:right="1418" w:bottom="1418" w:left="1418" w:header="709" w:footer="709" w:gutter="0"/>
          <w:cols w:space="708"/>
          <w:titlePg/>
          <w:docGrid w:linePitch="360"/>
        </w:sectPr>
      </w:pPr>
      <w:r w:rsidRPr="009B63F1">
        <w:rPr>
          <w:rStyle w:val="Normal1Car"/>
        </w:rPr>
        <w:t>Nomenclature interne d'achat</w:t>
      </w:r>
      <w:r w:rsidR="00025D7D" w:rsidRPr="009B63F1">
        <w:rPr>
          <w:rStyle w:val="Normal1Car"/>
        </w:rPr>
        <w:t xml:space="preserve"> </w:t>
      </w:r>
      <w:r w:rsidR="00025D7D" w:rsidRPr="009B63F1">
        <w:t xml:space="preserve">: </w:t>
      </w:r>
      <w:r w:rsidR="002A5357" w:rsidRPr="009B63F1">
        <w:rPr>
          <w:rStyle w:val="Normal1Car"/>
        </w:rPr>
        <w:t>N23P0</w:t>
      </w:r>
      <w:r w:rsidR="001A7D5B" w:rsidRPr="009B63F1">
        <w:rPr>
          <w:rStyle w:val="Normal1Car"/>
        </w:rPr>
        <w:t>6</w:t>
      </w:r>
      <w:r w:rsidR="002A5357" w:rsidRPr="009B63F1">
        <w:rPr>
          <w:rStyle w:val="Normal1Car"/>
        </w:rPr>
        <w:t xml:space="preserve"> – </w:t>
      </w:r>
      <w:r w:rsidR="00A75E95" w:rsidRPr="00A75E95">
        <w:t>Taille et élagage du patrimoine arboricole</w:t>
      </w:r>
      <w:r w:rsidR="002A5357" w:rsidRPr="009B63F1">
        <w:rPr>
          <w:rStyle w:val="Normal1Car"/>
        </w:rPr>
        <w:t>s</w:t>
      </w:r>
      <w:r w:rsidR="00163AD7" w:rsidRPr="009B63F1">
        <w:rPr>
          <w:rStyle w:val="Appelnotedebasdep"/>
        </w:rPr>
        <w:footnoteReference w:id="4"/>
      </w:r>
      <w:r w:rsidR="002A5357" w:rsidRPr="009B63F1">
        <w:rPr>
          <w:rStyle w:val="Normal1Car"/>
        </w:rPr>
        <w:t xml:space="preserve"> </w:t>
      </w:r>
    </w:p>
    <w:p w14:paraId="4AD8CCE7" w14:textId="77777777" w:rsidR="00EA6D4A" w:rsidRPr="009B63F1" w:rsidRDefault="00EA6D4A" w:rsidP="00EA6D4A">
      <w:pPr>
        <w:pStyle w:val="Encarttitre"/>
      </w:pPr>
      <w:bookmarkStart w:id="23" w:name="_Toc112234794"/>
      <w:r w:rsidRPr="009B63F1">
        <w:lastRenderedPageBreak/>
        <w:t>Partie 2 : Clauses techniques particulières</w:t>
      </w:r>
      <w:bookmarkEnd w:id="23"/>
    </w:p>
    <w:p w14:paraId="7A39A3A3" w14:textId="77777777" w:rsidR="00025D7D" w:rsidRPr="009B63F1" w:rsidRDefault="00025D7D">
      <w:pPr>
        <w:jc w:val="left"/>
        <w:rPr>
          <w:rFonts w:ascii="Calibri" w:hAnsi="Calibri" w:cs="Calibri"/>
          <w:b/>
          <w:sz w:val="28"/>
          <w:u w:val="single"/>
        </w:rPr>
      </w:pPr>
    </w:p>
    <w:p w14:paraId="5DBBD76C" w14:textId="77777777" w:rsidR="00737A4B" w:rsidRPr="009B63F1" w:rsidRDefault="00737A4B" w:rsidP="00EA6D4A">
      <w:pPr>
        <w:jc w:val="center"/>
        <w:rPr>
          <w:rFonts w:ascii="Calibri" w:hAnsi="Calibri" w:cs="Calibri"/>
          <w:i/>
        </w:rPr>
      </w:pPr>
    </w:p>
    <w:p w14:paraId="4369C9B0" w14:textId="3B815009" w:rsidR="0055681A" w:rsidRPr="009B63F1" w:rsidRDefault="00737A4B" w:rsidP="00EA6D4A">
      <w:pPr>
        <w:jc w:val="left"/>
        <w:rPr>
          <w:bCs/>
          <w:iCs/>
        </w:rPr>
      </w:pPr>
      <w:r w:rsidRPr="009B63F1">
        <w:rPr>
          <w:rStyle w:val="Normal1Car"/>
        </w:rPr>
        <w:t>Le présent marché a pour objet de</w:t>
      </w:r>
      <w:r w:rsidR="008F1B3C" w:rsidRPr="009B63F1">
        <w:rPr>
          <w:rStyle w:val="Normal1Car"/>
        </w:rPr>
        <w:t>s prestations de</w:t>
      </w:r>
      <w:r w:rsidRPr="009B63F1">
        <w:rPr>
          <w:rStyle w:val="Normal1Car"/>
        </w:rPr>
        <w:t xml:space="preserve"> </w:t>
      </w:r>
      <w:r w:rsidRPr="009B63F1">
        <w:rPr>
          <w:b/>
          <w:bCs/>
          <w:iCs/>
        </w:rPr>
        <w:t>débroussaillage</w:t>
      </w:r>
      <w:r w:rsidR="008F1B3C" w:rsidRPr="009B63F1">
        <w:rPr>
          <w:b/>
          <w:bCs/>
          <w:iCs/>
        </w:rPr>
        <w:t xml:space="preserve"> </w:t>
      </w:r>
      <w:r w:rsidR="00B2300E" w:rsidRPr="009B63F1">
        <w:rPr>
          <w:b/>
          <w:bCs/>
          <w:iCs/>
        </w:rPr>
        <w:t>des contours des aires d’</w:t>
      </w:r>
      <w:r w:rsidR="002563A2" w:rsidRPr="009B63F1">
        <w:rPr>
          <w:b/>
          <w:bCs/>
          <w:iCs/>
        </w:rPr>
        <w:t>accueils</w:t>
      </w:r>
      <w:r w:rsidR="00B2300E" w:rsidRPr="009B63F1">
        <w:rPr>
          <w:b/>
          <w:bCs/>
          <w:iCs/>
        </w:rPr>
        <w:t xml:space="preserve"> des gens du voyage </w:t>
      </w:r>
      <w:r w:rsidR="0055681A" w:rsidRPr="009B63F1">
        <w:rPr>
          <w:b/>
          <w:bCs/>
          <w:iCs/>
        </w:rPr>
        <w:t xml:space="preserve">de Nîmes et de </w:t>
      </w:r>
      <w:r w:rsidR="002563A2" w:rsidRPr="009B63F1">
        <w:rPr>
          <w:b/>
          <w:bCs/>
          <w:iCs/>
        </w:rPr>
        <w:t>Marguerittes</w:t>
      </w:r>
      <w:r w:rsidR="0055681A" w:rsidRPr="009B63F1">
        <w:rPr>
          <w:bCs/>
          <w:iCs/>
        </w:rPr>
        <w:t>.</w:t>
      </w:r>
    </w:p>
    <w:p w14:paraId="2A09F1B7" w14:textId="77777777" w:rsidR="00EB5F46" w:rsidRPr="009B63F1" w:rsidRDefault="00EB5F46" w:rsidP="00EA6D4A">
      <w:pPr>
        <w:jc w:val="left"/>
        <w:rPr>
          <w:rStyle w:val="Normal1Car"/>
        </w:rPr>
      </w:pPr>
    </w:p>
    <w:p w14:paraId="557D570B" w14:textId="7A74D176" w:rsidR="003776A8" w:rsidRPr="009B63F1" w:rsidRDefault="0055681A" w:rsidP="00EA6D4A">
      <w:pPr>
        <w:jc w:val="left"/>
        <w:rPr>
          <w:b/>
          <w:i/>
          <w:u w:val="single"/>
        </w:rPr>
      </w:pPr>
      <w:r w:rsidRPr="009B63F1">
        <w:rPr>
          <w:rStyle w:val="Normal1Car"/>
        </w:rPr>
        <w:t>L’</w:t>
      </w:r>
      <w:r w:rsidR="002563A2" w:rsidRPr="009B63F1">
        <w:rPr>
          <w:rStyle w:val="Normal1Car"/>
        </w:rPr>
        <w:t>intervention</w:t>
      </w:r>
      <w:r w:rsidR="00737A4B" w:rsidRPr="009B63F1">
        <w:rPr>
          <w:rStyle w:val="Normal1Car"/>
        </w:rPr>
        <w:t xml:space="preserve"> </w:t>
      </w:r>
      <w:r w:rsidR="003776A8" w:rsidRPr="009B63F1">
        <w:rPr>
          <w:rStyle w:val="Normal1Car"/>
        </w:rPr>
        <w:t xml:space="preserve">consiste en un </w:t>
      </w:r>
      <w:r w:rsidR="00EB5F46" w:rsidRPr="009B63F1">
        <w:rPr>
          <w:rStyle w:val="Normal1Car"/>
        </w:rPr>
        <w:t>débroussaillage</w:t>
      </w:r>
      <w:r w:rsidR="003776A8" w:rsidRPr="009B63F1">
        <w:rPr>
          <w:rStyle w:val="Normal1Car"/>
        </w:rPr>
        <w:t xml:space="preserve"> des surfaces en friche.</w:t>
      </w:r>
    </w:p>
    <w:p w14:paraId="28960DEA" w14:textId="77777777" w:rsidR="003776A8" w:rsidRPr="009B63F1" w:rsidRDefault="003776A8" w:rsidP="00EA6D4A">
      <w:pPr>
        <w:jc w:val="left"/>
        <w:rPr>
          <w:b/>
          <w:i/>
          <w:u w:val="single"/>
        </w:rPr>
      </w:pPr>
    </w:p>
    <w:p w14:paraId="58E0D6BB" w14:textId="2AD8D6C9" w:rsidR="003776A8" w:rsidRPr="009B63F1" w:rsidRDefault="00355503" w:rsidP="00EA6D4A">
      <w:pPr>
        <w:jc w:val="left"/>
        <w:rPr>
          <w:rStyle w:val="Normal1Car"/>
        </w:rPr>
      </w:pPr>
      <w:r w:rsidRPr="009B63F1">
        <w:rPr>
          <w:rStyle w:val="Normal1Car"/>
          <w:b/>
          <w:bCs/>
          <w:u w:val="single"/>
        </w:rPr>
        <w:t xml:space="preserve">A - </w:t>
      </w:r>
      <w:r w:rsidR="003776A8" w:rsidRPr="009B63F1">
        <w:rPr>
          <w:rStyle w:val="Normal1Car"/>
          <w:b/>
          <w:bCs/>
          <w:u w:val="single"/>
        </w:rPr>
        <w:t>La prestation comprend</w:t>
      </w:r>
      <w:r w:rsidR="007E7AE0" w:rsidRPr="009B63F1">
        <w:rPr>
          <w:rStyle w:val="Normal1Car"/>
          <w:b/>
          <w:bCs/>
          <w:u w:val="single"/>
        </w:rPr>
        <w:t xml:space="preserve"> notamment</w:t>
      </w:r>
      <w:r w:rsidR="003776A8" w:rsidRPr="009B63F1">
        <w:rPr>
          <w:rStyle w:val="Normal1Car"/>
        </w:rPr>
        <w:t> :</w:t>
      </w:r>
    </w:p>
    <w:p w14:paraId="13E3E91C" w14:textId="7FE55280" w:rsidR="00032203" w:rsidRPr="009B63F1" w:rsidRDefault="003776A8" w:rsidP="003776A8">
      <w:pPr>
        <w:pStyle w:val="Paragraphedeliste"/>
        <w:numPr>
          <w:ilvl w:val="0"/>
          <w:numId w:val="38"/>
        </w:numPr>
        <w:jc w:val="left"/>
        <w:rPr>
          <w:rStyle w:val="Normal1Car"/>
        </w:rPr>
      </w:pPr>
      <w:r w:rsidRPr="009B63F1">
        <w:rPr>
          <w:rStyle w:val="Normal1Car"/>
        </w:rPr>
        <w:t>L’en</w:t>
      </w:r>
      <w:r w:rsidR="00032203" w:rsidRPr="009B63F1">
        <w:rPr>
          <w:rStyle w:val="Normal1Car"/>
        </w:rPr>
        <w:t>lèvement des bois morts, détritus de toutes sortes, grosses pierres, ferrailles</w:t>
      </w:r>
    </w:p>
    <w:p w14:paraId="054E3C08" w14:textId="56B97782" w:rsidR="00032203" w:rsidRPr="009B63F1" w:rsidRDefault="00032203" w:rsidP="003776A8">
      <w:pPr>
        <w:pStyle w:val="Paragraphedeliste"/>
        <w:numPr>
          <w:ilvl w:val="0"/>
          <w:numId w:val="38"/>
        </w:numPr>
        <w:jc w:val="left"/>
        <w:rPr>
          <w:rStyle w:val="Normal1Car"/>
        </w:rPr>
      </w:pPr>
      <w:r w:rsidRPr="009B63F1">
        <w:rPr>
          <w:rStyle w:val="Normal1Car"/>
        </w:rPr>
        <w:t xml:space="preserve">La coupe et le </w:t>
      </w:r>
      <w:r w:rsidR="0001635B" w:rsidRPr="009B63F1">
        <w:rPr>
          <w:rStyle w:val="Normal1Car"/>
        </w:rPr>
        <w:t>dessouchage</w:t>
      </w:r>
      <w:r w:rsidRPr="009B63F1">
        <w:rPr>
          <w:rStyle w:val="Normal1Car"/>
        </w:rPr>
        <w:t xml:space="preserve"> des sujets</w:t>
      </w:r>
      <w:r w:rsidR="00890A27" w:rsidRPr="009B63F1">
        <w:rPr>
          <w:rStyle w:val="Normal1Car"/>
        </w:rPr>
        <w:t xml:space="preserve">, le creux laissé par l’enlèvement de la souche sera remblayé par des </w:t>
      </w:r>
      <w:r w:rsidR="0001635B" w:rsidRPr="009B63F1">
        <w:rPr>
          <w:rStyle w:val="Normal1Car"/>
        </w:rPr>
        <w:t>matériaux</w:t>
      </w:r>
      <w:r w:rsidR="00890A27" w:rsidRPr="009B63F1">
        <w:rPr>
          <w:rStyle w:val="Normal1Car"/>
        </w:rPr>
        <w:t xml:space="preserve"> appropriés </w:t>
      </w:r>
    </w:p>
    <w:p w14:paraId="7965C152" w14:textId="55613F7F" w:rsidR="00890A27" w:rsidRPr="009B63F1" w:rsidRDefault="00890A27" w:rsidP="003776A8">
      <w:pPr>
        <w:pStyle w:val="Paragraphedeliste"/>
        <w:numPr>
          <w:ilvl w:val="0"/>
          <w:numId w:val="38"/>
        </w:numPr>
        <w:jc w:val="left"/>
        <w:rPr>
          <w:rStyle w:val="Normal1Car"/>
        </w:rPr>
      </w:pPr>
      <w:r w:rsidRPr="009B63F1">
        <w:rPr>
          <w:rStyle w:val="Normal1Car"/>
        </w:rPr>
        <w:t>L’</w:t>
      </w:r>
      <w:r w:rsidR="0001635B" w:rsidRPr="009B63F1">
        <w:rPr>
          <w:rStyle w:val="Normal1Car"/>
        </w:rPr>
        <w:t>arrachage</w:t>
      </w:r>
      <w:r w:rsidRPr="009B63F1">
        <w:rPr>
          <w:rStyle w:val="Normal1Car"/>
        </w:rPr>
        <w:t xml:space="preserve"> des rejets ligneux </w:t>
      </w:r>
    </w:p>
    <w:p w14:paraId="4016271B" w14:textId="721140B3" w:rsidR="00890A27" w:rsidRPr="009B63F1" w:rsidRDefault="00890A27" w:rsidP="003776A8">
      <w:pPr>
        <w:pStyle w:val="Paragraphedeliste"/>
        <w:numPr>
          <w:ilvl w:val="0"/>
          <w:numId w:val="38"/>
        </w:numPr>
        <w:jc w:val="left"/>
        <w:rPr>
          <w:rStyle w:val="Normal1Car"/>
        </w:rPr>
      </w:pPr>
      <w:r w:rsidRPr="009B63F1">
        <w:rPr>
          <w:rStyle w:val="Normal1Car"/>
        </w:rPr>
        <w:t xml:space="preserve">Le débroussaillage manuel ou </w:t>
      </w:r>
      <w:r w:rsidR="0001635B" w:rsidRPr="009B63F1">
        <w:rPr>
          <w:rStyle w:val="Normal1Car"/>
        </w:rPr>
        <w:t>mécanique par engin de type « gyrobroyeur »</w:t>
      </w:r>
    </w:p>
    <w:p w14:paraId="130A89A4" w14:textId="77777777" w:rsidR="0001635B" w:rsidRPr="009B63F1" w:rsidRDefault="0001635B" w:rsidP="0001635B">
      <w:pPr>
        <w:jc w:val="left"/>
        <w:rPr>
          <w:rStyle w:val="Normal1Car"/>
        </w:rPr>
      </w:pPr>
    </w:p>
    <w:p w14:paraId="61F44175" w14:textId="07422716" w:rsidR="0001635B" w:rsidRPr="009B63F1" w:rsidRDefault="0001635B" w:rsidP="007E7AE0">
      <w:pPr>
        <w:rPr>
          <w:rStyle w:val="Normal1Car"/>
        </w:rPr>
      </w:pPr>
      <w:r w:rsidRPr="009B63F1">
        <w:rPr>
          <w:rStyle w:val="Normal1Car"/>
        </w:rPr>
        <w:t>Les surfaces n’étant pas toujours bien planes</w:t>
      </w:r>
      <w:r w:rsidR="006A7154" w:rsidRPr="009B63F1">
        <w:rPr>
          <w:rStyle w:val="Normal1Car"/>
        </w:rPr>
        <w:t xml:space="preserve">, il faudra veiller à ne pas « scalper » le support. </w:t>
      </w:r>
    </w:p>
    <w:p w14:paraId="72D48BA4" w14:textId="0D8E0731" w:rsidR="006A7154" w:rsidRPr="009B63F1" w:rsidRDefault="006A7154" w:rsidP="007E7AE0">
      <w:pPr>
        <w:rPr>
          <w:rStyle w:val="Normal1Car"/>
        </w:rPr>
      </w:pPr>
      <w:r w:rsidRPr="009B63F1">
        <w:rPr>
          <w:rStyle w:val="Normal1Car"/>
        </w:rPr>
        <w:t>Il est formellement interdit de créer un feu aux abords du chantier. Toutes les évacuations s’exécutent immédiatement au frais de l’entrepreneur.</w:t>
      </w:r>
    </w:p>
    <w:p w14:paraId="21E45756" w14:textId="77777777" w:rsidR="00122B7B" w:rsidRPr="009B63F1" w:rsidRDefault="00122B7B" w:rsidP="009D3AFF">
      <w:pPr>
        <w:rPr>
          <w:rStyle w:val="Normal1Car"/>
        </w:rPr>
      </w:pPr>
    </w:p>
    <w:p w14:paraId="24792A6A" w14:textId="4F8762A0" w:rsidR="006A7154" w:rsidRPr="009B63F1" w:rsidRDefault="009D3AFF" w:rsidP="009D3AFF">
      <w:r w:rsidRPr="009B63F1">
        <w:t>Pour l</w:t>
      </w:r>
      <w:r w:rsidR="00305962" w:rsidRPr="009B63F1">
        <w:t>es prestations s’effectuant aux abords de sites occupés, l</w:t>
      </w:r>
      <w:r w:rsidR="001468BC" w:rsidRPr="009B63F1">
        <w:t>e titulaire du marché s’engage à prendre toutes les dispositions nécessaires pour protéger l’environnement immédiat des zones d’intervention</w:t>
      </w:r>
      <w:r w:rsidR="002B3EE3" w:rsidRPr="009B63F1">
        <w:t xml:space="preserve">. </w:t>
      </w:r>
      <w:r w:rsidR="00B806FB" w:rsidRPr="009B63F1">
        <w:t xml:space="preserve">En cas de dégradation ou de détérioration des éléments du site, de l’environnement immédiat ou des </w:t>
      </w:r>
      <w:r w:rsidR="00F269C7" w:rsidRPr="009B63F1">
        <w:t>équipements des usagers du site</w:t>
      </w:r>
      <w:r w:rsidR="00B806FB" w:rsidRPr="009B63F1">
        <w:t>, il en assumera la pleine responsabilité et prendra à sa charge tous les frais nécessaires pour réparer les dommages</w:t>
      </w:r>
      <w:r w:rsidRPr="009B63F1">
        <w:t>.</w:t>
      </w:r>
    </w:p>
    <w:p w14:paraId="34E7ADA8" w14:textId="77777777" w:rsidR="001468BC" w:rsidRPr="009B63F1" w:rsidRDefault="001468BC" w:rsidP="0001635B">
      <w:pPr>
        <w:jc w:val="left"/>
        <w:rPr>
          <w:rStyle w:val="Normal1Car"/>
        </w:rPr>
      </w:pPr>
    </w:p>
    <w:p w14:paraId="2288912F" w14:textId="1ED35A74" w:rsidR="006A7154" w:rsidRPr="009B63F1" w:rsidRDefault="00355503" w:rsidP="0001635B">
      <w:pPr>
        <w:jc w:val="left"/>
        <w:rPr>
          <w:rStyle w:val="Normal1Car"/>
        </w:rPr>
      </w:pPr>
      <w:r w:rsidRPr="009B63F1">
        <w:rPr>
          <w:rStyle w:val="Normal1Car"/>
          <w:b/>
          <w:bCs/>
          <w:u w:val="single"/>
        </w:rPr>
        <w:t xml:space="preserve">B - </w:t>
      </w:r>
      <w:r w:rsidR="006A7154" w:rsidRPr="009B63F1">
        <w:rPr>
          <w:rStyle w:val="Normal1Car"/>
          <w:b/>
          <w:bCs/>
          <w:u w:val="single"/>
        </w:rPr>
        <w:t>Fréquence d’intervention</w:t>
      </w:r>
      <w:r w:rsidR="006A7154" w:rsidRPr="009B63F1">
        <w:rPr>
          <w:rStyle w:val="Normal1Car"/>
        </w:rPr>
        <w:t> :</w:t>
      </w:r>
    </w:p>
    <w:p w14:paraId="38B5DDF3" w14:textId="2AC0BEEB" w:rsidR="006A7154" w:rsidRPr="009B63F1" w:rsidRDefault="006A7154" w:rsidP="006A7154">
      <w:pPr>
        <w:pStyle w:val="Paragraphedeliste"/>
        <w:numPr>
          <w:ilvl w:val="0"/>
          <w:numId w:val="39"/>
        </w:numPr>
        <w:jc w:val="left"/>
        <w:rPr>
          <w:rStyle w:val="Normal1Car"/>
        </w:rPr>
      </w:pPr>
      <w:r w:rsidRPr="009B63F1">
        <w:rPr>
          <w:rStyle w:val="Normal1Car"/>
        </w:rPr>
        <w:t>Sur l’aire d’accueil de Marguerittes : minimum 2 fois par an</w:t>
      </w:r>
    </w:p>
    <w:p w14:paraId="69054224" w14:textId="39F7AEF8" w:rsidR="006A7154" w:rsidRPr="009B63F1" w:rsidRDefault="006A7154" w:rsidP="006A7154">
      <w:pPr>
        <w:pStyle w:val="Paragraphedeliste"/>
        <w:numPr>
          <w:ilvl w:val="0"/>
          <w:numId w:val="39"/>
        </w:numPr>
        <w:jc w:val="left"/>
        <w:rPr>
          <w:rStyle w:val="Normal1Car"/>
        </w:rPr>
      </w:pPr>
      <w:r w:rsidRPr="009B63F1">
        <w:rPr>
          <w:rStyle w:val="Normal1Car"/>
        </w:rPr>
        <w:t>Sur l’aire d’accueil de Nîmes : minimum 2 fois par an</w:t>
      </w:r>
    </w:p>
    <w:p w14:paraId="167F7CBF" w14:textId="77777777" w:rsidR="006A7154" w:rsidRPr="009B63F1" w:rsidRDefault="006A7154" w:rsidP="006A7154">
      <w:pPr>
        <w:jc w:val="left"/>
        <w:rPr>
          <w:rStyle w:val="Normal1Car"/>
        </w:rPr>
      </w:pPr>
    </w:p>
    <w:p w14:paraId="18A8EA26" w14:textId="522695C2" w:rsidR="006A7154" w:rsidRPr="009B63F1" w:rsidRDefault="00355503" w:rsidP="006A7154">
      <w:pPr>
        <w:jc w:val="left"/>
        <w:rPr>
          <w:rStyle w:val="Normal1Car"/>
        </w:rPr>
      </w:pPr>
      <w:r w:rsidRPr="009B63F1">
        <w:rPr>
          <w:rStyle w:val="Normal1Car"/>
          <w:b/>
          <w:bCs/>
          <w:u w:val="single"/>
        </w:rPr>
        <w:t xml:space="preserve">C - </w:t>
      </w:r>
      <w:r w:rsidR="006A7154" w:rsidRPr="009B63F1">
        <w:rPr>
          <w:rStyle w:val="Normal1Car"/>
          <w:b/>
          <w:bCs/>
          <w:u w:val="single"/>
        </w:rPr>
        <w:t>Délai d’intervention</w:t>
      </w:r>
      <w:r w:rsidR="006A7154" w:rsidRPr="009B63F1">
        <w:rPr>
          <w:rStyle w:val="Normal1Car"/>
        </w:rPr>
        <w:t> :</w:t>
      </w:r>
    </w:p>
    <w:p w14:paraId="4BBD1E50" w14:textId="6A8139CE" w:rsidR="006A7154" w:rsidRPr="009B63F1" w:rsidRDefault="00544A33" w:rsidP="005218E7">
      <w:pPr>
        <w:rPr>
          <w:rStyle w:val="Normal1Car"/>
        </w:rPr>
      </w:pPr>
      <w:r w:rsidRPr="009B63F1">
        <w:rPr>
          <w:rStyle w:val="Normal1Car"/>
        </w:rPr>
        <w:t>Le titulaire disposera d’un dé</w:t>
      </w:r>
      <w:r w:rsidR="00780690" w:rsidRPr="009B63F1">
        <w:rPr>
          <w:rStyle w:val="Normal1Car"/>
        </w:rPr>
        <w:t>lai 10 ouvrés maximum afin de réaliser la prestation commandée à compter de la réception du bon de commande.</w:t>
      </w:r>
    </w:p>
    <w:p w14:paraId="4B8AB239" w14:textId="4CF312B8" w:rsidR="00780690" w:rsidRPr="009B63F1" w:rsidRDefault="00780690" w:rsidP="005218E7">
      <w:pPr>
        <w:rPr>
          <w:rStyle w:val="Normal1Car"/>
        </w:rPr>
      </w:pPr>
      <w:r w:rsidRPr="009B63F1">
        <w:rPr>
          <w:rStyle w:val="Normal1Car"/>
        </w:rPr>
        <w:t>En cas de non-respect de ce délai des pénalités seront appliquées.</w:t>
      </w:r>
    </w:p>
    <w:p w14:paraId="448BBA0F" w14:textId="77777777" w:rsidR="00780690" w:rsidRPr="009B63F1" w:rsidRDefault="00780690" w:rsidP="006A7154">
      <w:pPr>
        <w:jc w:val="left"/>
        <w:rPr>
          <w:rStyle w:val="Normal1Car"/>
        </w:rPr>
      </w:pPr>
    </w:p>
    <w:p w14:paraId="6D0C0AA8" w14:textId="00FF2EC2" w:rsidR="00780690" w:rsidRPr="009B63F1" w:rsidRDefault="00355503" w:rsidP="006A7154">
      <w:pPr>
        <w:jc w:val="left"/>
        <w:rPr>
          <w:rStyle w:val="Normal1Car"/>
        </w:rPr>
      </w:pPr>
      <w:r w:rsidRPr="009B63F1">
        <w:rPr>
          <w:rStyle w:val="Normal1Car"/>
          <w:b/>
          <w:bCs/>
          <w:u w:val="single"/>
        </w:rPr>
        <w:t xml:space="preserve">D - </w:t>
      </w:r>
      <w:r w:rsidR="00780690" w:rsidRPr="009B63F1">
        <w:rPr>
          <w:rStyle w:val="Normal1Car"/>
          <w:b/>
          <w:bCs/>
          <w:u w:val="single"/>
        </w:rPr>
        <w:t>Vérification de la réalisation des prestations</w:t>
      </w:r>
      <w:r w:rsidR="00780690" w:rsidRPr="009B63F1">
        <w:rPr>
          <w:rStyle w:val="Normal1Car"/>
        </w:rPr>
        <w:t> :</w:t>
      </w:r>
    </w:p>
    <w:p w14:paraId="0603AEE9" w14:textId="3A0FF934" w:rsidR="00780690" w:rsidRPr="009B63F1" w:rsidRDefault="00780690" w:rsidP="006A7154">
      <w:pPr>
        <w:jc w:val="left"/>
        <w:rPr>
          <w:rStyle w:val="Normal1Car"/>
        </w:rPr>
      </w:pPr>
      <w:r w:rsidRPr="009B63F1">
        <w:rPr>
          <w:rStyle w:val="Normal1Car"/>
        </w:rPr>
        <w:t>Des vérifications de la réalisation des prestations seront réalisées par le respo</w:t>
      </w:r>
      <w:r w:rsidR="0092366E" w:rsidRPr="009B63F1">
        <w:rPr>
          <w:rStyle w:val="Normal1Car"/>
        </w:rPr>
        <w:t xml:space="preserve">nsable de la </w:t>
      </w:r>
      <w:r w:rsidR="00021ACA" w:rsidRPr="009B63F1">
        <w:rPr>
          <w:rStyle w:val="Normal1Car"/>
        </w:rPr>
        <w:t>collectivité</w:t>
      </w:r>
      <w:r w:rsidR="0092366E" w:rsidRPr="009B63F1">
        <w:rPr>
          <w:rStyle w:val="Normal1Car"/>
        </w:rPr>
        <w:t xml:space="preserve"> sous </w:t>
      </w:r>
      <w:r w:rsidR="0092366E" w:rsidRPr="009B63F1">
        <w:rPr>
          <w:rStyle w:val="Normal1Car"/>
          <w:b/>
          <w:bCs/>
        </w:rPr>
        <w:t>48</w:t>
      </w:r>
      <w:r w:rsidR="00FB74A2" w:rsidRPr="009B63F1">
        <w:rPr>
          <w:rStyle w:val="Normal1Car"/>
          <w:b/>
          <w:bCs/>
        </w:rPr>
        <w:t xml:space="preserve"> </w:t>
      </w:r>
      <w:r w:rsidR="0092366E" w:rsidRPr="009B63F1">
        <w:rPr>
          <w:rStyle w:val="Normal1Car"/>
          <w:b/>
          <w:bCs/>
        </w:rPr>
        <w:t>H après la fin de la réalisation des prestations</w:t>
      </w:r>
      <w:r w:rsidR="0092366E" w:rsidRPr="009B63F1">
        <w:rPr>
          <w:rStyle w:val="Normal1Car"/>
        </w:rPr>
        <w:t>.</w:t>
      </w:r>
    </w:p>
    <w:p w14:paraId="0F62A350" w14:textId="77777777" w:rsidR="00B17563" w:rsidRPr="009B63F1" w:rsidRDefault="00B17563" w:rsidP="006A7154">
      <w:pPr>
        <w:jc w:val="left"/>
        <w:rPr>
          <w:rStyle w:val="Normal1Car"/>
        </w:rPr>
      </w:pPr>
    </w:p>
    <w:p w14:paraId="5B1AA9E5" w14:textId="11D811A4" w:rsidR="0092366E" w:rsidRPr="009B63F1" w:rsidRDefault="0092366E" w:rsidP="00432426">
      <w:pPr>
        <w:rPr>
          <w:rStyle w:val="Normal1Car"/>
          <w:strike/>
        </w:rPr>
      </w:pPr>
      <w:r w:rsidRPr="009B63F1">
        <w:rPr>
          <w:rStyle w:val="Normal1Car"/>
        </w:rPr>
        <w:t>En cas de non</w:t>
      </w:r>
      <w:r w:rsidR="008F0653" w:rsidRPr="009B63F1">
        <w:rPr>
          <w:rStyle w:val="Normal1Car"/>
        </w:rPr>
        <w:t xml:space="preserve">-réalisation des prestations commandées, le </w:t>
      </w:r>
      <w:r w:rsidR="00021ACA" w:rsidRPr="009B63F1">
        <w:rPr>
          <w:rStyle w:val="Normal1Car"/>
        </w:rPr>
        <w:t>responsable</w:t>
      </w:r>
      <w:r w:rsidR="008F0653" w:rsidRPr="009B63F1">
        <w:rPr>
          <w:rStyle w:val="Normal1Car"/>
        </w:rPr>
        <w:t xml:space="preserve"> en informera le titulaire</w:t>
      </w:r>
      <w:r w:rsidR="00B17563" w:rsidRPr="009B63F1">
        <w:rPr>
          <w:rStyle w:val="Normal1Car"/>
        </w:rPr>
        <w:t xml:space="preserve"> </w:t>
      </w:r>
      <w:r w:rsidR="00B17563" w:rsidRPr="009B63F1">
        <w:rPr>
          <w:rStyle w:val="Normal1Car"/>
          <w:b/>
          <w:bCs/>
          <w:u w:val="single"/>
        </w:rPr>
        <w:t>par mail ou par courrier</w:t>
      </w:r>
      <w:r w:rsidR="008F0653" w:rsidRPr="009B63F1">
        <w:rPr>
          <w:rStyle w:val="Normal1Car"/>
          <w:b/>
          <w:bCs/>
          <w:u w:val="single"/>
        </w:rPr>
        <w:t xml:space="preserve"> </w:t>
      </w:r>
      <w:r w:rsidR="008F0653" w:rsidRPr="009B63F1">
        <w:rPr>
          <w:rStyle w:val="Normal1Car"/>
        </w:rPr>
        <w:t xml:space="preserve">sous </w:t>
      </w:r>
      <w:r w:rsidR="008F0653" w:rsidRPr="009B63F1">
        <w:rPr>
          <w:rStyle w:val="Normal1Car"/>
          <w:b/>
          <w:bCs/>
          <w:u w:val="single"/>
        </w:rPr>
        <w:t>24</w:t>
      </w:r>
      <w:r w:rsidR="00FB74A2" w:rsidRPr="009B63F1">
        <w:rPr>
          <w:rStyle w:val="Normal1Car"/>
          <w:b/>
          <w:bCs/>
          <w:u w:val="single"/>
        </w:rPr>
        <w:t xml:space="preserve"> </w:t>
      </w:r>
      <w:r w:rsidR="008F0653" w:rsidRPr="009B63F1">
        <w:rPr>
          <w:rStyle w:val="Normal1Car"/>
          <w:b/>
          <w:bCs/>
          <w:u w:val="single"/>
        </w:rPr>
        <w:t xml:space="preserve">H afin que les prestations commandées et non réalisées </w:t>
      </w:r>
      <w:r w:rsidR="00AB117E" w:rsidRPr="009B63F1">
        <w:rPr>
          <w:rStyle w:val="Normal1Car"/>
          <w:b/>
          <w:bCs/>
          <w:u w:val="single"/>
        </w:rPr>
        <w:t>soient exécutées sous 5 jours</w:t>
      </w:r>
      <w:r w:rsidR="000C3996" w:rsidRPr="009B63F1">
        <w:rPr>
          <w:rStyle w:val="Normal1Car"/>
        </w:rPr>
        <w:t xml:space="preserve">. En </w:t>
      </w:r>
      <w:r w:rsidR="00027A87" w:rsidRPr="009B63F1">
        <w:rPr>
          <w:rStyle w:val="Normal1Car"/>
        </w:rPr>
        <w:t>cas de</w:t>
      </w:r>
      <w:r w:rsidR="000C3996" w:rsidRPr="009B63F1">
        <w:rPr>
          <w:rStyle w:val="Normal1Car"/>
        </w:rPr>
        <w:t xml:space="preserve"> </w:t>
      </w:r>
      <w:r w:rsidR="008E63BF" w:rsidRPr="009B63F1">
        <w:rPr>
          <w:rStyle w:val="Normal1Car"/>
        </w:rPr>
        <w:t>non-réalisation</w:t>
      </w:r>
      <w:r w:rsidR="001E7EA5" w:rsidRPr="009B63F1">
        <w:rPr>
          <w:rStyle w:val="Normal1Car"/>
        </w:rPr>
        <w:t xml:space="preserve"> </w:t>
      </w:r>
      <w:r w:rsidR="00027A87" w:rsidRPr="009B63F1">
        <w:rPr>
          <w:rStyle w:val="Normal1Car"/>
        </w:rPr>
        <w:t xml:space="preserve">de la prestation </w:t>
      </w:r>
      <w:r w:rsidR="000306D3" w:rsidRPr="009B63F1">
        <w:rPr>
          <w:rStyle w:val="Normal1Car"/>
        </w:rPr>
        <w:t>au-delà</w:t>
      </w:r>
      <w:r w:rsidR="001E7EA5" w:rsidRPr="009B63F1">
        <w:rPr>
          <w:rStyle w:val="Normal1Car"/>
        </w:rPr>
        <w:t xml:space="preserve"> de ce délai, le pouvoir adjudicateur pourra faire effectuer les prestation</w:t>
      </w:r>
      <w:r w:rsidR="006A49CF" w:rsidRPr="009B63F1">
        <w:rPr>
          <w:rStyle w:val="Normal1Car"/>
        </w:rPr>
        <w:t>s</w:t>
      </w:r>
      <w:r w:rsidR="001E7EA5" w:rsidRPr="009B63F1">
        <w:rPr>
          <w:rStyle w:val="Normal1Car"/>
        </w:rPr>
        <w:t xml:space="preserve"> p</w:t>
      </w:r>
      <w:r w:rsidR="006A49CF" w:rsidRPr="009B63F1">
        <w:rPr>
          <w:rStyle w:val="Normal1Car"/>
        </w:rPr>
        <w:t>ar</w:t>
      </w:r>
      <w:r w:rsidR="001E7EA5" w:rsidRPr="009B63F1">
        <w:rPr>
          <w:rStyle w:val="Normal1Car"/>
        </w:rPr>
        <w:t xml:space="preserve"> un autre prestatair</w:t>
      </w:r>
      <w:r w:rsidR="006A49CF" w:rsidRPr="009B63F1">
        <w:rPr>
          <w:rStyle w:val="Normal1Car"/>
        </w:rPr>
        <w:t xml:space="preserve">e. </w:t>
      </w:r>
      <w:r w:rsidR="000339BB" w:rsidRPr="009B63F1">
        <w:rPr>
          <w:rStyle w:val="Normal1Car"/>
        </w:rPr>
        <w:t>Les frais</w:t>
      </w:r>
      <w:r w:rsidR="006A49CF" w:rsidRPr="009B63F1">
        <w:rPr>
          <w:rStyle w:val="Normal1Car"/>
        </w:rPr>
        <w:t xml:space="preserve"> seront alors</w:t>
      </w:r>
      <w:r w:rsidR="000339BB" w:rsidRPr="009B63F1">
        <w:rPr>
          <w:rStyle w:val="Normal1Car"/>
        </w:rPr>
        <w:t xml:space="preserve"> à la charge exclusive du titulaire.</w:t>
      </w:r>
      <w:r w:rsidR="006A49CF" w:rsidRPr="009B63F1">
        <w:rPr>
          <w:rStyle w:val="Normal1Car"/>
        </w:rPr>
        <w:t xml:space="preserve"> </w:t>
      </w:r>
    </w:p>
    <w:p w14:paraId="7436FA6B" w14:textId="77777777" w:rsidR="00021ACA" w:rsidRPr="009B63F1" w:rsidRDefault="00021ACA" w:rsidP="006A7154">
      <w:pPr>
        <w:jc w:val="left"/>
        <w:rPr>
          <w:rStyle w:val="Normal1Car"/>
          <w:strike/>
        </w:rPr>
      </w:pPr>
    </w:p>
    <w:p w14:paraId="1DF0AD9F" w14:textId="198BB4F8" w:rsidR="00021ACA" w:rsidRPr="009B63F1" w:rsidRDefault="00355503" w:rsidP="006A7154">
      <w:pPr>
        <w:jc w:val="left"/>
        <w:rPr>
          <w:rStyle w:val="Normal1Car"/>
          <w:b/>
          <w:bCs/>
          <w:u w:val="single"/>
        </w:rPr>
      </w:pPr>
      <w:r w:rsidRPr="009B63F1">
        <w:rPr>
          <w:rStyle w:val="Normal1Car"/>
          <w:b/>
          <w:bCs/>
          <w:u w:val="single"/>
        </w:rPr>
        <w:t xml:space="preserve">E - </w:t>
      </w:r>
      <w:r w:rsidR="00021ACA" w:rsidRPr="009B63F1">
        <w:rPr>
          <w:rStyle w:val="Normal1Car"/>
          <w:b/>
          <w:bCs/>
          <w:u w:val="single"/>
        </w:rPr>
        <w:t>N</w:t>
      </w:r>
      <w:r w:rsidR="00DC1E03" w:rsidRPr="009B63F1">
        <w:rPr>
          <w:rStyle w:val="Normal1Car"/>
          <w:b/>
          <w:bCs/>
          <w:u w:val="single"/>
        </w:rPr>
        <w:t>ormes et spécifications techniques</w:t>
      </w:r>
    </w:p>
    <w:p w14:paraId="3CC88085" w14:textId="0DF9164E" w:rsidR="00046D1D" w:rsidRPr="009B63F1" w:rsidRDefault="00046D1D" w:rsidP="006A7154">
      <w:pPr>
        <w:jc w:val="left"/>
        <w:rPr>
          <w:rStyle w:val="Normal1Car"/>
        </w:rPr>
      </w:pPr>
      <w:r w:rsidRPr="009B63F1">
        <w:rPr>
          <w:rStyle w:val="Normal1Car"/>
        </w:rPr>
        <w:t>Les prestations objet</w:t>
      </w:r>
      <w:r w:rsidR="00DC1E03" w:rsidRPr="009B63F1">
        <w:rPr>
          <w:rStyle w:val="Normal1Car"/>
        </w:rPr>
        <w:t>s</w:t>
      </w:r>
      <w:r w:rsidRPr="009B63F1">
        <w:rPr>
          <w:rStyle w:val="Normal1Car"/>
        </w:rPr>
        <w:t xml:space="preserve"> du marché doivent être conformes </w:t>
      </w:r>
      <w:r w:rsidR="00EB5F46" w:rsidRPr="009B63F1">
        <w:rPr>
          <w:rStyle w:val="Normal1Car"/>
        </w:rPr>
        <w:t>aux clauses techniques</w:t>
      </w:r>
      <w:r w:rsidRPr="009B63F1">
        <w:rPr>
          <w:rStyle w:val="Normal1Car"/>
        </w:rPr>
        <w:t xml:space="preserve"> indiquées ci-dessus.</w:t>
      </w:r>
    </w:p>
    <w:p w14:paraId="0C85F644" w14:textId="77777777" w:rsidR="00046D1D" w:rsidRPr="009B63F1" w:rsidRDefault="00046D1D" w:rsidP="006A7154">
      <w:pPr>
        <w:jc w:val="left"/>
        <w:rPr>
          <w:rStyle w:val="Normal1Car"/>
        </w:rPr>
      </w:pPr>
    </w:p>
    <w:p w14:paraId="1C0067CB" w14:textId="23FA03A5" w:rsidR="00046D1D" w:rsidRPr="009B63F1" w:rsidRDefault="00046D1D" w:rsidP="006A7154">
      <w:pPr>
        <w:jc w:val="left"/>
        <w:rPr>
          <w:rStyle w:val="Normal1Car"/>
        </w:rPr>
      </w:pPr>
      <w:r w:rsidRPr="009B63F1">
        <w:rPr>
          <w:rStyle w:val="Normal1Car"/>
        </w:rPr>
        <w:lastRenderedPageBreak/>
        <w:t>Le titulaire est réputé connaitre les lieux et déclare s’</w:t>
      </w:r>
      <w:r w:rsidR="00EB5F46" w:rsidRPr="009B63F1">
        <w:rPr>
          <w:rStyle w:val="Normal1Car"/>
        </w:rPr>
        <w:t>être</w:t>
      </w:r>
      <w:r w:rsidRPr="009B63F1">
        <w:rPr>
          <w:rStyle w:val="Normal1Car"/>
        </w:rPr>
        <w:t xml:space="preserve"> rendu </w:t>
      </w:r>
      <w:r w:rsidR="00EB5F46" w:rsidRPr="009B63F1">
        <w:rPr>
          <w:rStyle w:val="Normal1Car"/>
        </w:rPr>
        <w:t>personnellement</w:t>
      </w:r>
      <w:r w:rsidRPr="009B63F1">
        <w:rPr>
          <w:rStyle w:val="Normal1Car"/>
        </w:rPr>
        <w:t xml:space="preserve"> </w:t>
      </w:r>
      <w:r w:rsidR="00EB5F46" w:rsidRPr="009B63F1">
        <w:rPr>
          <w:rStyle w:val="Normal1Car"/>
        </w:rPr>
        <w:t>compte de la situation exacte, de l’importance, de la nature des tâches à effectuer et de toutes les difficultés pouvant résulter de leur exécution.</w:t>
      </w:r>
    </w:p>
    <w:p w14:paraId="53A1EDFA" w14:textId="77777777" w:rsidR="00EB5F46" w:rsidRPr="009B63F1" w:rsidRDefault="00EB5F46" w:rsidP="006A7154">
      <w:pPr>
        <w:jc w:val="left"/>
        <w:rPr>
          <w:rStyle w:val="Normal1Car"/>
        </w:rPr>
      </w:pPr>
    </w:p>
    <w:p w14:paraId="292D7B2B" w14:textId="67C165E7" w:rsidR="00EA6D4A" w:rsidRPr="009B63F1" w:rsidRDefault="00EA6D4A" w:rsidP="000306D3">
      <w:pPr>
        <w:pStyle w:val="Paragraphedeliste"/>
        <w:numPr>
          <w:ilvl w:val="0"/>
          <w:numId w:val="38"/>
        </w:numPr>
        <w:jc w:val="left"/>
      </w:pPr>
      <w:r w:rsidRPr="009B63F1">
        <w:rPr>
          <w:b/>
          <w:i/>
          <w:u w:val="single"/>
        </w:rPr>
        <w:br w:type="page"/>
      </w:r>
    </w:p>
    <w:p w14:paraId="50DAD91E" w14:textId="77777777" w:rsidR="0030587D" w:rsidRPr="009B63F1" w:rsidRDefault="0030587D" w:rsidP="0030587D">
      <w:pPr>
        <w:pStyle w:val="Encarttitre"/>
      </w:pPr>
      <w:bookmarkStart w:id="24" w:name="_Toc112234795"/>
      <w:r w:rsidRPr="009B63F1">
        <w:lastRenderedPageBreak/>
        <w:t>Partie 3 : Clauses administratives particulières</w:t>
      </w:r>
      <w:bookmarkEnd w:id="24"/>
    </w:p>
    <w:p w14:paraId="76C82C16" w14:textId="77777777" w:rsidR="00025D7D" w:rsidRPr="009B63F1" w:rsidRDefault="00025D7D" w:rsidP="007A76D0">
      <w:pPr>
        <w:rPr>
          <w:rFonts w:ascii="Calibri" w:hAnsi="Calibri" w:cs="Calibri"/>
          <w:b/>
          <w:sz w:val="28"/>
          <w:u w:val="single"/>
        </w:rPr>
      </w:pPr>
    </w:p>
    <w:p w14:paraId="7850402D" w14:textId="469F60D7" w:rsidR="00735058" w:rsidRPr="009B63F1" w:rsidRDefault="00735058" w:rsidP="007A76D0">
      <w:r w:rsidRPr="009B63F1">
        <w:t xml:space="preserve">Par défaut et sauf dérogation particulière mentionnée expressément au présent document, le présent contrat se réfère expressément à : </w:t>
      </w:r>
      <w:r w:rsidR="00D07223" w:rsidRPr="009B63F1">
        <w:t>L'Arrêté du 30 mars 2021 portant approbation du cahier des clauses administratives générales des marchés publics de fournitures courantes et de services</w:t>
      </w:r>
      <w:r w:rsidR="00AD748D" w:rsidRPr="009B63F1">
        <w:rPr>
          <w:rStyle w:val="Appelnotedebasdep"/>
        </w:rPr>
        <w:footnoteReference w:id="5"/>
      </w:r>
    </w:p>
    <w:p w14:paraId="39BAE5AD" w14:textId="77777777" w:rsidR="00735058" w:rsidRPr="009B63F1" w:rsidRDefault="00735058" w:rsidP="00735058"/>
    <w:p w14:paraId="5209E3E8" w14:textId="77777777" w:rsidR="00735058" w:rsidRPr="009B63F1" w:rsidRDefault="00735058" w:rsidP="00C92F35">
      <w:pPr>
        <w:pStyle w:val="Titre1"/>
      </w:pPr>
      <w:bookmarkStart w:id="25" w:name="_Toc95402508"/>
      <w:bookmarkStart w:id="26" w:name="_Toc112234796"/>
      <w:r w:rsidRPr="009B63F1">
        <w:t>Pièces contractuelles</w:t>
      </w:r>
      <w:bookmarkEnd w:id="25"/>
      <w:bookmarkEnd w:id="26"/>
    </w:p>
    <w:p w14:paraId="60790EC0" w14:textId="77777777" w:rsidR="00735058" w:rsidRPr="009B63F1" w:rsidRDefault="00735058" w:rsidP="00735058">
      <w:r w:rsidRPr="009B63F1">
        <w:t xml:space="preserve">Par dérogation aux dispositions </w:t>
      </w:r>
      <w:r w:rsidR="005E611F" w:rsidRPr="009B63F1">
        <w:t xml:space="preserve">du CCAG, </w:t>
      </w:r>
      <w:r w:rsidRPr="009B63F1">
        <w:t>les pièces contractuelles sont les suivantes et, en cas de contradiction entre leurs stipulations, prévalent dans l’ordre de priorité ci-après :</w:t>
      </w:r>
    </w:p>
    <w:p w14:paraId="1F37C2EE" w14:textId="77777777" w:rsidR="009E19BA" w:rsidRPr="009B63F1" w:rsidRDefault="009E19BA" w:rsidP="00735058"/>
    <w:p w14:paraId="393DDC82" w14:textId="279EF005" w:rsidR="00735058" w:rsidRPr="009B63F1" w:rsidRDefault="005E611F" w:rsidP="004D7099">
      <w:pPr>
        <w:pStyle w:val="listeniveau1"/>
        <w:numPr>
          <w:ilvl w:val="0"/>
          <w:numId w:val="21"/>
        </w:numPr>
      </w:pPr>
      <w:r w:rsidRPr="009B63F1">
        <w:rPr>
          <w:b/>
        </w:rPr>
        <w:t xml:space="preserve"> Le présent document unique</w:t>
      </w:r>
      <w:r w:rsidR="00735058" w:rsidRPr="009B63F1">
        <w:t xml:space="preserve"> et ses annexes :</w:t>
      </w:r>
    </w:p>
    <w:p w14:paraId="15413BF9" w14:textId="77777777" w:rsidR="00735058" w:rsidRPr="009B63F1" w:rsidRDefault="00735058" w:rsidP="00735058">
      <w:pPr>
        <w:pStyle w:val="listeniveau2"/>
      </w:pPr>
      <w:r w:rsidRPr="009B63F1">
        <w:t xml:space="preserve">L’annexe 1 </w:t>
      </w:r>
      <w:r w:rsidRPr="009B63F1">
        <w:rPr>
          <w:rStyle w:val="listeniveau2Car"/>
        </w:rPr>
        <w:t>relative</w:t>
      </w:r>
      <w:r w:rsidRPr="009B63F1">
        <w:t xml:space="preserve"> à la répartition des paiements, à la ventilation des prix et à la renonciation à l’avance en cas de groupement avec paiement sur comptes séparés ;</w:t>
      </w:r>
    </w:p>
    <w:p w14:paraId="02A683A5" w14:textId="77777777" w:rsidR="005E611F" w:rsidRPr="009B63F1" w:rsidRDefault="00735058" w:rsidP="004D7099">
      <w:pPr>
        <w:pStyle w:val="listeniveau2"/>
      </w:pPr>
      <w:r w:rsidRPr="009B63F1">
        <w:t>L’annexe 2 relative à la déclaration de sous-traitance (modèle de DC4), y compris actes modificatifs ou nouveaux actes spéciaux de sous-traitance postérieurs à la notification du marché ;</w:t>
      </w:r>
    </w:p>
    <w:p w14:paraId="48067B25" w14:textId="13012881" w:rsidR="00735058" w:rsidRPr="009B63F1" w:rsidRDefault="005E611F" w:rsidP="00D2403B">
      <w:pPr>
        <w:pStyle w:val="listeniveau1"/>
        <w:numPr>
          <w:ilvl w:val="0"/>
          <w:numId w:val="22"/>
        </w:numPr>
      </w:pPr>
      <w:r w:rsidRPr="009B63F1">
        <w:rPr>
          <w:b/>
        </w:rPr>
        <w:t xml:space="preserve"> Le cahier des clauses</w:t>
      </w:r>
      <w:r w:rsidR="00735058" w:rsidRPr="009B63F1">
        <w:rPr>
          <w:b/>
        </w:rPr>
        <w:t xml:space="preserve"> administratives générales</w:t>
      </w:r>
      <w:r w:rsidRPr="009B63F1">
        <w:t xml:space="preserve"> suivant : </w:t>
      </w:r>
      <w:r w:rsidR="00D2403B" w:rsidRPr="009B63F1">
        <w:t xml:space="preserve">L'Arrêté du 30 mars 2021 portant approbation du cahier des clauses administratives générales des marchés publics de fournitures courantes et de </w:t>
      </w:r>
      <w:r w:rsidR="007A76D0" w:rsidRPr="009B63F1">
        <w:t>services ;</w:t>
      </w:r>
      <w:r w:rsidRPr="009B63F1">
        <w:t xml:space="preserve"> dans </w:t>
      </w:r>
      <w:r w:rsidR="00735058" w:rsidRPr="009B63F1">
        <w:t xml:space="preserve">sa version en vigueur au mois </w:t>
      </w:r>
      <w:sdt>
        <w:sdtPr>
          <w:rPr>
            <w:rFonts w:ascii="Cambria Math" w:hAnsi="Cambria Math"/>
            <w:i/>
          </w:rPr>
          <w:id w:val="-378394282"/>
          <w:placeholder>
            <w:docPart w:val="367AFC05EFF44E6BA34A188278496A68"/>
          </w:placeholder>
          <w:temporary/>
          <w:showingPlcHdr/>
          <w:equation/>
        </w:sdtPr>
        <w:sdtContent>
          <m:oMath>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oMath>
        </w:sdtContent>
      </w:sdt>
      <w:r w:rsidR="00735058" w:rsidRPr="009B63F1">
        <w:t> ;</w:t>
      </w:r>
    </w:p>
    <w:p w14:paraId="3BAF267D" w14:textId="592E7557" w:rsidR="00735058" w:rsidRPr="009B63F1" w:rsidRDefault="00735058" w:rsidP="00735058">
      <w:pPr>
        <w:pStyle w:val="listeniveau1"/>
        <w:rPr>
          <w:rStyle w:val="listeniveau1Car"/>
        </w:rPr>
      </w:pPr>
      <w:r w:rsidRPr="009B63F1">
        <w:rPr>
          <w:rStyle w:val="listeniveau1Car"/>
        </w:rPr>
        <w:t>Le Bordereau des Prix Unitaires (</w:t>
      </w:r>
      <w:r w:rsidRPr="009B63F1">
        <w:rPr>
          <w:rStyle w:val="listeniveau1Car"/>
          <w:b/>
        </w:rPr>
        <w:t>BPU</w:t>
      </w:r>
      <w:r w:rsidRPr="009B63F1">
        <w:rPr>
          <w:rStyle w:val="listeniveau1Car"/>
        </w:rPr>
        <w:t>) ;</w:t>
      </w:r>
    </w:p>
    <w:p w14:paraId="39E5FDD8" w14:textId="112896EE" w:rsidR="008B154B" w:rsidRPr="009B63F1" w:rsidRDefault="008B154B" w:rsidP="00735058">
      <w:pPr>
        <w:pStyle w:val="listeniveau1"/>
        <w:rPr>
          <w:rStyle w:val="listeniveau1Car"/>
        </w:rPr>
      </w:pPr>
      <w:r w:rsidRPr="009B63F1">
        <w:rPr>
          <w:rStyle w:val="listeniveau1Car"/>
        </w:rPr>
        <w:t xml:space="preserve">Le </w:t>
      </w:r>
      <w:r w:rsidR="007A76D0" w:rsidRPr="009B63F1">
        <w:rPr>
          <w:rStyle w:val="listeniveau1Car"/>
        </w:rPr>
        <w:t>Devis Q</w:t>
      </w:r>
      <w:r w:rsidR="009C12BD" w:rsidRPr="009B63F1">
        <w:rPr>
          <w:rStyle w:val="listeniveau1Car"/>
        </w:rPr>
        <w:t>uantitatif Estimatif (</w:t>
      </w:r>
      <w:r w:rsidRPr="009B63F1">
        <w:rPr>
          <w:rStyle w:val="listeniveau1Car"/>
          <w:b/>
          <w:bCs/>
        </w:rPr>
        <w:t>DQE</w:t>
      </w:r>
      <w:r w:rsidR="009C12BD" w:rsidRPr="009B63F1">
        <w:rPr>
          <w:rStyle w:val="listeniveau1Car"/>
        </w:rPr>
        <w:t>) ;</w:t>
      </w:r>
    </w:p>
    <w:p w14:paraId="49646067" w14:textId="4C9B980A" w:rsidR="00735058" w:rsidRPr="009B63F1" w:rsidRDefault="00735058" w:rsidP="00735058">
      <w:pPr>
        <w:pStyle w:val="listeniveau1"/>
      </w:pPr>
      <w:r w:rsidRPr="009B63F1">
        <w:rPr>
          <w:b/>
        </w:rPr>
        <w:t xml:space="preserve">Le mémoire technique </w:t>
      </w:r>
      <w:r w:rsidRPr="009B63F1">
        <w:t>ainsi que les éventuels échanges liés aux demandes de précisions, de régularisation et négociation réalisées dans le cadre de la consultation.</w:t>
      </w:r>
    </w:p>
    <w:p w14:paraId="01390248" w14:textId="77777777" w:rsidR="00735058" w:rsidRPr="009B63F1" w:rsidRDefault="00735058" w:rsidP="005E611F"/>
    <w:p w14:paraId="03194426" w14:textId="77777777" w:rsidR="00735058" w:rsidRPr="009B63F1" w:rsidRDefault="00735058" w:rsidP="00C92F35">
      <w:pPr>
        <w:pStyle w:val="Titre1"/>
      </w:pPr>
      <w:bookmarkStart w:id="27" w:name="_Toc95402514"/>
      <w:bookmarkStart w:id="28" w:name="_Toc112234797"/>
      <w:r w:rsidRPr="009B63F1">
        <w:t>Conditions d’exécution des prestations</w:t>
      </w:r>
      <w:bookmarkEnd w:id="27"/>
      <w:bookmarkEnd w:id="28"/>
    </w:p>
    <w:p w14:paraId="7B581DED" w14:textId="77777777" w:rsidR="00735058" w:rsidRPr="009B63F1" w:rsidRDefault="00735058" w:rsidP="00AD7A84">
      <w:pPr>
        <w:pStyle w:val="Titre2"/>
      </w:pPr>
      <w:r w:rsidRPr="009B63F1">
        <w:t> </w:t>
      </w:r>
      <w:bookmarkStart w:id="29" w:name="_Toc95402515"/>
      <w:bookmarkStart w:id="30" w:name="_Toc112234798"/>
      <w:r w:rsidRPr="009B63F1">
        <w:t>Conditions d’exécution générales</w:t>
      </w:r>
      <w:bookmarkEnd w:id="29"/>
      <w:bookmarkEnd w:id="30"/>
    </w:p>
    <w:p w14:paraId="7E80F44E" w14:textId="77777777" w:rsidR="00735058" w:rsidRPr="009B63F1" w:rsidRDefault="00735058" w:rsidP="00735058"/>
    <w:p w14:paraId="342958E3" w14:textId="1DF9B3C4" w:rsidR="00735058" w:rsidRPr="009B63F1" w:rsidRDefault="00A77592" w:rsidP="00735058">
      <w:r w:rsidRPr="009B63F1">
        <w:rPr>
          <w:rStyle w:val="Normal1Car"/>
        </w:rPr>
        <w:t>Les prestations</w:t>
      </w:r>
      <w:r w:rsidR="00735058" w:rsidRPr="009B63F1">
        <w:t xml:space="preserve"> devront être conformes aux stipulations du marché (les normes et spécifications techniques applicables étant celles en vigueur au mois </w:t>
      </w:r>
      <m:oMath>
        <m:sSub>
          <m:sSubPr>
            <m:ctrlPr>
              <w:rPr>
                <w:rFonts w:ascii="Cambria Math" w:hAnsi="Cambria Math"/>
                <w:i/>
              </w:rPr>
            </m:ctrlPr>
          </m:sSubPr>
          <m:e>
            <m:r>
              <w:rPr>
                <w:rFonts w:ascii="Cambria Math" w:hAnsi="Cambria Math"/>
              </w:rPr>
              <m:t>M</m:t>
            </m:r>
          </m:e>
          <m:sub>
            <m:r>
              <w:rPr>
                <w:rFonts w:ascii="Cambria Math" w:hAnsi="Cambria Math"/>
              </w:rPr>
              <m:t>0</m:t>
            </m:r>
          </m:sub>
        </m:sSub>
      </m:oMath>
      <w:r w:rsidR="00735058" w:rsidRPr="009B63F1">
        <w:t>).</w:t>
      </w:r>
    </w:p>
    <w:p w14:paraId="3143BC61" w14:textId="77777777" w:rsidR="00735058" w:rsidRPr="009B63F1" w:rsidRDefault="00735058" w:rsidP="00735058"/>
    <w:p w14:paraId="0E9EACC2" w14:textId="6A6B000E" w:rsidR="00735058" w:rsidRPr="009B63F1" w:rsidRDefault="00735058" w:rsidP="00735058">
      <w:pPr>
        <w:rPr>
          <w:rStyle w:val="Normal1Car"/>
        </w:rPr>
      </w:pPr>
      <w:r w:rsidRPr="009B63F1">
        <w:rPr>
          <w:rStyle w:val="Normal1Car"/>
        </w:rPr>
        <w:t>Les bons de commande préciseront les conditions d’exécution des prestations et seront notifiés par l’acheteur public au fur et à mesure des besoins.</w:t>
      </w:r>
    </w:p>
    <w:p w14:paraId="785647F2" w14:textId="77777777" w:rsidR="00735058" w:rsidRPr="009B63F1" w:rsidRDefault="00735058" w:rsidP="00735058"/>
    <w:p w14:paraId="2112F4F8" w14:textId="77777777" w:rsidR="00735058" w:rsidRPr="009B63F1" w:rsidRDefault="00735058" w:rsidP="00735058">
      <w:r w:rsidRPr="009B63F1">
        <w:t>Si le titulaire n’a pas fait de réserve qualitative ou quantitative préalablement à la remise de son offre, il ne peut élever aucune contestation au stade de l’exécution du marché, toutes les pièces constitutives désignées ci-dessus lui étant opposables.</w:t>
      </w:r>
    </w:p>
    <w:p w14:paraId="6F4C90DA" w14:textId="77777777" w:rsidR="00735058" w:rsidRPr="009B63F1" w:rsidRDefault="00735058" w:rsidP="00735058"/>
    <w:p w14:paraId="675DF554" w14:textId="37889FB9" w:rsidR="00735058" w:rsidRPr="009B63F1" w:rsidRDefault="00735058" w:rsidP="00AD7A84">
      <w:pPr>
        <w:pStyle w:val="Titre2"/>
      </w:pPr>
      <w:bookmarkStart w:id="31" w:name="_Toc95402516"/>
      <w:r w:rsidRPr="009B63F1">
        <w:t> </w:t>
      </w:r>
      <w:bookmarkStart w:id="32" w:name="_Toc112234799"/>
      <w:r w:rsidRPr="009B63F1">
        <w:t xml:space="preserve">Adresse </w:t>
      </w:r>
      <w:bookmarkEnd w:id="31"/>
      <w:bookmarkEnd w:id="32"/>
      <w:r w:rsidR="00174FD7" w:rsidRPr="009B63F1">
        <w:t>d’exécution des prestations</w:t>
      </w:r>
    </w:p>
    <w:p w14:paraId="1A99745B" w14:textId="77777777" w:rsidR="00735058" w:rsidRPr="009B63F1" w:rsidRDefault="00735058" w:rsidP="00735058"/>
    <w:p w14:paraId="0C117C90" w14:textId="080E4E0A" w:rsidR="00735058" w:rsidRPr="009B63F1" w:rsidRDefault="00DC70F6" w:rsidP="00735058">
      <w:pPr>
        <w:rPr>
          <w:rStyle w:val="Normal1Car"/>
        </w:rPr>
      </w:pPr>
      <w:r w:rsidRPr="009B63F1">
        <w:rPr>
          <w:rStyle w:val="Normal1Car"/>
          <w:b/>
          <w:bCs/>
          <w:u w:val="single"/>
        </w:rPr>
        <w:lastRenderedPageBreak/>
        <w:t>L'adresse et les horaires d</w:t>
      </w:r>
      <w:r w:rsidR="00D21BCB" w:rsidRPr="009B63F1">
        <w:rPr>
          <w:rStyle w:val="Normal1Car"/>
          <w:b/>
          <w:bCs/>
          <w:u w:val="single"/>
        </w:rPr>
        <w:t>’exécution</w:t>
      </w:r>
      <w:r w:rsidRPr="009B63F1">
        <w:rPr>
          <w:rStyle w:val="Normal1Car"/>
          <w:b/>
          <w:bCs/>
          <w:u w:val="single"/>
        </w:rPr>
        <w:t xml:space="preserve"> sont les suivants</w:t>
      </w:r>
      <w:r w:rsidRPr="009B63F1">
        <w:rPr>
          <w:rStyle w:val="Normal1Car"/>
        </w:rPr>
        <w:t xml:space="preserve"> :</w:t>
      </w:r>
    </w:p>
    <w:p w14:paraId="11337A51" w14:textId="77777777" w:rsidR="00D21BCB" w:rsidRPr="009B63F1" w:rsidRDefault="00D21BCB" w:rsidP="00735058"/>
    <w:p w14:paraId="15E447F4" w14:textId="6E3169A4" w:rsidR="00735058" w:rsidRPr="009B63F1" w:rsidRDefault="00DC70F6" w:rsidP="00735058">
      <w:r w:rsidRPr="009B63F1">
        <w:rPr>
          <w:b/>
          <w:bCs/>
          <w:i/>
          <w:iCs/>
        </w:rPr>
        <w:t>Aire d’Accueil des gens du voyage de Nîmes</w:t>
      </w:r>
      <w:r w:rsidR="006300C5" w:rsidRPr="009B63F1">
        <w:t xml:space="preserve"> - 215 chemin de Cante Perdrix – 30000 Nîmes</w:t>
      </w:r>
    </w:p>
    <w:p w14:paraId="71A9127C" w14:textId="2CD57B6A" w:rsidR="00735058" w:rsidRPr="009B63F1" w:rsidRDefault="00735058" w:rsidP="00735058">
      <w:r w:rsidRPr="009B63F1">
        <w:t xml:space="preserve">Jours et horaires </w:t>
      </w:r>
      <w:r w:rsidR="004F7F7E" w:rsidRPr="009B63F1">
        <w:t>d’ouverture</w:t>
      </w:r>
      <w:r w:rsidRPr="009B63F1">
        <w:t> :</w:t>
      </w:r>
      <w:r w:rsidR="0054273F" w:rsidRPr="009B63F1">
        <w:t xml:space="preserve"> du lundi au vendredi – de 8 h à 16 h.</w:t>
      </w:r>
    </w:p>
    <w:p w14:paraId="7E371DBF" w14:textId="52066D2B" w:rsidR="00735058" w:rsidRPr="009B63F1" w:rsidRDefault="00735058" w:rsidP="00735058">
      <w:r w:rsidRPr="009B63F1">
        <w:t>Coordonnées de contact :</w:t>
      </w:r>
      <w:r w:rsidR="0054273F" w:rsidRPr="009B63F1">
        <w:t xml:space="preserve"> Elizabeth PASCAL </w:t>
      </w:r>
      <w:r w:rsidR="004F7F7E" w:rsidRPr="009B63F1">
        <w:t>04 66 02 54 93 – 06 29 32 03 82.</w:t>
      </w:r>
    </w:p>
    <w:p w14:paraId="55CE7B6A" w14:textId="77777777" w:rsidR="00EB2BAB" w:rsidRPr="009B63F1" w:rsidRDefault="00EB2BAB" w:rsidP="00DC70F6"/>
    <w:p w14:paraId="1C7A3571" w14:textId="7C75FF42" w:rsidR="00DC70F6" w:rsidRPr="009B63F1" w:rsidRDefault="00DC70F6" w:rsidP="00DC70F6">
      <w:r w:rsidRPr="009B63F1">
        <w:rPr>
          <w:b/>
          <w:bCs/>
          <w:i/>
          <w:iCs/>
        </w:rPr>
        <w:t>Aire d’Accueil des gens du voyage de Marguerittes</w:t>
      </w:r>
      <w:r w:rsidR="006300C5" w:rsidRPr="009B63F1">
        <w:t xml:space="preserve"> - </w:t>
      </w:r>
      <w:r w:rsidR="002E6D31" w:rsidRPr="009B63F1">
        <w:t xml:space="preserve">lieu-dit La </w:t>
      </w:r>
      <w:proofErr w:type="spellStart"/>
      <w:r w:rsidR="002E6D31" w:rsidRPr="009B63F1">
        <w:t>Garne</w:t>
      </w:r>
      <w:proofErr w:type="spellEnd"/>
      <w:r w:rsidR="002E6D31" w:rsidRPr="009B63F1">
        <w:t xml:space="preserve"> Sud, rue Clément Ader – 30320 Marguerittes</w:t>
      </w:r>
    </w:p>
    <w:p w14:paraId="2BCC41D9" w14:textId="5D313971" w:rsidR="004F7F7E" w:rsidRPr="009B63F1" w:rsidRDefault="004F7F7E" w:rsidP="004F7F7E">
      <w:r w:rsidRPr="009B63F1">
        <w:t>Jours et horaires d’ouverture : du lundi au vendredi – de 9 h à 15 h.</w:t>
      </w:r>
    </w:p>
    <w:p w14:paraId="17ED7985" w14:textId="69E9EF95" w:rsidR="004F7F7E" w:rsidRPr="009B63F1" w:rsidRDefault="004F7F7E" w:rsidP="004F7F7E">
      <w:r w:rsidRPr="009B63F1">
        <w:t>Coordonnées de contact : Elizabeth PASCAL 04 66 02 54 93 – 06 29 32 03 82.</w:t>
      </w:r>
    </w:p>
    <w:p w14:paraId="237D2E96" w14:textId="77777777" w:rsidR="00735058" w:rsidRPr="009B63F1" w:rsidRDefault="00735058" w:rsidP="00735058"/>
    <w:p w14:paraId="1470F042" w14:textId="77777777" w:rsidR="009E19BA" w:rsidRPr="009B63F1" w:rsidRDefault="009E19BA" w:rsidP="00AD7A84">
      <w:pPr>
        <w:pStyle w:val="Titre2"/>
      </w:pPr>
      <w:r w:rsidRPr="009B63F1">
        <w:t> </w:t>
      </w:r>
      <w:bookmarkStart w:id="33" w:name="_Toc95402503"/>
      <w:bookmarkStart w:id="34" w:name="_Toc112234800"/>
      <w:r w:rsidRPr="009B63F1">
        <w:t>Sous-traitance et désignation des sous-traitants</w:t>
      </w:r>
      <w:bookmarkEnd w:id="33"/>
      <w:bookmarkEnd w:id="34"/>
      <w:r w:rsidR="00AD748D" w:rsidRPr="009B63F1">
        <w:rPr>
          <w:rStyle w:val="Appelnotedebasdep"/>
        </w:rPr>
        <w:footnoteReference w:id="6"/>
      </w:r>
    </w:p>
    <w:p w14:paraId="4DE978A9" w14:textId="77777777" w:rsidR="009E19BA" w:rsidRPr="009B63F1" w:rsidRDefault="009E19BA" w:rsidP="009E19BA">
      <w:pPr>
        <w:rPr>
          <w:rStyle w:val="Normal1Car"/>
        </w:rPr>
      </w:pPr>
      <w:r w:rsidRPr="009B63F1">
        <w:rPr>
          <w:rStyle w:val="Normal1Car"/>
        </w:rPr>
        <w:t>Conformément aux dispositions de l’article L. 2193-1 du Code de la Commande Publique, la sous-traitance des prestations est seulement possible en marché de travaux, marchés de services et marchés de fournitures comportant des services ou des travaux de pose et d’installation.</w:t>
      </w:r>
    </w:p>
    <w:p w14:paraId="10C6D0B3" w14:textId="77777777" w:rsidR="009E19BA" w:rsidRPr="009B63F1" w:rsidRDefault="009E19BA" w:rsidP="009E19BA"/>
    <w:p w14:paraId="36412CAF" w14:textId="77777777" w:rsidR="009E19BA" w:rsidRPr="009B63F1" w:rsidRDefault="009E19BA" w:rsidP="009E19BA">
      <w:r w:rsidRPr="009B63F1">
        <w:t>Dans le respect de ces conditions, le titulaire peut sous-traiter l’exécution de certaines parties de son marché, sous réserve de l’acceptation du ou des sous-traitants par l’acheteur public et de l’agrément par lui des conditions de paiement de chaque sous-traitant. Les conditions de l’exercice de cette sous-traitance sont définies au CCAG</w:t>
      </w:r>
    </w:p>
    <w:p w14:paraId="7D5BFE40" w14:textId="77777777" w:rsidR="009E19BA" w:rsidRPr="009B63F1" w:rsidRDefault="009E19BA" w:rsidP="00AD7A84">
      <w:pPr>
        <w:pStyle w:val="Titre2"/>
      </w:pPr>
      <w:bookmarkStart w:id="35" w:name="_Toc95402507"/>
      <w:bookmarkStart w:id="36" w:name="_Toc112234801"/>
      <w:r w:rsidRPr="009B63F1">
        <w:t>Mesures relatives à la protection des données personnelles</w:t>
      </w:r>
      <w:bookmarkEnd w:id="35"/>
      <w:bookmarkEnd w:id="36"/>
      <w:r w:rsidR="00AD748D" w:rsidRPr="009B63F1">
        <w:rPr>
          <w:rStyle w:val="Appelnotedebasdep"/>
        </w:rPr>
        <w:footnoteReference w:id="7"/>
      </w:r>
    </w:p>
    <w:p w14:paraId="27973037" w14:textId="77777777" w:rsidR="009E19BA" w:rsidRPr="009B63F1" w:rsidRDefault="009E19BA" w:rsidP="006D0C13">
      <w:r w:rsidRPr="009B63F1">
        <w:t xml:space="preserve">Depuis le 25 mai 2018, il est fait application du règlement européen n°2016/679 relatif à la protection des personnes physiques à l’égard du traitement des données à caractère personnel et à la libre circulation de ces données (RGPD). Le terme sous-traitant indiqué ci-après du marché désigne, au sens du règlement (UE) 2016/679 du Parlement Européen et du Conseil du 27 avril 2016, le titulaire du contrat conclu avec l’acheteur public. </w:t>
      </w:r>
    </w:p>
    <w:p w14:paraId="6E217A1B" w14:textId="77777777" w:rsidR="009E19BA" w:rsidRPr="009B63F1" w:rsidRDefault="009E19BA" w:rsidP="006D0C13">
      <w:r w:rsidRPr="009B63F1">
        <w:t>Les dispositions prévues en la matière, au CCAG, s’appliquent au présent contrat.</w:t>
      </w:r>
    </w:p>
    <w:p w14:paraId="15564CA1" w14:textId="77777777" w:rsidR="00735058" w:rsidRPr="009B63F1" w:rsidRDefault="00735058" w:rsidP="00735058"/>
    <w:p w14:paraId="2AC688D8" w14:textId="77777777" w:rsidR="008D69D9" w:rsidRPr="009B63F1" w:rsidRDefault="008D69D9" w:rsidP="008D69D9">
      <w:pPr>
        <w:pStyle w:val="Titre2"/>
        <w:rPr>
          <w:noProof/>
        </w:rPr>
      </w:pPr>
      <w:r w:rsidRPr="009B63F1">
        <w:rPr>
          <w:noProof/>
        </w:rPr>
        <w:t xml:space="preserve">Mise en œuvre des principes de la République </w:t>
      </w:r>
    </w:p>
    <w:p w14:paraId="1D7C7D78" w14:textId="77777777" w:rsidR="008D69D9" w:rsidRPr="009B63F1" w:rsidRDefault="008D69D9" w:rsidP="008D69D9">
      <w:r w:rsidRPr="009B63F1">
        <w:t>Conformément aux dispositions de l’article 1, II de la loi n°2021-1109 du 24 août 2021 confortant le respect des principes de la République, le titulaire est tenu d'assurer l'égalité des usagers devant le service public et de veiller au respect des principes de laïcité et de neutralité du service public. Il prend les mesures nécessaires à cet effet et s’engage, dans le cadre de l’exécution du service public objet du contrat, à ce que ses salariés ou les personnes sur lesquelles il exerce une autorité hiérarchique ou un pouvoir de direction, et le personnel de ses sous-traitants :</w:t>
      </w:r>
    </w:p>
    <w:p w14:paraId="4BE62482" w14:textId="77777777" w:rsidR="008D69D9" w:rsidRPr="009B63F1" w:rsidRDefault="008D69D9" w:rsidP="008D69D9">
      <w:pPr>
        <w:pStyle w:val="Paragraphedeliste"/>
        <w:numPr>
          <w:ilvl w:val="0"/>
          <w:numId w:val="33"/>
        </w:numPr>
      </w:pPr>
      <w:r w:rsidRPr="009B63F1">
        <w:t>S’abstiennent de manifester ses opinions religieuses ou politiques ;</w:t>
      </w:r>
    </w:p>
    <w:p w14:paraId="571366BE" w14:textId="77777777" w:rsidR="008D69D9" w:rsidRPr="009B63F1" w:rsidRDefault="008D69D9" w:rsidP="008D69D9">
      <w:pPr>
        <w:pStyle w:val="Paragraphedeliste"/>
        <w:numPr>
          <w:ilvl w:val="0"/>
          <w:numId w:val="33"/>
        </w:numPr>
      </w:pPr>
      <w:r w:rsidRPr="009B63F1">
        <w:t>Traitent de façon égale tous les usagers et respectent leur liberté de conscience et leur dignité.</w:t>
      </w:r>
    </w:p>
    <w:p w14:paraId="1E5966DC" w14:textId="77777777" w:rsidR="008D69D9" w:rsidRPr="009B63F1" w:rsidRDefault="008D69D9" w:rsidP="008D69D9">
      <w:r w:rsidRPr="009B63F1">
        <w:t xml:space="preserve">Le titulaire devra </w:t>
      </w:r>
      <w:r w:rsidRPr="009B63F1">
        <w:rPr>
          <w:b/>
        </w:rPr>
        <w:t>obligatoirement</w:t>
      </w:r>
      <w:r w:rsidRPr="009B63F1">
        <w:t xml:space="preserve"> détailler au représentant de l’acheteur public dans un délai d'un mois après la date de début d'exécution, les mesures pratiques (formations, communication interne, outils d’alertes, supports, mesures correctives envisagées, actions de sensibilisation du personnel, autres mesures...) qu’il compte mettre en place afin d’assurer le respect de ces obligations. De même </w:t>
      </w:r>
      <w:r w:rsidRPr="009B63F1">
        <w:lastRenderedPageBreak/>
        <w:t>le titulaire indiquera les mesures qu’il mettra en œuvre afin de faire cesser les manquements constatés.</w:t>
      </w:r>
    </w:p>
    <w:p w14:paraId="66CBC59C" w14:textId="77777777" w:rsidR="008D69D9" w:rsidRPr="009B63F1" w:rsidRDefault="008D69D9" w:rsidP="008D69D9">
      <w:r w:rsidRPr="009B63F1">
        <w:t>À chaque date d’anniversaire du marché, le titulaire transmettra à l’acheteur public une mise à jour de ces mesures.</w:t>
      </w:r>
    </w:p>
    <w:p w14:paraId="3268DAA6" w14:textId="77777777" w:rsidR="008D69D9" w:rsidRPr="009B63F1" w:rsidRDefault="008D69D9" w:rsidP="008D69D9">
      <w:r w:rsidRPr="009B63F1">
        <w:t>L’acheteur public pourra réaliser des contrôles inopinés dans le cadre de l’exécution du service public. Ces contrôles viseront à vérifier que le personnel mobilisé respecte les principes susvisés dans le cadre de leurs missions, conformément aux engagements pris par le titulaire.</w:t>
      </w:r>
    </w:p>
    <w:p w14:paraId="7B98D822" w14:textId="77777777" w:rsidR="008D69D9" w:rsidRPr="009B63F1" w:rsidRDefault="008D69D9" w:rsidP="008D69D9">
      <w:r w:rsidRPr="009B63F1">
        <w:t>Un contrôle des mesures mises en place pourra également être réalisé auprès du titulaire dans le cas de plainte(s) d’usager(s) sur ce point.</w:t>
      </w:r>
    </w:p>
    <w:p w14:paraId="31A89BA5" w14:textId="77777777" w:rsidR="008D69D9" w:rsidRPr="009B63F1" w:rsidRDefault="008D69D9" w:rsidP="008D69D9">
      <w:r w:rsidRPr="009B63F1">
        <w:t>Dans le cas où, après application des pénalités, ces troubles persistent au-delà d’un délai de 2 mois, la résiliation du contrat pour faute du titulaire pourra être mise en œuvre.</w:t>
      </w:r>
    </w:p>
    <w:p w14:paraId="2C67D632" w14:textId="77777777" w:rsidR="008D69D9" w:rsidRPr="009B63F1" w:rsidRDefault="008D69D9" w:rsidP="00735058"/>
    <w:p w14:paraId="2690FA0F" w14:textId="77777777" w:rsidR="00735058" w:rsidRPr="009B63F1" w:rsidRDefault="00735058" w:rsidP="00C92F35">
      <w:pPr>
        <w:pStyle w:val="Titre1"/>
      </w:pPr>
      <w:bookmarkStart w:id="37" w:name="_Toc95402525"/>
      <w:bookmarkStart w:id="38" w:name="_Toc112234802"/>
      <w:r w:rsidRPr="009B63F1">
        <w:t>Constatation de l’exécution des prestations – Vérification et admission des prestations</w:t>
      </w:r>
      <w:bookmarkEnd w:id="37"/>
      <w:bookmarkEnd w:id="38"/>
    </w:p>
    <w:p w14:paraId="22D5C647" w14:textId="77777777" w:rsidR="00735058" w:rsidRPr="009B63F1" w:rsidRDefault="00735058" w:rsidP="00AD7A84">
      <w:pPr>
        <w:pStyle w:val="Titre2"/>
      </w:pPr>
      <w:r w:rsidRPr="009B63F1">
        <w:t> </w:t>
      </w:r>
      <w:bookmarkStart w:id="39" w:name="_Toc95402526"/>
      <w:bookmarkStart w:id="40" w:name="_Toc112234803"/>
      <w:r w:rsidRPr="009B63F1">
        <w:t>Constatation de l’exécution des prestations</w:t>
      </w:r>
      <w:bookmarkEnd w:id="39"/>
      <w:r w:rsidR="005E611F" w:rsidRPr="009B63F1">
        <w:t xml:space="preserve"> – admission – ajournement – réfaction - rejet</w:t>
      </w:r>
      <w:bookmarkEnd w:id="40"/>
    </w:p>
    <w:p w14:paraId="7E244770" w14:textId="77777777" w:rsidR="005E611F" w:rsidRPr="009B63F1" w:rsidRDefault="005E611F" w:rsidP="005E611F"/>
    <w:p w14:paraId="50D595FD" w14:textId="7517055E" w:rsidR="005E611F" w:rsidRPr="009B63F1" w:rsidRDefault="005E611F" w:rsidP="005E611F">
      <w:r w:rsidRPr="009B63F1">
        <w:t xml:space="preserve">Les règles </w:t>
      </w:r>
      <w:r w:rsidR="007C08A3" w:rsidRPr="009B63F1">
        <w:t>de l’article D de la partie 2 du présent document s’appliquent. Pour tout autre point les règles du CCAG s’appliquent.</w:t>
      </w:r>
    </w:p>
    <w:p w14:paraId="2CE7DFF5" w14:textId="77777777" w:rsidR="00735058" w:rsidRPr="009B63F1" w:rsidRDefault="00735058" w:rsidP="000628AA"/>
    <w:p w14:paraId="568773B3" w14:textId="77777777" w:rsidR="00735058" w:rsidRPr="009B63F1" w:rsidRDefault="00735058" w:rsidP="00735058"/>
    <w:p w14:paraId="256E6EA0" w14:textId="77777777" w:rsidR="00735058" w:rsidRPr="009B63F1" w:rsidRDefault="00735058" w:rsidP="00C92F35">
      <w:pPr>
        <w:pStyle w:val="Titre1"/>
      </w:pPr>
      <w:bookmarkStart w:id="41" w:name="_Toc95402535"/>
      <w:bookmarkStart w:id="42" w:name="_Toc112234804"/>
      <w:r w:rsidRPr="009B63F1">
        <w:t>Prix</w:t>
      </w:r>
      <w:bookmarkEnd w:id="41"/>
      <w:bookmarkEnd w:id="42"/>
    </w:p>
    <w:p w14:paraId="1896A660" w14:textId="77777777" w:rsidR="00735058" w:rsidRPr="009B63F1" w:rsidRDefault="00735058" w:rsidP="00AD7A84">
      <w:pPr>
        <w:pStyle w:val="Titre2"/>
      </w:pPr>
      <w:r w:rsidRPr="009B63F1">
        <w:t> </w:t>
      </w:r>
      <w:bookmarkStart w:id="43" w:name="_Toc95402536"/>
      <w:bookmarkStart w:id="44" w:name="_Toc112234805"/>
      <w:r w:rsidRPr="009B63F1">
        <w:t>Caractéristiques des prix</w:t>
      </w:r>
      <w:bookmarkEnd w:id="43"/>
      <w:bookmarkEnd w:id="44"/>
    </w:p>
    <w:p w14:paraId="667977D4" w14:textId="77777777" w:rsidR="00735058" w:rsidRPr="009B63F1" w:rsidRDefault="00735058" w:rsidP="00735058"/>
    <w:p w14:paraId="5CF700BE" w14:textId="25EE0788" w:rsidR="00735058" w:rsidRPr="009B63F1" w:rsidRDefault="00735058" w:rsidP="00735058">
      <w:r w:rsidRPr="009B63F1">
        <w:t xml:space="preserve">Les prestations objets du contrat seront réglées par application </w:t>
      </w:r>
      <w:r w:rsidR="00BA4CC8" w:rsidRPr="009B63F1">
        <w:t>au fur et à mesure de l’émission de bons de commande et par application des prix unitaires du BPU aux quantités réellement exécutées. Les quantités renseignées dans le DQE sont seulement indicatives. Seul le prix unitaire est contractuel.</w:t>
      </w:r>
    </w:p>
    <w:p w14:paraId="0AE4551D" w14:textId="77777777" w:rsidR="00735058" w:rsidRPr="009B63F1" w:rsidRDefault="00735058" w:rsidP="00735058"/>
    <w:p w14:paraId="58044467" w14:textId="77777777" w:rsidR="00735058" w:rsidRPr="009B63F1" w:rsidRDefault="00735058" w:rsidP="00735058">
      <w:pPr>
        <w:rPr>
          <w:rFonts w:ascii="Arial" w:hAnsi="Arial" w:cs="Arial"/>
          <w:sz w:val="20"/>
        </w:rPr>
      </w:pPr>
      <w:r w:rsidRPr="009B63F1">
        <w:t xml:space="preserve">Les prix </w:t>
      </w:r>
      <w:sdt>
        <w:sdtPr>
          <w:rPr>
            <w:rStyle w:val="Normal1Car"/>
          </w:rPr>
          <w:alias w:val="si révisable"/>
          <w:tag w:val="si révisable"/>
          <w:id w:val="-1998489225"/>
          <w:placeholder>
            <w:docPart w:val="B75D24F2753542D69FCCBE963035A1A0"/>
          </w:placeholder>
          <w:temporary/>
        </w:sdtPr>
        <w:sdtContent>
          <w:r w:rsidRPr="009B63F1">
            <w:rPr>
              <w:rStyle w:val="Normal1Car"/>
            </w:rPr>
            <w:t>révisables</w:t>
          </w:r>
        </w:sdtContent>
      </w:sdt>
      <w:r w:rsidRPr="009B63F1">
        <w:t xml:space="preserve"> sont établis pour tenir compte de la définiti</w:t>
      </w:r>
      <w:r w:rsidR="008A1C40" w:rsidRPr="009B63F1">
        <w:t>on des prestations indiquées aux clauses techniques</w:t>
      </w:r>
      <w:r w:rsidRPr="009B63F1">
        <w:t xml:space="preserve">, ainsi que de la période d’exécution du présent marché. </w:t>
      </w:r>
      <w:r w:rsidRPr="009B63F1">
        <w:rPr>
          <w:rFonts w:ascii="Calibri" w:hAnsi="Calibri" w:cs="Calibri"/>
        </w:rPr>
        <w:t>Ils sont établis hors TVA.</w:t>
      </w:r>
    </w:p>
    <w:p w14:paraId="36C11B87" w14:textId="77777777" w:rsidR="00735058" w:rsidRPr="009B63F1" w:rsidRDefault="00735058" w:rsidP="00735058">
      <w:pPr>
        <w:pStyle w:val="Normal2"/>
        <w:tabs>
          <w:tab w:val="left" w:pos="284"/>
        </w:tabs>
        <w:ind w:left="0" w:firstLine="0"/>
        <w:rPr>
          <w:rFonts w:ascii="Arial" w:hAnsi="Arial" w:cs="Arial"/>
          <w:sz w:val="20"/>
        </w:rPr>
      </w:pPr>
    </w:p>
    <w:p w14:paraId="2949EA67" w14:textId="77777777" w:rsidR="00735058" w:rsidRPr="009B63F1" w:rsidRDefault="00735058" w:rsidP="00735058">
      <w:r w:rsidRPr="009B63F1">
        <w:t>Les prix indiqués ne peuvent donner lieu à aucun supplément pour quelque cause que ce soit, sauf stipulation contractuelle contraire.</w:t>
      </w:r>
    </w:p>
    <w:p w14:paraId="13B23B86" w14:textId="77777777" w:rsidR="00176FB4" w:rsidRPr="009B63F1" w:rsidRDefault="00176FB4" w:rsidP="00735058"/>
    <w:p w14:paraId="37A24FCF" w14:textId="77777777" w:rsidR="00176FB4" w:rsidRPr="009B63F1" w:rsidRDefault="00176FB4" w:rsidP="00176FB4">
      <w:pPr>
        <w:rPr>
          <w:sz w:val="20"/>
        </w:rPr>
      </w:pPr>
      <w:r w:rsidRPr="009B63F1">
        <w:rPr>
          <w:sz w:val="20"/>
        </w:rPr>
        <w:t>Outre les prescriptions du CCAG, les prix tiennent compte des dépenses énumérées, ci-après, à titre indicatif et non limitatif : Frais d’achat ou de location de matériels, équipements, véhicules, consommables de toutes sortes nécessaires à l’exécution des prestations, etc. ; Droits de brevets ; Frais de transport ; Frais d’hébergement, Frais d’assurances diverses ; Frais de main d’œuvre, paniers, déplacements, y compris paiement d’heures supplémentaires ; Frais d’outillage et d’entretien ; Toutes charges sociales, fiscales, parafiscales ou autres, frappant obligatoirement les prestations au moment d’exécution ;les frais de formation énoncés au CCTP ; les frais de participation à toutes les réunions énoncés au CCTP ; Les prix sont réputés avoir été établis en considérant qu’aucune prestation n’est à fournir par l’acheteur, sauf stipulation contractuelle contraire. Ils comportent ainsi, sans aucune réserve, l’exécution intégrale des prestations afin d’assurer leur complète réalisation.</w:t>
      </w:r>
    </w:p>
    <w:p w14:paraId="68DC80A7" w14:textId="77777777" w:rsidR="00735058" w:rsidRPr="009B63F1" w:rsidRDefault="00735058" w:rsidP="00735058"/>
    <w:p w14:paraId="6E40794E" w14:textId="77777777" w:rsidR="00735058" w:rsidRPr="009B63F1" w:rsidRDefault="00735058" w:rsidP="00735058">
      <w:pPr>
        <w:rPr>
          <w:sz w:val="14"/>
        </w:rPr>
      </w:pPr>
    </w:p>
    <w:p w14:paraId="3A7AA218" w14:textId="77777777" w:rsidR="00C739FB" w:rsidRPr="009B63F1" w:rsidRDefault="00C739FB" w:rsidP="00735058">
      <w:pPr>
        <w:rPr>
          <w:sz w:val="14"/>
        </w:rPr>
      </w:pPr>
    </w:p>
    <w:p w14:paraId="2D232E6C" w14:textId="16584D52" w:rsidR="00735058" w:rsidRPr="009B63F1" w:rsidRDefault="00735058" w:rsidP="00AD7A84">
      <w:pPr>
        <w:pStyle w:val="Titre2"/>
        <w:rPr>
          <w:rFonts w:eastAsia="Calibri"/>
        </w:rPr>
      </w:pPr>
      <w:bookmarkStart w:id="45" w:name="_Toc95402542"/>
      <w:r w:rsidRPr="009B63F1">
        <w:rPr>
          <w:rFonts w:eastAsia="Calibri"/>
        </w:rPr>
        <w:t> </w:t>
      </w:r>
      <w:bookmarkStart w:id="46" w:name="_Toc112234811"/>
      <w:r w:rsidRPr="009B63F1">
        <w:rPr>
          <w:rFonts w:eastAsia="Calibri"/>
        </w:rPr>
        <w:t xml:space="preserve">Modalités de </w:t>
      </w:r>
      <w:r w:rsidRPr="009B63F1">
        <w:rPr>
          <w:rFonts w:eastAsia="Calibri"/>
          <w:b/>
        </w:rPr>
        <w:t>révision</w:t>
      </w:r>
      <w:r w:rsidRPr="009B63F1">
        <w:rPr>
          <w:rFonts w:eastAsia="Calibri"/>
        </w:rPr>
        <w:t xml:space="preserve"> des prix</w:t>
      </w:r>
      <w:bookmarkEnd w:id="45"/>
      <w:bookmarkEnd w:id="46"/>
    </w:p>
    <w:p w14:paraId="39B8B735" w14:textId="77777777" w:rsidR="00735058" w:rsidRPr="009B63F1" w:rsidRDefault="00735058" w:rsidP="006956AB">
      <w:pPr>
        <w:pStyle w:val="Titre3"/>
        <w:numPr>
          <w:ilvl w:val="2"/>
          <w:numId w:val="12"/>
        </w:numPr>
      </w:pPr>
      <w:r w:rsidRPr="009B63F1">
        <w:t> </w:t>
      </w:r>
      <w:bookmarkStart w:id="47" w:name="_Toc95402543"/>
      <w:bookmarkStart w:id="48" w:name="_Toc112234812"/>
      <w:r w:rsidRPr="009B63F1">
        <w:t>Détermination du mois M0</w:t>
      </w:r>
      <w:bookmarkEnd w:id="47"/>
      <w:bookmarkEnd w:id="48"/>
    </w:p>
    <w:p w14:paraId="7E593B26" w14:textId="77777777" w:rsidR="00735058" w:rsidRPr="009B63F1" w:rsidRDefault="00735058" w:rsidP="00735058">
      <w:pPr>
        <w:tabs>
          <w:tab w:val="left" w:pos="1701"/>
          <w:tab w:val="left" w:pos="2552"/>
        </w:tabs>
      </w:pPr>
      <w:r w:rsidRPr="009B63F1">
        <w:t xml:space="preserve">Conformément </w:t>
      </w:r>
      <w:r w:rsidR="00CB01DB" w:rsidRPr="009B63F1">
        <w:t>au CCAG</w:t>
      </w:r>
      <w:r w:rsidRPr="009B63F1">
        <w:t>, les prix du marché sont réputés établis sur la base des conditions économiques du mois au cours duquel le titulaire a remis son offre ; ce mois est appelé « mois zéro ».</w:t>
      </w:r>
    </w:p>
    <w:p w14:paraId="403F2B46" w14:textId="77777777" w:rsidR="00735058" w:rsidRPr="009B63F1" w:rsidRDefault="00735058" w:rsidP="00735058">
      <w:pPr>
        <w:tabs>
          <w:tab w:val="left" w:pos="1701"/>
          <w:tab w:val="left" w:pos="2552"/>
        </w:tabs>
      </w:pPr>
      <w:r w:rsidRPr="009B63F1">
        <w:t>Lorsque la procédure de passation a donné lieu à une négociation, la date à prendre en compte est la date de remise de l’offre finale par le titulaire.</w:t>
      </w:r>
    </w:p>
    <w:p w14:paraId="526BE9AE" w14:textId="77777777" w:rsidR="00735058" w:rsidRPr="009B63F1" w:rsidRDefault="00735058" w:rsidP="00735058">
      <w:pPr>
        <w:pStyle w:val="Normal2"/>
        <w:ind w:left="0" w:firstLine="0"/>
      </w:pPr>
    </w:p>
    <w:p w14:paraId="10F09C78" w14:textId="77777777" w:rsidR="00735058" w:rsidRPr="009B63F1" w:rsidRDefault="00735058" w:rsidP="00735058">
      <w:pPr>
        <w:pStyle w:val="Normal2"/>
        <w:ind w:left="0" w:firstLine="0"/>
      </w:pPr>
      <w:r w:rsidRPr="009B63F1">
        <w:t>Ce mois M0 est rappelé en page de garde du présent document.</w:t>
      </w:r>
    </w:p>
    <w:p w14:paraId="79AF5C6A" w14:textId="77777777" w:rsidR="00735058" w:rsidRPr="009B63F1" w:rsidRDefault="00735058" w:rsidP="00735058"/>
    <w:p w14:paraId="577950E2" w14:textId="77777777" w:rsidR="00735058" w:rsidRPr="009B63F1" w:rsidRDefault="00735058" w:rsidP="006956AB">
      <w:pPr>
        <w:pStyle w:val="Titre3"/>
        <w:numPr>
          <w:ilvl w:val="2"/>
          <w:numId w:val="12"/>
        </w:numPr>
      </w:pPr>
      <w:r w:rsidRPr="009B63F1">
        <w:t> </w:t>
      </w:r>
      <w:bookmarkStart w:id="49" w:name="_Toc95402544"/>
      <w:bookmarkStart w:id="50" w:name="_Toc112234813"/>
      <w:r w:rsidRPr="009B63F1">
        <w:t>Périodicité de la révision</w:t>
      </w:r>
      <w:bookmarkEnd w:id="49"/>
      <w:bookmarkEnd w:id="50"/>
    </w:p>
    <w:p w14:paraId="6420CA09" w14:textId="66C5535A" w:rsidR="00735058" w:rsidRPr="009B63F1" w:rsidRDefault="00735058" w:rsidP="00735058">
      <w:pPr>
        <w:pStyle w:val="Normal2"/>
        <w:ind w:left="0" w:firstLine="0"/>
      </w:pPr>
      <w:r w:rsidRPr="009B63F1">
        <w:t xml:space="preserve">Les prix sont fermes </w:t>
      </w:r>
      <w:r w:rsidR="000B58FF" w:rsidRPr="009B63F1">
        <w:t>sur les 12 premiers mois</w:t>
      </w:r>
      <w:r w:rsidRPr="009B63F1">
        <w:t>.</w:t>
      </w:r>
    </w:p>
    <w:p w14:paraId="58F3B69A" w14:textId="77777777" w:rsidR="00735058" w:rsidRPr="009B63F1" w:rsidRDefault="00735058" w:rsidP="00735058">
      <w:pPr>
        <w:pStyle w:val="Normal2"/>
        <w:ind w:left="0" w:firstLine="0"/>
      </w:pPr>
    </w:p>
    <w:p w14:paraId="18B10B0A" w14:textId="0A73B143" w:rsidR="00735058" w:rsidRPr="009B63F1" w:rsidRDefault="00735058" w:rsidP="00735058">
      <w:pPr>
        <w:pStyle w:val="Normal2"/>
        <w:ind w:left="0" w:firstLine="0"/>
      </w:pPr>
      <w:r w:rsidRPr="009B63F1">
        <w:t xml:space="preserve">Tous les prix seront révisés </w:t>
      </w:r>
      <w:r w:rsidR="00A130A1" w:rsidRPr="009B63F1">
        <w:t xml:space="preserve">à chaque date d'anniversaire du marché à compter de la date </w:t>
      </w:r>
      <w:r w:rsidR="0080662E" w:rsidRPr="009B63F1">
        <w:t>de démarrage du contrat soit le 0</w:t>
      </w:r>
      <w:r w:rsidR="00092113" w:rsidRPr="009B63F1">
        <w:t>3</w:t>
      </w:r>
      <w:r w:rsidR="001E67DE">
        <w:t xml:space="preserve"> juin </w:t>
      </w:r>
      <w:r w:rsidR="0080662E" w:rsidRPr="009B63F1">
        <w:t>2025</w:t>
      </w:r>
      <w:r w:rsidR="00A75E95">
        <w:t xml:space="preserve"> </w:t>
      </w:r>
      <w:r w:rsidR="001E67DE" w:rsidRPr="001E67DE">
        <w:t>ou à sa date de notification si celle-ci est postérieure</w:t>
      </w:r>
      <w:r w:rsidR="001E67DE">
        <w:t>.</w:t>
      </w:r>
    </w:p>
    <w:p w14:paraId="5B0130FC" w14:textId="77777777" w:rsidR="00735058" w:rsidRPr="009B63F1" w:rsidRDefault="00735058" w:rsidP="00735058">
      <w:pPr>
        <w:pStyle w:val="Normal2"/>
        <w:ind w:left="0" w:firstLine="0"/>
      </w:pPr>
    </w:p>
    <w:p w14:paraId="57C10FC8" w14:textId="77777777" w:rsidR="00735058" w:rsidRPr="009B63F1" w:rsidRDefault="00735058" w:rsidP="00735058">
      <w:pPr>
        <w:pStyle w:val="Normal2"/>
        <w:ind w:left="0" w:firstLine="0"/>
        <w:rPr>
          <w:b/>
        </w:rPr>
      </w:pPr>
      <w:r w:rsidRPr="009B63F1">
        <w:rPr>
          <w:b/>
        </w:rPr>
        <w:t>La révision des prix doit être effectuée par le titulaire du</w:t>
      </w:r>
      <w:r w:rsidR="00C739FB" w:rsidRPr="009B63F1">
        <w:rPr>
          <w:b/>
        </w:rPr>
        <w:t>rant toute la durée du contrat.</w:t>
      </w:r>
    </w:p>
    <w:p w14:paraId="24875C80" w14:textId="77777777" w:rsidR="00735058" w:rsidRPr="009B63F1" w:rsidRDefault="00735058" w:rsidP="006956AB">
      <w:pPr>
        <w:pStyle w:val="Titre3"/>
        <w:numPr>
          <w:ilvl w:val="2"/>
          <w:numId w:val="12"/>
        </w:numPr>
      </w:pPr>
      <w:r w:rsidRPr="009B63F1">
        <w:t> </w:t>
      </w:r>
      <w:bookmarkStart w:id="51" w:name="_Toc95402545"/>
      <w:bookmarkStart w:id="52" w:name="_Toc112234814"/>
      <w:r w:rsidRPr="009B63F1">
        <w:t>Formule(s) et indice(s) de révision</w:t>
      </w:r>
      <w:bookmarkEnd w:id="51"/>
      <w:bookmarkEnd w:id="52"/>
    </w:p>
    <w:p w14:paraId="77F4631A" w14:textId="77777777" w:rsidR="00735058" w:rsidRPr="009B63F1" w:rsidRDefault="00735058" w:rsidP="00735058">
      <w:r w:rsidRPr="009B63F1">
        <w:t>Les prix sont révisés selon la ou les formules ci-après exposées, dans lesquelles :</w:t>
      </w:r>
    </w:p>
    <w:p w14:paraId="758ADD05" w14:textId="77777777" w:rsidR="00735058" w:rsidRPr="009B63F1" w:rsidRDefault="00735058" w:rsidP="00735058">
      <w:pPr>
        <w:pStyle w:val="listeniveau1"/>
      </w:pPr>
      <w:proofErr w:type="spellStart"/>
      <w:r w:rsidRPr="009B63F1">
        <w:t>Pn</w:t>
      </w:r>
      <w:proofErr w:type="spellEnd"/>
      <w:r w:rsidRPr="009B63F1">
        <w:t xml:space="preserve"> = prix des prestations révisé</w:t>
      </w:r>
    </w:p>
    <w:p w14:paraId="6B4DFD54" w14:textId="77777777" w:rsidR="00735058" w:rsidRPr="009B63F1" w:rsidRDefault="00735058" w:rsidP="00735058">
      <w:pPr>
        <w:pStyle w:val="listeniveau1"/>
      </w:pPr>
      <w:r w:rsidRPr="009B63F1">
        <w:t xml:space="preserve">Po = prix des prestations fixé au mois zéro </w:t>
      </w:r>
    </w:p>
    <w:p w14:paraId="29FC6ABD" w14:textId="77777777" w:rsidR="00735058" w:rsidRPr="009B63F1" w:rsidRDefault="00735058" w:rsidP="00735058">
      <w:pPr>
        <w:pStyle w:val="listeniveau1"/>
      </w:pPr>
      <w:r w:rsidRPr="009B63F1">
        <w:t xml:space="preserve">Indice </w:t>
      </w:r>
      <w:r w:rsidR="005A0E69" w:rsidRPr="009B63F1">
        <w:t>I</w:t>
      </w:r>
      <w:r w:rsidRPr="009B63F1">
        <w:t>o : valeur de l’indice de référence au mois zéro (M0)</w:t>
      </w:r>
    </w:p>
    <w:p w14:paraId="5397ABCD" w14:textId="77777777" w:rsidR="00735058" w:rsidRPr="009B63F1" w:rsidRDefault="00735058" w:rsidP="00735058">
      <w:pPr>
        <w:pStyle w:val="listeniveau1"/>
      </w:pPr>
      <w:r w:rsidRPr="009B63F1">
        <w:t xml:space="preserve">Indice </w:t>
      </w:r>
      <w:r w:rsidR="005A0E69" w:rsidRPr="009B63F1">
        <w:t>I</w:t>
      </w:r>
      <w:r w:rsidRPr="009B63F1">
        <w:t>n : valeur de l’indice de référence au mois n</w:t>
      </w:r>
    </w:p>
    <w:p w14:paraId="7CA6BAD3" w14:textId="77777777" w:rsidR="00735058" w:rsidRPr="009B63F1" w:rsidRDefault="00735058" w:rsidP="00735058">
      <w:pPr>
        <w:pStyle w:val="listeniveau1"/>
        <w:numPr>
          <w:ilvl w:val="0"/>
          <w:numId w:val="0"/>
        </w:numPr>
      </w:pPr>
    </w:p>
    <w:p w14:paraId="235A2B50" w14:textId="77777777" w:rsidR="00735058" w:rsidRPr="009B63F1" w:rsidRDefault="00735058" w:rsidP="00735058">
      <w:pPr>
        <w:pStyle w:val="Normal2"/>
        <w:ind w:left="0" w:firstLine="0"/>
      </w:pPr>
      <w:r w:rsidRPr="009B63F1">
        <w:t xml:space="preserve">Le mois « n » retenu pour chaque révision sera le mois précédent celui au cours duquel commence la nouvelle période d’application de la formule. La révision s’applique sur un mois entier et ne nécessite pas une proratisation du coefficient de révision. </w:t>
      </w:r>
    </w:p>
    <w:p w14:paraId="553C5CE0" w14:textId="77777777" w:rsidR="00735058" w:rsidRPr="009B63F1" w:rsidRDefault="00735058" w:rsidP="00735058"/>
    <w:p w14:paraId="07C3DBCA" w14:textId="77777777" w:rsidR="00735058" w:rsidRPr="009B63F1" w:rsidRDefault="00735058" w:rsidP="00735058">
      <w:pPr>
        <w:pStyle w:val="Normal2"/>
        <w:ind w:left="0" w:firstLine="0"/>
      </w:pPr>
      <w:r w:rsidRPr="009B63F1">
        <w:t xml:space="preserve">Dans le cas de disparition d’indice, le nouvel indice de substitution préconisé par l’organisme qui l’établit </w:t>
      </w:r>
      <w:r w:rsidR="00C739FB" w:rsidRPr="009B63F1">
        <w:t>sera de plein droit applicable.</w:t>
      </w:r>
    </w:p>
    <w:p w14:paraId="7FD382C3" w14:textId="77777777" w:rsidR="00735058" w:rsidRPr="009B63F1" w:rsidRDefault="00735058" w:rsidP="00735058"/>
    <w:p w14:paraId="704C5D63" w14:textId="77777777" w:rsidR="00735058" w:rsidRPr="009B63F1" w:rsidRDefault="00174FD7" w:rsidP="00174FD7">
      <w:pPr>
        <w:pStyle w:val="Titre4"/>
      </w:pPr>
      <w:r w:rsidRPr="009B63F1">
        <w:t>Formule et indices de révision</w:t>
      </w:r>
      <w:r w:rsidRPr="009B63F1">
        <w:rPr>
          <w:rStyle w:val="Appelnotedebasdep"/>
        </w:rPr>
        <w:footnoteReference w:id="8"/>
      </w:r>
    </w:p>
    <w:p w14:paraId="3CA78432" w14:textId="77777777" w:rsidR="00735058" w:rsidRPr="009B63F1" w:rsidRDefault="00735058" w:rsidP="00735058"/>
    <w:p w14:paraId="018734EE" w14:textId="77777777" w:rsidR="005A0E69" w:rsidRPr="009B63F1" w:rsidRDefault="005A0E69" w:rsidP="005A0E69">
      <w:pPr>
        <w:jc w:val="center"/>
        <w:rPr>
          <w:rFonts w:eastAsiaTheme="minorHAnsi" w:cstheme="minorBidi"/>
          <w:sz w:val="28"/>
          <w:szCs w:val="22"/>
          <w:lang w:eastAsia="en-US"/>
        </w:rPr>
      </w:pPr>
      <w:proofErr w:type="spellStart"/>
      <w:r w:rsidRPr="009B63F1">
        <w:rPr>
          <w:rFonts w:eastAsiaTheme="minorHAnsi" w:cstheme="minorBidi"/>
          <w:sz w:val="28"/>
          <w:szCs w:val="22"/>
          <w:lang w:eastAsia="en-US"/>
        </w:rPr>
        <w:t>Pn</w:t>
      </w:r>
      <w:proofErr w:type="spellEnd"/>
      <w:r w:rsidRPr="009B63F1">
        <w:rPr>
          <w:rFonts w:eastAsiaTheme="minorHAnsi" w:cstheme="minorBidi"/>
          <w:sz w:val="28"/>
          <w:szCs w:val="22"/>
          <w:lang w:eastAsia="en-US"/>
        </w:rPr>
        <w:t xml:space="preserve"> = Po X [0,15 + 0,85 (In/I0)]</w:t>
      </w:r>
    </w:p>
    <w:p w14:paraId="3B063BDE" w14:textId="77777777" w:rsidR="005A0E69" w:rsidRPr="009B63F1" w:rsidRDefault="005A0E69" w:rsidP="00735058"/>
    <w:tbl>
      <w:tblPr>
        <w:tblW w:w="5000" w:type="pct"/>
        <w:tblCellMar>
          <w:left w:w="70" w:type="dxa"/>
          <w:right w:w="70" w:type="dxa"/>
        </w:tblCellMar>
        <w:tblLook w:val="04A0" w:firstRow="1" w:lastRow="0" w:firstColumn="1" w:lastColumn="0" w:noHBand="0" w:noVBand="1"/>
      </w:tblPr>
      <w:tblGrid>
        <w:gridCol w:w="1266"/>
        <w:gridCol w:w="1559"/>
        <w:gridCol w:w="3962"/>
        <w:gridCol w:w="2263"/>
      </w:tblGrid>
      <w:tr w:rsidR="009B63F1" w:rsidRPr="009B63F1" w14:paraId="5A3A6DAF" w14:textId="77777777" w:rsidTr="00063651">
        <w:trPr>
          <w:cantSplit/>
          <w:trHeight w:val="241"/>
          <w:tblHeader/>
        </w:trPr>
        <w:tc>
          <w:tcPr>
            <w:tcW w:w="699" w:type="pct"/>
            <w:tcBorders>
              <w:top w:val="single" w:sz="8" w:space="0" w:color="000000"/>
              <w:left w:val="single" w:sz="8" w:space="0" w:color="000000"/>
              <w:bottom w:val="single" w:sz="8" w:space="0" w:color="000000"/>
              <w:right w:val="nil"/>
            </w:tcBorders>
            <w:shd w:val="clear" w:color="auto" w:fill="D9D9D9"/>
            <w:vAlign w:val="center"/>
            <w:hideMark/>
          </w:tcPr>
          <w:p w14:paraId="79339055" w14:textId="77777777" w:rsidR="00735058" w:rsidRPr="009B63F1" w:rsidRDefault="00735058" w:rsidP="00063651">
            <w:pPr>
              <w:jc w:val="center"/>
              <w:rPr>
                <w:lang w:eastAsia="en-US"/>
              </w:rPr>
            </w:pPr>
            <w:r w:rsidRPr="009B63F1">
              <w:rPr>
                <w:lang w:eastAsia="en-US"/>
              </w:rPr>
              <w:t>N° d’Indice</w:t>
            </w:r>
          </w:p>
        </w:tc>
        <w:tc>
          <w:tcPr>
            <w:tcW w:w="861" w:type="pct"/>
            <w:tcBorders>
              <w:top w:val="single" w:sz="8" w:space="0" w:color="000000"/>
              <w:left w:val="single" w:sz="8" w:space="0" w:color="000000"/>
              <w:bottom w:val="single" w:sz="8" w:space="0" w:color="000000"/>
              <w:right w:val="nil"/>
            </w:tcBorders>
            <w:shd w:val="clear" w:color="auto" w:fill="D9D9D9"/>
            <w:vAlign w:val="center"/>
            <w:hideMark/>
          </w:tcPr>
          <w:p w14:paraId="4A350CA2" w14:textId="77777777" w:rsidR="00735058" w:rsidRPr="009B63F1" w:rsidRDefault="00735058" w:rsidP="00063651">
            <w:pPr>
              <w:jc w:val="center"/>
              <w:rPr>
                <w:lang w:eastAsia="en-US"/>
              </w:rPr>
            </w:pPr>
            <w:r w:rsidRPr="009B63F1">
              <w:rPr>
                <w:lang w:eastAsia="en-US"/>
              </w:rPr>
              <w:t>Indice/Index</w:t>
            </w:r>
          </w:p>
        </w:tc>
        <w:tc>
          <w:tcPr>
            <w:tcW w:w="2189" w:type="pct"/>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70327126" w14:textId="77777777" w:rsidR="00735058" w:rsidRPr="009B63F1" w:rsidRDefault="00735058" w:rsidP="00063651">
            <w:pPr>
              <w:jc w:val="center"/>
              <w:rPr>
                <w:lang w:eastAsia="en-US"/>
              </w:rPr>
            </w:pPr>
            <w:r w:rsidRPr="009B63F1">
              <w:rPr>
                <w:lang w:eastAsia="en-US"/>
              </w:rPr>
              <w:t>Libellé, année de base 100 et numéro d’identifiant/de série</w:t>
            </w:r>
          </w:p>
        </w:tc>
        <w:tc>
          <w:tcPr>
            <w:tcW w:w="1250" w:type="pct"/>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5A2BB7E3" w14:textId="77777777" w:rsidR="00735058" w:rsidRPr="009B63F1" w:rsidRDefault="00735058" w:rsidP="00063651">
            <w:pPr>
              <w:jc w:val="center"/>
              <w:rPr>
                <w:lang w:eastAsia="en-US"/>
              </w:rPr>
            </w:pPr>
            <w:r w:rsidRPr="009B63F1">
              <w:rPr>
                <w:lang w:eastAsia="en-US"/>
              </w:rPr>
              <w:t>Organe de publication</w:t>
            </w:r>
          </w:p>
        </w:tc>
      </w:tr>
      <w:tr w:rsidR="00735058" w:rsidRPr="009B63F1" w14:paraId="2CA100D8" w14:textId="77777777" w:rsidTr="00063651">
        <w:trPr>
          <w:cantSplit/>
          <w:trHeight w:val="211"/>
        </w:trPr>
        <w:tc>
          <w:tcPr>
            <w:tcW w:w="699" w:type="pct"/>
            <w:tcBorders>
              <w:top w:val="single" w:sz="8" w:space="0" w:color="000000"/>
              <w:left w:val="single" w:sz="8" w:space="0" w:color="000000"/>
              <w:bottom w:val="single" w:sz="8" w:space="0" w:color="000000"/>
              <w:right w:val="nil"/>
            </w:tcBorders>
            <w:vAlign w:val="center"/>
            <w:hideMark/>
          </w:tcPr>
          <w:p w14:paraId="0E8EB3D6" w14:textId="77777777" w:rsidR="00735058" w:rsidRPr="009B63F1" w:rsidRDefault="005A0E69" w:rsidP="00063651">
            <w:pPr>
              <w:jc w:val="center"/>
              <w:rPr>
                <w:lang w:eastAsia="en-US"/>
              </w:rPr>
            </w:pPr>
            <w:r w:rsidRPr="009B63F1">
              <w:rPr>
                <w:lang w:eastAsia="en-US"/>
              </w:rPr>
              <w:t>In</w:t>
            </w:r>
          </w:p>
        </w:tc>
        <w:tc>
          <w:tcPr>
            <w:tcW w:w="861" w:type="pct"/>
            <w:tcBorders>
              <w:top w:val="single" w:sz="8" w:space="0" w:color="000000"/>
              <w:left w:val="single" w:sz="8" w:space="0" w:color="000000"/>
              <w:bottom w:val="single" w:sz="8" w:space="0" w:color="000000"/>
              <w:right w:val="nil"/>
            </w:tcBorders>
            <w:vAlign w:val="center"/>
            <w:hideMark/>
          </w:tcPr>
          <w:p w14:paraId="1395C361" w14:textId="1D47C4EE" w:rsidR="00735058" w:rsidRPr="009B63F1" w:rsidRDefault="00AC5D0F" w:rsidP="00063651">
            <w:pPr>
              <w:jc w:val="center"/>
              <w:rPr>
                <w:lang w:eastAsia="en-US"/>
              </w:rPr>
            </w:pPr>
            <w:r w:rsidRPr="009B63F1">
              <w:rPr>
                <w:lang w:eastAsia="en-US"/>
              </w:rPr>
              <w:t>EV</w:t>
            </w:r>
            <w:r w:rsidR="009A5938" w:rsidRPr="009B63F1">
              <w:rPr>
                <w:lang w:eastAsia="en-US"/>
              </w:rPr>
              <w:t>4</w:t>
            </w:r>
          </w:p>
        </w:tc>
        <w:tc>
          <w:tcPr>
            <w:tcW w:w="2189" w:type="pct"/>
            <w:tcBorders>
              <w:top w:val="single" w:sz="8" w:space="0" w:color="000000"/>
              <w:left w:val="single" w:sz="8" w:space="0" w:color="000000"/>
              <w:bottom w:val="single" w:sz="8" w:space="0" w:color="000000"/>
              <w:right w:val="single" w:sz="8" w:space="0" w:color="000000"/>
            </w:tcBorders>
            <w:vAlign w:val="center"/>
            <w:hideMark/>
          </w:tcPr>
          <w:p w14:paraId="73752146" w14:textId="69B51668" w:rsidR="00735058" w:rsidRPr="009B63F1" w:rsidRDefault="009A5938" w:rsidP="00063651">
            <w:pPr>
              <w:jc w:val="center"/>
              <w:rPr>
                <w:lang w:eastAsia="en-US"/>
              </w:rPr>
            </w:pPr>
            <w:r w:rsidRPr="009B63F1">
              <w:rPr>
                <w:lang w:eastAsia="en-US"/>
              </w:rPr>
              <w:t>Travaux d’entretien d’espaces</w:t>
            </w:r>
            <w:r w:rsidR="00B22C21" w:rsidRPr="009B63F1">
              <w:rPr>
                <w:lang w:eastAsia="en-US"/>
              </w:rPr>
              <w:t xml:space="preserve"> verts</w:t>
            </w:r>
          </w:p>
        </w:tc>
        <w:tc>
          <w:tcPr>
            <w:tcW w:w="1250" w:type="pct"/>
            <w:tcBorders>
              <w:top w:val="single" w:sz="8" w:space="0" w:color="000000"/>
              <w:left w:val="single" w:sz="8" w:space="0" w:color="000000"/>
              <w:bottom w:val="single" w:sz="8" w:space="0" w:color="000000"/>
              <w:right w:val="single" w:sz="8" w:space="0" w:color="000000"/>
            </w:tcBorders>
            <w:vAlign w:val="center"/>
            <w:hideMark/>
          </w:tcPr>
          <w:p w14:paraId="6F8A6DBE" w14:textId="6565229E" w:rsidR="00735058" w:rsidRPr="009B63F1" w:rsidRDefault="00041A70" w:rsidP="00063651">
            <w:pPr>
              <w:jc w:val="center"/>
              <w:rPr>
                <w:lang w:eastAsia="en-US"/>
              </w:rPr>
            </w:pPr>
            <w:r w:rsidRPr="009B63F1">
              <w:rPr>
                <w:rStyle w:val="Normal1Car"/>
                <w:lang w:eastAsia="en-US"/>
              </w:rPr>
              <w:t>Le Moniteur</w:t>
            </w:r>
          </w:p>
        </w:tc>
      </w:tr>
    </w:tbl>
    <w:p w14:paraId="37AA2AD2" w14:textId="77777777" w:rsidR="00735058" w:rsidRPr="009B63F1" w:rsidRDefault="00735058" w:rsidP="00735058"/>
    <w:p w14:paraId="163997A7" w14:textId="77777777" w:rsidR="00735058" w:rsidRPr="009B63F1" w:rsidRDefault="00735058" w:rsidP="00735058"/>
    <w:p w14:paraId="3A7BA195" w14:textId="77777777" w:rsidR="00735058" w:rsidRPr="009B63F1" w:rsidRDefault="00735058" w:rsidP="006956AB">
      <w:pPr>
        <w:pStyle w:val="Titre3"/>
        <w:numPr>
          <w:ilvl w:val="2"/>
          <w:numId w:val="12"/>
        </w:numPr>
      </w:pPr>
      <w:r w:rsidRPr="009B63F1">
        <w:lastRenderedPageBreak/>
        <w:t> </w:t>
      </w:r>
      <w:bookmarkStart w:id="53" w:name="_Toc95402546"/>
      <w:bookmarkStart w:id="54" w:name="_Toc112234815"/>
      <w:r w:rsidRPr="009B63F1">
        <w:t>Mise en œuvre de la révision des prix</w:t>
      </w:r>
      <w:bookmarkEnd w:id="53"/>
      <w:bookmarkEnd w:id="54"/>
    </w:p>
    <w:p w14:paraId="33F2A8A5" w14:textId="77777777" w:rsidR="00735058" w:rsidRPr="009B63F1" w:rsidRDefault="00735058" w:rsidP="00735058">
      <w:pPr>
        <w:pStyle w:val="Normal2"/>
        <w:ind w:left="0" w:firstLine="0"/>
      </w:pPr>
      <w:r w:rsidRPr="009B63F1">
        <w:t>Dans sa mise en œuvre de la révision des prix, deux possibilités sont offertes au titulaire :</w:t>
      </w:r>
    </w:p>
    <w:p w14:paraId="7F3CA1C5" w14:textId="77777777" w:rsidR="00735058" w:rsidRPr="009B63F1" w:rsidRDefault="00735058" w:rsidP="004D7099">
      <w:pPr>
        <w:pStyle w:val="Normal2"/>
        <w:keepLines w:val="0"/>
        <w:numPr>
          <w:ilvl w:val="0"/>
          <w:numId w:val="19"/>
        </w:numPr>
        <w:tabs>
          <w:tab w:val="clear" w:pos="567"/>
          <w:tab w:val="left" w:pos="708"/>
        </w:tabs>
      </w:pPr>
      <w:r w:rsidRPr="009B63F1">
        <w:t>Soit il effectue la révision des prix à la date de périodicité prévue au contrat : comme la valeur de l'indice de référence au mois « n » n'est pas encore connue au moment où la révision doit être effectuée, le titulaire procèdera à une révision provisoire sur la base de la valeur du dernier indice connu, puis procèdera à une révision définitive lors de la publication de la valeur finale de l'indice. Il fera alors apparaître sur sa facture suivante (potentiellement facture m+3) le delta dû par l’acheteur ou trop perçu par le titulaire entre les paiements réalisés sur la base des prix révisés provisoirement et le paiement à venir sur la base des prix révisés définitivement, afin de régulariser la situation financière des prestations réalisées ;</w:t>
      </w:r>
    </w:p>
    <w:p w14:paraId="54170EFB" w14:textId="77777777" w:rsidR="00735058" w:rsidRPr="009B63F1" w:rsidRDefault="00735058" w:rsidP="00735058">
      <w:pPr>
        <w:pStyle w:val="Normal2"/>
        <w:ind w:left="720" w:firstLine="0"/>
      </w:pPr>
    </w:p>
    <w:p w14:paraId="13A69C50" w14:textId="77777777" w:rsidR="00735058" w:rsidRPr="009B63F1" w:rsidRDefault="00735058" w:rsidP="004D7099">
      <w:pPr>
        <w:pStyle w:val="Normal2"/>
        <w:keepLines w:val="0"/>
        <w:numPr>
          <w:ilvl w:val="0"/>
          <w:numId w:val="19"/>
        </w:numPr>
        <w:tabs>
          <w:tab w:val="clear" w:pos="567"/>
          <w:tab w:val="left" w:pos="708"/>
        </w:tabs>
      </w:pPr>
      <w:r w:rsidRPr="009B63F1">
        <w:t>Soit il effectue la révision des prix à la parution de la valeur finale de l’indice (soit potentiellement à m+3 de la date d’anniversaire) : Le titulaire peut réaliser rétroactivement la révision des prix qu’une fois la valeur finale de l’indice connue, pour autant, la facture suivante devra faire apparaître le delta dû par l’acheteur ou trop perçu par le titulaire entre la date à laquelle la révision est applicable (date d’anniversaire du marché) et la date à laquelle la révision est réalisée.</w:t>
      </w:r>
    </w:p>
    <w:p w14:paraId="79C75677" w14:textId="77777777" w:rsidR="00735058" w:rsidRPr="009B63F1" w:rsidRDefault="00735058" w:rsidP="00735058">
      <w:pPr>
        <w:pStyle w:val="Paragraphedeliste"/>
      </w:pPr>
    </w:p>
    <w:p w14:paraId="6F4D1647" w14:textId="77777777" w:rsidR="00735058" w:rsidRPr="009B63F1" w:rsidRDefault="00735058" w:rsidP="00C739FB">
      <w:pPr>
        <w:pStyle w:val="Normal2"/>
        <w:ind w:left="0" w:firstLine="0"/>
        <w:rPr>
          <w:sz w:val="20"/>
        </w:rPr>
      </w:pPr>
      <w:r w:rsidRPr="009B63F1">
        <w:rPr>
          <w:sz w:val="20"/>
        </w:rPr>
        <w:t>Toute révision des prix doit être accompagnée d’une note de calculs justifiant</w:t>
      </w:r>
      <w:r w:rsidR="00C739FB" w:rsidRPr="009B63F1">
        <w:rPr>
          <w:sz w:val="20"/>
        </w:rPr>
        <w:t xml:space="preserve"> les coefficients de révision.  </w:t>
      </w:r>
      <w:r w:rsidRPr="009B63F1">
        <w:rPr>
          <w:sz w:val="20"/>
        </w:rPr>
        <w:t xml:space="preserve">Le titulaire devra transmettre son calcul de révision de prix à l’acheteur public pour validation avant de l’appliquer sur la première facture concernée. Dans l’une ou l’autre des hypothèses de mise en œuvre, les prix révisés sont dus à la période indiquée à l’article « périodicité de la révision et </w:t>
      </w:r>
      <w:r w:rsidR="00C739FB" w:rsidRPr="009B63F1">
        <w:rPr>
          <w:sz w:val="20"/>
        </w:rPr>
        <w:t>personne devant l’effectuer ». </w:t>
      </w:r>
      <w:r w:rsidRPr="009B63F1">
        <w:rPr>
          <w:sz w:val="20"/>
        </w:rPr>
        <w:t>En cas de changement d’indice consécutif durant la période d’exécution du marché, seul le dernier coefficient de rattachement sera pris en compt</w:t>
      </w:r>
      <w:r w:rsidR="00C739FB" w:rsidRPr="009B63F1">
        <w:rPr>
          <w:sz w:val="20"/>
        </w:rPr>
        <w:t xml:space="preserve">e dans le calcul de l’indice I. </w:t>
      </w:r>
      <w:r w:rsidRPr="009B63F1">
        <w:rPr>
          <w:sz w:val="20"/>
        </w:rPr>
        <w:t>Conformément à l’article 10.2.3 du CCAG-FCS, le coefficient de révision est arrondi au millième supérieur.</w:t>
      </w:r>
    </w:p>
    <w:p w14:paraId="7B5C9627" w14:textId="77777777" w:rsidR="00735058" w:rsidRPr="009B63F1" w:rsidRDefault="00735058" w:rsidP="00735058"/>
    <w:p w14:paraId="17270E41" w14:textId="77777777" w:rsidR="00CB01DB" w:rsidRPr="009B63F1" w:rsidRDefault="00CB01DB" w:rsidP="00735058"/>
    <w:p w14:paraId="505A8E95" w14:textId="77777777" w:rsidR="00735058" w:rsidRPr="009B63F1" w:rsidRDefault="00735058" w:rsidP="00C92F35">
      <w:pPr>
        <w:pStyle w:val="Titre1"/>
      </w:pPr>
      <w:bookmarkStart w:id="55" w:name="_Toc95402554"/>
      <w:bookmarkStart w:id="56" w:name="_Toc112234820"/>
      <w:r w:rsidRPr="009B63F1">
        <w:t>Garanties financières</w:t>
      </w:r>
      <w:bookmarkEnd w:id="55"/>
      <w:bookmarkEnd w:id="56"/>
    </w:p>
    <w:p w14:paraId="3D1CC218" w14:textId="77777777" w:rsidR="00735058" w:rsidRPr="009B63F1" w:rsidRDefault="00735058" w:rsidP="00B77237">
      <w:r w:rsidRPr="009B63F1">
        <w:t>Aucune clause de garantie fi</w:t>
      </w:r>
      <w:r w:rsidR="00B77237" w:rsidRPr="009B63F1">
        <w:t>nancière ne sera appliquée.</w:t>
      </w:r>
    </w:p>
    <w:p w14:paraId="134EF600" w14:textId="77777777" w:rsidR="00735058" w:rsidRPr="009B63F1" w:rsidRDefault="00735058" w:rsidP="00C92F35">
      <w:pPr>
        <w:pStyle w:val="Titre1"/>
      </w:pPr>
      <w:bookmarkStart w:id="57" w:name="_Toc95402566"/>
      <w:bookmarkStart w:id="58" w:name="_Toc112234821"/>
      <w:r w:rsidRPr="009B63F1">
        <w:t>Modalités de règlement des comptes</w:t>
      </w:r>
      <w:bookmarkEnd w:id="57"/>
      <w:bookmarkEnd w:id="58"/>
    </w:p>
    <w:p w14:paraId="57402B53" w14:textId="77777777" w:rsidR="00735058" w:rsidRPr="009B63F1" w:rsidRDefault="00735058" w:rsidP="00AD7A84">
      <w:pPr>
        <w:pStyle w:val="Titre2"/>
      </w:pPr>
      <w:r w:rsidRPr="009B63F1">
        <w:t> </w:t>
      </w:r>
      <w:bookmarkStart w:id="59" w:name="_Toc95402567"/>
      <w:bookmarkStart w:id="60" w:name="_Toc112234822"/>
      <w:r w:rsidRPr="009B63F1">
        <w:t>Acomptes, soldes et règlements partiels définitifs</w:t>
      </w:r>
      <w:bookmarkEnd w:id="59"/>
      <w:bookmarkEnd w:id="60"/>
      <w:r w:rsidR="00AD748D" w:rsidRPr="009B63F1">
        <w:rPr>
          <w:rStyle w:val="Appelnotedebasdep"/>
        </w:rPr>
        <w:footnoteReference w:id="9"/>
      </w:r>
    </w:p>
    <w:p w14:paraId="53CAFA60" w14:textId="63BCC4A5" w:rsidR="00735058" w:rsidRPr="009B63F1" w:rsidRDefault="00735058" w:rsidP="00735058">
      <w:r w:rsidRPr="009B63F1">
        <w:rPr>
          <w:rStyle w:val="Normal1Car"/>
        </w:rPr>
        <w:t xml:space="preserve">Le paiement sera effectué en une fois après constatation du service fait, dans les conditions </w:t>
      </w:r>
      <w:r w:rsidR="00DF5E73" w:rsidRPr="009B63F1">
        <w:rPr>
          <w:rStyle w:val="Normal1Car"/>
        </w:rPr>
        <w:t>prévues au CCAG</w:t>
      </w:r>
      <w:r w:rsidRPr="009B63F1">
        <w:rPr>
          <w:rStyle w:val="Normal1Car"/>
        </w:rPr>
        <w:t xml:space="preserve">, ou, si l’exécution est supérieure à 1 mois, sous la forme d’acomptes </w:t>
      </w:r>
      <w:r w:rsidR="00712614" w:rsidRPr="009B63F1">
        <w:rPr>
          <w:rStyle w:val="Normal1Car"/>
        </w:rPr>
        <w:t>mensuels</w:t>
      </w:r>
      <w:r w:rsidRPr="009B63F1">
        <w:rPr>
          <w:rStyle w:val="Normal1Car"/>
        </w:rPr>
        <w:t xml:space="preserve"> correspondant aux prestations réalisées et après constatation du service fait </w:t>
      </w:r>
      <w:sdt>
        <w:sdtPr>
          <w:rPr>
            <w:rStyle w:val="Normal1Car"/>
          </w:rPr>
          <w:alias w:val="Si AC-BC"/>
          <w:tag w:val="Si AC-BC"/>
          <w:id w:val="-914628338"/>
          <w:placeholder>
            <w:docPart w:val="B75D24F2753542D69FCCBE963035A1A0"/>
          </w:placeholder>
          <w:temporary/>
        </w:sdtPr>
        <w:sdtContent>
          <w:r w:rsidRPr="009B63F1">
            <w:rPr>
              <w:rStyle w:val="Normal1Car"/>
            </w:rPr>
            <w:t>conformément à chaque bon de commande émis. La facture de toute prestation devra être accompagnée du bon de commande correspondant</w:t>
          </w:r>
        </w:sdtContent>
      </w:sdt>
      <w:r w:rsidRPr="009B63F1">
        <w:rPr>
          <w:rStyle w:val="Normal1Car"/>
        </w:rPr>
        <w:t>.</w:t>
      </w:r>
    </w:p>
    <w:p w14:paraId="0DC4E15A" w14:textId="77777777" w:rsidR="00735058" w:rsidRPr="009B63F1" w:rsidRDefault="00735058" w:rsidP="00735058"/>
    <w:p w14:paraId="5505EBD2" w14:textId="77777777" w:rsidR="00735058" w:rsidRPr="009B63F1" w:rsidRDefault="00735058" w:rsidP="00AD7A84">
      <w:pPr>
        <w:pStyle w:val="Titre2"/>
      </w:pPr>
      <w:r w:rsidRPr="009B63F1">
        <w:lastRenderedPageBreak/>
        <w:t> </w:t>
      </w:r>
      <w:bookmarkStart w:id="61" w:name="_Toc95402568"/>
      <w:bookmarkStart w:id="62" w:name="_Toc112234823"/>
      <w:r w:rsidRPr="009B63F1">
        <w:t>Modalités de présentation des demandes de paiements</w:t>
      </w:r>
      <w:bookmarkEnd w:id="61"/>
      <w:bookmarkEnd w:id="62"/>
    </w:p>
    <w:p w14:paraId="5F34C4FC" w14:textId="77777777" w:rsidR="00735058" w:rsidRPr="009B63F1" w:rsidRDefault="00735058" w:rsidP="006956AB">
      <w:pPr>
        <w:pStyle w:val="Titre3"/>
        <w:numPr>
          <w:ilvl w:val="2"/>
          <w:numId w:val="12"/>
        </w:numPr>
      </w:pPr>
      <w:r w:rsidRPr="009B63F1">
        <w:t> </w:t>
      </w:r>
      <w:bookmarkStart w:id="63" w:name="_Toc95402569"/>
      <w:bookmarkStart w:id="64" w:name="_Toc112234824"/>
      <w:r w:rsidRPr="009B63F1">
        <w:t>Dématérialisation des factures</w:t>
      </w:r>
      <w:bookmarkEnd w:id="63"/>
      <w:bookmarkEnd w:id="64"/>
    </w:p>
    <w:p w14:paraId="0675CE65" w14:textId="77777777" w:rsidR="00735058" w:rsidRPr="009B63F1" w:rsidRDefault="00735058" w:rsidP="00735058">
      <w:pPr>
        <w:rPr>
          <w:szCs w:val="20"/>
          <w:u w:val="single"/>
        </w:rPr>
      </w:pPr>
      <w:r w:rsidRPr="009B63F1">
        <w:rPr>
          <w:szCs w:val="20"/>
        </w:rPr>
        <w:t>Depuis le 1</w:t>
      </w:r>
      <w:r w:rsidRPr="009B63F1">
        <w:rPr>
          <w:szCs w:val="20"/>
          <w:vertAlign w:val="superscript"/>
        </w:rPr>
        <w:t>er</w:t>
      </w:r>
      <w:r w:rsidRPr="009B63F1">
        <w:rPr>
          <w:szCs w:val="20"/>
        </w:rPr>
        <w:t xml:space="preserve"> janvier 2020 et conformément aux articles L.2192-1 et L.2192-2 du code de la commande publique </w:t>
      </w:r>
      <w:r w:rsidRPr="009B63F1">
        <w:rPr>
          <w:b/>
          <w:szCs w:val="20"/>
        </w:rPr>
        <w:t>toute facture</w:t>
      </w:r>
      <w:r w:rsidRPr="009B63F1">
        <w:rPr>
          <w:szCs w:val="20"/>
        </w:rPr>
        <w:t>, adressée à l’acheteur public, quel que soit l’entreprise ou l’intervenant</w:t>
      </w:r>
      <w:r w:rsidRPr="009B63F1">
        <w:rPr>
          <w:b/>
          <w:szCs w:val="20"/>
        </w:rPr>
        <w:t>, devra être envoyée de façon dématérialisée et gratuite en utilisant le portail sécurisé CHORUS PORTAIL PRO</w:t>
      </w:r>
      <w:r w:rsidRPr="009B63F1">
        <w:rPr>
          <w:szCs w:val="20"/>
        </w:rPr>
        <w:t xml:space="preserve"> mis à disposition par l’État à l’adresse suivante : </w:t>
      </w:r>
      <w:hyperlink r:id="rId16" w:history="1">
        <w:r w:rsidRPr="009B63F1">
          <w:rPr>
            <w:rStyle w:val="Lienhypertexte"/>
            <w:color w:val="auto"/>
            <w:szCs w:val="20"/>
          </w:rPr>
          <w:t>https://chorus-pro.gouv.fr</w:t>
        </w:r>
      </w:hyperlink>
      <w:r w:rsidRPr="009B63F1">
        <w:rPr>
          <w:szCs w:val="20"/>
          <w:u w:val="single"/>
        </w:rPr>
        <w:t xml:space="preserve">. </w:t>
      </w:r>
    </w:p>
    <w:p w14:paraId="707B99CF" w14:textId="77777777" w:rsidR="00735058" w:rsidRPr="009B63F1" w:rsidRDefault="00735058" w:rsidP="00735058">
      <w:pPr>
        <w:rPr>
          <w:szCs w:val="20"/>
          <w:u w:val="single"/>
        </w:rPr>
      </w:pPr>
    </w:p>
    <w:p w14:paraId="50C87EFA" w14:textId="77777777" w:rsidR="00735058" w:rsidRPr="009B63F1" w:rsidRDefault="00735058" w:rsidP="00735058">
      <w:pPr>
        <w:rPr>
          <w:b/>
          <w:szCs w:val="20"/>
          <w:u w:val="single"/>
        </w:rPr>
      </w:pPr>
      <w:r w:rsidRPr="009B63F1">
        <w:rPr>
          <w:b/>
          <w:szCs w:val="20"/>
          <w:u w:val="single"/>
        </w:rPr>
        <w:t>À défaut d’une transmission dématérialisée, les factures seront refusées de paiement. Aucune facture papier n’est autorisée pour le paiement.</w:t>
      </w:r>
    </w:p>
    <w:p w14:paraId="36BC2280" w14:textId="77777777" w:rsidR="00735058" w:rsidRPr="009B63F1" w:rsidRDefault="00735058" w:rsidP="00735058"/>
    <w:p w14:paraId="6A844EA1" w14:textId="77777777" w:rsidR="00735058" w:rsidRPr="009B63F1" w:rsidRDefault="00735058" w:rsidP="006956AB">
      <w:pPr>
        <w:pStyle w:val="Titre3"/>
        <w:numPr>
          <w:ilvl w:val="2"/>
          <w:numId w:val="12"/>
        </w:numPr>
      </w:pPr>
      <w:r w:rsidRPr="009B63F1">
        <w:t> </w:t>
      </w:r>
      <w:bookmarkStart w:id="65" w:name="_Toc95402570"/>
      <w:bookmarkStart w:id="66" w:name="_Toc112234825"/>
      <w:r w:rsidRPr="009B63F1">
        <w:t>Présentation et contenu des demandes de paiement</w:t>
      </w:r>
      <w:bookmarkEnd w:id="65"/>
      <w:bookmarkEnd w:id="66"/>
    </w:p>
    <w:p w14:paraId="70C9774A" w14:textId="77777777" w:rsidR="00735058" w:rsidRPr="009B63F1" w:rsidRDefault="00735058" w:rsidP="009E19BA">
      <w:pPr>
        <w:pStyle w:val="Normal3"/>
        <w:ind w:left="0" w:firstLine="0"/>
        <w:rPr>
          <w:rFonts w:ascii="Calibri" w:hAnsi="Calibri" w:cs="Calibri"/>
        </w:rPr>
      </w:pPr>
      <w:r w:rsidRPr="009B63F1">
        <w:rPr>
          <w:rFonts w:ascii="Calibri" w:hAnsi="Calibri" w:cs="Calibri"/>
        </w:rPr>
        <w:t xml:space="preserve">Le règlement des sommes dues au titulaire fait l’objet d’acomptes périodiques, dont la fréquence est déterminée à l’article 10.1 ci-dessus. Chaque acompte fait l’objet d’une demande de paiement émanant du titulaire, accompagnée des pièces nécessaires à la justification du paiement : </w:t>
      </w:r>
    </w:p>
    <w:p w14:paraId="7BF234EF" w14:textId="77777777" w:rsidR="00735058" w:rsidRPr="009B63F1" w:rsidRDefault="00735058" w:rsidP="00735058"/>
    <w:p w14:paraId="15E5BA20" w14:textId="77777777" w:rsidR="00735058" w:rsidRPr="009B63F1" w:rsidRDefault="00735058" w:rsidP="008C1131">
      <w:pPr>
        <w:pStyle w:val="Titre4"/>
      </w:pPr>
      <w:r w:rsidRPr="009B63F1">
        <w:t>Contenu de la demande de paiement</w:t>
      </w:r>
    </w:p>
    <w:p w14:paraId="2922167F" w14:textId="77777777" w:rsidR="00D77B38" w:rsidRPr="009B63F1" w:rsidRDefault="00D77B38" w:rsidP="00D77B38"/>
    <w:p w14:paraId="1BC5DACF" w14:textId="77777777" w:rsidR="00735058" w:rsidRPr="009B63F1" w:rsidRDefault="00735058" w:rsidP="00735058">
      <w:r w:rsidRPr="009B63F1">
        <w:t>Les demandes de paiement seront établies en un original, dématérialisé et portant</w:t>
      </w:r>
      <w:r w:rsidR="008C1131" w:rsidRPr="009B63F1">
        <w:t xml:space="preserve"> notamment</w:t>
      </w:r>
      <w:r w:rsidR="00DF5E73" w:rsidRPr="009B63F1">
        <w:t>,</w:t>
      </w:r>
      <w:r w:rsidRPr="009B63F1">
        <w:t xml:space="preserve"> outre les mentions légales, </w:t>
      </w:r>
      <w:r w:rsidR="008C1131" w:rsidRPr="009B63F1">
        <w:rPr>
          <w:b/>
        </w:rPr>
        <w:t>le n° de marché, le n° d’engagement (bon de commande).</w:t>
      </w:r>
    </w:p>
    <w:p w14:paraId="1067F46B" w14:textId="77777777" w:rsidR="00735058" w:rsidRPr="009B63F1" w:rsidRDefault="00735058" w:rsidP="00735058">
      <w:pPr>
        <w:tabs>
          <w:tab w:val="left" w:pos="1701"/>
          <w:tab w:val="left" w:pos="2552"/>
        </w:tabs>
        <w:rPr>
          <w:rFonts w:ascii="Calibri" w:hAnsi="Calibri" w:cs="Calibri"/>
          <w:szCs w:val="22"/>
        </w:rPr>
      </w:pPr>
    </w:p>
    <w:p w14:paraId="7F186FB4" w14:textId="77777777" w:rsidR="00735058" w:rsidRPr="009B63F1" w:rsidRDefault="00735058" w:rsidP="00DF5E73">
      <w:pPr>
        <w:pStyle w:val="Titre4"/>
      </w:pPr>
      <w:r w:rsidRPr="009B63F1">
        <w:t>Acceptation de la demande de paiement</w:t>
      </w:r>
    </w:p>
    <w:p w14:paraId="67824D7D" w14:textId="77777777" w:rsidR="005039C1" w:rsidRPr="009B63F1" w:rsidRDefault="005039C1" w:rsidP="005039C1"/>
    <w:p w14:paraId="0CE3B36B" w14:textId="77777777" w:rsidR="00735058" w:rsidRPr="009B63F1" w:rsidRDefault="00735058" w:rsidP="00735058">
      <w:r w:rsidRPr="009B63F1">
        <w:t xml:space="preserve">L’acheteur public accepte ou rectifie la demande </w:t>
      </w:r>
      <w:r w:rsidR="005039C1" w:rsidRPr="009B63F1">
        <w:t>de paiement dans les conditions du CCAG.</w:t>
      </w:r>
      <w:r w:rsidR="008A1C40" w:rsidRPr="009B63F1">
        <w:t xml:space="preserve"> </w:t>
      </w:r>
      <w:r w:rsidRPr="009B63F1">
        <w:t>Le paiement de l’acompte sera réalisé sur la base de la dem</w:t>
      </w:r>
      <w:r w:rsidR="008A1C40" w:rsidRPr="009B63F1">
        <w:t xml:space="preserve">ande de paiement modifiée. </w:t>
      </w:r>
      <w:r w:rsidRPr="009B63F1">
        <w:t xml:space="preserve">En cas de désaccord sur le montant, et si les sommes ainsi payées, sur cette base provisoire de demande de paiement modifiée, sont inférieures à celles qui sont finalement dues au titulaire, ce dernier a droit à des intérêts moratoires calculés sur la différence, conformément aux dispositions de l’article R. 2192-34 du code de la commande publique. </w:t>
      </w:r>
    </w:p>
    <w:p w14:paraId="1666BEC7" w14:textId="77777777" w:rsidR="00735058" w:rsidRPr="009B63F1" w:rsidRDefault="00735058" w:rsidP="00735058"/>
    <w:p w14:paraId="7EB1A6E4" w14:textId="77777777" w:rsidR="00735058" w:rsidRPr="009B63F1" w:rsidRDefault="00735058" w:rsidP="00DF5E73">
      <w:pPr>
        <w:pStyle w:val="Titre4"/>
      </w:pPr>
      <w:r w:rsidRPr="009B63F1">
        <w:t>Présentation et envoi des factures dématérialisées</w:t>
      </w:r>
    </w:p>
    <w:p w14:paraId="005C676D" w14:textId="77777777" w:rsidR="008A1C40" w:rsidRPr="009B63F1" w:rsidRDefault="008A1C40" w:rsidP="008A1C40"/>
    <w:p w14:paraId="73F877F8" w14:textId="77777777" w:rsidR="00735058" w:rsidRPr="009B63F1" w:rsidRDefault="00735058" w:rsidP="00735058">
      <w:pPr>
        <w:rPr>
          <w:bCs/>
        </w:rPr>
      </w:pPr>
      <w:r w:rsidRPr="009B63F1">
        <w:t>Les demandes de paiement devront respecter les dispositions des articles R.2192-2 et R.2192-3 du code de la commande publique</w:t>
      </w:r>
      <w:r w:rsidRPr="009B63F1">
        <w:rPr>
          <w:bCs/>
        </w:rPr>
        <w:t xml:space="preserve"> et comprendre les mêmes éléments que ceux listés à l’article « Contenu de la demande de paiement » ci-dessus.</w:t>
      </w:r>
    </w:p>
    <w:p w14:paraId="1E1F47DA" w14:textId="77777777" w:rsidR="00735058" w:rsidRPr="009B63F1" w:rsidRDefault="00735058" w:rsidP="00735058"/>
    <w:p w14:paraId="720789AF" w14:textId="77777777" w:rsidR="00DF5E73" w:rsidRPr="009B63F1" w:rsidRDefault="00DF5E73" w:rsidP="00735058">
      <w:pPr>
        <w:rPr>
          <w:rFonts w:ascii="Calibri" w:hAnsi="Calibri" w:cs="Calibri"/>
          <w:szCs w:val="22"/>
        </w:rPr>
      </w:pPr>
    </w:p>
    <w:p w14:paraId="2639E168" w14:textId="77777777" w:rsidR="00735058" w:rsidRPr="009B63F1" w:rsidRDefault="00735058" w:rsidP="00735058">
      <w:pPr>
        <w:pStyle w:val="listeniveau1"/>
        <w:rPr>
          <w:szCs w:val="20"/>
        </w:rPr>
      </w:pPr>
      <w:r w:rsidRPr="009B63F1">
        <w:rPr>
          <w:b/>
        </w:rPr>
        <w:t>Le numéro du marché </w:t>
      </w:r>
      <w:r w:rsidRPr="009B63F1">
        <w:t>: cet élément est notamment indiqué sur la lettre de notification.</w:t>
      </w:r>
    </w:p>
    <w:p w14:paraId="15891CBD" w14:textId="24908261" w:rsidR="00735058" w:rsidRPr="009B63F1" w:rsidRDefault="00735058" w:rsidP="00735058">
      <w:pPr>
        <w:pStyle w:val="listeniveau1"/>
        <w:rPr>
          <w:b/>
        </w:rPr>
      </w:pPr>
      <w:r w:rsidRPr="009B63F1">
        <w:rPr>
          <w:rFonts w:cs="Calibri"/>
          <w:b/>
        </w:rPr>
        <w:t xml:space="preserve">Le N° SIRET de l’acheteur public : </w:t>
      </w:r>
      <w:r w:rsidR="000613BD" w:rsidRPr="009B63F1">
        <w:rPr>
          <w:rStyle w:val="listeniveau1Car"/>
          <w:rFonts w:cs="Calibri"/>
          <w:b/>
        </w:rPr>
        <w:t>Communauté d'Agglomération Nîmes Métropole - Budget Principal : 243000643 00045</w:t>
      </w:r>
    </w:p>
    <w:p w14:paraId="48203CDA" w14:textId="60A09058" w:rsidR="00735058" w:rsidRPr="009B63F1" w:rsidRDefault="00735058" w:rsidP="00735058">
      <w:pPr>
        <w:pStyle w:val="listeniveau1"/>
        <w:rPr>
          <w:b/>
        </w:rPr>
      </w:pPr>
      <w:r w:rsidRPr="009B63F1">
        <w:rPr>
          <w:b/>
        </w:rPr>
        <w:t xml:space="preserve">Le numéro du service : </w:t>
      </w:r>
      <w:r w:rsidR="00B13F67" w:rsidRPr="009B63F1">
        <w:rPr>
          <w:rStyle w:val="listeniveau1Car"/>
          <w:b/>
        </w:rPr>
        <w:t>2803</w:t>
      </w:r>
    </w:p>
    <w:p w14:paraId="17CB47E5" w14:textId="77777777" w:rsidR="00735058" w:rsidRPr="009B63F1" w:rsidRDefault="00735058" w:rsidP="00735058">
      <w:pPr>
        <w:pStyle w:val="listeniveau1"/>
        <w:rPr>
          <w:b/>
        </w:rPr>
      </w:pPr>
      <w:r w:rsidRPr="009B63F1">
        <w:rPr>
          <w:rFonts w:cstheme="minorBidi"/>
          <w:b/>
          <w:bCs/>
        </w:rPr>
        <w:t>Le numéro d’engagement</w:t>
      </w:r>
      <w:r w:rsidRPr="009B63F1">
        <w:rPr>
          <w:rFonts w:cstheme="minorBidi"/>
          <w:bCs/>
        </w:rPr>
        <w:t>, cet élément est :</w:t>
      </w:r>
    </w:p>
    <w:p w14:paraId="6C91E7B7" w14:textId="77777777" w:rsidR="00735058" w:rsidRPr="009B63F1" w:rsidRDefault="00735058" w:rsidP="00735058">
      <w:pPr>
        <w:pStyle w:val="listeniveau2"/>
      </w:pPr>
      <w:proofErr w:type="gramStart"/>
      <w:r w:rsidRPr="009B63F1">
        <w:t>à</w:t>
      </w:r>
      <w:proofErr w:type="gramEnd"/>
      <w:r w:rsidRPr="009B63F1">
        <w:t xml:space="preserve"> demander en début d’exécution du contrat au représentant de l’acheteur public pour les prestations rémunérées à prix global et forfaitaire ;</w:t>
      </w:r>
    </w:p>
    <w:p w14:paraId="34735B48" w14:textId="77777777" w:rsidR="00735058" w:rsidRPr="009B63F1" w:rsidRDefault="00735058" w:rsidP="00735058">
      <w:pPr>
        <w:pStyle w:val="listeniveau2"/>
      </w:pPr>
      <w:proofErr w:type="gramStart"/>
      <w:r w:rsidRPr="009B63F1">
        <w:lastRenderedPageBreak/>
        <w:t>correspond</w:t>
      </w:r>
      <w:proofErr w:type="gramEnd"/>
      <w:r w:rsidRPr="009B63F1">
        <w:t xml:space="preserve"> au n° de bon de commande notifié pour les prestations à prix unitaires dans le cas d’un accord-cadre à bons de commande.</w:t>
      </w:r>
    </w:p>
    <w:p w14:paraId="4881A01D" w14:textId="77777777" w:rsidR="008C1131" w:rsidRPr="009B63F1" w:rsidRDefault="008C1131" w:rsidP="008C1131">
      <w:pPr>
        <w:pStyle w:val="listeniveau2"/>
        <w:numPr>
          <w:ilvl w:val="0"/>
          <w:numId w:val="0"/>
        </w:numPr>
      </w:pPr>
    </w:p>
    <w:p w14:paraId="2FE852E6" w14:textId="77777777" w:rsidR="008C1131" w:rsidRPr="009B63F1" w:rsidRDefault="008C1131" w:rsidP="008C1131">
      <w:pPr>
        <w:pStyle w:val="Titre4"/>
      </w:pPr>
      <w:r w:rsidRPr="009B63F1">
        <w:t>Délai global de paiement</w:t>
      </w:r>
    </w:p>
    <w:p w14:paraId="7EC11DA3" w14:textId="77777777" w:rsidR="00735058" w:rsidRPr="009B63F1" w:rsidRDefault="00735058" w:rsidP="00735058"/>
    <w:p w14:paraId="519AFF7C" w14:textId="77777777" w:rsidR="008C1131" w:rsidRPr="009B63F1" w:rsidRDefault="008C1131" w:rsidP="008C1131">
      <w:r w:rsidRPr="009B63F1">
        <w:t xml:space="preserve">30 jours conformément aux articles R. 2192-10, R. 2192-12 et R. 2192-13 du code de la commande publique. En cas de retard de paiement, </w:t>
      </w:r>
      <w:proofErr w:type="spellStart"/>
      <w:r w:rsidRPr="009B63F1">
        <w:t>cf</w:t>
      </w:r>
      <w:proofErr w:type="spellEnd"/>
      <w:r w:rsidRPr="009B63F1">
        <w:t xml:space="preserve"> articles R. 2192-31 et suivants, et D. 2192-35 du code de la commande publique. En cas d’interruption des délais de paiement, </w:t>
      </w:r>
      <w:proofErr w:type="spellStart"/>
      <w:r w:rsidRPr="009B63F1">
        <w:t>cf</w:t>
      </w:r>
      <w:proofErr w:type="spellEnd"/>
      <w:r w:rsidRPr="009B63F1">
        <w:t xml:space="preserve"> articles R2192-27 et R2192-29 s’appliquent.</w:t>
      </w:r>
    </w:p>
    <w:p w14:paraId="424808E5" w14:textId="77777777" w:rsidR="00D77B38" w:rsidRPr="009B63F1" w:rsidRDefault="00D77B38" w:rsidP="00D77B38"/>
    <w:p w14:paraId="608A12A7" w14:textId="77777777" w:rsidR="00735058" w:rsidRPr="009B63F1" w:rsidRDefault="00735058" w:rsidP="00735058">
      <w:pPr>
        <w:pStyle w:val="Normal2"/>
        <w:rPr>
          <w:rFonts w:ascii="Arial" w:hAnsi="Arial" w:cs="Arial"/>
          <w:sz w:val="14"/>
        </w:rPr>
      </w:pPr>
    </w:p>
    <w:p w14:paraId="2BFA8C3A" w14:textId="77777777" w:rsidR="00735058" w:rsidRPr="009B63F1" w:rsidRDefault="00735058" w:rsidP="00C92F35">
      <w:pPr>
        <w:pStyle w:val="Titre1"/>
      </w:pPr>
      <w:bookmarkStart w:id="67" w:name="_Toc95402576"/>
      <w:bookmarkStart w:id="68" w:name="_Toc112234827"/>
      <w:r w:rsidRPr="009B63F1">
        <w:t>Pénalités</w:t>
      </w:r>
      <w:bookmarkEnd w:id="67"/>
      <w:r w:rsidR="00DF5E73" w:rsidRPr="009B63F1">
        <w:t xml:space="preserve"> contractuelles</w:t>
      </w:r>
      <w:r w:rsidR="00CE185F" w:rsidRPr="009B63F1">
        <w:rPr>
          <w:rStyle w:val="Appelnotedebasdep"/>
        </w:rPr>
        <w:footnoteReference w:id="10"/>
      </w:r>
      <w:bookmarkEnd w:id="68"/>
    </w:p>
    <w:p w14:paraId="45E254B4" w14:textId="77777777" w:rsidR="00DF5E73" w:rsidRPr="009B63F1" w:rsidRDefault="00735058" w:rsidP="00AD7A84">
      <w:pPr>
        <w:pStyle w:val="Titre2"/>
      </w:pPr>
      <w:r w:rsidRPr="009B63F1">
        <w:t> </w:t>
      </w:r>
      <w:bookmarkStart w:id="69" w:name="_Toc95402578"/>
      <w:bookmarkStart w:id="70" w:name="_Toc112234828"/>
      <w:r w:rsidRPr="009B63F1">
        <w:t>Principe de mise en œuvre et de recouvrement</w:t>
      </w:r>
      <w:bookmarkEnd w:id="69"/>
      <w:bookmarkEnd w:id="70"/>
    </w:p>
    <w:p w14:paraId="16D849BF" w14:textId="77777777" w:rsidR="00DF5E73" w:rsidRPr="009B63F1" w:rsidRDefault="00DF5E73" w:rsidP="00DF5E73">
      <w:pPr>
        <w:rPr>
          <w:rFonts w:eastAsia="Calibri"/>
        </w:rPr>
      </w:pPr>
    </w:p>
    <w:p w14:paraId="0291DB63" w14:textId="77777777" w:rsidR="00735058" w:rsidRPr="009B63F1" w:rsidRDefault="00735058" w:rsidP="00DF5E73">
      <w:pPr>
        <w:pStyle w:val="Titre4"/>
      </w:pPr>
      <w:r w:rsidRPr="009B63F1">
        <w:t>Mise en œuvre</w:t>
      </w:r>
    </w:p>
    <w:p w14:paraId="35D4EB73" w14:textId="77777777" w:rsidR="00735058" w:rsidRPr="009B63F1" w:rsidRDefault="00735058" w:rsidP="00735058">
      <w:pPr>
        <w:rPr>
          <w:rFonts w:eastAsia="Calibri"/>
        </w:rPr>
      </w:pPr>
    </w:p>
    <w:p w14:paraId="445977C3" w14:textId="3EF2D603" w:rsidR="00735058" w:rsidRPr="009B63F1" w:rsidRDefault="00735058" w:rsidP="00225196">
      <w:pPr>
        <w:pStyle w:val="Normal1"/>
        <w:ind w:firstLine="0"/>
      </w:pPr>
      <w:r w:rsidRPr="009B63F1">
        <w:rPr>
          <w:rStyle w:val="Normal1Car"/>
        </w:rPr>
        <w:t>Par dérogation à l’article 14.1.1 du CCAG-FCS, et sauf dispositions particulières indiquées ci-après, toutes les pénalités sont encourues sur simple constatation de l’acheteur public sans qu’il soit besoin d’une mise en demeure préalable.</w:t>
      </w:r>
    </w:p>
    <w:p w14:paraId="37545DA4" w14:textId="77777777" w:rsidR="00735058" w:rsidRPr="009B63F1" w:rsidRDefault="00735058" w:rsidP="00735058">
      <w:pPr>
        <w:rPr>
          <w:rFonts w:eastAsia="Calibri"/>
        </w:rPr>
      </w:pPr>
    </w:p>
    <w:p w14:paraId="3A992256" w14:textId="77777777" w:rsidR="00735058" w:rsidRPr="009B63F1" w:rsidRDefault="00735058" w:rsidP="00735058">
      <w:r w:rsidRPr="009B63F1">
        <w:rPr>
          <w:rFonts w:eastAsia="Calibri"/>
        </w:rPr>
        <w:t xml:space="preserve">Leur application fera l’objet d’une constatation de manquement </w:t>
      </w:r>
      <w:r w:rsidRPr="009B63F1">
        <w:rPr>
          <w:rFonts w:eastAsia="Calibri"/>
          <w:i/>
        </w:rPr>
        <w:t>(retard dans l’exécution, inexécution ou non-respect d’une obligation contractuelle, …)</w:t>
      </w:r>
      <w:r w:rsidRPr="009B63F1">
        <w:rPr>
          <w:rFonts w:eastAsia="Calibri"/>
        </w:rPr>
        <w:t xml:space="preserve">  </w:t>
      </w:r>
      <w:proofErr w:type="gramStart"/>
      <w:r w:rsidRPr="009B63F1">
        <w:rPr>
          <w:rFonts w:eastAsia="Calibri"/>
        </w:rPr>
        <w:t>par</w:t>
      </w:r>
      <w:proofErr w:type="gramEnd"/>
      <w:r w:rsidRPr="009B63F1">
        <w:rPr>
          <w:rFonts w:eastAsia="Calibri"/>
        </w:rPr>
        <w:t xml:space="preserve"> l’acheteur public auprès du titulaire selon les modalités d’application et dans les délais spécifiquement indiqués ci-après. </w:t>
      </w:r>
      <w:r w:rsidRPr="009B63F1">
        <w:t xml:space="preserve">La constatation du manquement sera signifiée au titulaire par </w:t>
      </w:r>
      <w:r w:rsidR="00DF5E73" w:rsidRPr="009B63F1">
        <w:rPr>
          <w:rStyle w:val="Normal1Car"/>
        </w:rPr>
        <w:t>courriel ou courrier</w:t>
      </w:r>
      <w:r w:rsidRPr="009B63F1">
        <w:t xml:space="preserve">.  </w:t>
      </w:r>
    </w:p>
    <w:p w14:paraId="1FC71B34" w14:textId="77777777" w:rsidR="00735058" w:rsidRPr="009B63F1" w:rsidRDefault="00735058" w:rsidP="00735058"/>
    <w:p w14:paraId="346B6B30" w14:textId="77777777" w:rsidR="00735058" w:rsidRPr="009B63F1" w:rsidRDefault="00735058" w:rsidP="00735058">
      <w:r w:rsidRPr="009B63F1">
        <w:rPr>
          <w:rFonts w:eastAsia="Calibri"/>
          <w:b/>
        </w:rPr>
        <w:t>L’application de ces pénalités ne saurait libérer le titulaire de la réparation, de la mise en conformité ou de toute autre obligation contractuelle lui incombant.</w:t>
      </w:r>
    </w:p>
    <w:p w14:paraId="17FBED5A" w14:textId="77777777" w:rsidR="00735058" w:rsidRPr="009B63F1" w:rsidRDefault="00735058" w:rsidP="00735058"/>
    <w:p w14:paraId="36CD522A" w14:textId="77777777" w:rsidR="00735058" w:rsidRPr="009B63F1" w:rsidRDefault="00735058" w:rsidP="00735058">
      <w:pPr>
        <w:rPr>
          <w:rFonts w:eastAsia="Calibri"/>
          <w:bCs/>
          <w:szCs w:val="22"/>
          <w:lang w:eastAsia="en-US"/>
        </w:rPr>
      </w:pPr>
      <w:r w:rsidRPr="009B63F1">
        <w:rPr>
          <w:rFonts w:eastAsia="Calibri"/>
          <w:bCs/>
          <w:szCs w:val="22"/>
          <w:lang w:eastAsia="en-US"/>
        </w:rPr>
        <w:t>Toutes les pénalités sont cumulables et non compensables.</w:t>
      </w:r>
    </w:p>
    <w:p w14:paraId="7DD5DF22" w14:textId="77777777" w:rsidR="00735058" w:rsidRPr="009B63F1" w:rsidRDefault="00735058" w:rsidP="00735058"/>
    <w:p w14:paraId="10DE1F4E" w14:textId="77777777" w:rsidR="00735058" w:rsidRPr="009B63F1" w:rsidRDefault="00735058" w:rsidP="00735058">
      <w:pPr>
        <w:rPr>
          <w:rFonts w:eastAsia="Calibri"/>
        </w:rPr>
      </w:pPr>
      <w:r w:rsidRPr="009B63F1">
        <w:rPr>
          <w:rFonts w:eastAsia="Calibri"/>
        </w:rPr>
        <w:t>En compl</w:t>
      </w:r>
      <w:r w:rsidR="00DF5E73" w:rsidRPr="009B63F1">
        <w:rPr>
          <w:rFonts w:eastAsia="Calibri"/>
        </w:rPr>
        <w:t xml:space="preserve">ément des dispositions prévues au CCAG applicable, </w:t>
      </w:r>
      <w:r w:rsidRPr="009B63F1">
        <w:rPr>
          <w:rFonts w:eastAsia="Calibri"/>
        </w:rPr>
        <w:t>dans le cas de cotraitants pour lesquels le paiement est effectué sur des comptes séparés, les pénalités sont réparties entre les cotraitants conformément aux indications données par le mandataire. Dans l’attente de ces indications, les pénalités sont retenues en totalité au mandataire, sans que cette opération engage la responsabilité de l’acheteur public à l’égard des autres cotraitants.</w:t>
      </w:r>
    </w:p>
    <w:p w14:paraId="3463A1DE" w14:textId="77777777" w:rsidR="00735058" w:rsidRPr="009B63F1" w:rsidRDefault="00735058" w:rsidP="00735058"/>
    <w:p w14:paraId="6D4593C4" w14:textId="77777777" w:rsidR="00735058" w:rsidRPr="009B63F1" w:rsidRDefault="00735058" w:rsidP="00DF5E73">
      <w:pPr>
        <w:pStyle w:val="Titre4"/>
      </w:pPr>
      <w:r w:rsidRPr="009B63F1">
        <w:t>Recouvrement</w:t>
      </w:r>
    </w:p>
    <w:p w14:paraId="2142C968" w14:textId="77777777" w:rsidR="00DF5E73" w:rsidRPr="009B63F1" w:rsidRDefault="00DF5E73" w:rsidP="00DF5E73">
      <w:pPr>
        <w:rPr>
          <w:rFonts w:eastAsia="Calibri"/>
        </w:rPr>
      </w:pPr>
    </w:p>
    <w:p w14:paraId="42E9DCF8" w14:textId="67C78982" w:rsidR="00735058" w:rsidRPr="009B63F1" w:rsidRDefault="00735058" w:rsidP="003A4708">
      <w:pPr>
        <w:pStyle w:val="Normal1"/>
      </w:pPr>
      <w:r w:rsidRPr="009B63F1">
        <w:t xml:space="preserve">Le recouvrement des pénalités sera réalisé au travers de l’émission d’un titre de recette par l’acheteur public et notifié au titulaire. Le ou les titres de recette seront réalisés pendant la durée du marché et au plus tard au moment </w:t>
      </w:r>
      <w:r w:rsidR="003A4708" w:rsidRPr="009B63F1">
        <w:t>de l'établissement du solde du marché</w:t>
      </w:r>
      <w:r w:rsidRPr="009B63F1">
        <w:t>.</w:t>
      </w:r>
    </w:p>
    <w:p w14:paraId="20CEFDB9" w14:textId="77777777" w:rsidR="00735058" w:rsidRPr="009B63F1" w:rsidRDefault="00735058" w:rsidP="00735058"/>
    <w:p w14:paraId="3FE85DB3" w14:textId="77777777" w:rsidR="00735058" w:rsidRPr="009B63F1" w:rsidRDefault="00735058" w:rsidP="00AD7A84">
      <w:pPr>
        <w:pStyle w:val="Titre2"/>
      </w:pPr>
      <w:r w:rsidRPr="009B63F1">
        <w:lastRenderedPageBreak/>
        <w:t> </w:t>
      </w:r>
      <w:bookmarkStart w:id="71" w:name="_Toc95402579"/>
      <w:bookmarkStart w:id="72" w:name="_Toc112234829"/>
      <w:r w:rsidRPr="009B63F1">
        <w:t>Montant et modalités d’application des pénalités</w:t>
      </w:r>
      <w:bookmarkEnd w:id="71"/>
      <w:bookmarkEnd w:id="72"/>
    </w:p>
    <w:p w14:paraId="505F7E68" w14:textId="77777777" w:rsidR="00DF5E73" w:rsidRPr="009B63F1" w:rsidRDefault="00DF5E73" w:rsidP="00DF5E73">
      <w:pPr>
        <w:pStyle w:val="Titre4"/>
      </w:pPr>
    </w:p>
    <w:p w14:paraId="7A814893" w14:textId="77777777" w:rsidR="00735058" w:rsidRPr="009B63F1" w:rsidRDefault="00735058" w:rsidP="00DF5E73">
      <w:pPr>
        <w:pStyle w:val="Titre4"/>
      </w:pPr>
      <w:r w:rsidRPr="009B63F1">
        <w:t>Pénalités de retard</w:t>
      </w:r>
    </w:p>
    <w:p w14:paraId="4CCA25B7" w14:textId="77777777" w:rsidR="00735058" w:rsidRPr="009B63F1" w:rsidRDefault="00735058" w:rsidP="00735058">
      <w:pPr>
        <w:rPr>
          <w:szCs w:val="22"/>
        </w:rPr>
      </w:pPr>
    </w:p>
    <w:p w14:paraId="0215B021" w14:textId="49073D77" w:rsidR="00735058" w:rsidRPr="009B63F1" w:rsidRDefault="00735058" w:rsidP="00735058">
      <w:pPr>
        <w:rPr>
          <w:szCs w:val="22"/>
        </w:rPr>
      </w:pPr>
      <w:r w:rsidRPr="009B63F1">
        <w:rPr>
          <w:szCs w:val="22"/>
        </w:rPr>
        <w:t>Par dérogation à l’article</w:t>
      </w:r>
      <w:r w:rsidR="00B77237" w:rsidRPr="009B63F1">
        <w:rPr>
          <w:szCs w:val="22"/>
        </w:rPr>
        <w:t xml:space="preserve"> du CCAG relatif aux pénalités, </w:t>
      </w:r>
      <w:r w:rsidRPr="009B63F1">
        <w:rPr>
          <w:szCs w:val="22"/>
        </w:rPr>
        <w:t xml:space="preserve">en cas de retard dans la réalisation des prestations, le titulaire encourt une pénalité de </w:t>
      </w:r>
      <w:r w:rsidR="0041015B" w:rsidRPr="009B63F1">
        <w:rPr>
          <w:rStyle w:val="Normal1Car"/>
          <w:b/>
          <w:bCs/>
          <w:szCs w:val="22"/>
        </w:rPr>
        <w:t>20€ HT</w:t>
      </w:r>
      <w:r w:rsidRPr="009B63F1">
        <w:rPr>
          <w:szCs w:val="22"/>
        </w:rPr>
        <w:t xml:space="preserve"> </w:t>
      </w:r>
      <w:r w:rsidR="0041015B" w:rsidRPr="009B63F1">
        <w:rPr>
          <w:rStyle w:val="Normal1Car"/>
          <w:szCs w:val="22"/>
        </w:rPr>
        <w:t>par jour de retard calendaire</w:t>
      </w:r>
      <w:r w:rsidRPr="009B63F1">
        <w:rPr>
          <w:szCs w:val="22"/>
        </w:rPr>
        <w:t>.</w:t>
      </w:r>
    </w:p>
    <w:p w14:paraId="1512A2E1" w14:textId="77777777" w:rsidR="00735058" w:rsidRPr="009B63F1" w:rsidRDefault="00735058" w:rsidP="00735058"/>
    <w:p w14:paraId="06FF50C2" w14:textId="1AB515FC" w:rsidR="00735058" w:rsidRPr="009B63F1" w:rsidRDefault="00735058" w:rsidP="00735058">
      <w:pPr>
        <w:rPr>
          <w:rFonts w:ascii="Calibri" w:hAnsi="Calibri" w:cs="Calibri"/>
        </w:rPr>
      </w:pPr>
      <w:r w:rsidRPr="009B63F1">
        <w:rPr>
          <w:rFonts w:ascii="Calibri" w:hAnsi="Calibri" w:cs="Calibri"/>
        </w:rPr>
        <w:t xml:space="preserve">Par dérogation </w:t>
      </w:r>
      <w:r w:rsidR="00B77237" w:rsidRPr="009B63F1">
        <w:rPr>
          <w:rFonts w:ascii="Calibri" w:hAnsi="Calibri" w:cs="Calibri"/>
        </w:rPr>
        <w:t>également,</w:t>
      </w:r>
      <w:r w:rsidRPr="009B63F1">
        <w:rPr>
          <w:rFonts w:ascii="Calibri" w:hAnsi="Calibri" w:cs="Calibri"/>
        </w:rPr>
        <w:t xml:space="preserve"> le montant total des pénalités de retard peut excéder 10 % du montant total hors taxes </w:t>
      </w:r>
      <w:r w:rsidR="001F3ED6" w:rsidRPr="009B63F1">
        <w:rPr>
          <w:rFonts w:ascii="Calibri" w:hAnsi="Calibri" w:cs="Calibri"/>
        </w:rPr>
        <w:t>du marché</w:t>
      </w:r>
      <w:r w:rsidRPr="009B63F1">
        <w:rPr>
          <w:rFonts w:ascii="Calibri" w:hAnsi="Calibri" w:cs="Calibri"/>
        </w:rPr>
        <w:t>.</w:t>
      </w:r>
    </w:p>
    <w:p w14:paraId="0BC9E3BE" w14:textId="77777777" w:rsidR="00735058" w:rsidRPr="009B63F1" w:rsidRDefault="00735058" w:rsidP="00735058">
      <w:pPr>
        <w:rPr>
          <w:rFonts w:ascii="Calibri" w:hAnsi="Calibri" w:cs="Calibri"/>
        </w:rPr>
      </w:pPr>
    </w:p>
    <w:p w14:paraId="5B32AB84" w14:textId="57064268" w:rsidR="00735058" w:rsidRPr="009B63F1" w:rsidRDefault="00735058" w:rsidP="00735058">
      <w:pPr>
        <w:keepNext/>
        <w:rPr>
          <w:rFonts w:ascii="Calibri" w:hAnsi="Calibri"/>
        </w:rPr>
      </w:pPr>
      <w:r w:rsidRPr="009B63F1">
        <w:rPr>
          <w:rStyle w:val="Normal1Car"/>
        </w:rPr>
        <w:t>Par dérogation</w:t>
      </w:r>
      <w:r w:rsidR="00B77237" w:rsidRPr="009B63F1">
        <w:rPr>
          <w:rStyle w:val="Normal1Car"/>
        </w:rPr>
        <w:t xml:space="preserve"> également, </w:t>
      </w:r>
      <w:r w:rsidRPr="009B63F1">
        <w:rPr>
          <w:rStyle w:val="Normal1Car"/>
        </w:rPr>
        <w:t xml:space="preserve">le titulaire n’est pas exonéré des pénalités dont le montant ne dépasse pas </w:t>
      </w:r>
      <w:r w:rsidR="00C103F4" w:rsidRPr="009B63F1">
        <w:rPr>
          <w:rStyle w:val="Normal1Car"/>
        </w:rPr>
        <w:t>300</w:t>
      </w:r>
      <w:r w:rsidRPr="009B63F1">
        <w:rPr>
          <w:rStyle w:val="Normal1Car"/>
        </w:rPr>
        <w:t xml:space="preserve"> euros pour l’ensemble du marché.</w:t>
      </w:r>
    </w:p>
    <w:p w14:paraId="41EAC956" w14:textId="77777777" w:rsidR="00735058" w:rsidRPr="009B63F1" w:rsidRDefault="00735058" w:rsidP="00735058"/>
    <w:p w14:paraId="673AAEAC" w14:textId="5267325A" w:rsidR="00735058" w:rsidRPr="009B63F1" w:rsidRDefault="00735058" w:rsidP="00DF5E73">
      <w:pPr>
        <w:pStyle w:val="Titre4"/>
      </w:pPr>
      <w:r w:rsidRPr="009B63F1">
        <w:t>Autres pénalités</w:t>
      </w:r>
      <w:r w:rsidR="00B77237" w:rsidRPr="009B63F1">
        <w:t xml:space="preserve"> </w:t>
      </w:r>
    </w:p>
    <w:tbl>
      <w:tblPr>
        <w:tblW w:w="8930" w:type="dxa"/>
        <w:jc w:val="center"/>
        <w:tblLook w:val="01E0" w:firstRow="1" w:lastRow="1" w:firstColumn="1" w:lastColumn="1" w:noHBand="0" w:noVBand="0"/>
      </w:tblPr>
      <w:tblGrid>
        <w:gridCol w:w="1271"/>
        <w:gridCol w:w="1701"/>
        <w:gridCol w:w="2410"/>
        <w:gridCol w:w="2025"/>
        <w:gridCol w:w="1523"/>
      </w:tblGrid>
      <w:tr w:rsidR="009B63F1" w:rsidRPr="009B63F1" w14:paraId="4C110DFE" w14:textId="77777777" w:rsidTr="00063651">
        <w:trPr>
          <w:trHeight w:val="380"/>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AE4EAE" w14:textId="77777777" w:rsidR="00735058" w:rsidRPr="009B63F1" w:rsidRDefault="00735058" w:rsidP="00063651">
            <w:pPr>
              <w:rPr>
                <w:b/>
                <w:bCs/>
                <w:sz w:val="18"/>
                <w:lang w:eastAsia="en-US"/>
              </w:rPr>
            </w:pPr>
            <w:r w:rsidRPr="009B63F1">
              <w:rPr>
                <w:b/>
                <w:bCs/>
                <w:sz w:val="18"/>
                <w:lang w:eastAsia="en-US"/>
              </w:rPr>
              <w:t>Manquement</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0D497E" w14:textId="77777777" w:rsidR="00735058" w:rsidRPr="009B63F1" w:rsidRDefault="00735058" w:rsidP="00063651">
            <w:pPr>
              <w:rPr>
                <w:b/>
                <w:bCs/>
                <w:sz w:val="18"/>
                <w:lang w:eastAsia="en-US"/>
              </w:rPr>
            </w:pPr>
            <w:r w:rsidRPr="009B63F1">
              <w:rPr>
                <w:b/>
                <w:bCs/>
                <w:sz w:val="18"/>
                <w:lang w:eastAsia="en-US"/>
              </w:rPr>
              <w:t xml:space="preserve">Montant de la pénalité et fréquence d’application </w:t>
            </w:r>
          </w:p>
          <w:p w14:paraId="1BC95046" w14:textId="77777777" w:rsidR="00735058" w:rsidRPr="009B63F1" w:rsidRDefault="00735058" w:rsidP="00063651">
            <w:pPr>
              <w:rPr>
                <w:bCs/>
                <w:sz w:val="18"/>
                <w:lang w:eastAsia="en-US"/>
              </w:rPr>
            </w:pPr>
            <w:r w:rsidRPr="009B63F1">
              <w:rPr>
                <w:bCs/>
                <w:sz w:val="18"/>
                <w:lang w:eastAsia="en-US"/>
              </w:rPr>
              <w:t>(</w:t>
            </w:r>
            <w:proofErr w:type="gramStart"/>
            <w:r w:rsidRPr="009B63F1">
              <w:rPr>
                <w:bCs/>
                <w:sz w:val="18"/>
                <w:lang w:eastAsia="en-US"/>
              </w:rPr>
              <w:t>par</w:t>
            </w:r>
            <w:proofErr w:type="gramEnd"/>
            <w:r w:rsidRPr="009B63F1">
              <w:rPr>
                <w:bCs/>
                <w:sz w:val="18"/>
                <w:lang w:eastAsia="en-US"/>
              </w:rPr>
              <w:t xml:space="preserve"> jour, par constat, …)</w:t>
            </w:r>
          </w:p>
        </w:tc>
        <w:tc>
          <w:tcPr>
            <w:tcW w:w="2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195DAE" w14:textId="77777777" w:rsidR="00735058" w:rsidRPr="009B63F1" w:rsidRDefault="00735058" w:rsidP="00063651">
            <w:pPr>
              <w:rPr>
                <w:bCs/>
                <w:i/>
                <w:sz w:val="18"/>
                <w:lang w:eastAsia="en-US"/>
              </w:rPr>
            </w:pPr>
            <w:r w:rsidRPr="009B63F1">
              <w:rPr>
                <w:b/>
                <w:bCs/>
                <w:sz w:val="18"/>
                <w:lang w:eastAsia="en-US"/>
              </w:rPr>
              <w:t>Modalités de constatation</w:t>
            </w:r>
            <w:r w:rsidRPr="009B63F1">
              <w:rPr>
                <w:bCs/>
                <w:sz w:val="18"/>
                <w:lang w:eastAsia="en-US"/>
              </w:rPr>
              <w:t xml:space="preserve"> </w:t>
            </w:r>
            <w:r w:rsidRPr="009B63F1">
              <w:rPr>
                <w:bCs/>
                <w:i/>
                <w:sz w:val="18"/>
                <w:lang w:eastAsia="en-US"/>
              </w:rPr>
              <w:t>(le constat est renouvelable et cumulable à chaque relance ou nouveau constat ; sauf précision contraire, les jours et heures de retard sont décomptés à partir de l’échéance contractuelle)</w:t>
            </w:r>
          </w:p>
        </w:tc>
        <w:tc>
          <w:tcPr>
            <w:tcW w:w="20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2BA44C" w14:textId="77777777" w:rsidR="00735058" w:rsidRPr="009B63F1" w:rsidRDefault="00735058" w:rsidP="00063651">
            <w:pPr>
              <w:rPr>
                <w:b/>
                <w:bCs/>
                <w:i/>
                <w:sz w:val="18"/>
                <w:lang w:eastAsia="en-US"/>
              </w:rPr>
            </w:pPr>
            <w:r w:rsidRPr="009B63F1">
              <w:rPr>
                <w:b/>
                <w:bCs/>
                <w:sz w:val="18"/>
                <w:lang w:eastAsia="en-US"/>
              </w:rPr>
              <w:t xml:space="preserve">Délai de constatation du manquement </w:t>
            </w:r>
            <w:r w:rsidRPr="009B63F1">
              <w:rPr>
                <w:bCs/>
                <w:i/>
                <w:sz w:val="18"/>
                <w:lang w:eastAsia="en-US"/>
              </w:rPr>
              <w:t>(les pénalités restant appliquées à compter de l’échéance contractuelle)</w:t>
            </w:r>
          </w:p>
        </w:tc>
        <w:tc>
          <w:tcPr>
            <w:tcW w:w="1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4AA10B" w14:textId="77777777" w:rsidR="00735058" w:rsidRPr="009B63F1" w:rsidRDefault="00735058" w:rsidP="00063651">
            <w:pPr>
              <w:rPr>
                <w:sz w:val="18"/>
                <w:u w:val="single"/>
                <w:lang w:eastAsia="en-US"/>
              </w:rPr>
            </w:pPr>
            <w:r w:rsidRPr="009B63F1">
              <w:rPr>
                <w:b/>
                <w:bCs/>
                <w:sz w:val="18"/>
                <w:lang w:eastAsia="en-US"/>
              </w:rPr>
              <w:t>Mise en demeure</w:t>
            </w:r>
          </w:p>
        </w:tc>
      </w:tr>
      <w:tr w:rsidR="009B63F1" w:rsidRPr="009B63F1" w14:paraId="2B60A45A" w14:textId="77777777" w:rsidTr="00063651">
        <w:trPr>
          <w:trHeight w:val="380"/>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52B1CC" w14:textId="77777777" w:rsidR="00735058" w:rsidRPr="009B63F1" w:rsidRDefault="00735058" w:rsidP="00063651">
            <w:pPr>
              <w:pStyle w:val="pnalits"/>
              <w:rPr>
                <w:b/>
                <w:bCs/>
                <w:color w:val="auto"/>
                <w:lang w:eastAsia="en-US"/>
              </w:rPr>
            </w:pPr>
            <w:r w:rsidRPr="009B63F1">
              <w:rPr>
                <w:color w:val="auto"/>
                <w:lang w:eastAsia="en-US"/>
              </w:rPr>
              <w:t>Non transmission des contrats de sous-</w:t>
            </w:r>
            <w:r w:rsidRPr="009B63F1">
              <w:rPr>
                <w:rStyle w:val="pnalitsCar"/>
                <w:color w:val="auto"/>
              </w:rPr>
              <w:t>traitance</w:t>
            </w:r>
            <w:r w:rsidRPr="009B63F1">
              <w:rPr>
                <w:color w:val="auto"/>
                <w:lang w:eastAsia="en-US"/>
              </w:rPr>
              <w:t xml:space="preserve"> à l’acheteur public</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7BC7DD" w14:textId="0BD74B6C" w:rsidR="00735058" w:rsidRPr="009B63F1" w:rsidRDefault="00000000" w:rsidP="00063651">
            <w:pPr>
              <w:pStyle w:val="pnalits"/>
              <w:rPr>
                <w:b/>
                <w:bCs/>
                <w:color w:val="auto"/>
                <w:lang w:eastAsia="en-US"/>
              </w:rPr>
            </w:pPr>
            <w:sdt>
              <w:sdtPr>
                <w:rPr>
                  <w:rStyle w:val="pnalitsCar"/>
                  <w:color w:val="auto"/>
                </w:rPr>
                <w:alias w:val="pénalités sous-traitant"/>
                <w:tag w:val="pénalités sous-traitant"/>
                <w:id w:val="-256599932"/>
                <w:placeholder>
                  <w:docPart w:val="C0DCF97450F74AC2A455F2577BD923D9"/>
                </w:placeholder>
                <w:comboBox>
                  <w:listItem w:displayText="50 €" w:value="50 €"/>
                  <w:listItem w:displayText="100 €" w:value="100 €"/>
                  <w:listItem w:value="autre montant à saisir"/>
                </w:comboBox>
              </w:sdtPr>
              <w:sdtContent>
                <w:r w:rsidR="00CA3992" w:rsidRPr="009B63F1">
                  <w:rPr>
                    <w:rStyle w:val="pnalitsCar"/>
                    <w:color w:val="auto"/>
                  </w:rPr>
                  <w:t>50 €</w:t>
                </w:r>
              </w:sdtContent>
            </w:sdt>
            <w:r w:rsidR="00735058" w:rsidRPr="009B63F1">
              <w:rPr>
                <w:color w:val="auto"/>
                <w:lang w:eastAsia="en-US"/>
              </w:rPr>
              <w:t xml:space="preserve"> par jour calendaire, par dérogation à l’article 3.6.3 du CCAG-FCS</w:t>
            </w:r>
          </w:p>
        </w:tc>
        <w:tc>
          <w:tcPr>
            <w:tcW w:w="2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AF1A36" w14:textId="77777777" w:rsidR="00735058" w:rsidRPr="009B63F1" w:rsidRDefault="00735058" w:rsidP="00063651">
            <w:pPr>
              <w:pStyle w:val="pnalits"/>
              <w:rPr>
                <w:b/>
                <w:bCs/>
                <w:color w:val="auto"/>
                <w:lang w:eastAsia="en-US"/>
              </w:rPr>
            </w:pPr>
            <w:r w:rsidRPr="009B63F1">
              <w:rPr>
                <w:color w:val="auto"/>
                <w:lang w:eastAsia="en-US"/>
              </w:rPr>
              <w:t>L’acheteur réalise sa demande conformément aux dispositions prévues à l’article 1.6 du CCAP</w:t>
            </w:r>
          </w:p>
        </w:tc>
        <w:tc>
          <w:tcPr>
            <w:tcW w:w="20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8D7AE9" w14:textId="77777777" w:rsidR="00735058" w:rsidRPr="009B63F1" w:rsidRDefault="00735058" w:rsidP="00063651">
            <w:pPr>
              <w:pStyle w:val="pnalits"/>
              <w:rPr>
                <w:b/>
                <w:bCs/>
                <w:color w:val="auto"/>
                <w:lang w:eastAsia="en-US"/>
              </w:rPr>
            </w:pPr>
            <w:r w:rsidRPr="009B63F1">
              <w:rPr>
                <w:color w:val="auto"/>
                <w:lang w:eastAsia="en-US"/>
              </w:rPr>
              <w:t>Le retard se constate jour après jour à compter du 16</w:t>
            </w:r>
            <w:r w:rsidRPr="009B63F1">
              <w:rPr>
                <w:color w:val="auto"/>
                <w:vertAlign w:val="superscript"/>
                <w:lang w:eastAsia="en-US"/>
              </w:rPr>
              <w:t>e</w:t>
            </w:r>
            <w:r w:rsidRPr="009B63F1">
              <w:rPr>
                <w:color w:val="auto"/>
                <w:lang w:eastAsia="en-US"/>
              </w:rPr>
              <w:t xml:space="preserve"> jour passé la demande de l’acheteur</w:t>
            </w:r>
          </w:p>
        </w:tc>
        <w:tc>
          <w:tcPr>
            <w:tcW w:w="1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B108B3" w14:textId="77777777" w:rsidR="00735058" w:rsidRPr="009B63F1" w:rsidRDefault="00735058" w:rsidP="00063651">
            <w:pPr>
              <w:rPr>
                <w:noProof/>
                <w:sz w:val="18"/>
                <w:lang w:eastAsia="en-US"/>
              </w:rPr>
            </w:pPr>
            <w:r w:rsidRPr="009B63F1">
              <w:rPr>
                <w:sz w:val="18"/>
                <w:lang w:eastAsia="en-US"/>
              </w:rPr>
              <w:fldChar w:fldCharType="begin">
                <w:ffData>
                  <w:name w:val="CaseACocher7"/>
                  <w:enabled/>
                  <w:calcOnExit w:val="0"/>
                  <w:checkBox>
                    <w:sizeAuto/>
                    <w:default w:val="0"/>
                  </w:checkBox>
                </w:ffData>
              </w:fldChar>
            </w:r>
            <w:bookmarkStart w:id="73" w:name="CaseACocher7"/>
            <w:r w:rsidRPr="009B63F1">
              <w:rPr>
                <w:sz w:val="18"/>
                <w:lang w:eastAsia="en-US"/>
              </w:rPr>
              <w:instrText xml:space="preserve"> FORMCHECKBOX </w:instrText>
            </w:r>
            <w:r w:rsidRPr="009B63F1">
              <w:rPr>
                <w:sz w:val="18"/>
                <w:lang w:eastAsia="en-US"/>
              </w:rPr>
            </w:r>
            <w:r w:rsidRPr="009B63F1">
              <w:rPr>
                <w:sz w:val="18"/>
                <w:lang w:eastAsia="en-US"/>
              </w:rPr>
              <w:fldChar w:fldCharType="separate"/>
            </w:r>
            <w:r w:rsidRPr="009B63F1">
              <w:rPr>
                <w:lang w:eastAsia="en-US"/>
              </w:rPr>
              <w:fldChar w:fldCharType="end"/>
            </w:r>
            <w:bookmarkEnd w:id="73"/>
            <w:r w:rsidRPr="009B63F1">
              <w:rPr>
                <w:sz w:val="18"/>
                <w:lang w:eastAsia="en-US"/>
              </w:rPr>
              <w:t xml:space="preserve"> </w:t>
            </w:r>
            <w:r w:rsidRPr="009B63F1">
              <w:rPr>
                <w:noProof/>
                <w:sz w:val="18"/>
                <w:lang w:eastAsia="en-US"/>
              </w:rPr>
              <w:t xml:space="preserve">Oui </w:t>
            </w:r>
          </w:p>
          <w:p w14:paraId="63A77C83" w14:textId="77777777" w:rsidR="00735058" w:rsidRPr="009B63F1" w:rsidRDefault="00735058" w:rsidP="00B77237">
            <w:pPr>
              <w:rPr>
                <w:b/>
                <w:bCs/>
                <w:sz w:val="18"/>
                <w:lang w:eastAsia="en-US"/>
              </w:rPr>
            </w:pPr>
            <w:r w:rsidRPr="009B63F1">
              <w:rPr>
                <w:sz w:val="18"/>
                <w:lang w:eastAsia="en-US"/>
              </w:rPr>
              <w:fldChar w:fldCharType="begin">
                <w:ffData>
                  <w:name w:val=""/>
                  <w:enabled/>
                  <w:calcOnExit w:val="0"/>
                  <w:checkBox>
                    <w:sizeAuto/>
                    <w:default w:val="1"/>
                  </w:checkBox>
                </w:ffData>
              </w:fldChar>
            </w:r>
            <w:r w:rsidRPr="009B63F1">
              <w:rPr>
                <w:sz w:val="18"/>
                <w:lang w:eastAsia="en-US"/>
              </w:rPr>
              <w:instrText xml:space="preserve"> FORMCHECKBOX </w:instrText>
            </w:r>
            <w:r w:rsidRPr="009B63F1">
              <w:rPr>
                <w:sz w:val="18"/>
                <w:lang w:eastAsia="en-US"/>
              </w:rPr>
            </w:r>
            <w:r w:rsidRPr="009B63F1">
              <w:rPr>
                <w:sz w:val="18"/>
                <w:lang w:eastAsia="en-US"/>
              </w:rPr>
              <w:fldChar w:fldCharType="separate"/>
            </w:r>
            <w:r w:rsidRPr="009B63F1">
              <w:rPr>
                <w:sz w:val="18"/>
                <w:lang w:eastAsia="en-US"/>
              </w:rPr>
              <w:fldChar w:fldCharType="end"/>
            </w:r>
            <w:r w:rsidRPr="009B63F1">
              <w:rPr>
                <w:sz w:val="18"/>
                <w:lang w:eastAsia="en-US"/>
              </w:rPr>
              <w:t xml:space="preserve"> N</w:t>
            </w:r>
            <w:r w:rsidR="00B77237" w:rsidRPr="009B63F1">
              <w:rPr>
                <w:noProof/>
                <w:sz w:val="18"/>
                <w:lang w:eastAsia="en-US"/>
              </w:rPr>
              <w:t>on</w:t>
            </w:r>
          </w:p>
        </w:tc>
      </w:tr>
    </w:tbl>
    <w:p w14:paraId="4B553EB7" w14:textId="77777777" w:rsidR="00DF5E73" w:rsidRPr="009B63F1" w:rsidRDefault="00DF5E73" w:rsidP="00735058">
      <w:pPr>
        <w:rPr>
          <w:u w:val="single"/>
        </w:rPr>
      </w:pPr>
    </w:p>
    <w:p w14:paraId="2053D4A4" w14:textId="77777777" w:rsidR="00735058" w:rsidRPr="009B63F1" w:rsidRDefault="00735058" w:rsidP="00735058">
      <w:pPr>
        <w:rPr>
          <w:b/>
        </w:rPr>
      </w:pPr>
      <w:r w:rsidRPr="009B63F1">
        <w:rPr>
          <w:b/>
          <w:u w:val="single"/>
        </w:rPr>
        <w:t>Pénalités pour non-respect des dispositions concernant la lutte contre le travail dissimulé</w:t>
      </w:r>
      <w:r w:rsidRPr="009B63F1">
        <w:rPr>
          <w:b/>
        </w:rPr>
        <w:t> :</w:t>
      </w:r>
    </w:p>
    <w:p w14:paraId="4B11491B" w14:textId="77777777" w:rsidR="00DF5E73" w:rsidRPr="009B63F1" w:rsidRDefault="00DF5E73" w:rsidP="00735058">
      <w:pPr>
        <w:rPr>
          <w:b/>
        </w:rPr>
      </w:pPr>
    </w:p>
    <w:p w14:paraId="712E6D1E" w14:textId="1F99C17A" w:rsidR="00735058" w:rsidRPr="009B63F1" w:rsidRDefault="00735058" w:rsidP="00E83F45">
      <w:pPr>
        <w:keepNext/>
        <w:rPr>
          <w:rStyle w:val="Normal1Car"/>
        </w:rPr>
      </w:pPr>
      <w:r w:rsidRPr="009B63F1">
        <w:rPr>
          <w:rStyle w:val="Normal1Car"/>
        </w:rPr>
        <w:t xml:space="preserve">Si le titulaire du marché ne s’acquitte pas des formalités prévues par le code du travail en matière de travail dissimulé par dissimulation d’activité ou d’emploi salarié, l’acheteur public applique une pénalité correspondant à </w:t>
      </w:r>
      <w:r w:rsidR="00F67652" w:rsidRPr="009B63F1">
        <w:rPr>
          <w:rStyle w:val="Normal1Car"/>
        </w:rPr>
        <w:t>5</w:t>
      </w:r>
      <w:r w:rsidRPr="009B63F1">
        <w:rPr>
          <w:rStyle w:val="Normal1Car"/>
        </w:rPr>
        <w:t xml:space="preserve">% du montant TTC </w:t>
      </w:r>
      <w:sdt>
        <w:sdtPr>
          <w:rPr>
            <w:rStyle w:val="Normal1Car"/>
          </w:rPr>
          <w:alias w:val="pénalité travail dissimulé"/>
          <w:tag w:val="pénalité travail dissimulé"/>
          <w:id w:val="-1966114532"/>
          <w:placeholder>
            <w:docPart w:val="EF6CCFFA2FD942059FD68320657640A5"/>
          </w:placeholder>
          <w:temporary/>
          <w:showingPlcHdr/>
          <w:comboBox>
            <w:listItem w:displayText="du marché" w:value="du marché"/>
            <w:listItem w:displayText="de la tranche du marché" w:value="de la tranche du marché"/>
            <w:listItem w:displayText="du ou des bons de commande correspondants" w:value="du ou des bons de commande correspondants"/>
            <w:listItem w:value="Autre rédaction à saisir"/>
          </w:comboBox>
        </w:sdtPr>
        <w:sdtContent>
          <w:r w:rsidRPr="009B63F1">
            <w:rPr>
              <w:rStyle w:val="Normal1Car"/>
            </w:rPr>
            <w:t>choisir la meilleure solution</w:t>
          </w:r>
        </w:sdtContent>
      </w:sdt>
      <w:r w:rsidRPr="009B63F1">
        <w:rPr>
          <w:rStyle w:val="Normal1Car"/>
        </w:rPr>
        <w:t>, dont les prestations sont toujours en cours d’exécution.</w:t>
      </w:r>
    </w:p>
    <w:p w14:paraId="7EF07DAC" w14:textId="77777777" w:rsidR="00735058" w:rsidRPr="009B63F1" w:rsidRDefault="00735058" w:rsidP="00E83F45">
      <w:pPr>
        <w:keepNext/>
        <w:rPr>
          <w:rStyle w:val="Normal1Car"/>
        </w:rPr>
      </w:pPr>
      <w:r w:rsidRPr="009B63F1">
        <w:rPr>
          <w:rStyle w:val="Normal1Car"/>
        </w:rPr>
        <w:t>Le montant de cette pénalité ne pourra toutefois pas excéder le montant des amendes prévues à titre de sanction pénale par le code du travail e</w:t>
      </w:r>
      <w:r w:rsidR="00105BD7" w:rsidRPr="009B63F1">
        <w:rPr>
          <w:rStyle w:val="Normal1Car"/>
        </w:rPr>
        <w:t>n matière de travail dissimulé.</w:t>
      </w:r>
    </w:p>
    <w:p w14:paraId="6B123767" w14:textId="77777777" w:rsidR="008D69D9" w:rsidRPr="009B63F1" w:rsidRDefault="008D69D9" w:rsidP="00E83F45">
      <w:pPr>
        <w:keepNext/>
        <w:rPr>
          <w:rStyle w:val="Normal1Car"/>
        </w:rPr>
      </w:pPr>
    </w:p>
    <w:p w14:paraId="3E1665D2" w14:textId="77777777" w:rsidR="00FB27B9" w:rsidRPr="009B63F1" w:rsidRDefault="008D69D9" w:rsidP="00FB27B9">
      <w:pPr>
        <w:rPr>
          <w:b/>
          <w:u w:val="single"/>
        </w:rPr>
      </w:pPr>
      <w:r w:rsidRPr="009B63F1">
        <w:rPr>
          <w:b/>
          <w:u w:val="single"/>
        </w:rPr>
        <w:t xml:space="preserve">Pénalités pour non-respect des principes de la République </w:t>
      </w:r>
    </w:p>
    <w:p w14:paraId="611DA293" w14:textId="7D22E0C8" w:rsidR="008D69D9" w:rsidRPr="009B63F1" w:rsidRDefault="008D69D9" w:rsidP="00FB27B9">
      <w:pPr>
        <w:rPr>
          <w:rStyle w:val="Normal1Car"/>
        </w:rPr>
      </w:pPr>
      <w:r w:rsidRPr="009B63F1">
        <w:rPr>
          <w:rStyle w:val="Normal1Car"/>
        </w:rPr>
        <w:t xml:space="preserve">En cas de manquements constatés ou de mesures inadaptées, le titulaire disposera d’un délai restreint expressément indiqué dans la mise en demeure pour se conformer à ses obligations et assurer la continuité de service dans le respect des principes énoncés à l’article </w:t>
      </w:r>
      <w:r w:rsidR="0078375C" w:rsidRPr="009B63F1">
        <w:rPr>
          <w:rStyle w:val="Normal1Car"/>
        </w:rPr>
        <w:t>7.5</w:t>
      </w:r>
      <w:r w:rsidRPr="009B63F1">
        <w:rPr>
          <w:rStyle w:val="Normal1Car"/>
        </w:rPr>
        <w:t xml:space="preserve"> du présent document.</w:t>
      </w:r>
    </w:p>
    <w:p w14:paraId="48F2BEB0" w14:textId="77777777" w:rsidR="008D69D9" w:rsidRPr="009B63F1" w:rsidRDefault="008D69D9" w:rsidP="008D69D9">
      <w:pPr>
        <w:keepNext/>
        <w:rPr>
          <w:rStyle w:val="Normal1Car"/>
        </w:rPr>
      </w:pPr>
    </w:p>
    <w:p w14:paraId="238A4540" w14:textId="77777777" w:rsidR="008D69D9" w:rsidRPr="009B63F1" w:rsidRDefault="008D69D9" w:rsidP="008D69D9">
      <w:pPr>
        <w:keepNext/>
        <w:rPr>
          <w:rStyle w:val="Normal1Car"/>
          <w:b/>
        </w:rPr>
      </w:pPr>
      <w:r w:rsidRPr="009B63F1">
        <w:rPr>
          <w:rStyle w:val="Normal1Car"/>
          <w:b/>
        </w:rPr>
        <w:t>Dans le cas où les troubles imputables au titulaire persistent, passé le délai indiqué, une pénalité de 150 euros par jour ouvré et par manquement sera appliquée.</w:t>
      </w:r>
    </w:p>
    <w:p w14:paraId="0A8F5D87" w14:textId="77777777" w:rsidR="008D69D9" w:rsidRPr="009B63F1" w:rsidRDefault="008D69D9" w:rsidP="00E83F45">
      <w:pPr>
        <w:keepNext/>
        <w:rPr>
          <w:rStyle w:val="Normal1Car"/>
        </w:rPr>
      </w:pPr>
    </w:p>
    <w:p w14:paraId="3903BD24" w14:textId="77777777" w:rsidR="00735058" w:rsidRPr="009B63F1" w:rsidRDefault="00735058" w:rsidP="00C92F35">
      <w:pPr>
        <w:pStyle w:val="Titre1"/>
      </w:pPr>
      <w:bookmarkStart w:id="74" w:name="_Toc95402589"/>
      <w:bookmarkStart w:id="75" w:name="_Toc112234830"/>
      <w:r w:rsidRPr="009B63F1">
        <w:t>Droit et langue</w:t>
      </w:r>
      <w:bookmarkEnd w:id="74"/>
      <w:r w:rsidR="00105BD7" w:rsidRPr="009B63F1">
        <w:t xml:space="preserve"> – règlement des litiges</w:t>
      </w:r>
      <w:bookmarkEnd w:id="75"/>
    </w:p>
    <w:p w14:paraId="5F7BD14A" w14:textId="77777777" w:rsidR="00105BD7" w:rsidRPr="009B63F1" w:rsidRDefault="00735058" w:rsidP="00E83F45">
      <w:pPr>
        <w:keepNext/>
        <w:rPr>
          <w:rStyle w:val="Normal1Car"/>
        </w:rPr>
      </w:pPr>
      <w:r w:rsidRPr="009B63F1">
        <w:rPr>
          <w:rStyle w:val="Normal1Car"/>
        </w:rPr>
        <w:t>Tous les documents, inscriptions sur matériel, correspondances, demandes de paiement ou modes d’emploi doivent être entièrement rédigés en langue française. S’ils sont rédigés dans une autre langue, ils doivent être accompagnés d’une traduction en français.</w:t>
      </w:r>
    </w:p>
    <w:p w14:paraId="2C18DB1A" w14:textId="77777777" w:rsidR="00105BD7" w:rsidRPr="009B63F1" w:rsidRDefault="00105BD7" w:rsidP="00E83F45">
      <w:pPr>
        <w:keepNext/>
        <w:rPr>
          <w:rStyle w:val="Normal1Car"/>
        </w:rPr>
      </w:pPr>
    </w:p>
    <w:p w14:paraId="509A3868" w14:textId="77777777" w:rsidR="00105BD7" w:rsidRPr="009B63F1" w:rsidRDefault="00105BD7" w:rsidP="00E83F45">
      <w:pPr>
        <w:keepNext/>
        <w:rPr>
          <w:rStyle w:val="Normal1Car"/>
        </w:rPr>
      </w:pPr>
      <w:r w:rsidRPr="009B63F1">
        <w:rPr>
          <w:rStyle w:val="Normal1Car"/>
        </w:rPr>
        <w:t>En cas de litige, seul le Tribunal Administratif de Nîmes est compétent en la matière.</w:t>
      </w:r>
    </w:p>
    <w:p w14:paraId="4772BDF4" w14:textId="77777777" w:rsidR="00735058" w:rsidRPr="009B63F1" w:rsidRDefault="00735058" w:rsidP="00C92F35">
      <w:pPr>
        <w:pStyle w:val="Titre1"/>
      </w:pPr>
      <w:bookmarkStart w:id="76" w:name="_Toc95402590"/>
      <w:bookmarkStart w:id="77" w:name="_Toc112234831"/>
      <w:r w:rsidRPr="009B63F1">
        <w:t>Modification du marché – Clause</w:t>
      </w:r>
      <w:r w:rsidR="00DF5E73" w:rsidRPr="009B63F1">
        <w:t>(</w:t>
      </w:r>
      <w:r w:rsidRPr="009B63F1">
        <w:t>s</w:t>
      </w:r>
      <w:r w:rsidR="00DF5E73" w:rsidRPr="009B63F1">
        <w:t>)</w:t>
      </w:r>
      <w:r w:rsidRPr="009B63F1">
        <w:t xml:space="preserve"> de réexamen</w:t>
      </w:r>
      <w:bookmarkEnd w:id="76"/>
      <w:bookmarkEnd w:id="77"/>
    </w:p>
    <w:p w14:paraId="17EE211F" w14:textId="3BD235BF" w:rsidR="00735058" w:rsidRPr="009B63F1" w:rsidRDefault="00F67652" w:rsidP="00735058">
      <w:r w:rsidRPr="009B63F1">
        <w:rPr>
          <w:rStyle w:val="Normal1Car"/>
        </w:rPr>
        <w:t>Sans objet.</w:t>
      </w:r>
    </w:p>
    <w:p w14:paraId="25794FD2" w14:textId="77777777" w:rsidR="00105BD7" w:rsidRPr="009B63F1" w:rsidRDefault="00735058" w:rsidP="00C92F35">
      <w:pPr>
        <w:pStyle w:val="Titre1"/>
      </w:pPr>
      <w:bookmarkStart w:id="78" w:name="_Toc95402592"/>
      <w:bookmarkStart w:id="79" w:name="_Toc112234832"/>
      <w:r w:rsidRPr="009B63F1">
        <w:t>Résiliation du marché</w:t>
      </w:r>
      <w:bookmarkEnd w:id="78"/>
      <w:bookmarkEnd w:id="79"/>
    </w:p>
    <w:p w14:paraId="39F7EF8D" w14:textId="77777777" w:rsidR="00735058" w:rsidRPr="009B63F1" w:rsidRDefault="00105BD7" w:rsidP="00735058">
      <w:r w:rsidRPr="009B63F1">
        <w:rPr>
          <w:rStyle w:val="Normal1Car"/>
        </w:rPr>
        <w:t xml:space="preserve">Par dérogation au CCAG applicable, </w:t>
      </w:r>
      <w:r w:rsidR="00735058" w:rsidRPr="009B63F1">
        <w:rPr>
          <w:rStyle w:val="Normal1Car"/>
        </w:rPr>
        <w:t>en cas de résiliation pour motif d’intérêt général par l’acheteur public, le titulaire ne percevra aucune indemnité.</w:t>
      </w:r>
    </w:p>
    <w:p w14:paraId="77ADB9E7" w14:textId="77777777" w:rsidR="00735058" w:rsidRPr="009B63F1" w:rsidRDefault="00735058" w:rsidP="00735058"/>
    <w:p w14:paraId="5EC1D045" w14:textId="77777777" w:rsidR="00735058" w:rsidRPr="009B63F1" w:rsidRDefault="00735058" w:rsidP="00735058"/>
    <w:p w14:paraId="4C5FE2EC" w14:textId="77777777" w:rsidR="00025D7D" w:rsidRPr="009B63F1" w:rsidRDefault="00025D7D" w:rsidP="00025D7D">
      <w:pPr>
        <w:jc w:val="left"/>
        <w:rPr>
          <w:rFonts w:ascii="Calibri" w:hAnsi="Calibri" w:cs="Calibri"/>
          <w:b/>
          <w:sz w:val="28"/>
          <w:u w:val="single"/>
        </w:rPr>
      </w:pPr>
    </w:p>
    <w:p w14:paraId="15915B3E" w14:textId="77777777" w:rsidR="00705615" w:rsidRPr="009B63F1" w:rsidRDefault="00035DC2">
      <w:pPr>
        <w:jc w:val="left"/>
        <w:rPr>
          <w:rFonts w:ascii="Calibri" w:hAnsi="Calibri" w:cs="Calibri"/>
          <w:b/>
          <w:sz w:val="28"/>
          <w:u w:val="single"/>
        </w:rPr>
      </w:pPr>
      <w:r w:rsidRPr="009B63F1">
        <w:rPr>
          <w:rFonts w:ascii="Calibri" w:hAnsi="Calibri" w:cs="Calibri"/>
          <w:b/>
          <w:sz w:val="28"/>
          <w:u w:val="single"/>
        </w:rPr>
        <w:br w:type="page"/>
      </w:r>
    </w:p>
    <w:p w14:paraId="04661565" w14:textId="77777777" w:rsidR="006B0E02" w:rsidRPr="009B63F1" w:rsidRDefault="00705615" w:rsidP="00CE185F">
      <w:pPr>
        <w:pStyle w:val="Encarttitre"/>
      </w:pPr>
      <w:bookmarkStart w:id="80" w:name="_Toc112234833"/>
      <w:r w:rsidRPr="009B63F1">
        <w:lastRenderedPageBreak/>
        <w:t xml:space="preserve">Partie 4 : </w:t>
      </w:r>
      <w:r w:rsidR="00A62E79" w:rsidRPr="009B63F1">
        <w:t>Règlement</w:t>
      </w:r>
      <w:r w:rsidRPr="009B63F1">
        <w:t xml:space="preserve"> de la consultation</w:t>
      </w:r>
      <w:bookmarkEnd w:id="4"/>
      <w:bookmarkEnd w:id="5"/>
      <w:bookmarkEnd w:id="80"/>
    </w:p>
    <w:p w14:paraId="5B4F7C30" w14:textId="77777777" w:rsidR="00E908F6" w:rsidRPr="009B63F1" w:rsidRDefault="00E908F6" w:rsidP="00AD7A84">
      <w:pPr>
        <w:pStyle w:val="Titre2"/>
        <w:numPr>
          <w:ilvl w:val="1"/>
          <w:numId w:val="18"/>
        </w:numPr>
      </w:pPr>
      <w:bookmarkStart w:id="81" w:name="_Toc112234834"/>
      <w:bookmarkStart w:id="82" w:name="_Toc21449714"/>
      <w:bookmarkStart w:id="83" w:name="_Toc65664615"/>
      <w:r w:rsidRPr="009B63F1">
        <w:t>Décomposition de la consultation</w:t>
      </w:r>
      <w:bookmarkEnd w:id="81"/>
    </w:p>
    <w:p w14:paraId="135C15A2" w14:textId="77777777" w:rsidR="007B6DB2" w:rsidRPr="009B63F1" w:rsidRDefault="00254593" w:rsidP="006956AB">
      <w:pPr>
        <w:pStyle w:val="Titre3"/>
      </w:pPr>
      <w:r w:rsidRPr="009B63F1">
        <w:t> </w:t>
      </w:r>
      <w:bookmarkStart w:id="84" w:name="_Toc112234835"/>
      <w:r w:rsidRPr="009B63F1">
        <w:t>Allotissement</w:t>
      </w:r>
      <w:bookmarkEnd w:id="84"/>
    </w:p>
    <w:p w14:paraId="1E6E5E8C" w14:textId="77777777" w:rsidR="006738F9" w:rsidRPr="009B63F1" w:rsidRDefault="006738F9" w:rsidP="00254593">
      <w:pPr>
        <w:rPr>
          <w:rStyle w:val="Normal1Car"/>
        </w:rPr>
      </w:pPr>
    </w:p>
    <w:p w14:paraId="0B2DE5CC" w14:textId="352EE4B3" w:rsidR="00D2163E" w:rsidRPr="009B63F1" w:rsidRDefault="00D2163E" w:rsidP="00254593">
      <w:pPr>
        <w:rPr>
          <w:rFonts w:ascii="Calibri" w:hAnsi="Calibri" w:cs="Calibri"/>
        </w:rPr>
      </w:pPr>
      <w:r w:rsidRPr="009B63F1">
        <w:rPr>
          <w:rStyle w:val="Normal1Car"/>
        </w:rPr>
        <w:t>Les prestations ne sont pas réparties en lots séparés pour le(s) motif(s) suivant(s) :</w:t>
      </w:r>
      <w:r w:rsidR="00AF31D1" w:rsidRPr="009B63F1">
        <w:rPr>
          <w:rFonts w:ascii="Calibri" w:hAnsi="Calibri" w:cs="Calibri"/>
        </w:rPr>
        <w:t xml:space="preserve"> </w:t>
      </w:r>
      <w:r w:rsidR="008162A2" w:rsidRPr="009B63F1">
        <w:rPr>
          <w:rStyle w:val="Normal1Car"/>
        </w:rPr>
        <w:t>Les prestations ne font l'objet de prestations distinctes</w:t>
      </w:r>
      <w:r w:rsidR="00AC7FCE" w:rsidRPr="009B63F1">
        <w:t>.</w:t>
      </w:r>
    </w:p>
    <w:p w14:paraId="7AD57AC7" w14:textId="77777777" w:rsidR="000966D4" w:rsidRPr="009B63F1" w:rsidRDefault="000966D4" w:rsidP="00254593">
      <w:pPr>
        <w:rPr>
          <w:rFonts w:ascii="Calibri" w:hAnsi="Calibri" w:cs="Calibri"/>
        </w:rPr>
      </w:pPr>
    </w:p>
    <w:p w14:paraId="6AD422EB" w14:textId="53ADF01E" w:rsidR="008462E5" w:rsidRPr="009B63F1" w:rsidRDefault="008162A2" w:rsidP="00254593">
      <w:r w:rsidRPr="009B63F1">
        <w:rPr>
          <w:rStyle w:val="Normal1Car"/>
        </w:rPr>
        <w:t>Les prestations seront rémunérées par application des prix unitaires aux quantités réellement exécutées/livrées.</w:t>
      </w:r>
    </w:p>
    <w:p w14:paraId="674C90AC" w14:textId="77777777" w:rsidR="007C6271" w:rsidRPr="009B63F1" w:rsidRDefault="007C6271" w:rsidP="007C6271">
      <w:bookmarkStart w:id="85" w:name="_Toc57998025"/>
      <w:bookmarkStart w:id="86" w:name="_Toc57998379"/>
    </w:p>
    <w:p w14:paraId="7F5707B3" w14:textId="77777777" w:rsidR="002956FD" w:rsidRPr="009B63F1" w:rsidRDefault="00E908F6" w:rsidP="00AD7A84">
      <w:pPr>
        <w:pStyle w:val="Titre2"/>
      </w:pPr>
      <w:bookmarkStart w:id="87" w:name="_Toc112234837"/>
      <w:r w:rsidRPr="009B63F1">
        <w:t>Conditions de participation des concurrents</w:t>
      </w:r>
      <w:bookmarkStart w:id="88" w:name="_Toc50370517"/>
      <w:bookmarkStart w:id="89" w:name="_Toc57998380"/>
      <w:bookmarkEnd w:id="85"/>
      <w:bookmarkEnd w:id="86"/>
      <w:bookmarkEnd w:id="87"/>
    </w:p>
    <w:p w14:paraId="48CF4979" w14:textId="77777777" w:rsidR="00E908F6" w:rsidRPr="009B63F1" w:rsidRDefault="007F20F3" w:rsidP="006956AB">
      <w:pPr>
        <w:pStyle w:val="Titre3"/>
      </w:pPr>
      <w:r w:rsidRPr="009B63F1">
        <w:t> </w:t>
      </w:r>
      <w:bookmarkStart w:id="90" w:name="_Toc112234838"/>
      <w:r w:rsidRPr="009B63F1">
        <w:t>Forme juridique et g</w:t>
      </w:r>
      <w:r w:rsidR="00E908F6" w:rsidRPr="009B63F1">
        <w:t>roupement d’entreprises</w:t>
      </w:r>
      <w:bookmarkEnd w:id="88"/>
      <w:bookmarkEnd w:id="89"/>
      <w:bookmarkEnd w:id="90"/>
    </w:p>
    <w:p w14:paraId="53429314" w14:textId="77777777" w:rsidR="00E908F6" w:rsidRPr="009B63F1" w:rsidRDefault="00E908F6" w:rsidP="00E908F6"/>
    <w:p w14:paraId="3C11443A" w14:textId="77777777" w:rsidR="00E908F6" w:rsidRPr="009B63F1" w:rsidRDefault="00E908F6" w:rsidP="00E908F6">
      <w:r w:rsidRPr="009B63F1">
        <w:t>En cas de groupement, la forme juridique adoptée est soit celle d’un groupement solidaire, soit celle d’un groupement conjoint.</w:t>
      </w:r>
    </w:p>
    <w:p w14:paraId="7D73365D" w14:textId="77777777" w:rsidR="00E908F6" w:rsidRPr="009B63F1" w:rsidRDefault="00E908F6" w:rsidP="00E908F6">
      <w:pPr>
        <w:pStyle w:val="Normal2"/>
      </w:pPr>
    </w:p>
    <w:p w14:paraId="47F9910F" w14:textId="591C2C9F" w:rsidR="00E908F6" w:rsidRPr="009B63F1" w:rsidRDefault="003E25D0" w:rsidP="00E908F6">
      <w:r w:rsidRPr="009B63F1">
        <w:rPr>
          <w:rStyle w:val="Normal1Car"/>
          <w:rFonts w:eastAsiaTheme="majorEastAsia"/>
        </w:rPr>
        <w:t>Dans le cas d’un groupement conjoint, l’acheteur public impose que le mandataire du groupement soit solidaire conformément aux dispositions de l’article R. 2142-24, alinéa II du Code de la Commande Publique.</w:t>
      </w:r>
    </w:p>
    <w:p w14:paraId="4C3ECF47" w14:textId="77777777" w:rsidR="00944265" w:rsidRPr="009B63F1" w:rsidRDefault="00944265" w:rsidP="007F20F3">
      <w:pPr>
        <w:pStyle w:val="Normal2"/>
        <w:tabs>
          <w:tab w:val="clear" w:pos="567"/>
          <w:tab w:val="clear" w:pos="851"/>
          <w:tab w:val="clear" w:pos="1134"/>
        </w:tabs>
        <w:ind w:left="0" w:firstLine="0"/>
        <w:rPr>
          <w:rFonts w:ascii="Calibri" w:hAnsi="Calibri" w:cs="Calibri"/>
          <w:u w:val="single"/>
        </w:rPr>
      </w:pPr>
      <w:bookmarkStart w:id="91" w:name="_Toc50370518"/>
      <w:bookmarkStart w:id="92" w:name="_Toc57998381"/>
    </w:p>
    <w:p w14:paraId="20A2C70A" w14:textId="7C4D0B38" w:rsidR="007F20F3" w:rsidRPr="009B63F1" w:rsidRDefault="007F20F3" w:rsidP="007F20F3">
      <w:pPr>
        <w:pStyle w:val="Normal2"/>
        <w:tabs>
          <w:tab w:val="clear" w:pos="567"/>
          <w:tab w:val="clear" w:pos="851"/>
          <w:tab w:val="clear" w:pos="1134"/>
        </w:tabs>
        <w:ind w:left="0" w:firstLine="0"/>
        <w:rPr>
          <w:rFonts w:ascii="Calibri" w:hAnsi="Calibri" w:cs="Calibri"/>
        </w:rPr>
      </w:pPr>
      <w:r w:rsidRPr="009B63F1">
        <w:rPr>
          <w:rFonts w:ascii="Calibri" w:hAnsi="Calibri" w:cs="Calibri"/>
          <w:u w:val="single"/>
        </w:rPr>
        <w:t>Important</w:t>
      </w:r>
      <w:r w:rsidRPr="009B63F1">
        <w:rPr>
          <w:rFonts w:ascii="Calibri" w:hAnsi="Calibri" w:cs="Calibri"/>
        </w:rPr>
        <w:t> : Conformément</w:t>
      </w:r>
      <w:r w:rsidR="00060336" w:rsidRPr="009B63F1">
        <w:rPr>
          <w:rFonts w:ascii="Calibri" w:hAnsi="Calibri" w:cs="Calibri"/>
        </w:rPr>
        <w:t xml:space="preserve"> aux dispositions </w:t>
      </w:r>
      <w:r w:rsidR="00551886" w:rsidRPr="009B63F1">
        <w:rPr>
          <w:rFonts w:ascii="Calibri" w:hAnsi="Calibri" w:cs="Calibri"/>
        </w:rPr>
        <w:t xml:space="preserve">de l’Article 1 </w:t>
      </w:r>
      <w:r w:rsidR="00B02913" w:rsidRPr="009B63F1">
        <w:rPr>
          <w:rFonts w:ascii="Calibri" w:hAnsi="Calibri" w:cs="Calibri"/>
        </w:rPr>
        <w:t>du présent règlement</w:t>
      </w:r>
      <w:r w:rsidRPr="009B63F1">
        <w:rPr>
          <w:rFonts w:ascii="Calibri" w:hAnsi="Calibri" w:cs="Calibri"/>
        </w:rPr>
        <w:t>, il est rappelé que tous les membres du groupement devront obligatoirement être identifiés dans le pli initial. Aucune modification de groupement ne pouvant avoir lieu durant le déroulement de la consultation.</w:t>
      </w:r>
    </w:p>
    <w:p w14:paraId="1FBA81DB" w14:textId="77777777" w:rsidR="007F20F3" w:rsidRPr="009B63F1" w:rsidRDefault="007F20F3" w:rsidP="00E908F6"/>
    <w:p w14:paraId="51148360" w14:textId="77777777" w:rsidR="00E908F6" w:rsidRPr="009B63F1" w:rsidRDefault="00E908F6" w:rsidP="00C92F35">
      <w:pPr>
        <w:pStyle w:val="Titre1"/>
      </w:pPr>
      <w:bookmarkStart w:id="93" w:name="_Toc57998027"/>
      <w:bookmarkStart w:id="94" w:name="_Toc57998383"/>
      <w:bookmarkStart w:id="95" w:name="_Toc112234840"/>
      <w:bookmarkEnd w:id="91"/>
      <w:bookmarkEnd w:id="92"/>
      <w:r w:rsidRPr="009B63F1">
        <w:t>Conditions de la consultation</w:t>
      </w:r>
      <w:bookmarkEnd w:id="93"/>
      <w:bookmarkEnd w:id="94"/>
      <w:bookmarkEnd w:id="95"/>
    </w:p>
    <w:p w14:paraId="1B00EB65" w14:textId="77777777" w:rsidR="00E908F6" w:rsidRPr="009B63F1" w:rsidRDefault="00E908F6" w:rsidP="00AD7A84">
      <w:pPr>
        <w:pStyle w:val="Titre2"/>
      </w:pPr>
      <w:bookmarkStart w:id="96" w:name="_Toc21449709"/>
      <w:bookmarkStart w:id="97" w:name="_Toc65666077"/>
      <w:bookmarkStart w:id="98" w:name="_Ref95473957"/>
      <w:bookmarkStart w:id="99" w:name="_Ref95473962"/>
      <w:bookmarkStart w:id="100" w:name="_Toc112234841"/>
      <w:r w:rsidRPr="009B63F1">
        <w:t>Variantes</w:t>
      </w:r>
      <w:bookmarkEnd w:id="96"/>
      <w:bookmarkEnd w:id="97"/>
      <w:bookmarkEnd w:id="98"/>
      <w:bookmarkEnd w:id="99"/>
      <w:bookmarkEnd w:id="100"/>
      <w:r w:rsidR="00784F1D" w:rsidRPr="009B63F1">
        <w:rPr>
          <w:rStyle w:val="Appelnotedebasdep"/>
        </w:rPr>
        <w:footnoteReference w:id="11"/>
      </w:r>
    </w:p>
    <w:p w14:paraId="0D533C4A" w14:textId="77777777" w:rsidR="00E908F6" w:rsidRPr="009B63F1" w:rsidRDefault="00E908F6" w:rsidP="006956AB">
      <w:pPr>
        <w:pStyle w:val="Titre3"/>
      </w:pPr>
      <w:bookmarkStart w:id="101" w:name="_Toc65666078"/>
      <w:bookmarkStart w:id="102" w:name="_Toc112234842"/>
      <w:r w:rsidRPr="009B63F1">
        <w:t>Variantes à l’initiative des candidats</w:t>
      </w:r>
      <w:bookmarkEnd w:id="101"/>
      <w:bookmarkEnd w:id="102"/>
    </w:p>
    <w:p w14:paraId="4D3C9802" w14:textId="77777777" w:rsidR="00E908F6" w:rsidRPr="009B63F1" w:rsidRDefault="00E908F6" w:rsidP="00E908F6">
      <w:pPr>
        <w:pStyle w:val="Normal3"/>
      </w:pPr>
    </w:p>
    <w:p w14:paraId="28A05640" w14:textId="0DDC52CF" w:rsidR="00F26280" w:rsidRPr="009B63F1" w:rsidRDefault="00CC736A" w:rsidP="00F26280">
      <w:r w:rsidRPr="009B63F1">
        <w:rPr>
          <w:rStyle w:val="Normal1Car"/>
        </w:rPr>
        <w:t>Les variantes à l'initiative des candidats ne sont pas autorisées.</w:t>
      </w:r>
    </w:p>
    <w:p w14:paraId="2A19A0B4" w14:textId="77777777" w:rsidR="00784F1D" w:rsidRPr="009B63F1" w:rsidRDefault="00784F1D" w:rsidP="00171423"/>
    <w:p w14:paraId="1A43B773" w14:textId="30A52AAA" w:rsidR="00CF75A6" w:rsidRPr="009B63F1" w:rsidRDefault="00CC736A" w:rsidP="00E908F6">
      <w:r w:rsidRPr="009B63F1">
        <w:rPr>
          <w:rStyle w:val="Normal1Car"/>
        </w:rPr>
        <w:t>Aucune variante à l'initiative de l'acheteur publique n'est prévue dans le cadre de cette consultation.</w:t>
      </w:r>
    </w:p>
    <w:p w14:paraId="32E17E2F" w14:textId="77777777" w:rsidR="00E908F6" w:rsidRPr="009B63F1" w:rsidRDefault="00E908F6" w:rsidP="00AD7A84">
      <w:pPr>
        <w:pStyle w:val="Titre2"/>
      </w:pPr>
      <w:bookmarkStart w:id="103" w:name="_Toc21449711"/>
      <w:bookmarkStart w:id="104" w:name="_Toc65666081"/>
      <w:bookmarkStart w:id="105" w:name="_Toc112234844"/>
      <w:r w:rsidRPr="009B63F1">
        <w:t>Mode de règlement et modalités de financement</w:t>
      </w:r>
      <w:bookmarkEnd w:id="103"/>
      <w:bookmarkEnd w:id="104"/>
      <w:bookmarkEnd w:id="105"/>
    </w:p>
    <w:p w14:paraId="0FB2AEE3" w14:textId="77777777" w:rsidR="00E908F6" w:rsidRPr="009B63F1" w:rsidRDefault="00E908F6" w:rsidP="00E908F6">
      <w:pPr>
        <w:pStyle w:val="Normal2"/>
      </w:pPr>
    </w:p>
    <w:p w14:paraId="54EBFDD3" w14:textId="5ACA37EE" w:rsidR="00E908F6" w:rsidRPr="009B63F1" w:rsidRDefault="00E908F6" w:rsidP="00E908F6">
      <w:r w:rsidRPr="009B63F1">
        <w:rPr>
          <w:u w:val="single"/>
        </w:rPr>
        <w:lastRenderedPageBreak/>
        <w:t xml:space="preserve">Les </w:t>
      </w:r>
      <w:r w:rsidR="00B77D62" w:rsidRPr="009B63F1">
        <w:rPr>
          <w:u w:val="single"/>
        </w:rPr>
        <w:t>prestations</w:t>
      </w:r>
      <w:r w:rsidRPr="009B63F1">
        <w:rPr>
          <w:u w:val="single"/>
        </w:rPr>
        <w:t xml:space="preserve"> seront financées selon les modalités suivantes</w:t>
      </w:r>
      <w:r w:rsidRPr="009B63F1">
        <w:t xml:space="preserve"> : Le financement </w:t>
      </w:r>
      <w:r w:rsidR="004836F1" w:rsidRPr="009B63F1">
        <w:t xml:space="preserve">est </w:t>
      </w:r>
      <w:r w:rsidRPr="009B63F1">
        <w:t xml:space="preserve">assuré par le budget </w:t>
      </w:r>
      <w:r w:rsidR="006F53BD" w:rsidRPr="009B63F1">
        <w:t>principal</w:t>
      </w:r>
      <w:r w:rsidR="00093BB5" w:rsidRPr="009B63F1">
        <w:t xml:space="preserve"> de </w:t>
      </w:r>
      <w:sdt>
        <w:sdtPr>
          <w:rPr>
            <w:rStyle w:val="Normal1Car"/>
          </w:rPr>
          <w:alias w:val="Acheteur"/>
          <w:tag w:val="Acheteur"/>
          <w:id w:val="-2092306567"/>
          <w:placeholder>
            <w:docPart w:val="3BE57238CC3043EC88D3CB07BD29A365"/>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dropDownList>
        </w:sdtPr>
        <w:sdtEndPr>
          <w:rPr>
            <w:rStyle w:val="pagedegardeCar"/>
            <w:b/>
            <w:sz w:val="32"/>
            <w:szCs w:val="36"/>
            <w14:shadow w14:blurRad="50800" w14:dist="38100" w14:dir="2700000" w14:sx="100000" w14:sy="100000" w14:kx="0" w14:ky="0" w14:algn="tl">
              <w14:srgbClr w14:val="000000">
                <w14:alpha w14:val="60000"/>
              </w14:srgbClr>
            </w14:shadow>
          </w:rPr>
        </w:sdtEndPr>
        <w:sdtContent>
          <w:r w:rsidR="006F53BD" w:rsidRPr="009B63F1">
            <w:rPr>
              <w:rStyle w:val="Normal1Car"/>
            </w:rPr>
            <w:t>la communauté d'agglomération Nîmes Métropole</w:t>
          </w:r>
        </w:sdtContent>
      </w:sdt>
      <w:r w:rsidR="00093BB5" w:rsidRPr="009B63F1">
        <w:t xml:space="preserve"> </w:t>
      </w:r>
      <w:r w:rsidRPr="009B63F1">
        <w:t xml:space="preserve">section </w:t>
      </w:r>
      <w:sdt>
        <w:sdtPr>
          <w:alias w:val="section budget"/>
          <w:tag w:val="section budget"/>
          <w:id w:val="-1147512912"/>
          <w:placeholder>
            <w:docPart w:val="D2E9EC365A8C4D8C8974C3A8F6B7B945"/>
          </w:placeholder>
          <w15:color w:val="3366FF"/>
          <w:comboBox>
            <w:listItem w:value="Choisissez un élément."/>
            <w:listItem w:displayText="investissement" w:value="investissement"/>
            <w:listItem w:displayText="fonctionnement" w:value="fonctionnement"/>
          </w:comboBox>
        </w:sdtPr>
        <w:sdtContent>
          <w:r w:rsidR="006F53BD" w:rsidRPr="009B63F1">
            <w:t>fonctionnement</w:t>
          </w:r>
        </w:sdtContent>
      </w:sdt>
      <w:r w:rsidR="00093BB5" w:rsidRPr="009B63F1">
        <w:t xml:space="preserve">, </w:t>
      </w:r>
      <w:r w:rsidR="00B77D62" w:rsidRPr="009B63F1">
        <w:t>pour partie sous forme :</w:t>
      </w:r>
    </w:p>
    <w:p w14:paraId="7C756CCD" w14:textId="39260904" w:rsidR="00B77D62" w:rsidRPr="009B63F1" w:rsidRDefault="00000000" w:rsidP="00B77D62">
      <w:pPr>
        <w:ind w:left="851"/>
      </w:pPr>
      <w:sdt>
        <w:sdtPr>
          <w:id w:val="-335846788"/>
          <w14:checkbox>
            <w14:checked w14:val="1"/>
            <w14:checkedState w14:val="2612" w14:font="MS Gothic"/>
            <w14:uncheckedState w14:val="2610" w14:font="MS Gothic"/>
          </w14:checkbox>
        </w:sdtPr>
        <w:sdtContent>
          <w:r w:rsidR="006F53BD" w:rsidRPr="009B63F1">
            <w:rPr>
              <w:rFonts w:ascii="MS Gothic" w:eastAsia="MS Gothic" w:hAnsi="MS Gothic" w:hint="eastAsia"/>
            </w:rPr>
            <w:t>☒</w:t>
          </w:r>
        </w:sdtContent>
      </w:sdt>
      <w:r w:rsidR="00B77D62" w:rsidRPr="009B63F1">
        <w:t xml:space="preserve"> </w:t>
      </w:r>
      <w:proofErr w:type="gramStart"/>
      <w:r w:rsidR="00B77D62" w:rsidRPr="009B63F1">
        <w:t>d’autofinancement</w:t>
      </w:r>
      <w:proofErr w:type="gramEnd"/>
      <w:r w:rsidR="00B77D62" w:rsidRPr="009B63F1">
        <w:t> (fonds propres) ;</w:t>
      </w:r>
    </w:p>
    <w:p w14:paraId="3FDBFCEB" w14:textId="77777777" w:rsidR="00B77D62" w:rsidRPr="009B63F1" w:rsidRDefault="00000000" w:rsidP="00B77D62">
      <w:pPr>
        <w:ind w:left="851"/>
      </w:pPr>
      <w:sdt>
        <w:sdtPr>
          <w:id w:val="-824282688"/>
          <w14:checkbox>
            <w14:checked w14:val="0"/>
            <w14:checkedState w14:val="2612" w14:font="MS Gothic"/>
            <w14:uncheckedState w14:val="2610" w14:font="MS Gothic"/>
          </w14:checkbox>
        </w:sdtPr>
        <w:sdtContent>
          <w:r w:rsidR="005743F6" w:rsidRPr="009B63F1">
            <w:rPr>
              <w:rFonts w:ascii="MS Gothic" w:eastAsia="MS Gothic" w:hAnsi="MS Gothic" w:hint="eastAsia"/>
            </w:rPr>
            <w:t>☐</w:t>
          </w:r>
        </w:sdtContent>
      </w:sdt>
      <w:r w:rsidR="00B77D62" w:rsidRPr="009B63F1">
        <w:t xml:space="preserve"> </w:t>
      </w:r>
      <w:proofErr w:type="gramStart"/>
      <w:r w:rsidR="00B77D62" w:rsidRPr="009B63F1">
        <w:t>d’emprunts</w:t>
      </w:r>
      <w:proofErr w:type="gramEnd"/>
      <w:r w:rsidR="00B77D62" w:rsidRPr="009B63F1">
        <w:t> ;</w:t>
      </w:r>
    </w:p>
    <w:p w14:paraId="7582945E" w14:textId="32488A7D" w:rsidR="00B77D62" w:rsidRPr="009B63F1" w:rsidRDefault="00000000" w:rsidP="00B77D62">
      <w:pPr>
        <w:ind w:left="851"/>
      </w:pPr>
      <w:sdt>
        <w:sdtPr>
          <w:id w:val="-1644574385"/>
          <w14:checkbox>
            <w14:checked w14:val="0"/>
            <w14:checkedState w14:val="2612" w14:font="MS Gothic"/>
            <w14:uncheckedState w14:val="2610" w14:font="MS Gothic"/>
          </w14:checkbox>
        </w:sdtPr>
        <w:sdtContent>
          <w:r w:rsidR="005743F6" w:rsidRPr="009B63F1">
            <w:rPr>
              <w:rFonts w:ascii="MS Gothic" w:eastAsia="MS Gothic" w:hAnsi="MS Gothic" w:hint="eastAsia"/>
            </w:rPr>
            <w:t>☐</w:t>
          </w:r>
        </w:sdtContent>
      </w:sdt>
      <w:r w:rsidR="00B77D62" w:rsidRPr="009B63F1">
        <w:t xml:space="preserve"> </w:t>
      </w:r>
      <w:proofErr w:type="gramStart"/>
      <w:r w:rsidR="00B77D62" w:rsidRPr="009B63F1">
        <w:t>de</w:t>
      </w:r>
      <w:proofErr w:type="gramEnd"/>
      <w:r w:rsidR="00B77D62" w:rsidRPr="009B63F1">
        <w:t xml:space="preserve"> subventions </w:t>
      </w:r>
      <w:r w:rsidR="00243C20" w:rsidRPr="009B63F1">
        <w:t>.</w:t>
      </w:r>
    </w:p>
    <w:p w14:paraId="2D82C18D" w14:textId="77777777" w:rsidR="009E1E27" w:rsidRPr="009B63F1" w:rsidRDefault="009E1E27" w:rsidP="00E908F6"/>
    <w:p w14:paraId="0C480B2D" w14:textId="77777777" w:rsidR="00E908F6" w:rsidRPr="009B63F1" w:rsidRDefault="00E908F6" w:rsidP="00C92F35">
      <w:pPr>
        <w:pStyle w:val="Titre1"/>
      </w:pPr>
      <w:bookmarkStart w:id="106" w:name="_Toc21449713"/>
      <w:bookmarkStart w:id="107" w:name="_Toc65666083"/>
      <w:bookmarkStart w:id="108" w:name="_Toc112234845"/>
      <w:r w:rsidRPr="009B63F1">
        <w:t>Contenu du dossier de consultation</w:t>
      </w:r>
      <w:bookmarkEnd w:id="106"/>
      <w:bookmarkEnd w:id="107"/>
      <w:bookmarkEnd w:id="108"/>
    </w:p>
    <w:p w14:paraId="42E185BB" w14:textId="77777777" w:rsidR="00E908F6" w:rsidRPr="009B63F1" w:rsidRDefault="00E908F6" w:rsidP="00E908F6"/>
    <w:p w14:paraId="60D41C3E" w14:textId="77777777" w:rsidR="00E908F6" w:rsidRPr="009B63F1" w:rsidRDefault="00E44834" w:rsidP="00E908F6">
      <w:r w:rsidRPr="009B63F1">
        <w:t xml:space="preserve">Le dossier de consultation des entreprises est disponible gratuitement à l’adresse électronique suivante : </w:t>
      </w:r>
      <w:hyperlink r:id="rId17" w:history="1">
        <w:r w:rsidRPr="009B63F1">
          <w:rPr>
            <w:rStyle w:val="Lienhypertexte"/>
            <w:color w:val="auto"/>
          </w:rPr>
          <w:t>www.marches-securises.fr</w:t>
        </w:r>
      </w:hyperlink>
      <w:r w:rsidRPr="009B63F1">
        <w:t>. Il</w:t>
      </w:r>
      <w:r w:rsidR="00E908F6" w:rsidRPr="009B63F1">
        <w:t xml:space="preserve"> contient les pièces suivantes :</w:t>
      </w:r>
    </w:p>
    <w:p w14:paraId="444C5109" w14:textId="77777777" w:rsidR="004F0BE1" w:rsidRPr="009B63F1" w:rsidRDefault="004F0BE1" w:rsidP="00E908F6"/>
    <w:p w14:paraId="3ECDB04B" w14:textId="6550976E" w:rsidR="00E908F6" w:rsidRPr="009B63F1" w:rsidRDefault="00E908F6" w:rsidP="000E2AC7">
      <w:pPr>
        <w:pStyle w:val="listeniveau1"/>
      </w:pPr>
      <w:r w:rsidRPr="009B63F1">
        <w:t xml:space="preserve">Le présent </w:t>
      </w:r>
      <w:r w:rsidR="004A6D28" w:rsidRPr="009B63F1">
        <w:rPr>
          <w:b/>
        </w:rPr>
        <w:t xml:space="preserve">document unique </w:t>
      </w:r>
      <w:r w:rsidR="005E4241" w:rsidRPr="009B63F1">
        <w:rPr>
          <w:b/>
        </w:rPr>
        <w:t>contractuel</w:t>
      </w:r>
      <w:r w:rsidR="005E4241" w:rsidRPr="009B63F1">
        <w:t xml:space="preserve"> ;</w:t>
      </w:r>
    </w:p>
    <w:p w14:paraId="00C9473F" w14:textId="50C07046" w:rsidR="00E908F6" w:rsidRPr="009B63F1" w:rsidRDefault="00E908F6" w:rsidP="000E2AC7">
      <w:pPr>
        <w:pStyle w:val="listeniveau1"/>
      </w:pPr>
      <w:r w:rsidRPr="009B63F1">
        <w:rPr>
          <w:rStyle w:val="listeniveau1Car"/>
        </w:rPr>
        <w:t xml:space="preserve">Le </w:t>
      </w:r>
      <w:r w:rsidRPr="009B63F1">
        <w:rPr>
          <w:rStyle w:val="listeniveau1Car"/>
          <w:b/>
        </w:rPr>
        <w:t>Bordereau des Prix Unitaires</w:t>
      </w:r>
      <w:r w:rsidRPr="009B63F1">
        <w:rPr>
          <w:rStyle w:val="listeniveau1Car"/>
        </w:rPr>
        <w:t xml:space="preserve"> (B.P.U.) </w:t>
      </w:r>
    </w:p>
    <w:p w14:paraId="44BEE805" w14:textId="7986822C" w:rsidR="005743F6" w:rsidRPr="009B63F1" w:rsidRDefault="00E908F6" w:rsidP="009557A3">
      <w:pPr>
        <w:pStyle w:val="listeniveau1"/>
        <w:rPr>
          <w:rStyle w:val="listeniveau1Car"/>
        </w:rPr>
      </w:pPr>
      <w:r w:rsidRPr="009B63F1">
        <w:rPr>
          <w:rStyle w:val="listeniveau1Car"/>
        </w:rPr>
        <w:t xml:space="preserve">Le </w:t>
      </w:r>
      <w:r w:rsidRPr="009B63F1">
        <w:rPr>
          <w:rStyle w:val="listeniveau1Car"/>
          <w:b/>
        </w:rPr>
        <w:t>Détail Quantitatif Estimatif</w:t>
      </w:r>
      <w:r w:rsidRPr="009B63F1">
        <w:rPr>
          <w:rStyle w:val="listeniveau1Car"/>
        </w:rPr>
        <w:t xml:space="preserve"> (D.Q.E.)</w:t>
      </w:r>
      <w:r w:rsidR="001307DF" w:rsidRPr="009B63F1">
        <w:rPr>
          <w:rStyle w:val="listeniveau1Car"/>
        </w:rPr>
        <w:t xml:space="preserve"> </w:t>
      </w:r>
      <w:r w:rsidRPr="009B63F1">
        <w:rPr>
          <w:rStyle w:val="listeniveau1Car"/>
        </w:rPr>
        <w:t>;</w:t>
      </w:r>
    </w:p>
    <w:p w14:paraId="6BE17075" w14:textId="2F276D3D" w:rsidR="00F00A05" w:rsidRPr="009B63F1" w:rsidRDefault="00F00A05" w:rsidP="009557A3">
      <w:pPr>
        <w:pStyle w:val="listeniveau1"/>
      </w:pPr>
      <w:r w:rsidRPr="009B63F1">
        <w:rPr>
          <w:rStyle w:val="listeniveau1Car"/>
        </w:rPr>
        <w:t xml:space="preserve">Les </w:t>
      </w:r>
      <w:r w:rsidRPr="009B63F1">
        <w:rPr>
          <w:rStyle w:val="listeniveau1Car"/>
          <w:b/>
          <w:bCs/>
        </w:rPr>
        <w:t>Plans</w:t>
      </w:r>
      <w:r w:rsidRPr="009B63F1">
        <w:rPr>
          <w:rStyle w:val="listeniveau1Car"/>
        </w:rPr>
        <w:t xml:space="preserve"> des </w:t>
      </w:r>
      <w:r w:rsidR="00451A72" w:rsidRPr="009B63F1">
        <w:rPr>
          <w:rStyle w:val="listeniveau1Car"/>
        </w:rPr>
        <w:t>2</w:t>
      </w:r>
      <w:r w:rsidRPr="009B63F1">
        <w:rPr>
          <w:rStyle w:val="listeniveau1Car"/>
        </w:rPr>
        <w:t xml:space="preserve"> Aires d’accueil </w:t>
      </w:r>
      <w:r w:rsidR="00451A72" w:rsidRPr="009B63F1">
        <w:rPr>
          <w:rStyle w:val="listeniveau1Car"/>
        </w:rPr>
        <w:t>des gens du voyages</w:t>
      </w:r>
    </w:p>
    <w:p w14:paraId="76E4A812" w14:textId="77777777" w:rsidR="00E908F6" w:rsidRPr="009B63F1" w:rsidRDefault="00E908F6" w:rsidP="00E908F6">
      <w:pPr>
        <w:pStyle w:val="Normal1"/>
      </w:pPr>
    </w:p>
    <w:p w14:paraId="3D10A8C2" w14:textId="77777777" w:rsidR="00E908F6" w:rsidRPr="009B63F1" w:rsidRDefault="00E908F6" w:rsidP="00262C0F">
      <w:r w:rsidRPr="009B63F1">
        <w:t xml:space="preserve">Les candidats sont invités à s’identifier lors du téléchargement du dossier et à vérifier la validité de l’adresse </w:t>
      </w:r>
      <w:proofErr w:type="gramStart"/>
      <w:r w:rsidRPr="009B63F1">
        <w:t>mail</w:t>
      </w:r>
      <w:proofErr w:type="gramEnd"/>
      <w:r w:rsidRPr="009B63F1">
        <w:t xml:space="preserve"> qu’ils ont indiquée sur la plateforme, afin de pouvoir être alertés par toute modification éventuelle du DCE ou toute réponse aux questions posées par des candidats da</w:t>
      </w:r>
      <w:r w:rsidR="004F0BE1" w:rsidRPr="009B63F1">
        <w:t>ns le cadre de la consultation.</w:t>
      </w:r>
      <w:r w:rsidR="009B6023" w:rsidRPr="009B63F1">
        <w:t xml:space="preserve"> </w:t>
      </w:r>
      <w:r w:rsidRPr="009B63F1">
        <w:t xml:space="preserve">En cas de difficulté quant au téléchargement du DCE, le candidat est invité à se rapprocher de la hotline technique au </w:t>
      </w:r>
      <w:r w:rsidRPr="009B63F1">
        <w:rPr>
          <w:b/>
          <w:bCs/>
        </w:rPr>
        <w:t>04 92 90 93 27.</w:t>
      </w:r>
    </w:p>
    <w:p w14:paraId="4326FBCF" w14:textId="77777777" w:rsidR="00E908F6" w:rsidRPr="009B63F1" w:rsidRDefault="00E908F6" w:rsidP="00E908F6">
      <w:pPr>
        <w:pStyle w:val="Normal1"/>
      </w:pPr>
    </w:p>
    <w:p w14:paraId="49970C2A" w14:textId="77777777" w:rsidR="00E908F6" w:rsidRPr="009B63F1" w:rsidRDefault="00BE433B" w:rsidP="00262C0F">
      <w:r w:rsidRPr="009B63F1">
        <w:t>L’acheteur public</w:t>
      </w:r>
      <w:r w:rsidR="00E908F6" w:rsidRPr="009B63F1">
        <w:t xml:space="preserve"> se réserve le droit d’apporter des modifications de détail au dossier de consultation. Ces modifications devront être reçues par les candidats </w:t>
      </w:r>
      <w:r w:rsidR="00E908F6" w:rsidRPr="009B63F1">
        <w:rPr>
          <w:b/>
        </w:rPr>
        <w:t xml:space="preserve">au plus tard </w:t>
      </w:r>
      <w:sdt>
        <w:sdtPr>
          <w:rPr>
            <w:b/>
          </w:rPr>
          <w:alias w:val="nombre jours modifications DCE"/>
          <w:tag w:val="nombre jours modifications DCE"/>
          <w:id w:val="-754361844"/>
          <w:placeholder>
            <w:docPart w:val="7ABFAA6704B7437D8AA1272F79BD8F8B"/>
          </w:placeholder>
          <w:temporary/>
          <w15:color w:val="3366FF"/>
          <w:comboBox>
            <w:listItem w:displayText="11 jours" w:value="11 jours"/>
            <w:listItem w:value="autre durée à renseigner"/>
          </w:comboBox>
        </w:sdtPr>
        <w:sdtContent>
          <w:r w:rsidR="003E25D0" w:rsidRPr="009B63F1">
            <w:rPr>
              <w:b/>
            </w:rPr>
            <w:t>nbr jours modifications DCE</w:t>
          </w:r>
        </w:sdtContent>
      </w:sdt>
      <w:r w:rsidR="00262C0F" w:rsidRPr="009B63F1">
        <w:rPr>
          <w:b/>
        </w:rPr>
        <w:t xml:space="preserve"> </w:t>
      </w:r>
      <w:r w:rsidR="00E908F6" w:rsidRPr="009B63F1">
        <w:rPr>
          <w:b/>
        </w:rPr>
        <w:t xml:space="preserve">calendaires avant la date limite de réception des offres. </w:t>
      </w:r>
      <w:r w:rsidR="00E908F6" w:rsidRPr="009B63F1">
        <w:t>Les candidats devront alors répondre sur la base du dossier modifié sans pouvoir élever aucune réclamation à ce sujet.</w:t>
      </w:r>
    </w:p>
    <w:p w14:paraId="42BA8A8A" w14:textId="77777777" w:rsidR="00E908F6" w:rsidRPr="009B63F1" w:rsidRDefault="00E908F6" w:rsidP="00E908F6">
      <w:pPr>
        <w:pStyle w:val="Normal1"/>
      </w:pPr>
    </w:p>
    <w:p w14:paraId="09619D76" w14:textId="77777777" w:rsidR="00E908F6" w:rsidRPr="009B63F1" w:rsidRDefault="00E908F6" w:rsidP="00262C0F">
      <w:r w:rsidRPr="009B63F1">
        <w:t>Si, pendant l’étude du dossier par les candidats, la date limite de réception des</w:t>
      </w:r>
      <w:r w:rsidR="00262C0F" w:rsidRPr="009B63F1">
        <w:t xml:space="preserve"> </w:t>
      </w:r>
      <w:r w:rsidR="00425E2A" w:rsidRPr="009B63F1">
        <w:rPr>
          <w:rStyle w:val="Normal1Car"/>
        </w:rPr>
        <w:t>offres</w:t>
      </w:r>
      <w:r w:rsidRPr="009B63F1">
        <w:t xml:space="preserve"> est reportée, la disposition précédente est applicable en fonction de cette nouvelle date. </w:t>
      </w:r>
    </w:p>
    <w:p w14:paraId="00E27CBB" w14:textId="77777777" w:rsidR="00E44834" w:rsidRPr="009B63F1" w:rsidRDefault="00E44834" w:rsidP="00262C0F"/>
    <w:p w14:paraId="0BD7C2A4" w14:textId="77777777" w:rsidR="00E908F6" w:rsidRPr="009B63F1" w:rsidRDefault="00E908F6" w:rsidP="00F940D7">
      <w:pPr>
        <w:pStyle w:val="Titre1"/>
      </w:pPr>
      <w:bookmarkStart w:id="109" w:name="_Toc112234846"/>
      <w:r w:rsidRPr="009B63F1">
        <w:t>Présentation des candidatures et des offres</w:t>
      </w:r>
      <w:bookmarkEnd w:id="82"/>
      <w:bookmarkEnd w:id="83"/>
      <w:bookmarkEnd w:id="109"/>
    </w:p>
    <w:p w14:paraId="6F52C39A" w14:textId="77777777" w:rsidR="00E908F6" w:rsidRPr="009B63F1" w:rsidRDefault="009B6023" w:rsidP="006956AB">
      <w:pPr>
        <w:pStyle w:val="Titre3"/>
      </w:pPr>
      <w:bookmarkStart w:id="110" w:name="_Toc50370531"/>
      <w:bookmarkStart w:id="111" w:name="_Toc65664617"/>
      <w:bookmarkStart w:id="112" w:name="_Ref74045200"/>
      <w:bookmarkStart w:id="113" w:name="_Ref74061299"/>
      <w:bookmarkStart w:id="114" w:name="_Ref74061304"/>
      <w:bookmarkStart w:id="115" w:name="_Ref74061311"/>
      <w:bookmarkStart w:id="116" w:name="_Ref74663715"/>
      <w:bookmarkStart w:id="117" w:name="_Ref74663731"/>
      <w:bookmarkStart w:id="118" w:name="_Ref95473665"/>
      <w:bookmarkStart w:id="119" w:name="_Ref95473676"/>
      <w:bookmarkStart w:id="120" w:name="_Toc112234848"/>
      <w:r w:rsidRPr="009B63F1">
        <w:t>PIECES DE LA CANDIDATURE A FOUNIR</w:t>
      </w:r>
      <w:bookmarkEnd w:id="110"/>
      <w:bookmarkEnd w:id="111"/>
      <w:bookmarkEnd w:id="112"/>
      <w:bookmarkEnd w:id="113"/>
      <w:bookmarkEnd w:id="114"/>
      <w:bookmarkEnd w:id="115"/>
      <w:bookmarkEnd w:id="116"/>
      <w:bookmarkEnd w:id="117"/>
      <w:bookmarkEnd w:id="118"/>
      <w:bookmarkEnd w:id="119"/>
      <w:bookmarkEnd w:id="120"/>
    </w:p>
    <w:p w14:paraId="016F3190" w14:textId="77777777" w:rsidR="00EC5E9C" w:rsidRPr="009B63F1" w:rsidRDefault="00EC5E9C" w:rsidP="00EC5E9C">
      <w:pPr>
        <w:pStyle w:val="Normal1"/>
        <w:tabs>
          <w:tab w:val="center" w:pos="4677"/>
          <w:tab w:val="left" w:pos="6743"/>
        </w:tabs>
        <w:jc w:val="center"/>
        <w:rPr>
          <w:rFonts w:ascii="Arial" w:hAnsi="Arial" w:cs="Arial"/>
          <w:i/>
          <w:sz w:val="20"/>
        </w:rPr>
      </w:pPr>
      <w:bookmarkStart w:id="121" w:name="_Toc479360108"/>
      <w:bookmarkStart w:id="122" w:name="_Toc487033425"/>
      <w:r w:rsidRPr="009B63F1">
        <w:rPr>
          <w:rFonts w:ascii="Arial" w:hAnsi="Arial" w:cs="Arial"/>
          <w:i/>
          <w:sz w:val="20"/>
        </w:rPr>
        <w:t>En cas de groupement ou de sous-traitance, les documents mentionnés ci-après doivent être fournis par chaque membre du groupement ou sous-traitant envisagé</w:t>
      </w:r>
      <w:r w:rsidR="00F940D7" w:rsidRPr="009B63F1">
        <w:rPr>
          <w:rFonts w:ascii="Arial" w:hAnsi="Arial" w:cs="Arial"/>
          <w:i/>
          <w:sz w:val="20"/>
        </w:rPr>
        <w:t>. Il est possible de fournir un DUME en lieu et place des DC1 et DC2.</w:t>
      </w:r>
    </w:p>
    <w:p w14:paraId="21CD0FFF" w14:textId="77777777" w:rsidR="00F940D7" w:rsidRPr="009B63F1" w:rsidRDefault="00F940D7" w:rsidP="00E908F6"/>
    <w:p w14:paraId="52EB6355" w14:textId="77777777" w:rsidR="00F940D7" w:rsidRPr="009B63F1" w:rsidRDefault="00F940D7" w:rsidP="00E908F6"/>
    <w:p w14:paraId="2B4E93FA" w14:textId="77777777" w:rsidR="00E908F6" w:rsidRPr="009B63F1" w:rsidRDefault="00E908F6" w:rsidP="001D6309">
      <w:r w:rsidRPr="009B63F1">
        <w:t xml:space="preserve">1 / </w:t>
      </w:r>
      <w:r w:rsidRPr="009B63F1">
        <w:rPr>
          <w:u w:val="single"/>
        </w:rPr>
        <w:t xml:space="preserve">Les renseignements concernant la situation </w:t>
      </w:r>
      <w:r w:rsidRPr="009B63F1">
        <w:rPr>
          <w:b/>
          <w:u w:val="single"/>
        </w:rPr>
        <w:t>juridique</w:t>
      </w:r>
      <w:r w:rsidRPr="009B63F1">
        <w:rPr>
          <w:u w:val="single"/>
        </w:rPr>
        <w:t xml:space="preserve"> de l’entreprise</w:t>
      </w:r>
      <w:r w:rsidRPr="009B63F1">
        <w:t xml:space="preserve"> tels que prévus à l’article R2143-3 du Code de la Commande Publique :</w:t>
      </w:r>
    </w:p>
    <w:p w14:paraId="008FA2C2" w14:textId="77777777" w:rsidR="000F4061" w:rsidRPr="009B63F1" w:rsidRDefault="000F4061" w:rsidP="001D6309"/>
    <w:p w14:paraId="2163A427" w14:textId="77777777" w:rsidR="001D6309" w:rsidRPr="009B63F1" w:rsidRDefault="00F940D7" w:rsidP="00C92F35">
      <w:pPr>
        <w:pStyle w:val="listeniveau1"/>
        <w:rPr>
          <w:sz w:val="28"/>
        </w:rPr>
      </w:pPr>
      <w:r w:rsidRPr="009B63F1">
        <w:rPr>
          <w:b/>
          <w:sz w:val="28"/>
        </w:rPr>
        <w:t>L</w:t>
      </w:r>
      <w:r w:rsidR="00C92F35" w:rsidRPr="009B63F1">
        <w:rPr>
          <w:b/>
          <w:sz w:val="28"/>
        </w:rPr>
        <w:t>e DC1 contenant :</w:t>
      </w:r>
    </w:p>
    <w:p w14:paraId="069D1E13" w14:textId="77777777" w:rsidR="00447363" w:rsidRPr="009B63F1" w:rsidRDefault="00447363" w:rsidP="00447363">
      <w:pPr>
        <w:pStyle w:val="listeniveau1"/>
        <w:numPr>
          <w:ilvl w:val="0"/>
          <w:numId w:val="0"/>
        </w:numPr>
        <w:ind w:left="567"/>
      </w:pPr>
    </w:p>
    <w:p w14:paraId="54977CD4" w14:textId="77777777" w:rsidR="00E908F6" w:rsidRPr="009B63F1" w:rsidRDefault="001D6309" w:rsidP="001D6309">
      <w:pPr>
        <w:pStyle w:val="listeniveau2"/>
      </w:pPr>
      <w:r w:rsidRPr="009B63F1">
        <w:rPr>
          <w:b/>
        </w:rPr>
        <w:t>Lettre de candidature</w:t>
      </w:r>
      <w:r w:rsidR="000F4061" w:rsidRPr="009B63F1">
        <w:rPr>
          <w:b/>
        </w:rPr>
        <w:t xml:space="preserve"> (</w:t>
      </w:r>
      <w:r w:rsidR="00E77723" w:rsidRPr="009B63F1">
        <w:rPr>
          <w:sz w:val="20"/>
        </w:rPr>
        <w:t xml:space="preserve">dans le </w:t>
      </w:r>
      <w:r w:rsidR="000F4061" w:rsidRPr="009B63F1">
        <w:rPr>
          <w:sz w:val="20"/>
        </w:rPr>
        <w:t>DC1</w:t>
      </w:r>
      <w:r w:rsidR="000F4061" w:rsidRPr="009B63F1">
        <w:rPr>
          <w:b/>
        </w:rPr>
        <w:t>)</w:t>
      </w:r>
      <w:r w:rsidRPr="009B63F1">
        <w:rPr>
          <w:b/>
        </w:rPr>
        <w:t xml:space="preserve"> </w:t>
      </w:r>
      <w:r w:rsidRPr="009B63F1">
        <w:t xml:space="preserve">: </w:t>
      </w:r>
    </w:p>
    <w:p w14:paraId="529CC2DE" w14:textId="77777777" w:rsidR="000F4061" w:rsidRPr="009B63F1" w:rsidRDefault="00E908F6" w:rsidP="000F4061">
      <w:pPr>
        <w:pStyle w:val="listeniveau3"/>
        <w:rPr>
          <w:i/>
          <w:sz w:val="18"/>
        </w:rPr>
      </w:pPr>
      <w:r w:rsidRPr="009B63F1">
        <w:rPr>
          <w:i/>
          <w:sz w:val="18"/>
        </w:rPr>
        <w:t xml:space="preserve">Remplir le formulaire DC1 </w:t>
      </w:r>
      <w:r w:rsidR="001D6309" w:rsidRPr="009B63F1">
        <w:rPr>
          <w:i/>
          <w:sz w:val="18"/>
        </w:rPr>
        <w:t>accessible sur :</w:t>
      </w:r>
      <w:r w:rsidR="001D6309" w:rsidRPr="009B63F1">
        <w:rPr>
          <w:i/>
          <w:sz w:val="18"/>
          <w:szCs w:val="18"/>
        </w:rPr>
        <w:t xml:space="preserve"> </w:t>
      </w:r>
      <w:hyperlink r:id="rId18" w:history="1">
        <w:r w:rsidR="001D7198" w:rsidRPr="009B63F1">
          <w:rPr>
            <w:rStyle w:val="Lienhypertexte"/>
            <w:color w:val="auto"/>
            <w:sz w:val="18"/>
            <w:szCs w:val="18"/>
          </w:rPr>
          <w:t>Formulaires de déclaration du candidat</w:t>
        </w:r>
      </w:hyperlink>
    </w:p>
    <w:p w14:paraId="62ECABBE" w14:textId="77777777" w:rsidR="00E77723" w:rsidRPr="009B63F1" w:rsidRDefault="00E908F6" w:rsidP="00C92F35">
      <w:pPr>
        <w:pStyle w:val="listeniveau3"/>
        <w:rPr>
          <w:i/>
          <w:sz w:val="18"/>
        </w:rPr>
      </w:pPr>
      <w:r w:rsidRPr="009B63F1">
        <w:rPr>
          <w:i/>
          <w:sz w:val="18"/>
        </w:rPr>
        <w:lastRenderedPageBreak/>
        <w:t xml:space="preserve">Pour les sous-traitants, l’annexe </w:t>
      </w:r>
      <w:r w:rsidR="001D6309" w:rsidRPr="009B63F1">
        <w:rPr>
          <w:i/>
          <w:sz w:val="18"/>
        </w:rPr>
        <w:t xml:space="preserve">1 </w:t>
      </w:r>
      <w:r w:rsidRPr="009B63F1">
        <w:rPr>
          <w:i/>
          <w:sz w:val="18"/>
        </w:rPr>
        <w:t>de l’acte d’engagement rela</w:t>
      </w:r>
      <w:r w:rsidR="001D7198" w:rsidRPr="009B63F1">
        <w:rPr>
          <w:i/>
          <w:sz w:val="18"/>
        </w:rPr>
        <w:t>tive à la sous-traitance suffit</w:t>
      </w:r>
    </w:p>
    <w:p w14:paraId="2C8583D9" w14:textId="77777777" w:rsidR="00E908F6" w:rsidRPr="009B63F1" w:rsidRDefault="00E908F6" w:rsidP="00E908F6">
      <w:pPr>
        <w:pStyle w:val="Normal2"/>
      </w:pPr>
    </w:p>
    <w:p w14:paraId="191FDDEC" w14:textId="77777777" w:rsidR="00E908F6" w:rsidRPr="009B63F1" w:rsidRDefault="001D6309" w:rsidP="001D6309">
      <w:pPr>
        <w:pStyle w:val="listeniveau2"/>
      </w:pPr>
      <w:r w:rsidRPr="009B63F1">
        <w:rPr>
          <w:b/>
        </w:rPr>
        <w:t>Déclaration sur l’honneur</w:t>
      </w:r>
      <w:r w:rsidR="00E77723" w:rsidRPr="009B63F1">
        <w:rPr>
          <w:b/>
        </w:rPr>
        <w:t xml:space="preserve"> (</w:t>
      </w:r>
      <w:r w:rsidR="00E77723" w:rsidRPr="009B63F1">
        <w:rPr>
          <w:sz w:val="20"/>
        </w:rPr>
        <w:t>dans le DC1</w:t>
      </w:r>
      <w:r w:rsidR="00E77723" w:rsidRPr="009B63F1">
        <w:rPr>
          <w:b/>
        </w:rPr>
        <w:t>)</w:t>
      </w:r>
    </w:p>
    <w:p w14:paraId="76916226" w14:textId="77777777" w:rsidR="002956FD" w:rsidRPr="009B63F1" w:rsidRDefault="00E908F6" w:rsidP="004A6D28">
      <w:pPr>
        <w:pStyle w:val="listeniveau3"/>
        <w:rPr>
          <w:i/>
          <w:sz w:val="18"/>
        </w:rPr>
      </w:pPr>
      <w:r w:rsidRPr="009B63F1">
        <w:rPr>
          <w:i/>
          <w:sz w:val="18"/>
        </w:rPr>
        <w:t>Pour les sous-traitants, l’annexe de l’acte d’engagement rela</w:t>
      </w:r>
      <w:r w:rsidR="001D7198" w:rsidRPr="009B63F1">
        <w:rPr>
          <w:i/>
          <w:sz w:val="18"/>
        </w:rPr>
        <w:t>tive à la sous-traitance suffit</w:t>
      </w:r>
    </w:p>
    <w:p w14:paraId="426F4D95" w14:textId="06C5312C" w:rsidR="008B12FD" w:rsidRPr="009B63F1" w:rsidRDefault="008B12FD" w:rsidP="00EA382B">
      <w:pPr>
        <w:pStyle w:val="Normal2"/>
        <w:ind w:left="1068" w:firstLine="0"/>
      </w:pPr>
    </w:p>
    <w:p w14:paraId="64979070" w14:textId="77777777" w:rsidR="00EA4242" w:rsidRPr="009B63F1" w:rsidRDefault="00EA4242" w:rsidP="00EA4242">
      <w:pPr>
        <w:pStyle w:val="Normal2"/>
        <w:ind w:left="1068" w:firstLine="0"/>
      </w:pPr>
    </w:p>
    <w:p w14:paraId="430017AF" w14:textId="77777777" w:rsidR="00E908F6" w:rsidRPr="009B63F1" w:rsidRDefault="00E908F6" w:rsidP="001D6309">
      <w:r w:rsidRPr="009B63F1">
        <w:t xml:space="preserve">2 / </w:t>
      </w:r>
      <w:r w:rsidRPr="009B63F1">
        <w:rPr>
          <w:u w:val="single"/>
        </w:rPr>
        <w:t xml:space="preserve">Les renseignements concernant la capacité </w:t>
      </w:r>
      <w:r w:rsidRPr="009B63F1">
        <w:rPr>
          <w:b/>
          <w:u w:val="single"/>
        </w:rPr>
        <w:t>économique et financière</w:t>
      </w:r>
      <w:r w:rsidRPr="009B63F1">
        <w:rPr>
          <w:u w:val="single"/>
        </w:rPr>
        <w:t xml:space="preserve"> de l’entreprise</w:t>
      </w:r>
      <w:r w:rsidRPr="009B63F1">
        <w:t xml:space="preserve"> tels que prévus à l’article R2143-3 et R2143-11 du Code de la Commande Publique :</w:t>
      </w:r>
    </w:p>
    <w:p w14:paraId="75996425" w14:textId="77777777" w:rsidR="001D6309" w:rsidRPr="009B63F1" w:rsidRDefault="001D6309" w:rsidP="00C92F35">
      <w:pPr>
        <w:pStyle w:val="listeniveau1"/>
        <w:numPr>
          <w:ilvl w:val="0"/>
          <w:numId w:val="0"/>
        </w:numPr>
      </w:pPr>
    </w:p>
    <w:p w14:paraId="18A3DBE6" w14:textId="77777777" w:rsidR="00753C66" w:rsidRPr="009B63F1" w:rsidRDefault="00F940D7" w:rsidP="00C92F35">
      <w:pPr>
        <w:pStyle w:val="listeniveau1"/>
        <w:rPr>
          <w:szCs w:val="20"/>
        </w:rPr>
      </w:pPr>
      <w:r w:rsidRPr="009B63F1">
        <w:rPr>
          <w:b/>
          <w:sz w:val="28"/>
        </w:rPr>
        <w:t>Le DC2</w:t>
      </w:r>
      <w:r w:rsidR="00E908F6" w:rsidRPr="009B63F1">
        <w:t xml:space="preserve">, </w:t>
      </w:r>
      <w:r w:rsidRPr="009B63F1">
        <w:t xml:space="preserve">contenant la </w:t>
      </w:r>
      <w:r w:rsidR="00E908F6" w:rsidRPr="009B63F1">
        <w:t>déclaration concernant le chiffre d'affaires global du candidat et, le cas échéant, le chiffre d'affaires du domaine d'activité faisant l'objet du marché public, portant au maximum sur les trois</w:t>
      </w:r>
      <w:r w:rsidR="00C92F35" w:rsidRPr="009B63F1">
        <w:t xml:space="preserve"> derniers exercices disponibles</w:t>
      </w:r>
      <w:r w:rsidR="009B6023" w:rsidRPr="009B63F1">
        <w:rPr>
          <w:rStyle w:val="Appelnotedebasdep"/>
        </w:rPr>
        <w:footnoteReference w:id="12"/>
      </w:r>
      <w:r w:rsidR="001D7198" w:rsidRPr="009B63F1">
        <w:t xml:space="preserve"> ; </w:t>
      </w:r>
      <w:r w:rsidR="001D7198" w:rsidRPr="009B63F1">
        <w:rPr>
          <w:i/>
          <w:sz w:val="18"/>
        </w:rPr>
        <w:t>accessible sur :</w:t>
      </w:r>
      <w:r w:rsidR="001D7198" w:rsidRPr="009B63F1">
        <w:rPr>
          <w:i/>
          <w:sz w:val="18"/>
          <w:szCs w:val="18"/>
        </w:rPr>
        <w:t xml:space="preserve"> </w:t>
      </w:r>
      <w:hyperlink r:id="rId19" w:history="1">
        <w:r w:rsidR="001D7198" w:rsidRPr="009B63F1">
          <w:rPr>
            <w:rStyle w:val="Lienhypertexte"/>
            <w:color w:val="auto"/>
            <w:sz w:val="18"/>
            <w:szCs w:val="18"/>
          </w:rPr>
          <w:t>Formulaires de déclaration du candidat</w:t>
        </w:r>
      </w:hyperlink>
    </w:p>
    <w:p w14:paraId="6137D527" w14:textId="77777777" w:rsidR="00EC5E9C" w:rsidRPr="009B63F1" w:rsidRDefault="00EC5E9C" w:rsidP="009B6023">
      <w:pPr>
        <w:pStyle w:val="Normal2"/>
        <w:ind w:left="0" w:firstLine="0"/>
      </w:pPr>
    </w:p>
    <w:p w14:paraId="35F927C3" w14:textId="77777777" w:rsidR="00E908F6" w:rsidRPr="009B63F1" w:rsidRDefault="00E908F6" w:rsidP="00FF062B">
      <w:r w:rsidRPr="009B63F1">
        <w:rPr>
          <w:szCs w:val="20"/>
        </w:rPr>
        <w:t xml:space="preserve">3 / </w:t>
      </w:r>
      <w:r w:rsidRPr="009B63F1">
        <w:rPr>
          <w:szCs w:val="20"/>
          <w:u w:val="single"/>
        </w:rPr>
        <w:t>Les renseignements concerna</w:t>
      </w:r>
      <w:r w:rsidRPr="009B63F1">
        <w:rPr>
          <w:u w:val="single"/>
        </w:rPr>
        <w:t xml:space="preserve">nt les références professionnelles et la capacité </w:t>
      </w:r>
      <w:r w:rsidRPr="009B63F1">
        <w:rPr>
          <w:b/>
          <w:u w:val="single"/>
        </w:rPr>
        <w:t>technique</w:t>
      </w:r>
      <w:r w:rsidRPr="009B63F1">
        <w:rPr>
          <w:u w:val="single"/>
        </w:rPr>
        <w:t xml:space="preserve"> de l’entreprise</w:t>
      </w:r>
      <w:r w:rsidRPr="009B63F1">
        <w:t xml:space="preserve"> tels que prévus aux articles R2143-3 et R2143-11 du Code de la Commande Publique :</w:t>
      </w:r>
    </w:p>
    <w:p w14:paraId="32774194" w14:textId="77777777" w:rsidR="00E44834" w:rsidRPr="009B63F1" w:rsidRDefault="00E44834" w:rsidP="00FF062B"/>
    <w:bookmarkEnd w:id="121"/>
    <w:bookmarkEnd w:id="122"/>
    <w:p w14:paraId="241B8729" w14:textId="77777777" w:rsidR="00E44834" w:rsidRPr="009B63F1" w:rsidRDefault="00E44834" w:rsidP="000E2AC7">
      <w:pPr>
        <w:pStyle w:val="listeniveau1"/>
        <w:rPr>
          <w:b/>
        </w:rPr>
      </w:pPr>
      <w:r w:rsidRPr="009B63F1">
        <w:rPr>
          <w:b/>
        </w:rPr>
        <w:t xml:space="preserve">Une déclaration indiquant les effectifs moyens annuels </w:t>
      </w:r>
      <w:r w:rsidRPr="009B63F1">
        <w:t xml:space="preserve">du candidat et l'importance du personnel d'encadrement </w:t>
      </w:r>
      <w:r w:rsidRPr="009B63F1">
        <w:rPr>
          <w:u w:val="single"/>
        </w:rPr>
        <w:t>pendant les trois dernières années</w:t>
      </w:r>
      <w:r w:rsidRPr="009B63F1">
        <w:t> ;</w:t>
      </w:r>
    </w:p>
    <w:p w14:paraId="4F1CF2CE" w14:textId="77777777" w:rsidR="00E44834" w:rsidRPr="009B63F1" w:rsidRDefault="00E44834" w:rsidP="000E2AC7">
      <w:pPr>
        <w:pStyle w:val="listeniveau1"/>
      </w:pPr>
      <w:r w:rsidRPr="009B63F1">
        <w:rPr>
          <w:b/>
        </w:rPr>
        <w:t>Déclaration indiquant l’outillage, le matériel et l’équipement technique</w:t>
      </w:r>
      <w:r w:rsidRPr="009B63F1">
        <w:t xml:space="preserve"> dont le candidat dispose pour la réalisation de contrats de même nature ;</w:t>
      </w:r>
    </w:p>
    <w:p w14:paraId="249BAA8B" w14:textId="77777777" w:rsidR="00E44834" w:rsidRPr="009B63F1" w:rsidRDefault="00E44834" w:rsidP="000E2AC7">
      <w:pPr>
        <w:pStyle w:val="listeniveau1"/>
      </w:pPr>
      <w:r w:rsidRPr="009B63F1">
        <w:rPr>
          <w:b/>
        </w:rPr>
        <w:t xml:space="preserve">Indication des titres d’études et professionnels de l’opérateur économique et/ou des cadres de l’entreprise, </w:t>
      </w:r>
      <w:r w:rsidRPr="009B63F1">
        <w:t>et notamment des responsables de prestation de services ou de conduite des travaux de même nature que celle du contrat</w:t>
      </w:r>
    </w:p>
    <w:p w14:paraId="76156E39" w14:textId="220A9A74" w:rsidR="005219BB" w:rsidRPr="009B63F1" w:rsidRDefault="005219BB" w:rsidP="000E2AC7">
      <w:pPr>
        <w:pStyle w:val="listeniveau1"/>
        <w:rPr>
          <w:rStyle w:val="listeniveau1Car"/>
        </w:rPr>
      </w:pPr>
      <w:r w:rsidRPr="009B63F1">
        <w:rPr>
          <w:rStyle w:val="listeniveau1Car"/>
          <w:b/>
        </w:rPr>
        <w:t>Liste des principaux services fournis au cours des trois dernières années</w:t>
      </w:r>
      <w:r w:rsidRPr="009B63F1">
        <w:rPr>
          <w:rStyle w:val="listeniveau1Car"/>
        </w:rPr>
        <w:t xml:space="preserve">, indiquant le montant, la date et le destinataire public ou privé. </w:t>
      </w:r>
      <w:r w:rsidR="003E25D0" w:rsidRPr="009B63F1">
        <w:rPr>
          <w:rStyle w:val="listeniveau1Car"/>
        </w:rPr>
        <w:t xml:space="preserve">Cette liste comprendra </w:t>
      </w:r>
      <w:r w:rsidR="00132449" w:rsidRPr="009B63F1">
        <w:rPr>
          <w:rStyle w:val="listeniveau1Car"/>
        </w:rPr>
        <w:t>principalemen</w:t>
      </w:r>
      <w:r w:rsidR="004B4AAF" w:rsidRPr="009B63F1">
        <w:rPr>
          <w:rStyle w:val="listeniveau1Car"/>
        </w:rPr>
        <w:t xml:space="preserve">t </w:t>
      </w:r>
      <w:r w:rsidR="003E25D0" w:rsidRPr="009B63F1">
        <w:rPr>
          <w:rStyle w:val="listeniveau1Car"/>
        </w:rPr>
        <w:t xml:space="preserve">une liste de références pour des prestations </w:t>
      </w:r>
      <w:r w:rsidR="004B4AAF" w:rsidRPr="009B63F1">
        <w:rPr>
          <w:rStyle w:val="listeniveau1Car"/>
        </w:rPr>
        <w:t>similaires</w:t>
      </w:r>
      <w:r w:rsidR="003E25D0" w:rsidRPr="009B63F1">
        <w:rPr>
          <w:rStyle w:val="listeniveau1Car"/>
        </w:rPr>
        <w:t xml:space="preserve"> (en termes de </w:t>
      </w:r>
      <w:r w:rsidR="003E789C" w:rsidRPr="009B63F1">
        <w:rPr>
          <w:rStyle w:val="listeniveau1Car"/>
        </w:rPr>
        <w:t xml:space="preserve">surfaces </w:t>
      </w:r>
      <w:r w:rsidR="00F0092B" w:rsidRPr="009B63F1">
        <w:rPr>
          <w:rStyle w:val="listeniveau1Car"/>
        </w:rPr>
        <w:t>à entretenir</w:t>
      </w:r>
      <w:r w:rsidR="003E25D0" w:rsidRPr="009B63F1">
        <w:rPr>
          <w:rStyle w:val="listeniveau1Car"/>
        </w:rPr>
        <w:t>) et de typologie (</w:t>
      </w:r>
      <w:r w:rsidR="00F0092B" w:rsidRPr="009B63F1">
        <w:rPr>
          <w:rStyle w:val="listeniveau1Car"/>
        </w:rPr>
        <w:t>nature du site</w:t>
      </w:r>
      <w:r w:rsidR="003E25D0" w:rsidRPr="009B63F1">
        <w:rPr>
          <w:rStyle w:val="listeniveau1Car"/>
        </w:rPr>
        <w:t>).</w:t>
      </w:r>
      <w:r w:rsidRPr="009B63F1">
        <w:rPr>
          <w:rStyle w:val="listeniveau1Car"/>
        </w:rPr>
        <w:t xml:space="preserve"> Les prestations de services sont prouvées par des attestations du destinataire ou, à défaut, par une déclaration de l’opérateur économique.</w:t>
      </w:r>
      <w:r w:rsidR="00181685" w:rsidRPr="009B63F1">
        <w:rPr>
          <w:rStyle w:val="listeniveau1Car"/>
        </w:rPr>
        <w:t xml:space="preserve"> </w:t>
      </w:r>
    </w:p>
    <w:p w14:paraId="6D5C65E6" w14:textId="3672CCDC" w:rsidR="00915774" w:rsidRPr="009B63F1" w:rsidRDefault="00915774" w:rsidP="00915774">
      <w:pPr>
        <w:pStyle w:val="listeniveau1"/>
        <w:numPr>
          <w:ilvl w:val="0"/>
          <w:numId w:val="0"/>
        </w:numPr>
        <w:ind w:left="360"/>
      </w:pPr>
    </w:p>
    <w:p w14:paraId="4D0747CB" w14:textId="77777777" w:rsidR="00187CFD" w:rsidRPr="009B63F1" w:rsidRDefault="00187CFD" w:rsidP="00947A16">
      <w:pPr>
        <w:rPr>
          <w:rFonts w:ascii="Calibri" w:hAnsi="Calibri" w:cs="Calibri"/>
        </w:rPr>
      </w:pPr>
      <w:r w:rsidRPr="009B63F1">
        <w:t>En application de l’article R2144-2 du Code de la commande publique, s’il constate que des pièces ou informations visées ci-dessus sont absentes ou incomplètes, l’acheteur public peut décider de demander à tous les candidats concernés de produire ou compléter ces pièces dans un délai approprié et identique pour tous</w:t>
      </w:r>
      <w:r w:rsidR="00C43B3D" w:rsidRPr="009B63F1">
        <w:t>.</w:t>
      </w:r>
    </w:p>
    <w:p w14:paraId="2B5A03C6" w14:textId="77777777" w:rsidR="00C92F35" w:rsidRPr="009B63F1" w:rsidRDefault="00C92F35" w:rsidP="00C92F35">
      <w:pPr>
        <w:pStyle w:val="Normal2"/>
        <w:ind w:left="0" w:firstLine="0"/>
      </w:pPr>
    </w:p>
    <w:p w14:paraId="374F9248" w14:textId="77777777" w:rsidR="00E908F6" w:rsidRPr="009B63F1" w:rsidRDefault="002956FD" w:rsidP="00AD7A84">
      <w:pPr>
        <w:pStyle w:val="Titre2"/>
      </w:pPr>
      <w:bookmarkStart w:id="123" w:name="_Toc65664619"/>
      <w:r w:rsidRPr="009B63F1">
        <w:t> </w:t>
      </w:r>
      <w:bookmarkStart w:id="124" w:name="_Ref95473878"/>
      <w:bookmarkStart w:id="125" w:name="_Ref95473881"/>
      <w:bookmarkStart w:id="126" w:name="_Toc112234850"/>
      <w:r w:rsidR="00CD01AE" w:rsidRPr="009B63F1">
        <w:t>Éléments</w:t>
      </w:r>
      <w:r w:rsidRPr="009B63F1">
        <w:t xml:space="preserve"> de l’offre à fournir</w:t>
      </w:r>
      <w:bookmarkEnd w:id="123"/>
      <w:bookmarkEnd w:id="124"/>
      <w:bookmarkEnd w:id="125"/>
      <w:bookmarkEnd w:id="126"/>
    </w:p>
    <w:p w14:paraId="2390DDDE" w14:textId="77777777" w:rsidR="005A485B" w:rsidRPr="009B63F1" w:rsidRDefault="005A485B" w:rsidP="005A485B">
      <w:pPr>
        <w:pStyle w:val="listeniveau1"/>
        <w:numPr>
          <w:ilvl w:val="0"/>
          <w:numId w:val="0"/>
        </w:numPr>
      </w:pPr>
    </w:p>
    <w:p w14:paraId="079C48C5" w14:textId="63612177" w:rsidR="00E908F6" w:rsidRPr="009B63F1" w:rsidRDefault="00E908F6" w:rsidP="007D1C81">
      <w:pPr>
        <w:pStyle w:val="listeniveau1"/>
      </w:pPr>
      <w:r w:rsidRPr="009B63F1">
        <w:rPr>
          <w:b/>
        </w:rPr>
        <w:t>Pièce n°1</w:t>
      </w:r>
      <w:r w:rsidRPr="009B63F1">
        <w:t xml:space="preserve"> : </w:t>
      </w:r>
      <w:r w:rsidR="00EC5E9C" w:rsidRPr="009B63F1">
        <w:t>le présent document</w:t>
      </w:r>
      <w:r w:rsidRPr="009B63F1">
        <w:t xml:space="preserve"> et ses annexes </w:t>
      </w:r>
      <w:r w:rsidR="00EC5E9C" w:rsidRPr="009B63F1">
        <w:t>(</w:t>
      </w:r>
      <w:r w:rsidR="001D7198" w:rsidRPr="009B63F1">
        <w:t>le cas échéant</w:t>
      </w:r>
      <w:r w:rsidR="00EC5E9C" w:rsidRPr="009B63F1">
        <w:t xml:space="preserve">) </w:t>
      </w:r>
      <w:r w:rsidRPr="009B63F1">
        <w:t>complét</w:t>
      </w:r>
      <w:r w:rsidR="00482F8B" w:rsidRPr="009B63F1">
        <w:t>és ;</w:t>
      </w:r>
    </w:p>
    <w:p w14:paraId="11A06D1C" w14:textId="77777777" w:rsidR="008B12FD" w:rsidRPr="009B63F1" w:rsidRDefault="00482F8B" w:rsidP="009D4337">
      <w:pPr>
        <w:pStyle w:val="Paragraphedeliste"/>
        <w:numPr>
          <w:ilvl w:val="0"/>
          <w:numId w:val="29"/>
        </w:numPr>
      </w:pPr>
      <w:r w:rsidRPr="009B63F1">
        <w:t xml:space="preserve">En cas de cotraitance : </w:t>
      </w:r>
      <w:r w:rsidR="00B81484" w:rsidRPr="009B63F1">
        <w:t>L’annexe n°1</w:t>
      </w:r>
      <w:r w:rsidR="008B12FD" w:rsidRPr="009B63F1">
        <w:t xml:space="preserve"> à l’acte d’engagement rela</w:t>
      </w:r>
      <w:r w:rsidR="006F52C7" w:rsidRPr="009B63F1">
        <w:t xml:space="preserve">tive à </w:t>
      </w:r>
      <w:r w:rsidR="004B33FC" w:rsidRPr="009B63F1">
        <w:t>la répartition des paiements, à la ventilation des prix et à la renonciation à l’avance en cas de groupement avec paiement sur comptes séparés</w:t>
      </w:r>
      <w:r w:rsidR="006F52C7" w:rsidRPr="009B63F1">
        <w:t> ;</w:t>
      </w:r>
    </w:p>
    <w:p w14:paraId="52867FD8" w14:textId="77777777" w:rsidR="000F4285" w:rsidRPr="009B63F1" w:rsidRDefault="000F4285" w:rsidP="009D4337">
      <w:pPr>
        <w:pStyle w:val="Paragraphedeliste"/>
        <w:numPr>
          <w:ilvl w:val="0"/>
          <w:numId w:val="29"/>
        </w:numPr>
      </w:pPr>
      <w:r w:rsidRPr="009B63F1">
        <w:lastRenderedPageBreak/>
        <w:t>En cas de sous-traitance : l’annexe n°</w:t>
      </w:r>
      <w:r w:rsidR="00B81484" w:rsidRPr="009B63F1">
        <w:t>2</w:t>
      </w:r>
      <w:r w:rsidRPr="009B63F1">
        <w:t xml:space="preserve"> </w:t>
      </w:r>
      <w:proofErr w:type="gramStart"/>
      <w:r w:rsidRPr="009B63F1">
        <w:t>relative</w:t>
      </w:r>
      <w:proofErr w:type="gramEnd"/>
      <w:r w:rsidRPr="009B63F1">
        <w:t xml:space="preserve"> à la déclaration de sous-traitance joint à l’acte d’engagement est à compléter ;</w:t>
      </w:r>
    </w:p>
    <w:p w14:paraId="65566816" w14:textId="77777777" w:rsidR="005A485B" w:rsidRPr="009B63F1" w:rsidRDefault="005A485B" w:rsidP="006C1B75">
      <w:pPr>
        <w:pStyle w:val="listeniveau1"/>
        <w:numPr>
          <w:ilvl w:val="0"/>
          <w:numId w:val="0"/>
        </w:numPr>
      </w:pPr>
    </w:p>
    <w:p w14:paraId="476648ED" w14:textId="0629E8FC" w:rsidR="00775DAC" w:rsidRPr="009B63F1" w:rsidRDefault="00737C6D" w:rsidP="00DB2E86">
      <w:pPr>
        <w:pStyle w:val="listeniveau1"/>
      </w:pPr>
      <w:r w:rsidRPr="009B63F1">
        <w:rPr>
          <w:rStyle w:val="listeniveau1Car"/>
          <w:b/>
        </w:rPr>
        <w:t>Pièce n°2</w:t>
      </w:r>
      <w:r w:rsidRPr="009B63F1">
        <w:rPr>
          <w:rStyle w:val="listeniveau1Car"/>
        </w:rPr>
        <w:t> : Le Bordereau des Prix Unitaires (B.P.U.)</w:t>
      </w:r>
      <w:r w:rsidR="00DB2E86" w:rsidRPr="009B63F1">
        <w:t xml:space="preserve"> à compléter et dater ;</w:t>
      </w:r>
    </w:p>
    <w:p w14:paraId="736023B2" w14:textId="77777777" w:rsidR="00A02E9A" w:rsidRPr="009B63F1" w:rsidRDefault="00A02E9A" w:rsidP="00A02E9A">
      <w:pPr>
        <w:pStyle w:val="listeniveau1"/>
        <w:numPr>
          <w:ilvl w:val="0"/>
          <w:numId w:val="0"/>
        </w:numPr>
        <w:ind w:left="720"/>
      </w:pPr>
    </w:p>
    <w:p w14:paraId="32F1DEEF" w14:textId="67F4B4EA" w:rsidR="00A02E9A" w:rsidRPr="009B63F1" w:rsidRDefault="00A02E9A" w:rsidP="00A02E9A">
      <w:pPr>
        <w:pStyle w:val="listeniveau1"/>
      </w:pPr>
      <w:r w:rsidRPr="009B63F1">
        <w:rPr>
          <w:rStyle w:val="listeniveau1Car"/>
          <w:b/>
          <w:bCs/>
        </w:rPr>
        <w:t xml:space="preserve">Pièce n°3 </w:t>
      </w:r>
      <w:r w:rsidRPr="009B63F1">
        <w:rPr>
          <w:rStyle w:val="listeniveau1Car"/>
        </w:rPr>
        <w:t>: Le détail Quantitatif Estimé (DQE)</w:t>
      </w:r>
      <w:r w:rsidRPr="009B63F1">
        <w:rPr>
          <w:rStyle w:val="Normal1Car"/>
        </w:rPr>
        <w:t> </w:t>
      </w:r>
      <w:r w:rsidR="00BA6B3B" w:rsidRPr="009B63F1">
        <w:t>à compléter et dater ;</w:t>
      </w:r>
    </w:p>
    <w:p w14:paraId="3A0899CB" w14:textId="77777777" w:rsidR="005A485B" w:rsidRPr="009B63F1" w:rsidRDefault="005A485B" w:rsidP="005A485B">
      <w:pPr>
        <w:pStyle w:val="listeniveau1"/>
        <w:numPr>
          <w:ilvl w:val="0"/>
          <w:numId w:val="0"/>
        </w:numPr>
      </w:pPr>
    </w:p>
    <w:p w14:paraId="7700D796" w14:textId="48C6EF5E" w:rsidR="00E908F6" w:rsidRPr="009B63F1" w:rsidRDefault="005D58EB" w:rsidP="00482F8B">
      <w:pPr>
        <w:pStyle w:val="listeniveau1"/>
      </w:pPr>
      <w:r w:rsidRPr="009B63F1">
        <w:rPr>
          <w:rStyle w:val="listeniveau1Car"/>
          <w:b/>
          <w:bCs/>
        </w:rPr>
        <w:t xml:space="preserve">Pièce </w:t>
      </w:r>
      <w:r w:rsidR="009F5694" w:rsidRPr="009B63F1">
        <w:rPr>
          <w:rStyle w:val="listeniveau1Car"/>
          <w:b/>
          <w:bCs/>
        </w:rPr>
        <w:t>n°</w:t>
      </w:r>
      <w:r w:rsidR="00A02E9A" w:rsidRPr="009B63F1">
        <w:rPr>
          <w:rStyle w:val="listeniveau1Car"/>
          <w:b/>
          <w:bCs/>
        </w:rPr>
        <w:t xml:space="preserve">4 </w:t>
      </w:r>
      <w:r w:rsidR="00E908F6" w:rsidRPr="009B63F1">
        <w:t>: un mémoire technique</w:t>
      </w:r>
      <w:r w:rsidR="00E908F6" w:rsidRPr="009B63F1">
        <w:rPr>
          <w:b/>
        </w:rPr>
        <w:t xml:space="preserve"> </w:t>
      </w:r>
      <w:r w:rsidR="00E908F6" w:rsidRPr="009B63F1">
        <w:t>portant sur les dispositions que chaque candidat se propose d’adopter pour l’exécution des prestations, il devra contenir les éléments suivants :</w:t>
      </w:r>
    </w:p>
    <w:p w14:paraId="2FCA5F2C" w14:textId="2E51995F" w:rsidR="00D51E75" w:rsidRPr="009B63F1" w:rsidRDefault="000E440E" w:rsidP="000E440E">
      <w:pPr>
        <w:pStyle w:val="listeniveau3"/>
        <w:rPr>
          <w:rStyle w:val="listeniveau3Car"/>
        </w:rPr>
      </w:pPr>
      <w:r w:rsidRPr="009B63F1">
        <w:rPr>
          <w:rStyle w:val="listeniveau3Car"/>
        </w:rPr>
        <w:t>Personnel</w:t>
      </w:r>
      <w:r w:rsidR="00111672" w:rsidRPr="009B63F1">
        <w:rPr>
          <w:rStyle w:val="listeniveau3Car"/>
        </w:rPr>
        <w:t xml:space="preserve">/équipes </w:t>
      </w:r>
      <w:r w:rsidR="00021902" w:rsidRPr="009B63F1">
        <w:rPr>
          <w:rStyle w:val="listeniveau3Car"/>
        </w:rPr>
        <w:t>spécifiquement</w:t>
      </w:r>
      <w:r w:rsidR="00111672" w:rsidRPr="009B63F1">
        <w:rPr>
          <w:rStyle w:val="listeniveau3Car"/>
        </w:rPr>
        <w:t xml:space="preserve"> affectés </w:t>
      </w:r>
      <w:r w:rsidR="00DE6556" w:rsidRPr="009B63F1">
        <w:rPr>
          <w:rStyle w:val="listeniveau3Car"/>
        </w:rPr>
        <w:t>à la réalisation des</w:t>
      </w:r>
      <w:r w:rsidR="00111672" w:rsidRPr="009B63F1">
        <w:rPr>
          <w:rStyle w:val="listeniveau3Car"/>
        </w:rPr>
        <w:t xml:space="preserve"> prestations </w:t>
      </w:r>
      <w:r w:rsidR="00335C2A" w:rsidRPr="009B63F1">
        <w:rPr>
          <w:rStyle w:val="listeniveau3Car"/>
        </w:rPr>
        <w:t>objets du marché</w:t>
      </w:r>
      <w:r w:rsidR="00021902" w:rsidRPr="009B63F1">
        <w:rPr>
          <w:rStyle w:val="listeniveau3Car"/>
        </w:rPr>
        <w:t xml:space="preserve"> </w:t>
      </w:r>
      <w:r w:rsidR="00111672" w:rsidRPr="009B63F1">
        <w:rPr>
          <w:rStyle w:val="listeniveau3Car"/>
        </w:rPr>
        <w:t xml:space="preserve">(désignation et </w:t>
      </w:r>
      <w:r w:rsidR="00021902" w:rsidRPr="009B63F1">
        <w:rPr>
          <w:rStyle w:val="listeniveau3Car"/>
        </w:rPr>
        <w:t>organigramme</w:t>
      </w:r>
      <w:r w:rsidR="00FC650A" w:rsidRPr="009B63F1">
        <w:rPr>
          <w:rStyle w:val="listeniveau3Car"/>
        </w:rPr>
        <w:t xml:space="preserve"> détaillé par </w:t>
      </w:r>
      <w:r w:rsidR="00021902" w:rsidRPr="009B63F1">
        <w:rPr>
          <w:rStyle w:val="listeniveau3Car"/>
        </w:rPr>
        <w:t>équipe</w:t>
      </w:r>
      <w:r w:rsidR="00FC650A" w:rsidRPr="009B63F1">
        <w:rPr>
          <w:rStyle w:val="listeniveau3Car"/>
        </w:rPr>
        <w:t>)</w:t>
      </w:r>
    </w:p>
    <w:p w14:paraId="2242A9CA" w14:textId="4E12A0C2" w:rsidR="00FC650A" w:rsidRPr="009B63F1" w:rsidRDefault="00FC650A" w:rsidP="000E440E">
      <w:pPr>
        <w:pStyle w:val="listeniveau3"/>
        <w:rPr>
          <w:rStyle w:val="listeniveau3Car"/>
        </w:rPr>
      </w:pPr>
      <w:r w:rsidRPr="009B63F1">
        <w:rPr>
          <w:rStyle w:val="listeniveau3Car"/>
        </w:rPr>
        <w:t>Désignation du personnel</w:t>
      </w:r>
      <w:r w:rsidR="00341A1D" w:rsidRPr="009B63F1">
        <w:rPr>
          <w:rStyle w:val="listeniveau3Car"/>
        </w:rPr>
        <w:t xml:space="preserve"> d’encadrement</w:t>
      </w:r>
      <w:r w:rsidRPr="009B63F1">
        <w:rPr>
          <w:rStyle w:val="listeniveau3Car"/>
        </w:rPr>
        <w:t xml:space="preserve"> affe</w:t>
      </w:r>
      <w:r w:rsidR="00021902" w:rsidRPr="009B63F1">
        <w:rPr>
          <w:rStyle w:val="listeniveau3Car"/>
        </w:rPr>
        <w:t>c</w:t>
      </w:r>
      <w:r w:rsidRPr="009B63F1">
        <w:rPr>
          <w:rStyle w:val="listeniveau3Car"/>
        </w:rPr>
        <w:t xml:space="preserve">té </w:t>
      </w:r>
      <w:r w:rsidR="00921BC2" w:rsidRPr="009B63F1">
        <w:rPr>
          <w:rStyle w:val="listeniveau3Car"/>
        </w:rPr>
        <w:t>au suivi et à l’</w:t>
      </w:r>
      <w:r w:rsidR="00341A1D" w:rsidRPr="009B63F1">
        <w:rPr>
          <w:rStyle w:val="listeniveau3Car"/>
        </w:rPr>
        <w:t>organisation</w:t>
      </w:r>
      <w:r w:rsidR="00921BC2" w:rsidRPr="009B63F1">
        <w:rPr>
          <w:rStyle w:val="listeniveau3Car"/>
        </w:rPr>
        <w:t xml:space="preserve"> du travail</w:t>
      </w:r>
    </w:p>
    <w:p w14:paraId="32E3C0E2" w14:textId="62003EA4" w:rsidR="00523CB8" w:rsidRPr="009B63F1" w:rsidRDefault="00523CB8" w:rsidP="000E440E">
      <w:pPr>
        <w:pStyle w:val="listeniveau3"/>
        <w:rPr>
          <w:rStyle w:val="listeniveau3Car"/>
        </w:rPr>
      </w:pPr>
      <w:r w:rsidRPr="009B63F1">
        <w:rPr>
          <w:rStyle w:val="listeniveau3Car"/>
        </w:rPr>
        <w:t xml:space="preserve">Désignation des véhicules affectés </w:t>
      </w:r>
      <w:r w:rsidR="00C65A10" w:rsidRPr="009B63F1">
        <w:rPr>
          <w:rStyle w:val="listeniveau3Car"/>
        </w:rPr>
        <w:t>à la réalisation des</w:t>
      </w:r>
      <w:r w:rsidRPr="009B63F1">
        <w:rPr>
          <w:rStyle w:val="listeniveau3Car"/>
        </w:rPr>
        <w:t xml:space="preserve"> prestations demandées</w:t>
      </w:r>
    </w:p>
    <w:p w14:paraId="4238BC7A" w14:textId="6E91E39A" w:rsidR="00523CB8" w:rsidRPr="009B63F1" w:rsidRDefault="00341A1D" w:rsidP="000E440E">
      <w:pPr>
        <w:pStyle w:val="listeniveau3"/>
      </w:pPr>
      <w:r w:rsidRPr="009B63F1">
        <w:t>Désignation</w:t>
      </w:r>
      <w:r w:rsidR="00523CB8" w:rsidRPr="009B63F1">
        <w:t xml:space="preserve"> </w:t>
      </w:r>
      <w:proofErr w:type="spellStart"/>
      <w:r w:rsidR="00523CB8" w:rsidRPr="009B63F1">
        <w:t>d</w:t>
      </w:r>
      <w:r w:rsidR="00F35E1E" w:rsidRPr="009B63F1">
        <w:t>pénalités</w:t>
      </w:r>
      <w:r w:rsidR="00523CB8" w:rsidRPr="009B63F1">
        <w:t>u</w:t>
      </w:r>
      <w:proofErr w:type="spellEnd"/>
      <w:r w:rsidR="00523CB8" w:rsidRPr="009B63F1">
        <w:t xml:space="preserve"> matériel </w:t>
      </w:r>
      <w:r w:rsidR="00021902" w:rsidRPr="009B63F1">
        <w:t xml:space="preserve">horticole et équipements </w:t>
      </w:r>
      <w:r w:rsidRPr="009B63F1">
        <w:t>spécifiquement</w:t>
      </w:r>
      <w:r w:rsidR="00021902" w:rsidRPr="009B63F1">
        <w:t xml:space="preserve"> affectés </w:t>
      </w:r>
      <w:r w:rsidR="00390002" w:rsidRPr="009B63F1">
        <w:t>à la réalisation des</w:t>
      </w:r>
      <w:r w:rsidR="00021902" w:rsidRPr="009B63F1">
        <w:t xml:space="preserve"> prestations</w:t>
      </w:r>
      <w:r w:rsidR="00390002" w:rsidRPr="009B63F1">
        <w:t xml:space="preserve"> objets du marché</w:t>
      </w:r>
    </w:p>
    <w:p w14:paraId="0C5CD2A5" w14:textId="3E18A17D" w:rsidR="002A042F" w:rsidRPr="009B63F1" w:rsidRDefault="006254ED" w:rsidP="000E440E">
      <w:pPr>
        <w:pStyle w:val="listeniveau3"/>
      </w:pPr>
      <w:r w:rsidRPr="009B63F1">
        <w:t>Descriptif du processus de traitement et valorisation des déchets</w:t>
      </w:r>
    </w:p>
    <w:p w14:paraId="6AA82610" w14:textId="35095A99" w:rsidR="00812644" w:rsidRPr="009B63F1" w:rsidRDefault="004F26E1" w:rsidP="000E440E">
      <w:pPr>
        <w:pStyle w:val="listeniveau3"/>
      </w:pPr>
      <w:r w:rsidRPr="009B63F1">
        <w:t xml:space="preserve">Description de la méthode et </w:t>
      </w:r>
      <w:r w:rsidR="009A0521" w:rsidRPr="009B63F1">
        <w:t>information sur les matériaux utilisés</w:t>
      </w:r>
      <w:r w:rsidR="009F2758" w:rsidRPr="009B63F1">
        <w:t xml:space="preserve"> pour le </w:t>
      </w:r>
      <w:r w:rsidR="00C1783A" w:rsidRPr="009B63F1">
        <w:t>remblaiement</w:t>
      </w:r>
      <w:r w:rsidR="0078745D" w:rsidRPr="009B63F1">
        <w:t xml:space="preserve"> </w:t>
      </w:r>
      <w:r w:rsidR="00C1783A" w:rsidRPr="009B63F1">
        <w:t>d</w:t>
      </w:r>
      <w:r w:rsidR="0078745D" w:rsidRPr="009B63F1">
        <w:t xml:space="preserve">es </w:t>
      </w:r>
      <w:r w:rsidR="008E63BF" w:rsidRPr="009B63F1">
        <w:t xml:space="preserve">creux </w:t>
      </w:r>
      <w:proofErr w:type="gramStart"/>
      <w:r w:rsidR="008E63BF" w:rsidRPr="009B63F1">
        <w:t>suite</w:t>
      </w:r>
      <w:r w:rsidR="00D26411" w:rsidRPr="009B63F1">
        <w:t xml:space="preserve"> à</w:t>
      </w:r>
      <w:proofErr w:type="gramEnd"/>
      <w:r w:rsidR="00D26411" w:rsidRPr="009B63F1">
        <w:t xml:space="preserve"> l’enlèvement des souches</w:t>
      </w:r>
    </w:p>
    <w:p w14:paraId="76850FE9" w14:textId="163325B7" w:rsidR="00E908F6" w:rsidRPr="009B63F1" w:rsidRDefault="00E908F6" w:rsidP="00341A1D">
      <w:pPr>
        <w:pStyle w:val="listeniveau3"/>
        <w:numPr>
          <w:ilvl w:val="0"/>
          <w:numId w:val="0"/>
        </w:numPr>
        <w:ind w:left="1418"/>
        <w:rPr>
          <w:rStyle w:val="listeniveau1Car"/>
          <w:rFonts w:eastAsiaTheme="minorHAnsi"/>
        </w:rPr>
      </w:pPr>
    </w:p>
    <w:p w14:paraId="11E33658" w14:textId="77777777" w:rsidR="0071111B" w:rsidRPr="009B63F1" w:rsidRDefault="0071111B" w:rsidP="0071111B">
      <w:bookmarkStart w:id="127" w:name="_Toc21449717"/>
    </w:p>
    <w:p w14:paraId="54A8845E" w14:textId="77777777" w:rsidR="00E908F6" w:rsidRPr="009B63F1" w:rsidRDefault="00E908F6" w:rsidP="00AD7A84">
      <w:pPr>
        <w:pStyle w:val="Titre1"/>
      </w:pPr>
      <w:bookmarkStart w:id="128" w:name="_Toc112234853"/>
      <w:r w:rsidRPr="009B63F1">
        <w:t>Examen des candidatures et jugement des offres</w:t>
      </w:r>
      <w:bookmarkStart w:id="129" w:name="_Toc504633000"/>
      <w:bookmarkStart w:id="130" w:name="_Toc515451622"/>
      <w:bookmarkStart w:id="131" w:name="_Toc517186200"/>
      <w:bookmarkStart w:id="132" w:name="_Toc21449718"/>
      <w:bookmarkEnd w:id="127"/>
      <w:bookmarkEnd w:id="128"/>
    </w:p>
    <w:p w14:paraId="5FEADF0A" w14:textId="77777777" w:rsidR="006C1DE5" w:rsidRPr="009B63F1" w:rsidRDefault="00E908F6" w:rsidP="006956AB">
      <w:pPr>
        <w:pStyle w:val="Titre3"/>
      </w:pPr>
      <w:bookmarkStart w:id="133" w:name="_Toc506369517"/>
      <w:bookmarkStart w:id="134" w:name="_Toc8380746"/>
      <w:bookmarkStart w:id="135" w:name="_Toc13817549"/>
      <w:bookmarkStart w:id="136" w:name="_Toc25324635"/>
      <w:bookmarkStart w:id="137" w:name="_Toc37166577"/>
      <w:bookmarkStart w:id="138" w:name="_Toc41298689"/>
      <w:bookmarkStart w:id="139" w:name="_Toc50370539"/>
      <w:bookmarkStart w:id="140" w:name="_Toc112234854"/>
      <w:r w:rsidRPr="009B63F1">
        <w:t>Négociation</w:t>
      </w:r>
      <w:bookmarkEnd w:id="133"/>
      <w:bookmarkEnd w:id="134"/>
      <w:bookmarkEnd w:id="135"/>
      <w:bookmarkEnd w:id="136"/>
      <w:bookmarkEnd w:id="137"/>
      <w:bookmarkEnd w:id="138"/>
      <w:bookmarkEnd w:id="139"/>
      <w:bookmarkEnd w:id="140"/>
    </w:p>
    <w:p w14:paraId="2C2F0ABC" w14:textId="4FAD34E8" w:rsidR="00E908F6" w:rsidRPr="009B63F1" w:rsidRDefault="00E908F6" w:rsidP="009D4337">
      <w:pPr>
        <w:pStyle w:val="listeniveau1"/>
        <w:numPr>
          <w:ilvl w:val="0"/>
          <w:numId w:val="0"/>
        </w:numPr>
        <w:ind w:left="360"/>
        <w:rPr>
          <w:rStyle w:val="Normal1Car"/>
        </w:rPr>
      </w:pPr>
      <w:r w:rsidRPr="009B63F1">
        <w:rPr>
          <w:rStyle w:val="Normal1Car"/>
        </w:rPr>
        <w:t xml:space="preserve">Compte tenu de la nature de la présente procédure de consultation, l’acheteur se réserve la faculté, après analyse des offres, d’inviter l’ensemble des soumissionnaires </w:t>
      </w:r>
      <w:r w:rsidR="00B1431C" w:rsidRPr="009B63F1">
        <w:rPr>
          <w:rStyle w:val="Normal1Car"/>
        </w:rPr>
        <w:t xml:space="preserve">- </w:t>
      </w:r>
      <w:r w:rsidRPr="009B63F1">
        <w:rPr>
          <w:rStyle w:val="Normal1Car"/>
        </w:rPr>
        <w:t xml:space="preserve">à négocier sur la base de leur offre initiale, y compris celles irrégulières et inacceptables (l’attention des candidats est attirée sur le fait que toute offre incomplète, méconnaissant la législation en vigueur ou excédant les crédits budgétaires alloués au contrat pourra être régularisée à l’issue de la négociation, à condition qu’elle ne soit pas anormalement basse). </w:t>
      </w:r>
    </w:p>
    <w:p w14:paraId="23BBAA29" w14:textId="77777777" w:rsidR="00E908F6" w:rsidRPr="009B63F1" w:rsidRDefault="00E908F6" w:rsidP="009D4337">
      <w:pPr>
        <w:pStyle w:val="listeniveau1"/>
        <w:numPr>
          <w:ilvl w:val="0"/>
          <w:numId w:val="0"/>
        </w:numPr>
        <w:ind w:left="360"/>
        <w:rPr>
          <w:rStyle w:val="Normal1Car"/>
        </w:rPr>
      </w:pPr>
    </w:p>
    <w:p w14:paraId="717BB4E4" w14:textId="77777777" w:rsidR="00E908F6" w:rsidRPr="009B63F1" w:rsidRDefault="00E908F6" w:rsidP="009D4337">
      <w:pPr>
        <w:pStyle w:val="listeniveau1"/>
        <w:numPr>
          <w:ilvl w:val="0"/>
          <w:numId w:val="0"/>
        </w:numPr>
        <w:ind w:left="360"/>
        <w:rPr>
          <w:rStyle w:val="Normal1Car"/>
        </w:rPr>
      </w:pPr>
      <w:r w:rsidRPr="009B63F1">
        <w:rPr>
          <w:rStyle w:val="Normal1Car"/>
        </w:rPr>
        <w:t>L’acheteur peut également attribuer le marché public sur la base des offres initiales sans négociation. Il procèdera alors au classement des offres conformément aux critères de choix.</w:t>
      </w:r>
    </w:p>
    <w:p w14:paraId="31D79267" w14:textId="77777777" w:rsidR="00E908F6" w:rsidRPr="009B63F1" w:rsidRDefault="00E908F6" w:rsidP="009D4337">
      <w:pPr>
        <w:pStyle w:val="listeniveau1"/>
        <w:numPr>
          <w:ilvl w:val="0"/>
          <w:numId w:val="0"/>
        </w:numPr>
        <w:ind w:left="360"/>
        <w:rPr>
          <w:rStyle w:val="Normal1Car"/>
        </w:rPr>
      </w:pPr>
    </w:p>
    <w:p w14:paraId="361851C2" w14:textId="77777777" w:rsidR="00E908F6" w:rsidRPr="009B63F1" w:rsidRDefault="00E908F6" w:rsidP="009D4337">
      <w:pPr>
        <w:pStyle w:val="listeniveau1"/>
        <w:numPr>
          <w:ilvl w:val="0"/>
          <w:numId w:val="0"/>
        </w:numPr>
        <w:ind w:left="360"/>
        <w:rPr>
          <w:rStyle w:val="Normal1Car"/>
        </w:rPr>
      </w:pPr>
      <w:r w:rsidRPr="009B63F1">
        <w:rPr>
          <w:rStyle w:val="Normal1Car"/>
        </w:rPr>
        <w:t xml:space="preserve">Les négociations pourront porter sur tous sujets techniques, administratifs et/ou financiers liés au dossier d’offre sans pour autant modifier substantiellement les caractéristiques et les conditions d'exécution du marché telles qu'elles sont définies dans les documents de la consultation. </w:t>
      </w:r>
    </w:p>
    <w:p w14:paraId="5E055F3C" w14:textId="77777777" w:rsidR="00E908F6" w:rsidRPr="009B63F1" w:rsidRDefault="00E908F6" w:rsidP="009D4337">
      <w:pPr>
        <w:pStyle w:val="listeniveau1"/>
        <w:numPr>
          <w:ilvl w:val="0"/>
          <w:numId w:val="0"/>
        </w:numPr>
        <w:ind w:left="360"/>
        <w:rPr>
          <w:rStyle w:val="Normal1Car"/>
        </w:rPr>
      </w:pPr>
    </w:p>
    <w:p w14:paraId="0F235FE2" w14:textId="77777777" w:rsidR="00E908F6" w:rsidRPr="009B63F1" w:rsidRDefault="00E908F6" w:rsidP="009D4337">
      <w:pPr>
        <w:pStyle w:val="listeniveau1"/>
        <w:numPr>
          <w:ilvl w:val="0"/>
          <w:numId w:val="0"/>
        </w:numPr>
        <w:ind w:left="360"/>
        <w:rPr>
          <w:rStyle w:val="Normal1Car"/>
        </w:rPr>
      </w:pPr>
      <w:r w:rsidRPr="009B63F1">
        <w:rPr>
          <w:rStyle w:val="Normal1Car"/>
        </w:rPr>
        <w:t>La négociation est conduite dans le respect du principe d'égalité de traitement de tous les candidats. Les informations données aux candidats ne peuvent être de nature à avantager certains d'entre eux.</w:t>
      </w:r>
    </w:p>
    <w:p w14:paraId="127A861F" w14:textId="77777777" w:rsidR="00E908F6" w:rsidRPr="009B63F1" w:rsidRDefault="00E908F6" w:rsidP="00553D60">
      <w:pPr>
        <w:pStyle w:val="listeniveau1"/>
        <w:numPr>
          <w:ilvl w:val="0"/>
          <w:numId w:val="0"/>
        </w:numPr>
        <w:rPr>
          <w:rStyle w:val="Normal1Car"/>
        </w:rPr>
      </w:pPr>
    </w:p>
    <w:p w14:paraId="1AD75E71" w14:textId="77777777" w:rsidR="00E908F6" w:rsidRPr="009B63F1" w:rsidRDefault="00E908F6" w:rsidP="00553D60">
      <w:pPr>
        <w:pStyle w:val="listeniveau1"/>
        <w:numPr>
          <w:ilvl w:val="0"/>
          <w:numId w:val="0"/>
        </w:numPr>
        <w:rPr>
          <w:rStyle w:val="Normal1Car"/>
        </w:rPr>
      </w:pPr>
    </w:p>
    <w:p w14:paraId="534ED078" w14:textId="77777777" w:rsidR="00E908F6" w:rsidRPr="009B63F1" w:rsidRDefault="00E908F6" w:rsidP="009D4337">
      <w:pPr>
        <w:pStyle w:val="listeniveau1"/>
        <w:numPr>
          <w:ilvl w:val="0"/>
          <w:numId w:val="0"/>
        </w:numPr>
        <w:ind w:left="360"/>
        <w:rPr>
          <w:rStyle w:val="Normal1Car"/>
        </w:rPr>
      </w:pPr>
      <w:r w:rsidRPr="009B63F1">
        <w:rPr>
          <w:rStyle w:val="Normal1Car"/>
        </w:rPr>
        <w:t>Dans le cadre de ces négociations, les soumissionnaires seront invités à compléter et/ou modifier leur offre. L’attention des candidats est attirée sur le fait qu’ils ne pourront communiquer des informations et compléments uniquement en lien avec les questions posées et/ou retenues par l’acheteur. Les pièces ou réponses dont la transmission n’a pas été sollicitée dans le cadre de la présente procédure ne seront pas prises en compte.</w:t>
      </w:r>
    </w:p>
    <w:p w14:paraId="11A06702" w14:textId="77777777" w:rsidR="00E908F6" w:rsidRPr="009B63F1" w:rsidRDefault="00E908F6" w:rsidP="009D4337">
      <w:pPr>
        <w:pStyle w:val="listeniveau1"/>
        <w:numPr>
          <w:ilvl w:val="0"/>
          <w:numId w:val="0"/>
        </w:numPr>
        <w:ind w:left="360"/>
        <w:rPr>
          <w:rStyle w:val="Normal1Car"/>
        </w:rPr>
      </w:pPr>
    </w:p>
    <w:p w14:paraId="519C8248" w14:textId="77777777" w:rsidR="00E908F6" w:rsidRPr="009B63F1" w:rsidRDefault="00E908F6" w:rsidP="009D4337">
      <w:pPr>
        <w:pStyle w:val="listeniveau1"/>
        <w:numPr>
          <w:ilvl w:val="0"/>
          <w:numId w:val="0"/>
        </w:numPr>
        <w:ind w:left="360"/>
        <w:rPr>
          <w:rStyle w:val="Normal1Car"/>
        </w:rPr>
      </w:pPr>
      <w:r w:rsidRPr="009B63F1">
        <w:rPr>
          <w:rStyle w:val="Normal1Car"/>
        </w:rPr>
        <w:t>Les candidats devront obligatoirement répondre aux demandes figurant à chacun des courriers de négociation adressés par l'acheteur. Celui-ci précisera l’ensemble des documents ou compléments à fournir ainsi que les délais dans lesquels ces éléments devront être apportés. L’absence de réponse à la demande de négociation dans les délais fixés entraînera l’irrégularité de l’offre des candidats concernés.</w:t>
      </w:r>
    </w:p>
    <w:p w14:paraId="7C3ED3BA" w14:textId="77777777" w:rsidR="00E908F6" w:rsidRPr="009B63F1" w:rsidRDefault="00E908F6" w:rsidP="009D4337">
      <w:pPr>
        <w:pStyle w:val="listeniveau1"/>
        <w:numPr>
          <w:ilvl w:val="0"/>
          <w:numId w:val="0"/>
        </w:numPr>
        <w:ind w:left="360"/>
        <w:rPr>
          <w:rStyle w:val="Normal1Car"/>
        </w:rPr>
      </w:pPr>
    </w:p>
    <w:p w14:paraId="114D8308" w14:textId="77777777" w:rsidR="00E908F6" w:rsidRPr="009B63F1" w:rsidRDefault="00F444B7" w:rsidP="009D4337">
      <w:pPr>
        <w:pStyle w:val="listeniveau1"/>
        <w:numPr>
          <w:ilvl w:val="0"/>
          <w:numId w:val="0"/>
        </w:numPr>
        <w:ind w:left="360"/>
        <w:rPr>
          <w:rStyle w:val="Normal1Car"/>
        </w:rPr>
      </w:pPr>
      <w:r w:rsidRPr="009B63F1">
        <w:rPr>
          <w:rStyle w:val="Normal1Car"/>
        </w:rPr>
        <w:t>À</w:t>
      </w:r>
      <w:r w:rsidR="00E908F6" w:rsidRPr="009B63F1">
        <w:rPr>
          <w:rStyle w:val="Normal1Car"/>
        </w:rPr>
        <w:t xml:space="preserve"> l’issue de la négociation, l'acheteur se réserve la possibilité de régulariser </w:t>
      </w:r>
      <w:proofErr w:type="gramStart"/>
      <w:r w:rsidR="00E908F6" w:rsidRPr="009B63F1">
        <w:rPr>
          <w:rStyle w:val="Normal1Car"/>
        </w:rPr>
        <w:t>les offres demeurant</w:t>
      </w:r>
      <w:proofErr w:type="gramEnd"/>
      <w:r w:rsidR="00E908F6" w:rsidRPr="009B63F1">
        <w:rPr>
          <w:rStyle w:val="Normal1Car"/>
        </w:rPr>
        <w:t xml:space="preserve"> irrégulières, dans un délai approprié et dans le cadre fixé par l’article R2152-1 du Code de la commande publique, à condition qu’elles ne soient pas anormalement basses. A </w:t>
      </w:r>
      <w:proofErr w:type="gramStart"/>
      <w:r w:rsidR="00E908F6" w:rsidRPr="009B63F1">
        <w:rPr>
          <w:rStyle w:val="Normal1Car"/>
        </w:rPr>
        <w:t>défaut,  après</w:t>
      </w:r>
      <w:proofErr w:type="gramEnd"/>
      <w:r w:rsidR="00E908F6" w:rsidRPr="009B63F1">
        <w:rPr>
          <w:rStyle w:val="Normal1Car"/>
        </w:rPr>
        <w:t xml:space="preserve"> avoir écarté les offres irrégulières ou inacceptables au sens des articles L2152-2, L2152-3 et R2152-1 du Code de la commande publique, l’acheteur procèdera, conformément aux critères de choix, au classement des offres sur la base des offres initiales complétées ou modifiées par les candidats durant la négociation. </w:t>
      </w:r>
    </w:p>
    <w:p w14:paraId="65A87224" w14:textId="77777777" w:rsidR="00E908F6" w:rsidRPr="009B63F1" w:rsidRDefault="00E908F6" w:rsidP="009D4337">
      <w:pPr>
        <w:pStyle w:val="listeniveau1"/>
        <w:numPr>
          <w:ilvl w:val="0"/>
          <w:numId w:val="0"/>
        </w:numPr>
        <w:ind w:left="360"/>
        <w:rPr>
          <w:rStyle w:val="Normal1Car"/>
        </w:rPr>
      </w:pPr>
    </w:p>
    <w:p w14:paraId="0A2FBDAD" w14:textId="77777777" w:rsidR="00E908F6" w:rsidRPr="009B63F1" w:rsidRDefault="00E908F6" w:rsidP="009D4337">
      <w:pPr>
        <w:pStyle w:val="listeniveau1"/>
        <w:numPr>
          <w:ilvl w:val="0"/>
          <w:numId w:val="0"/>
        </w:numPr>
        <w:ind w:left="360"/>
        <w:rPr>
          <w:rStyle w:val="Normal1Car"/>
        </w:rPr>
      </w:pPr>
      <w:r w:rsidRPr="009B63F1">
        <w:rPr>
          <w:rStyle w:val="Normal1Car"/>
        </w:rPr>
        <w:t>Toutefois, en l’absence d’offre recevable à l’issue de la négociation, l'acheteur se réserve la possibilité de proroger la phase de négociation.</w:t>
      </w:r>
      <w:r w:rsidR="00277633" w:rsidRPr="009B63F1">
        <w:rPr>
          <w:rStyle w:val="Normal1Car"/>
        </w:rPr>
        <w:t xml:space="preserve"> </w:t>
      </w:r>
    </w:p>
    <w:p w14:paraId="648C4D38" w14:textId="77777777" w:rsidR="00277633" w:rsidRPr="009B63F1" w:rsidRDefault="00277633" w:rsidP="009D4337">
      <w:pPr>
        <w:pStyle w:val="listeniveau1"/>
        <w:numPr>
          <w:ilvl w:val="0"/>
          <w:numId w:val="0"/>
        </w:numPr>
        <w:ind w:left="360"/>
        <w:rPr>
          <w:rStyle w:val="Normal1Car"/>
        </w:rPr>
      </w:pPr>
    </w:p>
    <w:p w14:paraId="757B4019" w14:textId="77777777" w:rsidR="00277633" w:rsidRPr="009B63F1" w:rsidRDefault="00277633" w:rsidP="009D4337">
      <w:pPr>
        <w:pStyle w:val="listeniveau1"/>
        <w:numPr>
          <w:ilvl w:val="0"/>
          <w:numId w:val="0"/>
        </w:numPr>
        <w:ind w:left="360"/>
        <w:rPr>
          <w:rStyle w:val="Normal1Car"/>
        </w:rPr>
      </w:pPr>
      <w:r w:rsidRPr="009B63F1">
        <w:rPr>
          <w:rStyle w:val="Normal1Car"/>
        </w:rPr>
        <w:t>Une mise au point du marché pourra être effectuée avec l’attributaire pressenti, notamment dans l’hypothèse où le titulaire prévoit, dans son offre et pour réaliser les prestations, de traiter des données à caractère personnel alors que le cahier de charges de l’acheteur public ne le prévoit pas ou le prévoit différem</w:t>
      </w:r>
      <w:r w:rsidR="00121DB5" w:rsidRPr="009B63F1">
        <w:rPr>
          <w:rStyle w:val="Normal1Car"/>
        </w:rPr>
        <w:t>m</w:t>
      </w:r>
      <w:r w:rsidRPr="009B63F1">
        <w:rPr>
          <w:rStyle w:val="Normal1Car"/>
        </w:rPr>
        <w:t>ent.</w:t>
      </w:r>
    </w:p>
    <w:p w14:paraId="1456E85C" w14:textId="77777777" w:rsidR="00AD7A84" w:rsidRPr="009B63F1" w:rsidRDefault="00AD7A84" w:rsidP="004E0259">
      <w:pPr>
        <w:rPr>
          <w:sz w:val="20"/>
        </w:rPr>
      </w:pPr>
    </w:p>
    <w:p w14:paraId="651CCCD7" w14:textId="77777777" w:rsidR="00E908F6" w:rsidRPr="009B63F1" w:rsidRDefault="00E908F6" w:rsidP="00E908F6">
      <w:pPr>
        <w:pStyle w:val="Titre2"/>
      </w:pPr>
      <w:bookmarkStart w:id="141" w:name="_Toc112234855"/>
      <w:r w:rsidRPr="009B63F1">
        <w:t>Examen des candidatures</w:t>
      </w:r>
      <w:bookmarkEnd w:id="129"/>
      <w:bookmarkEnd w:id="130"/>
      <w:bookmarkEnd w:id="131"/>
      <w:bookmarkEnd w:id="132"/>
      <w:bookmarkEnd w:id="141"/>
    </w:p>
    <w:p w14:paraId="1CEB2F85" w14:textId="77777777" w:rsidR="00E908F6" w:rsidRPr="009B63F1" w:rsidRDefault="00E908F6" w:rsidP="00430189">
      <w:pPr>
        <w:pStyle w:val="Normal1"/>
        <w:ind w:firstLine="0"/>
      </w:pPr>
      <w:r w:rsidRPr="009B63F1">
        <w:t>Les critères relatifs à la candidature sont :</w:t>
      </w:r>
    </w:p>
    <w:p w14:paraId="058ACBE0" w14:textId="77777777" w:rsidR="00E908F6" w:rsidRPr="009B63F1" w:rsidRDefault="00E908F6" w:rsidP="00E908F6">
      <w:pPr>
        <w:pStyle w:val="Normal1"/>
      </w:pPr>
    </w:p>
    <w:p w14:paraId="38BBF996" w14:textId="77777777" w:rsidR="00E908F6" w:rsidRPr="009B63F1" w:rsidRDefault="00E908F6" w:rsidP="00430189">
      <w:pPr>
        <w:pStyle w:val="Normal1"/>
        <w:jc w:val="center"/>
        <w:rPr>
          <w:b/>
        </w:rPr>
      </w:pPr>
      <w:r w:rsidRPr="009B63F1">
        <w:rPr>
          <w:b/>
        </w:rPr>
        <w:t>Garanties et capacités techniques et financières</w:t>
      </w:r>
    </w:p>
    <w:p w14:paraId="1E62C596" w14:textId="77777777" w:rsidR="00E908F6" w:rsidRPr="009B63F1" w:rsidRDefault="00E908F6" w:rsidP="00430189">
      <w:pPr>
        <w:pStyle w:val="Normal1"/>
        <w:jc w:val="center"/>
        <w:rPr>
          <w:b/>
        </w:rPr>
      </w:pPr>
      <w:r w:rsidRPr="009B63F1">
        <w:rPr>
          <w:b/>
        </w:rPr>
        <w:t>Capacités professionnelles</w:t>
      </w:r>
    </w:p>
    <w:p w14:paraId="4E42DA04" w14:textId="77777777" w:rsidR="00E908F6" w:rsidRPr="009B63F1" w:rsidRDefault="00E908F6" w:rsidP="00E908F6">
      <w:pPr>
        <w:pStyle w:val="Normal1"/>
      </w:pPr>
    </w:p>
    <w:p w14:paraId="75B2B313" w14:textId="77777777" w:rsidR="00E908F6" w:rsidRPr="009B63F1" w:rsidRDefault="00E908F6" w:rsidP="009557A3">
      <w:pPr>
        <w:pStyle w:val="Normal1"/>
        <w:ind w:firstLine="0"/>
      </w:pPr>
      <w:r w:rsidRPr="009B63F1">
        <w:t>La vérification de l’aptitude à exercer l’activité professionnelle, de la capacité économique et financières et des capacités techniques et professionnelles des candidats, est appréciée sur la base des pièces de la can</w:t>
      </w:r>
      <w:r w:rsidR="0071111B" w:rsidRPr="009B63F1">
        <w:t xml:space="preserve">didature </w:t>
      </w:r>
      <w:r w:rsidR="009557A3" w:rsidRPr="009B63F1">
        <w:t xml:space="preserve">demandées supra. </w:t>
      </w:r>
      <w:r w:rsidRPr="009B63F1">
        <w:t>Elle pourra être effectuée par l’acheteur à tout moment de la procédure et au plus tard avant l’attribution du marché public.</w:t>
      </w:r>
    </w:p>
    <w:p w14:paraId="638CE81F" w14:textId="77777777" w:rsidR="00E908F6" w:rsidRPr="009B63F1" w:rsidRDefault="00E908F6" w:rsidP="00E908F6"/>
    <w:p w14:paraId="2FB1CFCB" w14:textId="77777777" w:rsidR="002956FD" w:rsidRPr="009B63F1" w:rsidRDefault="002956FD" w:rsidP="006956AB">
      <w:pPr>
        <w:pStyle w:val="Titre2"/>
      </w:pPr>
      <w:bookmarkStart w:id="142" w:name="_Toc112234856"/>
      <w:r w:rsidRPr="009B63F1">
        <w:lastRenderedPageBreak/>
        <w:t>Recevabilité des offres</w:t>
      </w:r>
      <w:bookmarkStart w:id="143" w:name="_Toc50370535"/>
      <w:bookmarkStart w:id="144" w:name="_Toc65664621"/>
      <w:bookmarkStart w:id="145" w:name="_Ref74044230"/>
      <w:bookmarkStart w:id="146" w:name="_Toc112234857"/>
      <w:bookmarkEnd w:id="142"/>
      <w:r w:rsidR="006956AB" w:rsidRPr="009B63F1">
        <w:t xml:space="preserve"> (m</w:t>
      </w:r>
      <w:r w:rsidRPr="009B63F1">
        <w:t>anque de documents ou d’informations relatifs à l’offre du soumissionnaire</w:t>
      </w:r>
      <w:bookmarkEnd w:id="143"/>
      <w:bookmarkEnd w:id="144"/>
      <w:bookmarkEnd w:id="145"/>
      <w:bookmarkEnd w:id="146"/>
      <w:r w:rsidR="006956AB" w:rsidRPr="009B63F1">
        <w:t>)</w:t>
      </w:r>
    </w:p>
    <w:p w14:paraId="537D731D" w14:textId="77777777" w:rsidR="006956AB" w:rsidRPr="009B63F1" w:rsidRDefault="006956AB" w:rsidP="006956AB"/>
    <w:p w14:paraId="0EB60D9C" w14:textId="77777777" w:rsidR="002956FD" w:rsidRPr="009B63F1" w:rsidRDefault="002956FD" w:rsidP="00DF5E73">
      <w:pPr>
        <w:pStyle w:val="Titre4"/>
      </w:pPr>
      <w:bookmarkStart w:id="147" w:name="_Toc73957991"/>
      <w:r w:rsidRPr="009B63F1">
        <w:t>Absence d’un document ou d’une information dans l’offre du soumissionnaire</w:t>
      </w:r>
      <w:bookmarkEnd w:id="147"/>
    </w:p>
    <w:p w14:paraId="7934C6A0" w14:textId="77777777" w:rsidR="002956FD" w:rsidRPr="009B63F1" w:rsidRDefault="002956FD" w:rsidP="0071111B">
      <w:pPr>
        <w:pStyle w:val="Normal2"/>
        <w:tabs>
          <w:tab w:val="clear" w:pos="851"/>
          <w:tab w:val="clear" w:pos="1134"/>
          <w:tab w:val="left" w:pos="2174"/>
        </w:tabs>
        <w:ind w:left="0" w:firstLine="0"/>
      </w:pPr>
    </w:p>
    <w:p w14:paraId="78B4E7BA" w14:textId="77777777" w:rsidR="002956FD" w:rsidRPr="009B63F1" w:rsidRDefault="002956FD" w:rsidP="002956FD">
      <w:r w:rsidRPr="009B63F1">
        <w:t xml:space="preserve">D’une manière générale, l’absence des documents ou informations exigés à l’article </w:t>
      </w:r>
      <w:r w:rsidR="006C7EEE" w:rsidRPr="009B63F1">
        <w:t>4.2</w:t>
      </w:r>
      <w:r w:rsidRPr="009B63F1">
        <w:t xml:space="preserve"> ci-dessus, entr</w:t>
      </w:r>
      <w:r w:rsidR="004A6D28" w:rsidRPr="009B63F1">
        <w:t>aîne l’irrégularité de l’offre.</w:t>
      </w:r>
    </w:p>
    <w:p w14:paraId="4F2AB14C" w14:textId="77777777" w:rsidR="002956FD" w:rsidRPr="009B63F1" w:rsidRDefault="002956FD" w:rsidP="002956FD"/>
    <w:p w14:paraId="33E08BA6" w14:textId="77777777" w:rsidR="002956FD" w:rsidRPr="009B63F1" w:rsidRDefault="002956FD" w:rsidP="00DF5E73">
      <w:pPr>
        <w:pStyle w:val="Article1111"/>
      </w:pPr>
      <w:r w:rsidRPr="009B63F1">
        <w:t>Faculté de l’acheteur public à régulariser une offre</w:t>
      </w:r>
    </w:p>
    <w:p w14:paraId="485A2D61" w14:textId="77777777" w:rsidR="002956FD" w:rsidRPr="009B63F1" w:rsidRDefault="002956FD" w:rsidP="002956FD"/>
    <w:p w14:paraId="468BC66B" w14:textId="77777777" w:rsidR="002956FD" w:rsidRPr="009B63F1" w:rsidRDefault="002956FD" w:rsidP="002956FD">
      <w:r w:rsidRPr="009B63F1">
        <w:t xml:space="preserve">L’acheteur public se réserve la possibilité de faire usage des dispositions figurant à l’article R2152-1 du Code de la commande publique relatives à la régularisation. Cette faculté est toutefois limitée, conformément à la jurisprudence, à la clarification ou la rectification d’erreurs matérielles, contenues dans l’offre, dont nul ne peut se prévaloir de bonne foi. </w:t>
      </w:r>
    </w:p>
    <w:p w14:paraId="7B47CB16" w14:textId="77777777" w:rsidR="002956FD" w:rsidRPr="009B63F1" w:rsidRDefault="002956FD" w:rsidP="002956FD"/>
    <w:p w14:paraId="0C47117E" w14:textId="77777777" w:rsidR="002956FD" w:rsidRPr="009B63F1" w:rsidRDefault="002956FD" w:rsidP="002956FD">
      <w:r w:rsidRPr="009B63F1">
        <w:t xml:space="preserve"> La demande de régularisation, qui demeure un choix discrétionnaire de l’acheteur, ne pourra pas être réalisée pour des offres</w:t>
      </w:r>
      <w:r w:rsidR="004A6D28" w:rsidRPr="009B63F1">
        <w:t xml:space="preserve"> déclarées anormalement basses.</w:t>
      </w:r>
    </w:p>
    <w:p w14:paraId="1D76C40D" w14:textId="77777777" w:rsidR="002956FD" w:rsidRPr="009B63F1" w:rsidRDefault="002956FD" w:rsidP="006956AB">
      <w:pPr>
        <w:pStyle w:val="Titre3"/>
      </w:pPr>
      <w:bookmarkStart w:id="148" w:name="_Toc112234858"/>
      <w:r w:rsidRPr="009B63F1">
        <w:t>Mécanisme des offres détectées anormalement basse</w:t>
      </w:r>
      <w:r w:rsidR="005A69B8" w:rsidRPr="009B63F1">
        <w:t>s</w:t>
      </w:r>
      <w:bookmarkEnd w:id="148"/>
      <w:r w:rsidR="00784F1D" w:rsidRPr="009B63F1">
        <w:rPr>
          <w:rStyle w:val="Appelnotedebasdep"/>
          <w:b w:val="0"/>
        </w:rPr>
        <w:footnoteReference w:id="13"/>
      </w:r>
    </w:p>
    <w:p w14:paraId="704BDFD1" w14:textId="77777777" w:rsidR="002956FD" w:rsidRPr="009B63F1" w:rsidRDefault="002956FD" w:rsidP="002956FD">
      <w:r w:rsidRPr="009B63F1">
        <w:t xml:space="preserve">Dans le cas où leur offre paraîtrait anormalement basse, y compris pour la part du marché public qu’il envisage de sous-traiter, les soumissionnaires devront être en mesure de fournir toutes les justifications sur la composition de l’offre qui leur seront demandées pour permettre d’apprécier si l’offre de prix proposée est susceptible de couvrir les coûts du marché. </w:t>
      </w:r>
    </w:p>
    <w:p w14:paraId="29D63E80" w14:textId="77777777" w:rsidR="002956FD" w:rsidRPr="009B63F1" w:rsidRDefault="002956FD" w:rsidP="002956FD"/>
    <w:p w14:paraId="1B288BCB" w14:textId="77777777" w:rsidR="002956FD" w:rsidRPr="009B63F1" w:rsidRDefault="002956FD" w:rsidP="002956FD">
      <w:r w:rsidRPr="009B63F1">
        <w:t xml:space="preserve">Lorsque les éléments fournis ne justifient pas de manière satisfaisante le bas niveau du prix ou des coûts proposés ou lorsqu’il est établi que l’offre est anormalement basse car elle contrevient aux obligations légales et réglementaires applicables en matière de droit de l’environnement, social ou du travail, l'offre devra être rejetée. </w:t>
      </w:r>
    </w:p>
    <w:p w14:paraId="7D87B5AC" w14:textId="77777777" w:rsidR="002956FD" w:rsidRPr="009B63F1" w:rsidRDefault="002956FD" w:rsidP="002956FD"/>
    <w:p w14:paraId="5A5179E6" w14:textId="77777777" w:rsidR="002956FD" w:rsidRPr="009B63F1" w:rsidRDefault="002956FD" w:rsidP="00E908F6">
      <w:r w:rsidRPr="009B63F1">
        <w:t>L’attention du candidat est attirée sur le fait qu’en cas d’absence de réponse ou justifications faisant suite à une suspicion d’offre anormalement basse, l’offre sera réputée, faute d’élément contraire, anor</w:t>
      </w:r>
      <w:r w:rsidR="00F940D7" w:rsidRPr="009B63F1">
        <w:t>malement basse et donc écartée.</w:t>
      </w:r>
    </w:p>
    <w:p w14:paraId="02BE547C" w14:textId="77777777" w:rsidR="002956FD" w:rsidRPr="009B63F1" w:rsidRDefault="002956FD" w:rsidP="00E908F6"/>
    <w:p w14:paraId="5ABBCA0C" w14:textId="77777777" w:rsidR="00E908F6" w:rsidRPr="009B63F1" w:rsidRDefault="00E908F6" w:rsidP="00AD7A84">
      <w:pPr>
        <w:pStyle w:val="Titre2"/>
      </w:pPr>
      <w:bookmarkStart w:id="149" w:name="_Ref95473900"/>
      <w:bookmarkStart w:id="150" w:name="_Ref95473903"/>
      <w:bookmarkStart w:id="151" w:name="_Ref95475042"/>
      <w:bookmarkStart w:id="152" w:name="_Toc112234860"/>
      <w:r w:rsidRPr="009B63F1">
        <w:t>Définition des critères de jugement des offres</w:t>
      </w:r>
      <w:r w:rsidR="00BD1531" w:rsidRPr="009B63F1">
        <w:t xml:space="preserve"> </w:t>
      </w:r>
      <w:bookmarkEnd w:id="149"/>
      <w:bookmarkEnd w:id="150"/>
      <w:bookmarkEnd w:id="151"/>
      <w:bookmarkEnd w:id="152"/>
    </w:p>
    <w:p w14:paraId="7143269E" w14:textId="77777777" w:rsidR="00E908F6" w:rsidRPr="009B63F1" w:rsidRDefault="00E908F6" w:rsidP="00E908F6"/>
    <w:p w14:paraId="382D80B2" w14:textId="77777777" w:rsidR="006A72DB" w:rsidRPr="009B63F1" w:rsidRDefault="006A72DB" w:rsidP="00BD1531">
      <w:pPr>
        <w:tabs>
          <w:tab w:val="left" w:pos="5954"/>
        </w:tabs>
      </w:pPr>
      <w:r w:rsidRPr="009B63F1">
        <w:t xml:space="preserve">En application de l’article R. 2152-7 du Code de la Commande Publique, les critères retenus pour le jugement des offres sont </w:t>
      </w:r>
      <w:r w:rsidR="00BD1531" w:rsidRPr="009B63F1">
        <w:t xml:space="preserve">définis et </w:t>
      </w:r>
      <w:r w:rsidRPr="009B63F1">
        <w:t xml:space="preserve">pondérés de la manière suivante : </w:t>
      </w:r>
    </w:p>
    <w:p w14:paraId="44AF0BE6" w14:textId="77777777" w:rsidR="006A72DB" w:rsidRPr="009B63F1" w:rsidRDefault="006A72DB" w:rsidP="006A72DB"/>
    <w:tbl>
      <w:tblPr>
        <w:tblW w:w="7797" w:type="dxa"/>
        <w:tblInd w:w="41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A0" w:firstRow="1" w:lastRow="0" w:firstColumn="1" w:lastColumn="0" w:noHBand="0" w:noVBand="0"/>
      </w:tblPr>
      <w:tblGrid>
        <w:gridCol w:w="1982"/>
        <w:gridCol w:w="3119"/>
        <w:gridCol w:w="1348"/>
        <w:gridCol w:w="1348"/>
      </w:tblGrid>
      <w:tr w:rsidR="000D60D0" w:rsidRPr="009B63F1" w14:paraId="4076B2B8" w14:textId="77777777" w:rsidTr="00A57760">
        <w:trPr>
          <w:cantSplit/>
          <w:trHeight w:val="314"/>
          <w:tblHeader/>
        </w:trPr>
        <w:tc>
          <w:tcPr>
            <w:tcW w:w="1982" w:type="dxa"/>
            <w:shd w:val="pct30" w:color="FFFF00" w:fill="FFFFFF"/>
          </w:tcPr>
          <w:p w14:paraId="0A684B3A" w14:textId="77777777" w:rsidR="00A57760" w:rsidRPr="009B63F1" w:rsidRDefault="00A57760" w:rsidP="00BD1531">
            <w:pPr>
              <w:jc w:val="center"/>
              <w:rPr>
                <w:b/>
              </w:rPr>
            </w:pPr>
            <w:r w:rsidRPr="009B63F1">
              <w:rPr>
                <w:b/>
              </w:rPr>
              <w:t>Critères</w:t>
            </w:r>
          </w:p>
        </w:tc>
        <w:tc>
          <w:tcPr>
            <w:tcW w:w="3119" w:type="dxa"/>
            <w:shd w:val="pct30" w:color="FFFF00" w:fill="FFFFFF"/>
          </w:tcPr>
          <w:p w14:paraId="4C698F91" w14:textId="69FC865E" w:rsidR="00A57760" w:rsidRPr="009B63F1" w:rsidRDefault="00A57760" w:rsidP="00BD1531">
            <w:pPr>
              <w:jc w:val="center"/>
              <w:rPr>
                <w:b/>
              </w:rPr>
            </w:pPr>
            <w:r w:rsidRPr="009B63F1">
              <w:rPr>
                <w:b/>
              </w:rPr>
              <w:t>Sous Critères</w:t>
            </w:r>
          </w:p>
        </w:tc>
        <w:tc>
          <w:tcPr>
            <w:tcW w:w="1348" w:type="dxa"/>
            <w:shd w:val="pct30" w:color="FFFF00" w:fill="FFFFFF"/>
          </w:tcPr>
          <w:p w14:paraId="7805C8F4" w14:textId="4F7C4AAD" w:rsidR="00A57760" w:rsidRPr="009B63F1" w:rsidRDefault="00D11B08" w:rsidP="00BD1531">
            <w:pPr>
              <w:jc w:val="center"/>
              <w:rPr>
                <w:b/>
              </w:rPr>
            </w:pPr>
            <w:r w:rsidRPr="009B63F1">
              <w:rPr>
                <w:b/>
              </w:rPr>
              <w:t>Note</w:t>
            </w:r>
          </w:p>
        </w:tc>
        <w:tc>
          <w:tcPr>
            <w:tcW w:w="1348" w:type="dxa"/>
            <w:shd w:val="pct30" w:color="FFFF00" w:fill="FFFFFF"/>
          </w:tcPr>
          <w:p w14:paraId="5E1AAD49" w14:textId="297491B0" w:rsidR="00A57760" w:rsidRPr="009B63F1" w:rsidRDefault="00A57760" w:rsidP="00BD1531">
            <w:pPr>
              <w:jc w:val="center"/>
              <w:rPr>
                <w:b/>
              </w:rPr>
            </w:pPr>
            <w:r w:rsidRPr="009B63F1">
              <w:rPr>
                <w:b/>
              </w:rPr>
              <w:t>Pondération</w:t>
            </w:r>
          </w:p>
        </w:tc>
      </w:tr>
      <w:tr w:rsidR="000D60D0" w:rsidRPr="009B63F1" w14:paraId="610E85F6" w14:textId="77777777" w:rsidTr="008E63BF">
        <w:trPr>
          <w:cantSplit/>
          <w:trHeight w:val="340"/>
        </w:trPr>
        <w:tc>
          <w:tcPr>
            <w:tcW w:w="1982" w:type="dxa"/>
            <w:shd w:val="clear" w:color="auto" w:fill="auto"/>
          </w:tcPr>
          <w:p w14:paraId="24B31795" w14:textId="65D9D704" w:rsidR="00A57760" w:rsidRPr="009B63F1" w:rsidRDefault="00A57760" w:rsidP="006960D9">
            <w:r w:rsidRPr="009B63F1">
              <w:rPr>
                <w:rStyle w:val="Normal1Car"/>
              </w:rPr>
              <w:t>Prix</w:t>
            </w:r>
          </w:p>
        </w:tc>
        <w:tc>
          <w:tcPr>
            <w:tcW w:w="3119" w:type="dxa"/>
          </w:tcPr>
          <w:p w14:paraId="7AA6956F" w14:textId="5F2C0455" w:rsidR="00A57760" w:rsidRPr="009B63F1" w:rsidRDefault="00A57760" w:rsidP="006960D9">
            <w:pPr>
              <w:rPr>
                <w:rStyle w:val="Normal1Car"/>
              </w:rPr>
            </w:pPr>
            <w:r w:rsidRPr="009B63F1">
              <w:rPr>
                <w:rStyle w:val="Normal1Car"/>
              </w:rPr>
              <w:t>Pas de sous critère</w:t>
            </w:r>
          </w:p>
        </w:tc>
        <w:tc>
          <w:tcPr>
            <w:tcW w:w="1348" w:type="dxa"/>
            <w:vAlign w:val="center"/>
          </w:tcPr>
          <w:p w14:paraId="1350F34E" w14:textId="1C042C29" w:rsidR="00A57760" w:rsidRPr="009B63F1" w:rsidRDefault="00D11B08" w:rsidP="008E63BF">
            <w:pPr>
              <w:jc w:val="center"/>
              <w:rPr>
                <w:rStyle w:val="Normal1Car"/>
              </w:rPr>
            </w:pPr>
            <w:r w:rsidRPr="009B63F1">
              <w:rPr>
                <w:rStyle w:val="Normal1Car"/>
              </w:rPr>
              <w:t>10</w:t>
            </w:r>
          </w:p>
        </w:tc>
        <w:tc>
          <w:tcPr>
            <w:tcW w:w="1348" w:type="dxa"/>
            <w:shd w:val="clear" w:color="auto" w:fill="auto"/>
          </w:tcPr>
          <w:p w14:paraId="059C87B3" w14:textId="06779CD9" w:rsidR="00A57760" w:rsidRPr="009B63F1" w:rsidRDefault="00A506B9" w:rsidP="000C5AB3">
            <w:pPr>
              <w:jc w:val="center"/>
            </w:pPr>
            <w:r w:rsidRPr="009B63F1">
              <w:rPr>
                <w:rStyle w:val="Normal1Car"/>
              </w:rPr>
              <w:t>5</w:t>
            </w:r>
            <w:r w:rsidR="00A57760" w:rsidRPr="009B63F1">
              <w:rPr>
                <w:rStyle w:val="Normal1Car"/>
              </w:rPr>
              <w:t>0 %</w:t>
            </w:r>
          </w:p>
        </w:tc>
      </w:tr>
      <w:tr w:rsidR="000D60D0" w:rsidRPr="009B63F1" w14:paraId="1A8D9BE5" w14:textId="77777777" w:rsidTr="008E63BF">
        <w:trPr>
          <w:cantSplit/>
          <w:trHeight w:val="340"/>
        </w:trPr>
        <w:tc>
          <w:tcPr>
            <w:tcW w:w="1982" w:type="dxa"/>
            <w:vMerge w:val="restart"/>
            <w:shd w:val="clear" w:color="auto" w:fill="auto"/>
            <w:vAlign w:val="center"/>
          </w:tcPr>
          <w:p w14:paraId="05362775" w14:textId="4F234F4A" w:rsidR="008E63BF" w:rsidRPr="009B63F1" w:rsidRDefault="008E63BF" w:rsidP="008E63BF">
            <w:r w:rsidRPr="009B63F1">
              <w:rPr>
                <w:rStyle w:val="Normal1Car"/>
              </w:rPr>
              <w:t>Valeur technique</w:t>
            </w:r>
          </w:p>
        </w:tc>
        <w:tc>
          <w:tcPr>
            <w:tcW w:w="3119" w:type="dxa"/>
          </w:tcPr>
          <w:p w14:paraId="1581F0B7" w14:textId="6DE66967" w:rsidR="008E63BF" w:rsidRPr="009B63F1" w:rsidRDefault="008E63BF" w:rsidP="006960D9">
            <w:pPr>
              <w:rPr>
                <w:rStyle w:val="Normal1Car"/>
              </w:rPr>
            </w:pPr>
            <w:r w:rsidRPr="009B63F1">
              <w:rPr>
                <w:rStyle w:val="Normal1Car"/>
              </w:rPr>
              <w:t>Qualité et adéquation des moyens humains affectés à la réalisation des prestations objets du marché</w:t>
            </w:r>
          </w:p>
        </w:tc>
        <w:tc>
          <w:tcPr>
            <w:tcW w:w="1348" w:type="dxa"/>
            <w:vMerge w:val="restart"/>
            <w:vAlign w:val="center"/>
          </w:tcPr>
          <w:p w14:paraId="583A8C0A" w14:textId="70FB1C12" w:rsidR="008E63BF" w:rsidRPr="009B63F1" w:rsidRDefault="008E63BF" w:rsidP="008E63BF">
            <w:pPr>
              <w:jc w:val="center"/>
              <w:rPr>
                <w:rStyle w:val="Normal1Car"/>
              </w:rPr>
            </w:pPr>
            <w:r w:rsidRPr="009B63F1">
              <w:rPr>
                <w:rStyle w:val="Normal1Car"/>
              </w:rPr>
              <w:t>10</w:t>
            </w:r>
          </w:p>
        </w:tc>
        <w:tc>
          <w:tcPr>
            <w:tcW w:w="1348" w:type="dxa"/>
            <w:vMerge w:val="restart"/>
            <w:shd w:val="clear" w:color="auto" w:fill="auto"/>
            <w:vAlign w:val="center"/>
          </w:tcPr>
          <w:p w14:paraId="09945500" w14:textId="14C4AD56" w:rsidR="008E63BF" w:rsidRPr="009B63F1" w:rsidRDefault="008E63BF" w:rsidP="008E63BF">
            <w:pPr>
              <w:jc w:val="center"/>
            </w:pPr>
            <w:r w:rsidRPr="009B63F1">
              <w:rPr>
                <w:rStyle w:val="Normal1Car"/>
              </w:rPr>
              <w:t>30 %</w:t>
            </w:r>
          </w:p>
        </w:tc>
      </w:tr>
      <w:tr w:rsidR="000D60D0" w:rsidRPr="009B63F1" w14:paraId="1387271B" w14:textId="77777777" w:rsidTr="00A57760">
        <w:trPr>
          <w:cantSplit/>
          <w:trHeight w:val="340"/>
        </w:trPr>
        <w:tc>
          <w:tcPr>
            <w:tcW w:w="1982" w:type="dxa"/>
            <w:vMerge/>
            <w:shd w:val="clear" w:color="auto" w:fill="auto"/>
          </w:tcPr>
          <w:p w14:paraId="597C0B4B" w14:textId="77777777" w:rsidR="008E63BF" w:rsidRPr="009B63F1" w:rsidRDefault="008E63BF" w:rsidP="006960D9">
            <w:pPr>
              <w:rPr>
                <w:rStyle w:val="Normal1Car"/>
              </w:rPr>
            </w:pPr>
          </w:p>
        </w:tc>
        <w:tc>
          <w:tcPr>
            <w:tcW w:w="3119" w:type="dxa"/>
          </w:tcPr>
          <w:p w14:paraId="18674E2C" w14:textId="546505F9" w:rsidR="008E63BF" w:rsidRPr="009B63F1" w:rsidRDefault="008E63BF" w:rsidP="006960D9">
            <w:pPr>
              <w:rPr>
                <w:rStyle w:val="Normal1Car"/>
              </w:rPr>
            </w:pPr>
            <w:r w:rsidRPr="009B63F1">
              <w:rPr>
                <w:rStyle w:val="Normal1Car"/>
              </w:rPr>
              <w:t>Qualité et adéquation des moyens matériels affectés à la réalisation des prestations objets du marché</w:t>
            </w:r>
          </w:p>
        </w:tc>
        <w:tc>
          <w:tcPr>
            <w:tcW w:w="1348" w:type="dxa"/>
            <w:vMerge/>
          </w:tcPr>
          <w:p w14:paraId="077A8D67" w14:textId="0BCB7C2C" w:rsidR="008E63BF" w:rsidRPr="009B63F1" w:rsidRDefault="008E63BF" w:rsidP="00D11B08">
            <w:pPr>
              <w:rPr>
                <w:rStyle w:val="Normal1Car"/>
              </w:rPr>
            </w:pPr>
          </w:p>
        </w:tc>
        <w:tc>
          <w:tcPr>
            <w:tcW w:w="1348" w:type="dxa"/>
            <w:vMerge/>
            <w:shd w:val="clear" w:color="auto" w:fill="auto"/>
          </w:tcPr>
          <w:p w14:paraId="06CA2201" w14:textId="49EF96D7" w:rsidR="008E63BF" w:rsidRPr="009B63F1" w:rsidRDefault="008E63BF" w:rsidP="006960D9">
            <w:pPr>
              <w:rPr>
                <w:rStyle w:val="Normal1Car"/>
              </w:rPr>
            </w:pPr>
          </w:p>
        </w:tc>
      </w:tr>
      <w:tr w:rsidR="000D60D0" w:rsidRPr="009B63F1" w14:paraId="368892C2" w14:textId="77777777" w:rsidTr="008E63BF">
        <w:trPr>
          <w:cantSplit/>
          <w:trHeight w:val="535"/>
        </w:trPr>
        <w:tc>
          <w:tcPr>
            <w:tcW w:w="1982" w:type="dxa"/>
            <w:vMerge w:val="restart"/>
            <w:shd w:val="clear" w:color="auto" w:fill="auto"/>
            <w:vAlign w:val="center"/>
          </w:tcPr>
          <w:p w14:paraId="5F01BB57" w14:textId="6757EE1F" w:rsidR="008E63BF" w:rsidRPr="009B63F1" w:rsidRDefault="008E63BF" w:rsidP="008E63BF">
            <w:pPr>
              <w:jc w:val="left"/>
              <w:rPr>
                <w:rStyle w:val="Normal1Car"/>
              </w:rPr>
            </w:pPr>
            <w:r w:rsidRPr="009B63F1">
              <w:rPr>
                <w:rStyle w:val="Normal1Car"/>
              </w:rPr>
              <w:t xml:space="preserve">Critères environnementaux </w:t>
            </w:r>
          </w:p>
        </w:tc>
        <w:tc>
          <w:tcPr>
            <w:tcW w:w="3119" w:type="dxa"/>
          </w:tcPr>
          <w:p w14:paraId="607CD092" w14:textId="753ACE62" w:rsidR="008E63BF" w:rsidRPr="009B63F1" w:rsidRDefault="008E63BF" w:rsidP="006960D9">
            <w:pPr>
              <w:rPr>
                <w:rStyle w:val="Normal1Car"/>
              </w:rPr>
            </w:pPr>
            <w:r w:rsidRPr="009B63F1">
              <w:t>Pratiques en matière de gestion des déchets, de recyclage et de réutilisation des matériaux</w:t>
            </w:r>
          </w:p>
        </w:tc>
        <w:tc>
          <w:tcPr>
            <w:tcW w:w="1348" w:type="dxa"/>
            <w:vMerge w:val="restart"/>
            <w:vAlign w:val="center"/>
          </w:tcPr>
          <w:p w14:paraId="2F5A5452" w14:textId="5A5419B3" w:rsidR="008E63BF" w:rsidRPr="009B63F1" w:rsidRDefault="008E63BF" w:rsidP="008E63BF">
            <w:pPr>
              <w:jc w:val="center"/>
              <w:rPr>
                <w:rStyle w:val="Normal1Car"/>
              </w:rPr>
            </w:pPr>
            <w:r w:rsidRPr="009B63F1">
              <w:rPr>
                <w:rStyle w:val="Normal1Car"/>
              </w:rPr>
              <w:t>10</w:t>
            </w:r>
          </w:p>
        </w:tc>
        <w:tc>
          <w:tcPr>
            <w:tcW w:w="1348" w:type="dxa"/>
            <w:vMerge w:val="restart"/>
            <w:shd w:val="clear" w:color="auto" w:fill="auto"/>
            <w:vAlign w:val="center"/>
          </w:tcPr>
          <w:p w14:paraId="37619B1E" w14:textId="5FFF4C4A" w:rsidR="008E63BF" w:rsidRPr="009B63F1" w:rsidRDefault="008E63BF" w:rsidP="008E63BF">
            <w:pPr>
              <w:jc w:val="center"/>
              <w:rPr>
                <w:rStyle w:val="Normal1Car"/>
              </w:rPr>
            </w:pPr>
            <w:r w:rsidRPr="009B63F1">
              <w:rPr>
                <w:rStyle w:val="Normal1Car"/>
              </w:rPr>
              <w:t>20 %</w:t>
            </w:r>
          </w:p>
        </w:tc>
      </w:tr>
      <w:tr w:rsidR="008E63BF" w:rsidRPr="009B63F1" w14:paraId="43BCBAB1" w14:textId="77777777" w:rsidTr="00D11B08">
        <w:trPr>
          <w:cantSplit/>
          <w:trHeight w:val="535"/>
        </w:trPr>
        <w:tc>
          <w:tcPr>
            <w:tcW w:w="1982" w:type="dxa"/>
            <w:vMerge/>
            <w:shd w:val="clear" w:color="auto" w:fill="auto"/>
          </w:tcPr>
          <w:p w14:paraId="76F08F83" w14:textId="77777777" w:rsidR="008E63BF" w:rsidRPr="009B63F1" w:rsidRDefault="008E63BF" w:rsidP="006960D9">
            <w:pPr>
              <w:rPr>
                <w:rStyle w:val="Normal1Car"/>
              </w:rPr>
            </w:pPr>
          </w:p>
        </w:tc>
        <w:tc>
          <w:tcPr>
            <w:tcW w:w="3119" w:type="dxa"/>
          </w:tcPr>
          <w:p w14:paraId="05BE9C97" w14:textId="48717D28" w:rsidR="008E63BF" w:rsidRPr="009B63F1" w:rsidRDefault="008E63BF" w:rsidP="006960D9">
            <w:pPr>
              <w:rPr>
                <w:rStyle w:val="Normal1Car"/>
              </w:rPr>
            </w:pPr>
            <w:r w:rsidRPr="009B63F1">
              <w:rPr>
                <w:rStyle w:val="Normal1Car"/>
              </w:rPr>
              <w:t>Nature, origine et caractéristiques des matériaux de remblaiement utilisés</w:t>
            </w:r>
          </w:p>
        </w:tc>
        <w:tc>
          <w:tcPr>
            <w:tcW w:w="1348" w:type="dxa"/>
            <w:vMerge/>
          </w:tcPr>
          <w:p w14:paraId="7C89F40A" w14:textId="095F193B" w:rsidR="008E63BF" w:rsidRPr="009B63F1" w:rsidRDefault="008E63BF" w:rsidP="00D11B08">
            <w:pPr>
              <w:rPr>
                <w:rStyle w:val="Normal1Car"/>
              </w:rPr>
            </w:pPr>
          </w:p>
        </w:tc>
        <w:tc>
          <w:tcPr>
            <w:tcW w:w="1348" w:type="dxa"/>
            <w:vMerge/>
            <w:shd w:val="clear" w:color="auto" w:fill="auto"/>
          </w:tcPr>
          <w:p w14:paraId="536423C2" w14:textId="77777777" w:rsidR="008E63BF" w:rsidRPr="009B63F1" w:rsidRDefault="008E63BF" w:rsidP="006960D9">
            <w:pPr>
              <w:rPr>
                <w:rStyle w:val="Normal1Car"/>
              </w:rPr>
            </w:pPr>
          </w:p>
        </w:tc>
      </w:tr>
    </w:tbl>
    <w:p w14:paraId="45A27130" w14:textId="77777777" w:rsidR="006A72DB" w:rsidRPr="009B63F1" w:rsidRDefault="006A72DB" w:rsidP="00E908F6"/>
    <w:p w14:paraId="03DD25D8" w14:textId="77777777" w:rsidR="007068A3" w:rsidRPr="009B63F1" w:rsidRDefault="006A72DB" w:rsidP="00E908F6">
      <w:r w:rsidRPr="009B63F1">
        <w:t>L</w:t>
      </w:r>
      <w:r w:rsidR="007068A3" w:rsidRPr="009B63F1">
        <w:t xml:space="preserve">es </w:t>
      </w:r>
      <w:r w:rsidRPr="009B63F1">
        <w:t>critères</w:t>
      </w:r>
      <w:r w:rsidR="007068A3" w:rsidRPr="009B63F1">
        <w:t xml:space="preserve"> et leurs sous-critères correspondants</w:t>
      </w:r>
      <w:r w:rsidRPr="009B63F1">
        <w:t xml:space="preserve"> sont détaillés ci-après.</w:t>
      </w:r>
    </w:p>
    <w:p w14:paraId="1E3EDDEF" w14:textId="67F673C1" w:rsidR="007F71C8" w:rsidRPr="009B63F1" w:rsidRDefault="007F71C8" w:rsidP="007F71C8">
      <w:pPr>
        <w:pStyle w:val="Titre3"/>
      </w:pPr>
      <w:bookmarkStart w:id="153" w:name="_Toc112234862"/>
      <w:bookmarkStart w:id="154" w:name="_Toc112234861"/>
      <w:r w:rsidRPr="009B63F1">
        <w:t xml:space="preserve">Critère n°1 – </w:t>
      </w:r>
      <w:r w:rsidRPr="009B63F1">
        <w:rPr>
          <w:rStyle w:val="Titre2Car"/>
        </w:rPr>
        <w:t>P</w:t>
      </w:r>
      <w:bookmarkEnd w:id="153"/>
      <w:r w:rsidRPr="009B63F1">
        <w:rPr>
          <w:rStyle w:val="Titre2Car"/>
        </w:rPr>
        <w:t>rix :</w:t>
      </w:r>
    </w:p>
    <w:tbl>
      <w:tblPr>
        <w:tblpPr w:leftFromText="141" w:rightFromText="141" w:vertAnchor="text" w:horzAnchor="margin" w:tblpXSpec="center" w:tblpY="143"/>
        <w:tblW w:w="880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2145"/>
        <w:gridCol w:w="5811"/>
        <w:gridCol w:w="851"/>
      </w:tblGrid>
      <w:tr w:rsidR="000D60D0" w:rsidRPr="009B63F1" w14:paraId="5AAD91F0" w14:textId="77777777" w:rsidTr="003D6FF8">
        <w:trPr>
          <w:cantSplit/>
          <w:trHeight w:val="240"/>
          <w:jc w:val="center"/>
        </w:trPr>
        <w:tc>
          <w:tcPr>
            <w:tcW w:w="2145" w:type="dxa"/>
            <w:shd w:val="clear" w:color="9999FF" w:fill="800000"/>
            <w:tcMar>
              <w:top w:w="18" w:type="dxa"/>
              <w:left w:w="18" w:type="dxa"/>
              <w:bottom w:w="0" w:type="dxa"/>
              <w:right w:w="18" w:type="dxa"/>
            </w:tcMar>
            <w:vAlign w:val="center"/>
          </w:tcPr>
          <w:p w14:paraId="6CD4E952" w14:textId="77777777" w:rsidR="007F71C8" w:rsidRPr="009B63F1" w:rsidRDefault="007F71C8" w:rsidP="003D6FF8">
            <w:pPr>
              <w:jc w:val="center"/>
            </w:pPr>
            <w:r w:rsidRPr="009B63F1">
              <w:t>Critère n°3 – Intitulé du critère financier</w:t>
            </w:r>
          </w:p>
        </w:tc>
        <w:tc>
          <w:tcPr>
            <w:tcW w:w="5811" w:type="dxa"/>
            <w:shd w:val="clear" w:color="9999FF" w:fill="800000"/>
            <w:tcMar>
              <w:top w:w="18" w:type="dxa"/>
              <w:left w:w="18" w:type="dxa"/>
              <w:bottom w:w="0" w:type="dxa"/>
              <w:right w:w="18" w:type="dxa"/>
            </w:tcMar>
            <w:vAlign w:val="center"/>
          </w:tcPr>
          <w:p w14:paraId="3F07E447" w14:textId="77777777" w:rsidR="007F71C8" w:rsidRPr="009B63F1" w:rsidRDefault="007F71C8" w:rsidP="003D6FF8">
            <w:pPr>
              <w:jc w:val="center"/>
            </w:pPr>
            <w:r w:rsidRPr="009B63F1">
              <w:t>Définition du critère</w:t>
            </w:r>
          </w:p>
        </w:tc>
        <w:tc>
          <w:tcPr>
            <w:tcW w:w="851" w:type="dxa"/>
            <w:shd w:val="clear" w:color="9999FF" w:fill="800000"/>
            <w:tcMar>
              <w:top w:w="18" w:type="dxa"/>
              <w:left w:w="18" w:type="dxa"/>
              <w:bottom w:w="0" w:type="dxa"/>
              <w:right w:w="18" w:type="dxa"/>
            </w:tcMar>
            <w:vAlign w:val="center"/>
          </w:tcPr>
          <w:p w14:paraId="2CCD4A71" w14:textId="77777777" w:rsidR="007F71C8" w:rsidRPr="009B63F1" w:rsidRDefault="007F71C8" w:rsidP="003D6FF8">
            <w:pPr>
              <w:jc w:val="center"/>
            </w:pPr>
            <w:r w:rsidRPr="009B63F1">
              <w:t>Points affectés</w:t>
            </w:r>
          </w:p>
        </w:tc>
      </w:tr>
      <w:tr w:rsidR="000D60D0" w:rsidRPr="009B63F1" w14:paraId="51E0B323" w14:textId="77777777" w:rsidTr="003D6FF8">
        <w:trPr>
          <w:cantSplit/>
          <w:trHeight w:val="1014"/>
          <w:jc w:val="center"/>
        </w:trPr>
        <w:tc>
          <w:tcPr>
            <w:tcW w:w="2145" w:type="dxa"/>
            <w:shd w:val="clear" w:color="FFFFFF" w:fill="FFFFCC"/>
            <w:tcMar>
              <w:top w:w="18" w:type="dxa"/>
              <w:left w:w="18" w:type="dxa"/>
              <w:bottom w:w="0" w:type="dxa"/>
              <w:right w:w="18" w:type="dxa"/>
            </w:tcMar>
            <w:vAlign w:val="center"/>
          </w:tcPr>
          <w:p w14:paraId="4FC48991" w14:textId="77777777" w:rsidR="007F71C8" w:rsidRPr="009B63F1" w:rsidRDefault="007F71C8" w:rsidP="007F71C8">
            <w:pPr>
              <w:jc w:val="center"/>
            </w:pPr>
            <w:r w:rsidRPr="009B63F1">
              <w:rPr>
                <w:rStyle w:val="Normal1Car"/>
              </w:rPr>
              <w:t>Prix</w:t>
            </w:r>
          </w:p>
        </w:tc>
        <w:tc>
          <w:tcPr>
            <w:tcW w:w="5811" w:type="dxa"/>
            <w:shd w:val="clear" w:color="FFFFFF" w:fill="FFFFCC"/>
            <w:tcMar>
              <w:top w:w="18" w:type="dxa"/>
              <w:left w:w="18" w:type="dxa"/>
              <w:bottom w:w="0" w:type="dxa"/>
              <w:right w:w="18" w:type="dxa"/>
            </w:tcMar>
            <w:vAlign w:val="center"/>
          </w:tcPr>
          <w:p w14:paraId="41DE504D" w14:textId="77777777" w:rsidR="007F71C8" w:rsidRPr="009B63F1" w:rsidRDefault="007F71C8" w:rsidP="003D6FF8">
            <w:pPr>
              <w:pStyle w:val="Corps"/>
              <w:numPr>
                <w:ilvl w:val="0"/>
                <w:numId w:val="0"/>
              </w:numPr>
              <w:ind w:left="720" w:hanging="360"/>
            </w:pPr>
          </w:p>
          <w:p w14:paraId="08BB5E89" w14:textId="77777777" w:rsidR="007F71C8" w:rsidRPr="009B63F1" w:rsidRDefault="007F71C8" w:rsidP="003D6FF8">
            <w:pPr>
              <w:pStyle w:val="Corps"/>
              <w:numPr>
                <w:ilvl w:val="0"/>
                <w:numId w:val="0"/>
              </w:numPr>
              <w:ind w:left="95"/>
              <w:rPr>
                <w:rFonts w:asciiTheme="minorHAnsi" w:hAnsiTheme="minorHAnsi" w:cstheme="minorHAnsi"/>
                <w:sz w:val="22"/>
              </w:rPr>
            </w:pPr>
            <w:r w:rsidRPr="009B63F1">
              <w:rPr>
                <w:rFonts w:asciiTheme="minorHAnsi" w:hAnsiTheme="minorHAnsi" w:cstheme="minorHAnsi"/>
                <w:sz w:val="22"/>
              </w:rPr>
              <w:t xml:space="preserve">Montant de l’offre = </w:t>
            </w:r>
            <w:r w:rsidRPr="009B63F1">
              <w:t>total en € TTC du DQE complété par le candidat sur la base des prix unitaires du candidat</w:t>
            </w:r>
          </w:p>
          <w:p w14:paraId="172668F7" w14:textId="77777777" w:rsidR="007F71C8" w:rsidRPr="009B63F1" w:rsidRDefault="007F71C8" w:rsidP="003D6FF8">
            <w:pPr>
              <w:ind w:left="95"/>
              <w:jc w:val="center"/>
            </w:pPr>
            <w:r w:rsidRPr="009B63F1">
              <w:t xml:space="preserve"> </w:t>
            </w:r>
          </w:p>
          <w:p w14:paraId="3795923D" w14:textId="77777777" w:rsidR="007F71C8" w:rsidRPr="009B63F1" w:rsidRDefault="007F71C8" w:rsidP="003D6FF8">
            <w:pPr>
              <w:pStyle w:val="Normal1"/>
              <w:ind w:left="95" w:firstLine="0"/>
              <w:jc w:val="center"/>
            </w:pPr>
            <w:r w:rsidRPr="009B63F1">
              <w:t>Note = (Montant de l’offre la plus basse / Montant de l’offre étudiée) * nombre de points affectés.</w:t>
            </w:r>
          </w:p>
          <w:p w14:paraId="00180515" w14:textId="77777777" w:rsidR="007F71C8" w:rsidRPr="009B63F1" w:rsidRDefault="007F71C8" w:rsidP="003D6FF8">
            <w:pPr>
              <w:pStyle w:val="Normal1"/>
              <w:ind w:left="95" w:firstLine="0"/>
              <w:jc w:val="center"/>
            </w:pPr>
          </w:p>
        </w:tc>
        <w:tc>
          <w:tcPr>
            <w:tcW w:w="851" w:type="dxa"/>
            <w:shd w:val="clear" w:color="auto" w:fill="FFFFCC"/>
            <w:tcMar>
              <w:top w:w="18" w:type="dxa"/>
              <w:left w:w="18" w:type="dxa"/>
              <w:bottom w:w="0" w:type="dxa"/>
              <w:right w:w="18" w:type="dxa"/>
            </w:tcMar>
            <w:vAlign w:val="center"/>
          </w:tcPr>
          <w:p w14:paraId="34879EB7" w14:textId="77777777" w:rsidR="007F71C8" w:rsidRPr="009B63F1" w:rsidRDefault="007F71C8" w:rsidP="003D6FF8">
            <w:pPr>
              <w:jc w:val="center"/>
            </w:pPr>
            <w:r w:rsidRPr="009B63F1">
              <w:t>10</w:t>
            </w:r>
          </w:p>
        </w:tc>
      </w:tr>
    </w:tbl>
    <w:p w14:paraId="34453955" w14:textId="77777777" w:rsidR="007F71C8" w:rsidRPr="009B63F1" w:rsidRDefault="007F71C8" w:rsidP="007F71C8">
      <w:pPr>
        <w:pStyle w:val="Normal2"/>
        <w:ind w:left="0" w:firstLine="0"/>
      </w:pPr>
    </w:p>
    <w:p w14:paraId="5497D9E7" w14:textId="77777777" w:rsidR="007F71C8" w:rsidRPr="009B63F1" w:rsidRDefault="007F71C8" w:rsidP="006956AB">
      <w:pPr>
        <w:pStyle w:val="Titre3"/>
      </w:pPr>
    </w:p>
    <w:p w14:paraId="5601760E" w14:textId="4E745B5B" w:rsidR="00E908F6" w:rsidRPr="009B63F1" w:rsidRDefault="00E908F6" w:rsidP="006956AB">
      <w:pPr>
        <w:pStyle w:val="Titre3"/>
      </w:pPr>
      <w:r w:rsidRPr="009B63F1">
        <w:t>Critère n°</w:t>
      </w:r>
      <w:r w:rsidR="007F71C8" w:rsidRPr="009B63F1">
        <w:t>2</w:t>
      </w:r>
      <w:r w:rsidR="00BD1531" w:rsidRPr="009B63F1">
        <w:t xml:space="preserve"> </w:t>
      </w:r>
      <w:r w:rsidRPr="009B63F1">
        <w:t xml:space="preserve">– </w:t>
      </w:r>
      <w:r w:rsidR="00D90670" w:rsidRPr="009B63F1">
        <w:rPr>
          <w:rStyle w:val="Titre2Car"/>
        </w:rPr>
        <w:t>V</w:t>
      </w:r>
      <w:bookmarkEnd w:id="154"/>
      <w:r w:rsidR="00D90670" w:rsidRPr="009B63F1">
        <w:rPr>
          <w:rStyle w:val="Titre2Car"/>
        </w:rPr>
        <w:t>aleur technique :</w:t>
      </w:r>
    </w:p>
    <w:p w14:paraId="111AE5D5" w14:textId="77777777" w:rsidR="00C053FE" w:rsidRPr="009B63F1" w:rsidRDefault="00C053FE" w:rsidP="00C053FE"/>
    <w:p w14:paraId="4FEFE1B0" w14:textId="6646B642" w:rsidR="00E908F6" w:rsidRPr="009B63F1" w:rsidRDefault="00E908F6" w:rsidP="007068A3">
      <w:r w:rsidRPr="009B63F1">
        <w:rPr>
          <w:rStyle w:val="Normal1Car"/>
        </w:rPr>
        <w:t>Vous trouverez ci-dessous la correspondance avec les critères d’appréciation de la Valeur technique et les parties du mémoire technique auxquels ces critères s’appliquent.</w:t>
      </w:r>
    </w:p>
    <w:tbl>
      <w:tblPr>
        <w:tblpPr w:leftFromText="141" w:rightFromText="141" w:vertAnchor="text" w:horzAnchor="margin" w:tblpXSpec="center" w:tblpY="143"/>
        <w:tblW w:w="938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1844"/>
        <w:gridCol w:w="6237"/>
        <w:gridCol w:w="1303"/>
      </w:tblGrid>
      <w:tr w:rsidR="000D60D0" w:rsidRPr="009B63F1" w14:paraId="7A26574F" w14:textId="77777777" w:rsidTr="00AB30C2">
        <w:trPr>
          <w:cantSplit/>
          <w:trHeight w:val="240"/>
          <w:jc w:val="center"/>
        </w:trPr>
        <w:tc>
          <w:tcPr>
            <w:tcW w:w="1844" w:type="dxa"/>
            <w:shd w:val="clear" w:color="9999FF" w:fill="800000"/>
            <w:tcMar>
              <w:top w:w="18" w:type="dxa"/>
              <w:left w:w="18" w:type="dxa"/>
              <w:bottom w:w="0" w:type="dxa"/>
              <w:right w:w="18" w:type="dxa"/>
            </w:tcMar>
            <w:vAlign w:val="center"/>
          </w:tcPr>
          <w:p w14:paraId="40B1F773" w14:textId="77777777" w:rsidR="009C0B92" w:rsidRPr="009B63F1" w:rsidRDefault="009C0B92" w:rsidP="009C0B92">
            <w:pPr>
              <w:jc w:val="center"/>
            </w:pPr>
            <w:r w:rsidRPr="009B63F1">
              <w:t>N° et intitulé du sous-critère</w:t>
            </w:r>
          </w:p>
        </w:tc>
        <w:tc>
          <w:tcPr>
            <w:tcW w:w="6237" w:type="dxa"/>
            <w:shd w:val="clear" w:color="9999FF" w:fill="800000"/>
            <w:tcMar>
              <w:top w:w="18" w:type="dxa"/>
              <w:left w:w="18" w:type="dxa"/>
              <w:bottom w:w="0" w:type="dxa"/>
              <w:right w:w="18" w:type="dxa"/>
            </w:tcMar>
            <w:vAlign w:val="center"/>
          </w:tcPr>
          <w:p w14:paraId="066EE0CE" w14:textId="77777777" w:rsidR="009C0B92" w:rsidRPr="009B63F1" w:rsidRDefault="009C0B92" w:rsidP="009C0B92">
            <w:pPr>
              <w:jc w:val="center"/>
            </w:pPr>
            <w:r w:rsidRPr="009B63F1">
              <w:t>Définition du sous-critère</w:t>
            </w:r>
          </w:p>
        </w:tc>
        <w:tc>
          <w:tcPr>
            <w:tcW w:w="1303" w:type="dxa"/>
            <w:shd w:val="clear" w:color="9999FF" w:fill="800000"/>
            <w:tcMar>
              <w:top w:w="18" w:type="dxa"/>
              <w:left w:w="18" w:type="dxa"/>
              <w:bottom w:w="0" w:type="dxa"/>
              <w:right w:w="18" w:type="dxa"/>
            </w:tcMar>
            <w:vAlign w:val="center"/>
          </w:tcPr>
          <w:p w14:paraId="66B2F322" w14:textId="77777777" w:rsidR="009C0B92" w:rsidRPr="009B63F1" w:rsidRDefault="00C053FE" w:rsidP="009C0B92">
            <w:pPr>
              <w:jc w:val="center"/>
            </w:pPr>
            <w:r w:rsidRPr="009B63F1">
              <w:t>Note maximale du sous-critère</w:t>
            </w:r>
          </w:p>
        </w:tc>
      </w:tr>
      <w:tr w:rsidR="000D60D0" w:rsidRPr="009B63F1" w14:paraId="00CC1C89" w14:textId="77777777" w:rsidTr="00D77B38">
        <w:trPr>
          <w:cantSplit/>
          <w:trHeight w:val="388"/>
          <w:jc w:val="center"/>
        </w:trPr>
        <w:tc>
          <w:tcPr>
            <w:tcW w:w="1844" w:type="dxa"/>
            <w:shd w:val="clear" w:color="FFFFFF" w:fill="FFFFCC"/>
            <w:tcMar>
              <w:top w:w="18" w:type="dxa"/>
              <w:left w:w="18" w:type="dxa"/>
              <w:bottom w:w="0" w:type="dxa"/>
              <w:right w:w="18" w:type="dxa"/>
            </w:tcMar>
            <w:vAlign w:val="center"/>
          </w:tcPr>
          <w:p w14:paraId="2BF06A7C" w14:textId="3162BF6C" w:rsidR="009C0B92" w:rsidRPr="009B63F1" w:rsidRDefault="009C0B92" w:rsidP="009C0B92">
            <w:pPr>
              <w:jc w:val="center"/>
            </w:pPr>
            <w:r w:rsidRPr="009B63F1">
              <w:rPr>
                <w:rStyle w:val="Normal1Car"/>
              </w:rPr>
              <w:t xml:space="preserve">1 — </w:t>
            </w:r>
            <w:r w:rsidR="00D90670" w:rsidRPr="009B63F1">
              <w:rPr>
                <w:rStyle w:val="Normal1Car"/>
              </w:rPr>
              <w:t>Qual</w:t>
            </w:r>
            <w:r w:rsidR="007B7C6B" w:rsidRPr="009B63F1">
              <w:rPr>
                <w:rStyle w:val="Normal1Car"/>
              </w:rPr>
              <w:t>ité et adéquation des moyens humains affectés au marché</w:t>
            </w:r>
          </w:p>
        </w:tc>
        <w:tc>
          <w:tcPr>
            <w:tcW w:w="6237" w:type="dxa"/>
            <w:shd w:val="clear" w:color="FFFFFF" w:fill="FFFFCC"/>
            <w:tcMar>
              <w:top w:w="18" w:type="dxa"/>
              <w:left w:w="18" w:type="dxa"/>
              <w:bottom w:w="0" w:type="dxa"/>
              <w:right w:w="18" w:type="dxa"/>
            </w:tcMar>
            <w:vAlign w:val="center"/>
          </w:tcPr>
          <w:p w14:paraId="4131E965" w14:textId="77777777" w:rsidR="00D77B38" w:rsidRPr="009B63F1" w:rsidRDefault="00D77B38" w:rsidP="00C053FE">
            <w:pPr>
              <w:rPr>
                <w:rStyle w:val="Normal1Car"/>
                <w:sz w:val="20"/>
              </w:rPr>
            </w:pPr>
            <w:r w:rsidRPr="009B63F1">
              <w:rPr>
                <w:rStyle w:val="Normal1Car"/>
                <w:sz w:val="20"/>
              </w:rPr>
              <w:t>Il convient ici d’indiquer les</w:t>
            </w:r>
            <w:r w:rsidR="009C0B92" w:rsidRPr="009B63F1">
              <w:rPr>
                <w:rStyle w:val="Normal1Car"/>
                <w:sz w:val="20"/>
              </w:rPr>
              <w:t xml:space="preserve"> éléments qui seront prise en compte dans l’analyse du sous-critère. </w:t>
            </w:r>
          </w:p>
          <w:p w14:paraId="32D39312" w14:textId="77777777" w:rsidR="00D77B38" w:rsidRPr="009B63F1" w:rsidRDefault="00D77B38" w:rsidP="00C053FE">
            <w:pPr>
              <w:rPr>
                <w:rStyle w:val="Normal1Car"/>
                <w:sz w:val="20"/>
              </w:rPr>
            </w:pPr>
          </w:p>
          <w:p w14:paraId="79BDE909" w14:textId="645C44A5" w:rsidR="001E03DC" w:rsidRPr="009B63F1" w:rsidRDefault="007B7C6B" w:rsidP="00D77B38">
            <w:pPr>
              <w:pStyle w:val="Paragraphedeliste"/>
              <w:numPr>
                <w:ilvl w:val="0"/>
                <w:numId w:val="27"/>
              </w:numPr>
              <w:rPr>
                <w:rStyle w:val="Normal1Car"/>
                <w:sz w:val="20"/>
              </w:rPr>
            </w:pPr>
            <w:r w:rsidRPr="009B63F1">
              <w:rPr>
                <w:rStyle w:val="Normal1Car"/>
                <w:sz w:val="20"/>
              </w:rPr>
              <w:t>Personnel/</w:t>
            </w:r>
            <w:r w:rsidR="00A4569F" w:rsidRPr="009B63F1">
              <w:rPr>
                <w:rStyle w:val="Normal1Car"/>
                <w:sz w:val="20"/>
              </w:rPr>
              <w:t xml:space="preserve">équipes spécifiquement affectés </w:t>
            </w:r>
            <w:r w:rsidR="00553514" w:rsidRPr="009B63F1">
              <w:rPr>
                <w:rStyle w:val="Normal1Car"/>
                <w:sz w:val="20"/>
              </w:rPr>
              <w:t xml:space="preserve">à la réalisation </w:t>
            </w:r>
            <w:proofErr w:type="gramStart"/>
            <w:r w:rsidR="00553514" w:rsidRPr="009B63F1">
              <w:rPr>
                <w:rStyle w:val="Normal1Car"/>
                <w:sz w:val="20"/>
              </w:rPr>
              <w:t xml:space="preserve">des </w:t>
            </w:r>
            <w:r w:rsidR="00A4569F" w:rsidRPr="009B63F1">
              <w:rPr>
                <w:rStyle w:val="Normal1Car"/>
                <w:sz w:val="20"/>
              </w:rPr>
              <w:t xml:space="preserve"> prestations</w:t>
            </w:r>
            <w:proofErr w:type="gramEnd"/>
            <w:r w:rsidR="00A4569F" w:rsidRPr="009B63F1">
              <w:rPr>
                <w:rStyle w:val="Normal1Car"/>
                <w:sz w:val="20"/>
              </w:rPr>
              <w:t xml:space="preserve"> </w:t>
            </w:r>
            <w:r w:rsidR="00553514" w:rsidRPr="009B63F1">
              <w:rPr>
                <w:rStyle w:val="Normal1Car"/>
                <w:sz w:val="20"/>
              </w:rPr>
              <w:t>objets du marché</w:t>
            </w:r>
            <w:r w:rsidR="00A4569F" w:rsidRPr="009B63F1">
              <w:rPr>
                <w:rStyle w:val="Normal1Car"/>
                <w:sz w:val="20"/>
              </w:rPr>
              <w:t xml:space="preserve"> (désignation et organigramme détaillé par équipe)</w:t>
            </w:r>
            <w:r w:rsidR="009A12EF">
              <w:rPr>
                <w:rStyle w:val="Normal1Car"/>
                <w:sz w:val="20"/>
              </w:rPr>
              <w:t xml:space="preserve"> – 3 points</w:t>
            </w:r>
          </w:p>
          <w:p w14:paraId="05A1F3C3" w14:textId="77777777" w:rsidR="00D77B38" w:rsidRPr="009B63F1" w:rsidRDefault="00D77B38" w:rsidP="00C053FE">
            <w:pPr>
              <w:rPr>
                <w:rStyle w:val="Normal1Car"/>
                <w:sz w:val="20"/>
              </w:rPr>
            </w:pPr>
          </w:p>
          <w:p w14:paraId="31112C20" w14:textId="50493146" w:rsidR="00D77B38" w:rsidRPr="009B63F1" w:rsidRDefault="00D77B38" w:rsidP="00D77B38">
            <w:pPr>
              <w:pStyle w:val="Paragraphedeliste"/>
              <w:numPr>
                <w:ilvl w:val="0"/>
                <w:numId w:val="27"/>
              </w:numPr>
              <w:rPr>
                <w:rStyle w:val="Normal1Car"/>
                <w:sz w:val="20"/>
              </w:rPr>
            </w:pPr>
            <w:r w:rsidRPr="009B63F1">
              <w:rPr>
                <w:rStyle w:val="Normal1Car"/>
                <w:sz w:val="20"/>
              </w:rPr>
              <w:t xml:space="preserve"> </w:t>
            </w:r>
            <w:r w:rsidR="00A4569F" w:rsidRPr="009B63F1">
              <w:rPr>
                <w:rStyle w:val="Normal1Car"/>
                <w:sz w:val="20"/>
              </w:rPr>
              <w:t>Désignation du personnel d’encadrement affecté au suivi et à l’</w:t>
            </w:r>
            <w:r w:rsidR="00552EAD" w:rsidRPr="009B63F1">
              <w:rPr>
                <w:rStyle w:val="Normal1Car"/>
                <w:sz w:val="20"/>
              </w:rPr>
              <w:t>organisation</w:t>
            </w:r>
            <w:r w:rsidR="00A4569F" w:rsidRPr="009B63F1">
              <w:rPr>
                <w:rStyle w:val="Normal1Car"/>
                <w:sz w:val="20"/>
              </w:rPr>
              <w:t xml:space="preserve"> du travail </w:t>
            </w:r>
            <w:r w:rsidR="009A12EF">
              <w:rPr>
                <w:rStyle w:val="Normal1Car"/>
                <w:sz w:val="20"/>
              </w:rPr>
              <w:t>– 2 poin</w:t>
            </w:r>
            <w:r w:rsidR="00A36660">
              <w:rPr>
                <w:rStyle w:val="Normal1Car"/>
                <w:sz w:val="20"/>
              </w:rPr>
              <w:t>ts</w:t>
            </w:r>
          </w:p>
          <w:p w14:paraId="7AD68882" w14:textId="77777777" w:rsidR="00D77B38" w:rsidRPr="009B63F1" w:rsidRDefault="00D77B38" w:rsidP="00D77B38">
            <w:pPr>
              <w:pStyle w:val="Paragraphedeliste"/>
              <w:rPr>
                <w:rStyle w:val="Normal1Car"/>
                <w:sz w:val="20"/>
              </w:rPr>
            </w:pPr>
          </w:p>
          <w:p w14:paraId="4956E746" w14:textId="30772D47" w:rsidR="00D77B38" w:rsidRPr="009B63F1" w:rsidRDefault="00A4569F" w:rsidP="00A4569F">
            <w:pPr>
              <w:ind w:right="61"/>
              <w:rPr>
                <w:bCs/>
                <w:sz w:val="20"/>
              </w:rPr>
            </w:pPr>
            <w:r w:rsidRPr="009B63F1">
              <w:rPr>
                <w:bCs/>
                <w:sz w:val="20"/>
              </w:rPr>
              <w:t xml:space="preserve">Ce critère sera apprécié sur la base du mémoire technique </w:t>
            </w:r>
            <w:r w:rsidR="00621656" w:rsidRPr="009B63F1">
              <w:rPr>
                <w:bCs/>
                <w:sz w:val="20"/>
              </w:rPr>
              <w:t>(ou autre pièce contractuelle) remis par le candidat</w:t>
            </w:r>
          </w:p>
        </w:tc>
        <w:tc>
          <w:tcPr>
            <w:tcW w:w="1303" w:type="dxa"/>
            <w:shd w:val="clear" w:color="FFFFFF" w:fill="FFFFCC"/>
            <w:tcMar>
              <w:top w:w="18" w:type="dxa"/>
              <w:left w:w="18" w:type="dxa"/>
              <w:bottom w:w="0" w:type="dxa"/>
              <w:right w:w="18" w:type="dxa"/>
            </w:tcMar>
            <w:vAlign w:val="center"/>
          </w:tcPr>
          <w:p w14:paraId="25F345DE" w14:textId="3711E127" w:rsidR="009C0B92" w:rsidRPr="009B63F1" w:rsidRDefault="00621656" w:rsidP="009C0B92">
            <w:pPr>
              <w:jc w:val="center"/>
            </w:pPr>
            <w:r w:rsidRPr="009B63F1">
              <w:rPr>
                <w:rStyle w:val="Normal1Car"/>
              </w:rPr>
              <w:t>5 points</w:t>
            </w:r>
          </w:p>
        </w:tc>
      </w:tr>
      <w:tr w:rsidR="000D60D0" w:rsidRPr="009B63F1" w14:paraId="4906C28A" w14:textId="77777777" w:rsidTr="00AB30C2">
        <w:trPr>
          <w:cantSplit/>
          <w:trHeight w:val="734"/>
          <w:jc w:val="center"/>
        </w:trPr>
        <w:tc>
          <w:tcPr>
            <w:tcW w:w="1844" w:type="dxa"/>
            <w:shd w:val="clear" w:color="FFFFFF" w:fill="FFFFCC"/>
            <w:tcMar>
              <w:top w:w="18" w:type="dxa"/>
              <w:left w:w="18" w:type="dxa"/>
              <w:bottom w:w="0" w:type="dxa"/>
              <w:right w:w="18" w:type="dxa"/>
            </w:tcMar>
            <w:vAlign w:val="center"/>
          </w:tcPr>
          <w:p w14:paraId="316F60CD" w14:textId="1B65AAC5" w:rsidR="00C053FE" w:rsidRPr="009B63F1" w:rsidRDefault="00DB0143" w:rsidP="00C053FE">
            <w:pPr>
              <w:jc w:val="center"/>
              <w:rPr>
                <w:i/>
              </w:rPr>
            </w:pPr>
            <w:r w:rsidRPr="009B63F1">
              <w:rPr>
                <w:rStyle w:val="Normal1Car"/>
                <w:iCs/>
              </w:rPr>
              <w:lastRenderedPageBreak/>
              <w:t>2</w:t>
            </w:r>
            <w:r w:rsidR="00C053FE" w:rsidRPr="009B63F1">
              <w:rPr>
                <w:rStyle w:val="Normal1Car"/>
                <w:i/>
              </w:rPr>
              <w:t xml:space="preserve"> </w:t>
            </w:r>
            <w:r w:rsidRPr="009B63F1">
              <w:rPr>
                <w:rStyle w:val="Normal1Car"/>
                <w:i/>
              </w:rPr>
              <w:t xml:space="preserve">— </w:t>
            </w:r>
            <w:r w:rsidRPr="009B63F1">
              <w:rPr>
                <w:rStyle w:val="Normal1Car"/>
              </w:rPr>
              <w:t>Qualité</w:t>
            </w:r>
            <w:r w:rsidR="00621656" w:rsidRPr="009B63F1">
              <w:rPr>
                <w:rStyle w:val="Normal1Car"/>
              </w:rPr>
              <w:t xml:space="preserve"> et adéquation des moyens matériels affectés au marché</w:t>
            </w:r>
          </w:p>
        </w:tc>
        <w:tc>
          <w:tcPr>
            <w:tcW w:w="6237" w:type="dxa"/>
            <w:shd w:val="clear" w:color="FFFFFF" w:fill="FFFFCC"/>
            <w:tcMar>
              <w:top w:w="18" w:type="dxa"/>
              <w:left w:w="18" w:type="dxa"/>
              <w:bottom w:w="0" w:type="dxa"/>
              <w:right w:w="18" w:type="dxa"/>
            </w:tcMar>
            <w:vAlign w:val="center"/>
          </w:tcPr>
          <w:p w14:paraId="06A204EF" w14:textId="77777777" w:rsidR="00621656" w:rsidRPr="009B63F1" w:rsidRDefault="00621656" w:rsidP="00621656">
            <w:pPr>
              <w:rPr>
                <w:rStyle w:val="Normal1Car"/>
                <w:sz w:val="20"/>
              </w:rPr>
            </w:pPr>
            <w:r w:rsidRPr="009B63F1">
              <w:rPr>
                <w:rStyle w:val="Normal1Car"/>
                <w:sz w:val="20"/>
              </w:rPr>
              <w:t xml:space="preserve">Il convient ici d’indiquer les éléments qui seront prise en compte dans l’analyse du sous-critère. </w:t>
            </w:r>
          </w:p>
          <w:p w14:paraId="10A400EC" w14:textId="77777777" w:rsidR="00621656" w:rsidRPr="009B63F1" w:rsidRDefault="00621656" w:rsidP="00621656">
            <w:pPr>
              <w:rPr>
                <w:rStyle w:val="Normal1Car"/>
                <w:sz w:val="20"/>
              </w:rPr>
            </w:pPr>
          </w:p>
          <w:p w14:paraId="7EC404C5" w14:textId="2A9D64D7" w:rsidR="00621656" w:rsidRPr="009B63F1" w:rsidRDefault="00621656" w:rsidP="00621656">
            <w:pPr>
              <w:pStyle w:val="Paragraphedeliste"/>
              <w:numPr>
                <w:ilvl w:val="0"/>
                <w:numId w:val="27"/>
              </w:numPr>
              <w:rPr>
                <w:rStyle w:val="Normal1Car"/>
                <w:sz w:val="20"/>
              </w:rPr>
            </w:pPr>
            <w:r w:rsidRPr="009B63F1">
              <w:rPr>
                <w:rStyle w:val="Normal1Car"/>
                <w:sz w:val="20"/>
              </w:rPr>
              <w:t xml:space="preserve">Désignation des véhicules affectés </w:t>
            </w:r>
            <w:r w:rsidR="00C65A10" w:rsidRPr="009B63F1">
              <w:rPr>
                <w:rStyle w:val="Normal1Car"/>
                <w:sz w:val="20"/>
              </w:rPr>
              <w:t xml:space="preserve">à la réalisation des </w:t>
            </w:r>
            <w:r w:rsidRPr="009B63F1">
              <w:rPr>
                <w:rStyle w:val="Normal1Car"/>
                <w:sz w:val="20"/>
              </w:rPr>
              <w:t>prestations demandées</w:t>
            </w:r>
            <w:r w:rsidR="00A36660">
              <w:rPr>
                <w:rStyle w:val="Normal1Car"/>
                <w:sz w:val="20"/>
              </w:rPr>
              <w:t xml:space="preserve"> – 2 points</w:t>
            </w:r>
          </w:p>
          <w:p w14:paraId="40F7EBC2" w14:textId="77777777" w:rsidR="00621656" w:rsidRPr="009B63F1" w:rsidRDefault="00621656" w:rsidP="00621656">
            <w:pPr>
              <w:rPr>
                <w:rStyle w:val="Normal1Car"/>
                <w:sz w:val="20"/>
              </w:rPr>
            </w:pPr>
          </w:p>
          <w:p w14:paraId="021C446D" w14:textId="26172BFD" w:rsidR="00621656" w:rsidRPr="009B63F1" w:rsidRDefault="00621656" w:rsidP="00621656">
            <w:pPr>
              <w:pStyle w:val="Paragraphedeliste"/>
              <w:numPr>
                <w:ilvl w:val="0"/>
                <w:numId w:val="27"/>
              </w:numPr>
              <w:rPr>
                <w:rStyle w:val="Normal1Car"/>
                <w:sz w:val="20"/>
              </w:rPr>
            </w:pPr>
            <w:r w:rsidRPr="009B63F1">
              <w:rPr>
                <w:rStyle w:val="Normal1Car"/>
                <w:sz w:val="20"/>
              </w:rPr>
              <w:t xml:space="preserve"> Désignation du matériel et équipements </w:t>
            </w:r>
            <w:r w:rsidR="00F7198E" w:rsidRPr="009B63F1">
              <w:rPr>
                <w:rStyle w:val="Normal1Car"/>
                <w:sz w:val="20"/>
              </w:rPr>
              <w:t>spécifiquement affecté</w:t>
            </w:r>
            <w:r w:rsidR="00C157D0" w:rsidRPr="009B63F1">
              <w:rPr>
                <w:rStyle w:val="Normal1Car"/>
                <w:sz w:val="20"/>
              </w:rPr>
              <w:t>s</w:t>
            </w:r>
            <w:r w:rsidR="00F7198E" w:rsidRPr="009B63F1">
              <w:rPr>
                <w:rStyle w:val="Normal1Car"/>
                <w:sz w:val="20"/>
              </w:rPr>
              <w:t xml:space="preserve"> </w:t>
            </w:r>
            <w:r w:rsidR="00C65A10" w:rsidRPr="009B63F1">
              <w:rPr>
                <w:rStyle w:val="Normal1Car"/>
                <w:sz w:val="20"/>
              </w:rPr>
              <w:t>à la réalisation des</w:t>
            </w:r>
            <w:r w:rsidR="00F7198E" w:rsidRPr="009B63F1">
              <w:rPr>
                <w:rStyle w:val="Normal1Car"/>
                <w:sz w:val="20"/>
              </w:rPr>
              <w:t xml:space="preserve"> prestations</w:t>
            </w:r>
            <w:r w:rsidRPr="009B63F1">
              <w:rPr>
                <w:rStyle w:val="Normal1Car"/>
                <w:sz w:val="20"/>
              </w:rPr>
              <w:t xml:space="preserve"> </w:t>
            </w:r>
            <w:r w:rsidR="00C65A10" w:rsidRPr="009B63F1">
              <w:rPr>
                <w:rStyle w:val="Normal1Car"/>
                <w:sz w:val="20"/>
              </w:rPr>
              <w:t>objets du marché</w:t>
            </w:r>
            <w:r w:rsidR="00A36660">
              <w:rPr>
                <w:rStyle w:val="Normal1Car"/>
                <w:sz w:val="20"/>
              </w:rPr>
              <w:t xml:space="preserve"> – 3 points</w:t>
            </w:r>
          </w:p>
          <w:p w14:paraId="1179C000" w14:textId="77777777" w:rsidR="00621656" w:rsidRPr="009B63F1" w:rsidRDefault="00621656" w:rsidP="00621656">
            <w:pPr>
              <w:pStyle w:val="Paragraphedeliste"/>
              <w:rPr>
                <w:rStyle w:val="Normal1Car"/>
                <w:sz w:val="20"/>
              </w:rPr>
            </w:pPr>
          </w:p>
          <w:p w14:paraId="18E178AF" w14:textId="06C76E89" w:rsidR="00C053FE" w:rsidRPr="009B63F1" w:rsidRDefault="00621656" w:rsidP="00621656">
            <w:pPr>
              <w:rPr>
                <w:i/>
              </w:rPr>
            </w:pPr>
            <w:r w:rsidRPr="009B63F1">
              <w:rPr>
                <w:bCs/>
                <w:sz w:val="20"/>
              </w:rPr>
              <w:t>Ce critère sera apprécié sur la base du mémoire technique (ou autre pièce contractuelle) remis par le candidat</w:t>
            </w:r>
          </w:p>
        </w:tc>
        <w:tc>
          <w:tcPr>
            <w:tcW w:w="1303" w:type="dxa"/>
            <w:shd w:val="clear" w:color="FFFFFF" w:fill="FFFFCC"/>
            <w:tcMar>
              <w:top w:w="18" w:type="dxa"/>
              <w:left w:w="18" w:type="dxa"/>
              <w:bottom w:w="0" w:type="dxa"/>
              <w:right w:w="18" w:type="dxa"/>
            </w:tcMar>
            <w:vAlign w:val="center"/>
          </w:tcPr>
          <w:p w14:paraId="1CDF993F" w14:textId="72BD0752" w:rsidR="00C053FE" w:rsidRPr="009B63F1" w:rsidRDefault="00F7198E" w:rsidP="00C053FE">
            <w:pPr>
              <w:jc w:val="center"/>
            </w:pPr>
            <w:r w:rsidRPr="009B63F1">
              <w:rPr>
                <w:rStyle w:val="Normal1Car"/>
              </w:rPr>
              <w:t>5 points</w:t>
            </w:r>
          </w:p>
        </w:tc>
      </w:tr>
      <w:tr w:rsidR="000D60D0" w:rsidRPr="009B63F1" w14:paraId="7BCC5330" w14:textId="77777777" w:rsidTr="00AB30C2">
        <w:trPr>
          <w:cantSplit/>
          <w:trHeight w:val="724"/>
          <w:jc w:val="center"/>
        </w:trPr>
        <w:tc>
          <w:tcPr>
            <w:tcW w:w="8081" w:type="dxa"/>
            <w:gridSpan w:val="2"/>
            <w:shd w:val="clear" w:color="auto" w:fill="D9D9D9" w:themeFill="background1" w:themeFillShade="D9"/>
            <w:tcMar>
              <w:top w:w="18" w:type="dxa"/>
              <w:left w:w="18" w:type="dxa"/>
              <w:bottom w:w="0" w:type="dxa"/>
              <w:right w:w="18" w:type="dxa"/>
            </w:tcMar>
            <w:vAlign w:val="center"/>
          </w:tcPr>
          <w:p w14:paraId="2362169E" w14:textId="77777777" w:rsidR="00C053FE" w:rsidRPr="009B63F1" w:rsidRDefault="00C053FE" w:rsidP="00C053FE">
            <w:pPr>
              <w:pStyle w:val="Normal1"/>
              <w:jc w:val="right"/>
              <w:rPr>
                <w:b/>
              </w:rPr>
            </w:pPr>
            <w:r w:rsidRPr="009B63F1">
              <w:rPr>
                <w:b/>
              </w:rPr>
              <w:t>Note totale (non pondérée) du critère 1</w:t>
            </w:r>
          </w:p>
        </w:tc>
        <w:tc>
          <w:tcPr>
            <w:tcW w:w="1303" w:type="dxa"/>
            <w:shd w:val="clear" w:color="auto" w:fill="D9D9D9" w:themeFill="background1" w:themeFillShade="D9"/>
            <w:tcMar>
              <w:top w:w="18" w:type="dxa"/>
              <w:left w:w="18" w:type="dxa"/>
              <w:bottom w:w="0" w:type="dxa"/>
              <w:right w:w="18" w:type="dxa"/>
            </w:tcMar>
            <w:vAlign w:val="center"/>
          </w:tcPr>
          <w:p w14:paraId="050A6B8A" w14:textId="77777777" w:rsidR="00C053FE" w:rsidRPr="009B63F1" w:rsidRDefault="00C053FE" w:rsidP="00C053FE">
            <w:pPr>
              <w:jc w:val="center"/>
              <w:rPr>
                <w:b/>
              </w:rPr>
            </w:pPr>
            <w:r w:rsidRPr="009B63F1">
              <w:rPr>
                <w:b/>
              </w:rPr>
              <w:t>10</w:t>
            </w:r>
          </w:p>
        </w:tc>
      </w:tr>
    </w:tbl>
    <w:p w14:paraId="68A05245" w14:textId="77777777" w:rsidR="00E908F6" w:rsidRPr="009B63F1" w:rsidRDefault="00E908F6" w:rsidP="00E908F6">
      <w:pPr>
        <w:pStyle w:val="Normal2"/>
      </w:pPr>
    </w:p>
    <w:p w14:paraId="37C1FF75" w14:textId="77777777" w:rsidR="00E6541A" w:rsidRPr="009B63F1" w:rsidRDefault="00E6541A" w:rsidP="00E908F6">
      <w:pPr>
        <w:pStyle w:val="Normal2"/>
      </w:pPr>
    </w:p>
    <w:p w14:paraId="5A166C49" w14:textId="1830A7ED" w:rsidR="00691F8E" w:rsidRPr="009B63F1" w:rsidRDefault="00691F8E" w:rsidP="00691F8E">
      <w:pPr>
        <w:pStyle w:val="Titre3"/>
      </w:pPr>
      <w:r w:rsidRPr="009B63F1">
        <w:t>Critère n°</w:t>
      </w:r>
      <w:r w:rsidR="007F71C8" w:rsidRPr="009B63F1">
        <w:t>3 –</w:t>
      </w:r>
      <w:r w:rsidRPr="009B63F1">
        <w:t xml:space="preserve"> </w:t>
      </w:r>
      <w:r w:rsidR="00F742A2" w:rsidRPr="009B63F1">
        <w:rPr>
          <w:rStyle w:val="Titre2Car"/>
        </w:rPr>
        <w:t>Critère</w:t>
      </w:r>
      <w:r w:rsidRPr="009B63F1">
        <w:rPr>
          <w:rStyle w:val="Titre2Car"/>
        </w:rPr>
        <w:t xml:space="preserve"> environnementale :</w:t>
      </w:r>
    </w:p>
    <w:p w14:paraId="29450C81" w14:textId="77777777" w:rsidR="00691F8E" w:rsidRPr="009B63F1" w:rsidRDefault="00691F8E" w:rsidP="00691F8E"/>
    <w:p w14:paraId="58FD8C20" w14:textId="77777777" w:rsidR="00691F8E" w:rsidRPr="009B63F1" w:rsidRDefault="00691F8E" w:rsidP="00691F8E">
      <w:r w:rsidRPr="009B63F1">
        <w:rPr>
          <w:rStyle w:val="Normal1Car"/>
        </w:rPr>
        <w:t>Vous trouverez ci-dessous la correspondance avec les critères d’appréciation de la Valeur technique et les parties du mémoire technique auxquels ces critères s’appliquent.</w:t>
      </w:r>
    </w:p>
    <w:tbl>
      <w:tblPr>
        <w:tblpPr w:leftFromText="141" w:rightFromText="141" w:vertAnchor="text" w:horzAnchor="margin" w:tblpXSpec="center" w:tblpY="143"/>
        <w:tblW w:w="938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1844"/>
        <w:gridCol w:w="6237"/>
        <w:gridCol w:w="1303"/>
      </w:tblGrid>
      <w:tr w:rsidR="000D60D0" w:rsidRPr="009B63F1" w14:paraId="5890F3A9" w14:textId="77777777" w:rsidTr="003D11BF">
        <w:trPr>
          <w:cantSplit/>
          <w:trHeight w:val="240"/>
          <w:jc w:val="center"/>
        </w:trPr>
        <w:tc>
          <w:tcPr>
            <w:tcW w:w="1844" w:type="dxa"/>
            <w:shd w:val="clear" w:color="9999FF" w:fill="800000"/>
            <w:tcMar>
              <w:top w:w="18" w:type="dxa"/>
              <w:left w:w="18" w:type="dxa"/>
              <w:bottom w:w="0" w:type="dxa"/>
              <w:right w:w="18" w:type="dxa"/>
            </w:tcMar>
            <w:vAlign w:val="center"/>
          </w:tcPr>
          <w:p w14:paraId="11F58A9C" w14:textId="77777777" w:rsidR="00691F8E" w:rsidRPr="009B63F1" w:rsidRDefault="00691F8E" w:rsidP="003D11BF">
            <w:pPr>
              <w:jc w:val="center"/>
            </w:pPr>
            <w:r w:rsidRPr="009B63F1">
              <w:t>N° et intitulé du sous-critère</w:t>
            </w:r>
          </w:p>
        </w:tc>
        <w:tc>
          <w:tcPr>
            <w:tcW w:w="6237" w:type="dxa"/>
            <w:shd w:val="clear" w:color="9999FF" w:fill="800000"/>
            <w:tcMar>
              <w:top w:w="18" w:type="dxa"/>
              <w:left w:w="18" w:type="dxa"/>
              <w:bottom w:w="0" w:type="dxa"/>
              <w:right w:w="18" w:type="dxa"/>
            </w:tcMar>
            <w:vAlign w:val="center"/>
          </w:tcPr>
          <w:p w14:paraId="13D33421" w14:textId="77777777" w:rsidR="00691F8E" w:rsidRPr="009B63F1" w:rsidRDefault="00691F8E" w:rsidP="003D11BF">
            <w:pPr>
              <w:jc w:val="center"/>
            </w:pPr>
            <w:r w:rsidRPr="009B63F1">
              <w:t>Définition du sous-critère</w:t>
            </w:r>
          </w:p>
        </w:tc>
        <w:tc>
          <w:tcPr>
            <w:tcW w:w="1303" w:type="dxa"/>
            <w:shd w:val="clear" w:color="9999FF" w:fill="800000"/>
            <w:tcMar>
              <w:top w:w="18" w:type="dxa"/>
              <w:left w:w="18" w:type="dxa"/>
              <w:bottom w:w="0" w:type="dxa"/>
              <w:right w:w="18" w:type="dxa"/>
            </w:tcMar>
            <w:vAlign w:val="center"/>
          </w:tcPr>
          <w:p w14:paraId="288384F8" w14:textId="77777777" w:rsidR="00691F8E" w:rsidRPr="009B63F1" w:rsidRDefault="00691F8E" w:rsidP="003D11BF">
            <w:pPr>
              <w:jc w:val="center"/>
            </w:pPr>
            <w:r w:rsidRPr="009B63F1">
              <w:t>Note maximale du sous-critère</w:t>
            </w:r>
          </w:p>
        </w:tc>
      </w:tr>
      <w:tr w:rsidR="000D60D0" w:rsidRPr="009B63F1" w14:paraId="1AFEC7AC" w14:textId="77777777" w:rsidTr="003D11BF">
        <w:trPr>
          <w:cantSplit/>
          <w:trHeight w:val="388"/>
          <w:jc w:val="center"/>
        </w:trPr>
        <w:tc>
          <w:tcPr>
            <w:tcW w:w="1844" w:type="dxa"/>
            <w:shd w:val="clear" w:color="FFFFFF" w:fill="FFFFCC"/>
            <w:tcMar>
              <w:top w:w="18" w:type="dxa"/>
              <w:left w:w="18" w:type="dxa"/>
              <w:bottom w:w="0" w:type="dxa"/>
              <w:right w:w="18" w:type="dxa"/>
            </w:tcMar>
            <w:vAlign w:val="center"/>
          </w:tcPr>
          <w:p w14:paraId="4BE084DE" w14:textId="340E6E87" w:rsidR="00691F8E" w:rsidRPr="009B63F1" w:rsidRDefault="00691F8E" w:rsidP="003D11BF">
            <w:pPr>
              <w:jc w:val="center"/>
            </w:pPr>
            <w:r w:rsidRPr="009B63F1">
              <w:rPr>
                <w:rStyle w:val="Normal1Car"/>
              </w:rPr>
              <w:t xml:space="preserve">1 </w:t>
            </w:r>
            <w:r w:rsidR="001320B0" w:rsidRPr="009B63F1">
              <w:rPr>
                <w:rStyle w:val="Normal1Car"/>
              </w:rPr>
              <w:t xml:space="preserve">— </w:t>
            </w:r>
            <w:r w:rsidR="001320B0" w:rsidRPr="009B63F1">
              <w:t>Pratiques en matière de gestion des déchets, de recyclage et de réutilisation des matériaux</w:t>
            </w:r>
          </w:p>
        </w:tc>
        <w:tc>
          <w:tcPr>
            <w:tcW w:w="6237" w:type="dxa"/>
            <w:shd w:val="clear" w:color="FFFFFF" w:fill="FFFFCC"/>
            <w:tcMar>
              <w:top w:w="18" w:type="dxa"/>
              <w:left w:w="18" w:type="dxa"/>
              <w:bottom w:w="0" w:type="dxa"/>
              <w:right w:w="18" w:type="dxa"/>
            </w:tcMar>
            <w:vAlign w:val="center"/>
          </w:tcPr>
          <w:p w14:paraId="7F5616C1" w14:textId="77777777" w:rsidR="00691F8E" w:rsidRPr="009B63F1" w:rsidRDefault="00691F8E" w:rsidP="003D11BF">
            <w:pPr>
              <w:rPr>
                <w:rStyle w:val="Normal1Car"/>
                <w:sz w:val="20"/>
              </w:rPr>
            </w:pPr>
            <w:r w:rsidRPr="009B63F1">
              <w:rPr>
                <w:rStyle w:val="Normal1Car"/>
                <w:sz w:val="20"/>
              </w:rPr>
              <w:t xml:space="preserve">Il convient ici d’indiquer les éléments qui seront prise en compte dans l’analyse du sous-critère. </w:t>
            </w:r>
          </w:p>
          <w:p w14:paraId="24B3EFB6" w14:textId="77777777" w:rsidR="00691F8E" w:rsidRPr="009B63F1" w:rsidRDefault="00691F8E" w:rsidP="003D11BF">
            <w:pPr>
              <w:rPr>
                <w:rStyle w:val="Normal1Car"/>
                <w:sz w:val="20"/>
              </w:rPr>
            </w:pPr>
          </w:p>
          <w:p w14:paraId="25FFEDDD" w14:textId="4813A184" w:rsidR="00691F8E" w:rsidRPr="009B63F1" w:rsidRDefault="00452176" w:rsidP="003D11BF">
            <w:pPr>
              <w:pStyle w:val="Paragraphedeliste"/>
              <w:numPr>
                <w:ilvl w:val="0"/>
                <w:numId w:val="27"/>
              </w:numPr>
              <w:rPr>
                <w:rStyle w:val="Normal1Car"/>
                <w:sz w:val="20"/>
              </w:rPr>
            </w:pPr>
            <w:r w:rsidRPr="009B63F1">
              <w:rPr>
                <w:rStyle w:val="Normal1Car"/>
                <w:sz w:val="20"/>
              </w:rPr>
              <w:t>Description</w:t>
            </w:r>
            <w:r w:rsidR="00DF5A5E" w:rsidRPr="009B63F1">
              <w:rPr>
                <w:rStyle w:val="Normal1Car"/>
                <w:sz w:val="20"/>
              </w:rPr>
              <w:t xml:space="preserve"> de la f</w:t>
            </w:r>
            <w:r w:rsidR="002C0F50" w:rsidRPr="009B63F1">
              <w:rPr>
                <w:rStyle w:val="Normal1Car"/>
                <w:sz w:val="20"/>
              </w:rPr>
              <w:t>ilière de gestion des déchets (gestion et recyclage)</w:t>
            </w:r>
            <w:r w:rsidR="00A36660">
              <w:rPr>
                <w:rStyle w:val="Normal1Car"/>
                <w:sz w:val="20"/>
              </w:rPr>
              <w:t xml:space="preserve"> – 5 points</w:t>
            </w:r>
          </w:p>
          <w:p w14:paraId="6654FB78" w14:textId="77777777" w:rsidR="00691F8E" w:rsidRPr="009B63F1" w:rsidRDefault="00691F8E" w:rsidP="003D11BF">
            <w:pPr>
              <w:rPr>
                <w:rStyle w:val="Normal1Car"/>
                <w:sz w:val="20"/>
              </w:rPr>
            </w:pPr>
          </w:p>
          <w:p w14:paraId="65400FAC" w14:textId="40CAC6E5" w:rsidR="00691F8E" w:rsidRPr="009B63F1" w:rsidRDefault="00691F8E" w:rsidP="003D11BF">
            <w:pPr>
              <w:pStyle w:val="Paragraphedeliste"/>
              <w:numPr>
                <w:ilvl w:val="0"/>
                <w:numId w:val="27"/>
              </w:numPr>
              <w:rPr>
                <w:rStyle w:val="Normal1Car"/>
                <w:sz w:val="20"/>
              </w:rPr>
            </w:pPr>
            <w:r w:rsidRPr="009B63F1">
              <w:rPr>
                <w:rStyle w:val="Normal1Car"/>
                <w:sz w:val="20"/>
              </w:rPr>
              <w:t xml:space="preserve"> </w:t>
            </w:r>
            <w:r w:rsidR="00452176" w:rsidRPr="009B63F1">
              <w:rPr>
                <w:rStyle w:val="Normal1Car"/>
                <w:sz w:val="20"/>
              </w:rPr>
              <w:t>Description de la réutilisation des déchets</w:t>
            </w:r>
            <w:r w:rsidRPr="009B63F1">
              <w:rPr>
                <w:rStyle w:val="Normal1Car"/>
                <w:sz w:val="20"/>
              </w:rPr>
              <w:t xml:space="preserve"> </w:t>
            </w:r>
            <w:r w:rsidR="00A36660">
              <w:rPr>
                <w:rStyle w:val="Normal1Car"/>
                <w:sz w:val="20"/>
              </w:rPr>
              <w:t>– 3 points</w:t>
            </w:r>
          </w:p>
          <w:p w14:paraId="65A61498" w14:textId="77777777" w:rsidR="00691F8E" w:rsidRPr="009B63F1" w:rsidRDefault="00691F8E" w:rsidP="003D11BF">
            <w:pPr>
              <w:pStyle w:val="Paragraphedeliste"/>
              <w:rPr>
                <w:rStyle w:val="Normal1Car"/>
                <w:sz w:val="20"/>
              </w:rPr>
            </w:pPr>
          </w:p>
          <w:p w14:paraId="2F7106A1" w14:textId="015F993B" w:rsidR="00691F8E" w:rsidRPr="009B63F1" w:rsidRDefault="00691F8E" w:rsidP="003D11BF">
            <w:pPr>
              <w:ind w:right="61"/>
              <w:rPr>
                <w:bCs/>
                <w:sz w:val="20"/>
              </w:rPr>
            </w:pPr>
            <w:r w:rsidRPr="009B63F1">
              <w:rPr>
                <w:bCs/>
                <w:sz w:val="20"/>
              </w:rPr>
              <w:t>Ce critère sera apprécié sur la base du mémoire technique (ou autre pièce contractuelle) remis par le candidat</w:t>
            </w:r>
            <w:r w:rsidR="00A36660">
              <w:rPr>
                <w:bCs/>
                <w:sz w:val="20"/>
              </w:rPr>
              <w:t xml:space="preserve"> - </w:t>
            </w:r>
          </w:p>
        </w:tc>
        <w:tc>
          <w:tcPr>
            <w:tcW w:w="1303" w:type="dxa"/>
            <w:shd w:val="clear" w:color="FFFFFF" w:fill="FFFFCC"/>
            <w:tcMar>
              <w:top w:w="18" w:type="dxa"/>
              <w:left w:w="18" w:type="dxa"/>
              <w:bottom w:w="0" w:type="dxa"/>
              <w:right w:w="18" w:type="dxa"/>
            </w:tcMar>
            <w:vAlign w:val="center"/>
          </w:tcPr>
          <w:p w14:paraId="1E18082F" w14:textId="1C0C41FA" w:rsidR="00691F8E" w:rsidRPr="009B63F1" w:rsidRDefault="00A36660" w:rsidP="003D11BF">
            <w:pPr>
              <w:jc w:val="center"/>
            </w:pPr>
            <w:r>
              <w:rPr>
                <w:rStyle w:val="Normal1Car"/>
              </w:rPr>
              <w:t>8</w:t>
            </w:r>
            <w:r w:rsidR="00691F8E" w:rsidRPr="009B63F1">
              <w:rPr>
                <w:rStyle w:val="Normal1Car"/>
              </w:rPr>
              <w:t xml:space="preserve"> points</w:t>
            </w:r>
          </w:p>
        </w:tc>
      </w:tr>
      <w:tr w:rsidR="000D60D0" w:rsidRPr="009B63F1" w14:paraId="7AB69EB0" w14:textId="77777777" w:rsidTr="003D11BF">
        <w:trPr>
          <w:cantSplit/>
          <w:trHeight w:val="734"/>
          <w:jc w:val="center"/>
        </w:trPr>
        <w:tc>
          <w:tcPr>
            <w:tcW w:w="1844" w:type="dxa"/>
            <w:shd w:val="clear" w:color="FFFFFF" w:fill="FFFFCC"/>
            <w:tcMar>
              <w:top w:w="18" w:type="dxa"/>
              <w:left w:w="18" w:type="dxa"/>
              <w:bottom w:w="0" w:type="dxa"/>
              <w:right w:w="18" w:type="dxa"/>
            </w:tcMar>
            <w:vAlign w:val="center"/>
          </w:tcPr>
          <w:p w14:paraId="3B3EC7BC" w14:textId="5EBB6472" w:rsidR="00691F8E" w:rsidRPr="009B63F1" w:rsidRDefault="00691F8E" w:rsidP="003D11BF">
            <w:pPr>
              <w:jc w:val="center"/>
              <w:rPr>
                <w:i/>
              </w:rPr>
            </w:pPr>
            <w:r w:rsidRPr="009B63F1">
              <w:rPr>
                <w:rStyle w:val="Normal1Car"/>
                <w:i/>
              </w:rPr>
              <w:t xml:space="preserve">2 — </w:t>
            </w:r>
            <w:r w:rsidRPr="009B63F1">
              <w:rPr>
                <w:rStyle w:val="Normal1Car"/>
              </w:rPr>
              <w:t xml:space="preserve"> </w:t>
            </w:r>
            <w:r w:rsidR="0006410E" w:rsidRPr="009B63F1">
              <w:rPr>
                <w:rStyle w:val="Normal1Car"/>
              </w:rPr>
              <w:t xml:space="preserve"> Nature, origine et caractéristiques des matériaux de remblaiement utilisés</w:t>
            </w:r>
          </w:p>
        </w:tc>
        <w:tc>
          <w:tcPr>
            <w:tcW w:w="6237" w:type="dxa"/>
            <w:shd w:val="clear" w:color="FFFFFF" w:fill="FFFFCC"/>
            <w:tcMar>
              <w:top w:w="18" w:type="dxa"/>
              <w:left w:w="18" w:type="dxa"/>
              <w:bottom w:w="0" w:type="dxa"/>
              <w:right w:w="18" w:type="dxa"/>
            </w:tcMar>
            <w:vAlign w:val="center"/>
          </w:tcPr>
          <w:p w14:paraId="72813E40" w14:textId="77777777" w:rsidR="00691F8E" w:rsidRPr="009B63F1" w:rsidRDefault="00691F8E" w:rsidP="003D11BF">
            <w:pPr>
              <w:rPr>
                <w:rStyle w:val="Normal1Car"/>
                <w:sz w:val="20"/>
              </w:rPr>
            </w:pPr>
            <w:r w:rsidRPr="009B63F1">
              <w:rPr>
                <w:rStyle w:val="Normal1Car"/>
                <w:sz w:val="20"/>
              </w:rPr>
              <w:t xml:space="preserve">Il convient ici d’indiquer les éléments qui seront prise en compte dans l’analyse du sous-critère. </w:t>
            </w:r>
          </w:p>
          <w:p w14:paraId="633E1DFA" w14:textId="77777777" w:rsidR="00691F8E" w:rsidRPr="009B63F1" w:rsidRDefault="00691F8E" w:rsidP="003D11BF">
            <w:pPr>
              <w:rPr>
                <w:rStyle w:val="Normal1Car"/>
                <w:sz w:val="20"/>
              </w:rPr>
            </w:pPr>
          </w:p>
          <w:p w14:paraId="6110DC0E" w14:textId="3978709C" w:rsidR="00691F8E" w:rsidRPr="009B63F1" w:rsidRDefault="00E01FBB" w:rsidP="003D11BF">
            <w:pPr>
              <w:pStyle w:val="Paragraphedeliste"/>
              <w:numPr>
                <w:ilvl w:val="0"/>
                <w:numId w:val="27"/>
              </w:numPr>
              <w:rPr>
                <w:rStyle w:val="Normal1Car"/>
                <w:sz w:val="20"/>
              </w:rPr>
            </w:pPr>
            <w:r w:rsidRPr="009B63F1">
              <w:rPr>
                <w:rStyle w:val="Normal1Car"/>
                <w:sz w:val="20"/>
              </w:rPr>
              <w:t xml:space="preserve">Description des </w:t>
            </w:r>
            <w:r w:rsidR="000E3DC1" w:rsidRPr="009B63F1">
              <w:rPr>
                <w:rStyle w:val="Normal1Car"/>
                <w:sz w:val="20"/>
              </w:rPr>
              <w:t>matériaux</w:t>
            </w:r>
            <w:r w:rsidRPr="009B63F1">
              <w:rPr>
                <w:rStyle w:val="Normal1Car"/>
                <w:sz w:val="20"/>
              </w:rPr>
              <w:t xml:space="preserve"> de </w:t>
            </w:r>
            <w:r w:rsidR="000E3DC1" w:rsidRPr="009B63F1">
              <w:rPr>
                <w:rStyle w:val="Normal1Car"/>
                <w:sz w:val="20"/>
              </w:rPr>
              <w:t>remblaiement</w:t>
            </w:r>
            <w:r w:rsidRPr="009B63F1">
              <w:rPr>
                <w:rStyle w:val="Normal1Car"/>
                <w:sz w:val="20"/>
              </w:rPr>
              <w:t xml:space="preserve"> </w:t>
            </w:r>
            <w:r w:rsidR="000E3DC1" w:rsidRPr="009B63F1">
              <w:rPr>
                <w:rStyle w:val="Normal1Car"/>
                <w:sz w:val="20"/>
              </w:rPr>
              <w:t>utilisés</w:t>
            </w:r>
            <w:r w:rsidRPr="009B63F1">
              <w:rPr>
                <w:rStyle w:val="Normal1Car"/>
                <w:sz w:val="20"/>
              </w:rPr>
              <w:t xml:space="preserve"> (</w:t>
            </w:r>
            <w:r w:rsidR="000E3DC1" w:rsidRPr="009B63F1">
              <w:rPr>
                <w:rStyle w:val="Normal1Car"/>
                <w:sz w:val="20"/>
              </w:rPr>
              <w:t>nature, provenance et caractéristiques)</w:t>
            </w:r>
            <w:r w:rsidR="00A36660">
              <w:rPr>
                <w:rStyle w:val="Normal1Car"/>
                <w:sz w:val="20"/>
              </w:rPr>
              <w:t xml:space="preserve"> – 1 point</w:t>
            </w:r>
          </w:p>
          <w:p w14:paraId="5ED6F5ED" w14:textId="77777777" w:rsidR="00691F8E" w:rsidRPr="009B63F1" w:rsidRDefault="00691F8E" w:rsidP="003D11BF">
            <w:pPr>
              <w:rPr>
                <w:rStyle w:val="Normal1Car"/>
                <w:sz w:val="20"/>
              </w:rPr>
            </w:pPr>
          </w:p>
          <w:p w14:paraId="77A57410" w14:textId="3EAC7B83" w:rsidR="00691F8E" w:rsidRPr="009B63F1" w:rsidRDefault="00691F8E" w:rsidP="003D11BF">
            <w:pPr>
              <w:pStyle w:val="Paragraphedeliste"/>
              <w:numPr>
                <w:ilvl w:val="0"/>
                <w:numId w:val="27"/>
              </w:numPr>
              <w:rPr>
                <w:rStyle w:val="Normal1Car"/>
                <w:sz w:val="20"/>
              </w:rPr>
            </w:pPr>
            <w:r w:rsidRPr="009B63F1">
              <w:rPr>
                <w:rStyle w:val="Normal1Car"/>
                <w:sz w:val="20"/>
              </w:rPr>
              <w:t xml:space="preserve"> </w:t>
            </w:r>
            <w:r w:rsidR="00C47EF6" w:rsidRPr="009B63F1">
              <w:rPr>
                <w:rStyle w:val="Normal1Car"/>
                <w:sz w:val="20"/>
              </w:rPr>
              <w:t>Méthode de remblaiement garantissant une durabilité du traitement</w:t>
            </w:r>
            <w:r w:rsidRPr="009B63F1">
              <w:rPr>
                <w:rStyle w:val="Normal1Car"/>
                <w:sz w:val="20"/>
              </w:rPr>
              <w:t xml:space="preserve"> </w:t>
            </w:r>
            <w:r w:rsidR="00A36660">
              <w:rPr>
                <w:rStyle w:val="Normal1Car"/>
                <w:sz w:val="20"/>
              </w:rPr>
              <w:t>– 1 point</w:t>
            </w:r>
          </w:p>
          <w:p w14:paraId="21628A64" w14:textId="77777777" w:rsidR="00691F8E" w:rsidRPr="009B63F1" w:rsidRDefault="00691F8E" w:rsidP="003D11BF">
            <w:pPr>
              <w:pStyle w:val="Paragraphedeliste"/>
              <w:rPr>
                <w:rStyle w:val="Normal1Car"/>
                <w:sz w:val="20"/>
              </w:rPr>
            </w:pPr>
          </w:p>
          <w:p w14:paraId="5C63EC7A" w14:textId="77777777" w:rsidR="00691F8E" w:rsidRPr="009B63F1" w:rsidRDefault="00691F8E" w:rsidP="003D11BF">
            <w:pPr>
              <w:rPr>
                <w:i/>
              </w:rPr>
            </w:pPr>
            <w:r w:rsidRPr="009B63F1">
              <w:rPr>
                <w:bCs/>
                <w:sz w:val="20"/>
              </w:rPr>
              <w:t>Ce critère sera apprécié sur la base du mémoire technique (ou autre pièce contractuelle) remis par le candidat</w:t>
            </w:r>
          </w:p>
        </w:tc>
        <w:tc>
          <w:tcPr>
            <w:tcW w:w="1303" w:type="dxa"/>
            <w:shd w:val="clear" w:color="FFFFFF" w:fill="FFFFCC"/>
            <w:tcMar>
              <w:top w:w="18" w:type="dxa"/>
              <w:left w:w="18" w:type="dxa"/>
              <w:bottom w:w="0" w:type="dxa"/>
              <w:right w:w="18" w:type="dxa"/>
            </w:tcMar>
            <w:vAlign w:val="center"/>
          </w:tcPr>
          <w:p w14:paraId="0073EF79" w14:textId="03680F66" w:rsidR="00691F8E" w:rsidRPr="009B63F1" w:rsidRDefault="00A36660" w:rsidP="003D11BF">
            <w:pPr>
              <w:jc w:val="center"/>
            </w:pPr>
            <w:r>
              <w:rPr>
                <w:rStyle w:val="Normal1Car"/>
              </w:rPr>
              <w:t>2</w:t>
            </w:r>
            <w:r w:rsidR="00691F8E" w:rsidRPr="009B63F1">
              <w:rPr>
                <w:rStyle w:val="Normal1Car"/>
              </w:rPr>
              <w:t xml:space="preserve"> points</w:t>
            </w:r>
          </w:p>
        </w:tc>
      </w:tr>
      <w:tr w:rsidR="000D60D0" w:rsidRPr="009B63F1" w14:paraId="4BCC2F7E" w14:textId="77777777" w:rsidTr="003D11BF">
        <w:trPr>
          <w:cantSplit/>
          <w:trHeight w:val="724"/>
          <w:jc w:val="center"/>
        </w:trPr>
        <w:tc>
          <w:tcPr>
            <w:tcW w:w="8081" w:type="dxa"/>
            <w:gridSpan w:val="2"/>
            <w:shd w:val="clear" w:color="auto" w:fill="D9D9D9" w:themeFill="background1" w:themeFillShade="D9"/>
            <w:tcMar>
              <w:top w:w="18" w:type="dxa"/>
              <w:left w:w="18" w:type="dxa"/>
              <w:bottom w:w="0" w:type="dxa"/>
              <w:right w:w="18" w:type="dxa"/>
            </w:tcMar>
            <w:vAlign w:val="center"/>
          </w:tcPr>
          <w:p w14:paraId="4AF2CCCF" w14:textId="77777777" w:rsidR="00691F8E" w:rsidRPr="009B63F1" w:rsidRDefault="00691F8E" w:rsidP="003D11BF">
            <w:pPr>
              <w:pStyle w:val="Normal1"/>
              <w:jc w:val="right"/>
              <w:rPr>
                <w:b/>
              </w:rPr>
            </w:pPr>
            <w:r w:rsidRPr="009B63F1">
              <w:rPr>
                <w:b/>
              </w:rPr>
              <w:t>Note totale (non pondérée) du critère 1</w:t>
            </w:r>
          </w:p>
        </w:tc>
        <w:tc>
          <w:tcPr>
            <w:tcW w:w="1303" w:type="dxa"/>
            <w:shd w:val="clear" w:color="auto" w:fill="D9D9D9" w:themeFill="background1" w:themeFillShade="D9"/>
            <w:tcMar>
              <w:top w:w="18" w:type="dxa"/>
              <w:left w:w="18" w:type="dxa"/>
              <w:bottom w:w="0" w:type="dxa"/>
              <w:right w:w="18" w:type="dxa"/>
            </w:tcMar>
            <w:vAlign w:val="center"/>
          </w:tcPr>
          <w:p w14:paraId="5FA804C7" w14:textId="77777777" w:rsidR="00691F8E" w:rsidRPr="009B63F1" w:rsidRDefault="00691F8E" w:rsidP="003D11BF">
            <w:pPr>
              <w:jc w:val="center"/>
              <w:rPr>
                <w:b/>
              </w:rPr>
            </w:pPr>
            <w:r w:rsidRPr="009B63F1">
              <w:rPr>
                <w:b/>
              </w:rPr>
              <w:t>10</w:t>
            </w:r>
          </w:p>
        </w:tc>
      </w:tr>
    </w:tbl>
    <w:p w14:paraId="35306196" w14:textId="77777777" w:rsidR="00E6541A" w:rsidRPr="009B63F1" w:rsidRDefault="00E6541A" w:rsidP="00E908F6">
      <w:pPr>
        <w:pStyle w:val="Normal2"/>
      </w:pPr>
    </w:p>
    <w:p w14:paraId="2ACBA982" w14:textId="77777777" w:rsidR="00E908F6" w:rsidRPr="009B63F1" w:rsidRDefault="00E908F6" w:rsidP="00C92F35">
      <w:pPr>
        <w:pStyle w:val="Titre1"/>
      </w:pPr>
      <w:bookmarkStart w:id="155" w:name="_Toc8380749"/>
      <w:bookmarkStart w:id="156" w:name="_Toc506369519"/>
      <w:bookmarkStart w:id="157" w:name="_Toc498508309"/>
      <w:bookmarkStart w:id="158" w:name="_Toc488410842"/>
      <w:bookmarkStart w:id="159" w:name="_Toc488050333"/>
      <w:bookmarkStart w:id="160" w:name="_Toc480464158"/>
      <w:bookmarkStart w:id="161" w:name="_Toc112234863"/>
      <w:r w:rsidRPr="009B63F1">
        <w:lastRenderedPageBreak/>
        <w:t>Achèvement de la consultation</w:t>
      </w:r>
      <w:bookmarkEnd w:id="155"/>
      <w:bookmarkEnd w:id="156"/>
      <w:bookmarkEnd w:id="157"/>
      <w:bookmarkEnd w:id="158"/>
      <w:bookmarkEnd w:id="159"/>
      <w:bookmarkEnd w:id="160"/>
      <w:bookmarkEnd w:id="161"/>
    </w:p>
    <w:p w14:paraId="62329726" w14:textId="77777777" w:rsidR="00E908F6" w:rsidRPr="009B63F1" w:rsidRDefault="00E908F6" w:rsidP="00AD7A84">
      <w:pPr>
        <w:pStyle w:val="Titre2"/>
      </w:pPr>
      <w:bookmarkStart w:id="162" w:name="_Ref74046255"/>
      <w:bookmarkStart w:id="163" w:name="_Ref74046282"/>
      <w:bookmarkStart w:id="164" w:name="_Toc112234864"/>
      <w:r w:rsidRPr="009B63F1">
        <w:t xml:space="preserve">Documents à transmettre par </w:t>
      </w:r>
      <w:r w:rsidRPr="009B63F1">
        <w:rPr>
          <w:b/>
        </w:rPr>
        <w:t>l’attributaire</w:t>
      </w:r>
      <w:r w:rsidRPr="009B63F1">
        <w:t xml:space="preserve"> du marché</w:t>
      </w:r>
      <w:bookmarkEnd w:id="162"/>
      <w:bookmarkEnd w:id="163"/>
      <w:bookmarkEnd w:id="164"/>
    </w:p>
    <w:p w14:paraId="055EE858" w14:textId="77777777" w:rsidR="00E908F6" w:rsidRPr="009B63F1" w:rsidRDefault="00E908F6" w:rsidP="005B6601">
      <w:pPr>
        <w:pStyle w:val="listeniveau2"/>
        <w:numPr>
          <w:ilvl w:val="0"/>
          <w:numId w:val="24"/>
        </w:numPr>
      </w:pPr>
      <w:r w:rsidRPr="009B63F1">
        <w:rPr>
          <w:b/>
        </w:rPr>
        <w:t>Une attestation de régularité fiscale</w:t>
      </w:r>
      <w:r w:rsidRPr="009B63F1">
        <w:t xml:space="preserve"> ou formulaire n°3666, justifiant de la régularité de sa situation fiscale (impôt sur le revenu, sur les sociétés et la taxe sur la valeur ajoutée) de moins de </w:t>
      </w:r>
      <w:r w:rsidR="005B6601" w:rsidRPr="009B63F1">
        <w:t>3 mois à compter de la demande ;</w:t>
      </w:r>
    </w:p>
    <w:p w14:paraId="25043BEE" w14:textId="77777777" w:rsidR="005B6601" w:rsidRPr="009B63F1" w:rsidRDefault="005B6601" w:rsidP="005B6601">
      <w:pPr>
        <w:pStyle w:val="listeniveau2"/>
        <w:numPr>
          <w:ilvl w:val="0"/>
          <w:numId w:val="0"/>
        </w:numPr>
        <w:ind w:left="644"/>
      </w:pPr>
    </w:p>
    <w:p w14:paraId="2E7BE9A3" w14:textId="77777777" w:rsidR="00E908F6" w:rsidRPr="009B63F1" w:rsidRDefault="00E908F6" w:rsidP="005B6601">
      <w:pPr>
        <w:pStyle w:val="listeniveau2"/>
        <w:numPr>
          <w:ilvl w:val="0"/>
          <w:numId w:val="24"/>
        </w:numPr>
      </w:pPr>
      <w:r w:rsidRPr="009B63F1">
        <w:t>Les déclarations sociales et de paiement des cotisations et contributions de sécurité sociale, délivrées par l’URSAFF (</w:t>
      </w:r>
      <w:r w:rsidRPr="009B63F1">
        <w:rPr>
          <w:b/>
        </w:rPr>
        <w:t>attestation de vigilance</w:t>
      </w:r>
      <w:r w:rsidRPr="009B63F1">
        <w:t>) ou la mutuelle sociale agricole (MSA) le cas échéant, de moins de 3 mois à compter de la demande ;</w:t>
      </w:r>
    </w:p>
    <w:p w14:paraId="62BED353" w14:textId="77777777" w:rsidR="005B6601" w:rsidRPr="009B63F1" w:rsidRDefault="005B6601" w:rsidP="005B6601">
      <w:pPr>
        <w:pStyle w:val="Paragraphedeliste"/>
      </w:pPr>
    </w:p>
    <w:p w14:paraId="4DBE116F" w14:textId="77777777" w:rsidR="005B6601" w:rsidRPr="009B63F1" w:rsidRDefault="005B6601" w:rsidP="005B6601">
      <w:pPr>
        <w:pStyle w:val="listeniveau2"/>
        <w:numPr>
          <w:ilvl w:val="0"/>
          <w:numId w:val="24"/>
        </w:numPr>
        <w:rPr>
          <w:u w:val="single"/>
        </w:rPr>
      </w:pPr>
      <w:r w:rsidRPr="009B63F1">
        <w:rPr>
          <w:u w:val="single"/>
        </w:rPr>
        <w:t>Uniquement le cas échéant :</w:t>
      </w:r>
    </w:p>
    <w:p w14:paraId="0FAFB9F3" w14:textId="77777777" w:rsidR="005B6601" w:rsidRPr="009B63F1" w:rsidRDefault="005B6601" w:rsidP="005B6601">
      <w:pPr>
        <w:pStyle w:val="listeniveau2"/>
        <w:numPr>
          <w:ilvl w:val="0"/>
          <w:numId w:val="0"/>
        </w:numPr>
        <w:ind w:left="1134" w:hanging="360"/>
        <w:rPr>
          <w:b/>
        </w:rPr>
      </w:pPr>
    </w:p>
    <w:p w14:paraId="637D64F5" w14:textId="77777777" w:rsidR="00E908F6" w:rsidRPr="009B63F1" w:rsidRDefault="005B6601" w:rsidP="005B6601">
      <w:pPr>
        <w:pStyle w:val="listeniveau2"/>
        <w:numPr>
          <w:ilvl w:val="1"/>
          <w:numId w:val="24"/>
        </w:numPr>
      </w:pPr>
      <w:r w:rsidRPr="009B63F1">
        <w:t>Certificat</w:t>
      </w:r>
      <w:r w:rsidR="00E908F6" w:rsidRPr="009B63F1">
        <w:t xml:space="preserve"> en cours de validité attestant le versement régulier des cotisations légales aux caisses qui assurent le </w:t>
      </w:r>
      <w:r w:rsidR="00E908F6" w:rsidRPr="009B63F1">
        <w:rPr>
          <w:b/>
        </w:rPr>
        <w:t>service des congés payés</w:t>
      </w:r>
      <w:r w:rsidR="00E908F6" w:rsidRPr="009B63F1">
        <w:t xml:space="preserve"> et du chômage intempéries délivré par ces mêmes caisses, de moins de 3 mois à compter de la demande ;</w:t>
      </w:r>
    </w:p>
    <w:p w14:paraId="5C97085C" w14:textId="77777777" w:rsidR="005B6601" w:rsidRPr="009B63F1" w:rsidRDefault="005B6601" w:rsidP="005B6601">
      <w:pPr>
        <w:pStyle w:val="listeniveau2"/>
        <w:numPr>
          <w:ilvl w:val="0"/>
          <w:numId w:val="0"/>
        </w:numPr>
      </w:pPr>
    </w:p>
    <w:p w14:paraId="292886D8" w14:textId="77777777" w:rsidR="00E908F6" w:rsidRPr="009B63F1" w:rsidRDefault="00E908F6" w:rsidP="005B6601">
      <w:pPr>
        <w:pStyle w:val="listeniveau2"/>
        <w:numPr>
          <w:ilvl w:val="1"/>
          <w:numId w:val="24"/>
        </w:numPr>
      </w:pPr>
      <w:r w:rsidRPr="009B63F1">
        <w:t xml:space="preserve">Le </w:t>
      </w:r>
      <w:r w:rsidRPr="009B63F1">
        <w:rPr>
          <w:b/>
        </w:rPr>
        <w:t>certificat</w:t>
      </w:r>
      <w:r w:rsidRPr="009B63F1">
        <w:t xml:space="preserve"> de cotisations retraite, délivré par l’organisme </w:t>
      </w:r>
      <w:r w:rsidRPr="009B63F1">
        <w:rPr>
          <w:b/>
        </w:rPr>
        <w:t>Pro</w:t>
      </w:r>
      <w:r w:rsidRPr="009B63F1">
        <w:t xml:space="preserve"> </w:t>
      </w:r>
      <w:r w:rsidRPr="009B63F1">
        <w:rPr>
          <w:b/>
        </w:rPr>
        <w:t>BTP</w:t>
      </w:r>
      <w:r w:rsidR="005B6601" w:rsidRPr="009B63F1">
        <w:t>, de moins de 3 mois ;</w:t>
      </w:r>
    </w:p>
    <w:p w14:paraId="12C9C2A5" w14:textId="77777777" w:rsidR="005B6601" w:rsidRPr="009B63F1" w:rsidRDefault="005B6601" w:rsidP="005B6601">
      <w:pPr>
        <w:pStyle w:val="listeniveau2"/>
        <w:numPr>
          <w:ilvl w:val="0"/>
          <w:numId w:val="0"/>
        </w:numPr>
      </w:pPr>
    </w:p>
    <w:p w14:paraId="613CF3EE" w14:textId="77777777" w:rsidR="00E908F6" w:rsidRPr="009B63F1" w:rsidRDefault="005B6601" w:rsidP="005B6601">
      <w:pPr>
        <w:pStyle w:val="listeniveau1"/>
        <w:numPr>
          <w:ilvl w:val="1"/>
          <w:numId w:val="6"/>
        </w:numPr>
      </w:pPr>
      <w:r w:rsidRPr="009B63F1">
        <w:rPr>
          <w:b/>
        </w:rPr>
        <w:t>L</w:t>
      </w:r>
      <w:r w:rsidR="00E908F6" w:rsidRPr="009B63F1">
        <w:rPr>
          <w:b/>
        </w:rPr>
        <w:t>a liste nominative des travailleurs étrangers</w:t>
      </w:r>
      <w:r w:rsidR="00E908F6" w:rsidRPr="009B63F1">
        <w:t xml:space="preserve"> </w:t>
      </w:r>
      <w:r w:rsidR="00E908F6" w:rsidRPr="009B63F1">
        <w:rPr>
          <w:sz w:val="18"/>
        </w:rPr>
        <w:t>employés pour la réalisation des prestations attendues et qui sont soumis à autorisation de travail exigée par les articles D. 8254-2 à D8254-5 du Code du Travail</w:t>
      </w:r>
      <w:r w:rsidR="00E908F6" w:rsidRPr="009B63F1">
        <w:rPr>
          <w:sz w:val="18"/>
          <w:szCs w:val="22"/>
        </w:rPr>
        <w:t xml:space="preserve"> de moins de 3 mois à compter de la demande</w:t>
      </w:r>
      <w:r w:rsidR="00E908F6" w:rsidRPr="009B63F1">
        <w:rPr>
          <w:sz w:val="18"/>
        </w:rPr>
        <w:t>. Cette liste doit préciser, pour chaque salarié concerné, sa date d’embauche, sa nationalité ainsi que le type et le numéro d’ordre du titre valant autorisation de travail. A défaut, un document attestant de votre part que vous n’employez pas de travailleurs étrangers pour réaliser les prestations prévues au marché.</w:t>
      </w:r>
    </w:p>
    <w:p w14:paraId="7A66CFF1" w14:textId="77777777" w:rsidR="00DD3499" w:rsidRPr="009B63F1" w:rsidRDefault="005B6601" w:rsidP="005B6601">
      <w:pPr>
        <w:pStyle w:val="listeniveau1"/>
        <w:numPr>
          <w:ilvl w:val="1"/>
          <w:numId w:val="6"/>
        </w:numPr>
      </w:pPr>
      <w:r w:rsidRPr="009B63F1">
        <w:t>L</w:t>
      </w:r>
      <w:r w:rsidR="00DD3499" w:rsidRPr="009B63F1">
        <w:t xml:space="preserve">orsque le candidat est en </w:t>
      </w:r>
      <w:r w:rsidR="00DD3499" w:rsidRPr="009B63F1">
        <w:rPr>
          <w:b/>
        </w:rPr>
        <w:t>redressement judiciaire</w:t>
      </w:r>
      <w:r w:rsidR="00DD3499" w:rsidRPr="009B63F1">
        <w:t>, il produit la copie du ou des jugements prononcés.</w:t>
      </w:r>
    </w:p>
    <w:p w14:paraId="554452A0" w14:textId="77777777" w:rsidR="00C92F35" w:rsidRPr="009B63F1" w:rsidRDefault="00C92F35" w:rsidP="00C92F35">
      <w:pPr>
        <w:pStyle w:val="listeniveau1"/>
        <w:numPr>
          <w:ilvl w:val="0"/>
          <w:numId w:val="0"/>
        </w:numPr>
        <w:ind w:left="1440"/>
      </w:pPr>
    </w:p>
    <w:p w14:paraId="3922AA8D" w14:textId="77777777" w:rsidR="00C92F35" w:rsidRPr="009B63F1" w:rsidRDefault="00C92F35" w:rsidP="00C92F35">
      <w:pPr>
        <w:pStyle w:val="Paragraphedeliste"/>
        <w:numPr>
          <w:ilvl w:val="1"/>
          <w:numId w:val="6"/>
        </w:numPr>
      </w:pPr>
      <w:r w:rsidRPr="009B63F1">
        <w:t>Si groupement : l’habilitation éventuelle du mandataire par ses cotraitants ;</w:t>
      </w:r>
    </w:p>
    <w:p w14:paraId="01F5C8AE" w14:textId="77777777" w:rsidR="00DD3499" w:rsidRPr="009B63F1" w:rsidRDefault="00DD3499" w:rsidP="00BC76E3"/>
    <w:p w14:paraId="4D206C70" w14:textId="77777777" w:rsidR="00C92F35" w:rsidRPr="009B63F1" w:rsidRDefault="00C92F35" w:rsidP="00C92F35">
      <w:pPr>
        <w:pStyle w:val="listeniveau1"/>
        <w:numPr>
          <w:ilvl w:val="0"/>
          <w:numId w:val="24"/>
        </w:numPr>
      </w:pPr>
      <w:proofErr w:type="gramStart"/>
      <w:r w:rsidRPr="009B63F1">
        <w:t>un</w:t>
      </w:r>
      <w:proofErr w:type="gramEnd"/>
      <w:r w:rsidRPr="009B63F1">
        <w:t xml:space="preserve"> document attestant que le </w:t>
      </w:r>
      <w:r w:rsidRPr="009B63F1">
        <w:rPr>
          <w:b/>
        </w:rPr>
        <w:t>signataire</w:t>
      </w:r>
      <w:r w:rsidRPr="009B63F1">
        <w:t xml:space="preserve"> de l’offre </w:t>
      </w:r>
      <w:r w:rsidRPr="009B63F1">
        <w:rPr>
          <w:b/>
        </w:rPr>
        <w:t>est habilité à engager la société</w:t>
      </w:r>
      <w:r w:rsidRPr="009B63F1">
        <w:t xml:space="preserve"> à hauteur du montant du marché ;</w:t>
      </w:r>
    </w:p>
    <w:p w14:paraId="6FECEB7D" w14:textId="77777777" w:rsidR="00C92F35" w:rsidRPr="009B63F1" w:rsidRDefault="00C92F35" w:rsidP="00C92F35">
      <w:pPr>
        <w:pStyle w:val="listeniveau1"/>
        <w:numPr>
          <w:ilvl w:val="0"/>
          <w:numId w:val="0"/>
        </w:numPr>
        <w:ind w:left="644"/>
      </w:pPr>
    </w:p>
    <w:p w14:paraId="6F131358" w14:textId="77777777" w:rsidR="00C92F35" w:rsidRPr="009B63F1" w:rsidRDefault="00C92F35" w:rsidP="00C92F35">
      <w:pPr>
        <w:pStyle w:val="Paragraphedeliste"/>
        <w:numPr>
          <w:ilvl w:val="0"/>
          <w:numId w:val="24"/>
        </w:numPr>
      </w:pPr>
      <w:r w:rsidRPr="009B63F1">
        <w:t xml:space="preserve">Un </w:t>
      </w:r>
      <w:r w:rsidRPr="009B63F1">
        <w:rPr>
          <w:b/>
        </w:rPr>
        <w:t>RIB</w:t>
      </w:r>
    </w:p>
    <w:p w14:paraId="49D9F767" w14:textId="77777777" w:rsidR="00105BD7" w:rsidRPr="009B63F1" w:rsidRDefault="00105BD7" w:rsidP="00F940D7">
      <w:pPr>
        <w:pStyle w:val="listeniveau1"/>
        <w:numPr>
          <w:ilvl w:val="0"/>
          <w:numId w:val="0"/>
        </w:numPr>
        <w:rPr>
          <w:rStyle w:val="listeniveau1Car"/>
        </w:rPr>
      </w:pPr>
    </w:p>
    <w:p w14:paraId="49F4FB91" w14:textId="77777777" w:rsidR="00105BD7" w:rsidRPr="009B63F1" w:rsidRDefault="00105BD7" w:rsidP="009D4337">
      <w:pPr>
        <w:pStyle w:val="Normal1"/>
        <w:ind w:firstLine="0"/>
      </w:pPr>
      <w:r w:rsidRPr="009B63F1">
        <w:t xml:space="preserve">Dans un délai de quinze jours à compter de la notification du marché et avant tout commencement d’exécution, le titulaire devra fournir une attestation de son assureur justifiant qu’il est à jour de ses cotisations et que sa police contient les garanties prévues ci-après, en rapport avec l’importance de la prestation. </w:t>
      </w:r>
    </w:p>
    <w:p w14:paraId="5663B8A6" w14:textId="77777777" w:rsidR="00105BD7" w:rsidRPr="009B63F1" w:rsidRDefault="00105BD7" w:rsidP="009D4337">
      <w:pPr>
        <w:pStyle w:val="Normal1"/>
        <w:ind w:firstLine="0"/>
      </w:pPr>
    </w:p>
    <w:p w14:paraId="4AAFA360" w14:textId="77777777" w:rsidR="00105BD7" w:rsidRPr="009B63F1" w:rsidRDefault="00105BD7" w:rsidP="009D4337">
      <w:pPr>
        <w:pStyle w:val="Normal1"/>
        <w:ind w:firstLine="0"/>
      </w:pPr>
      <w:r w:rsidRPr="009B63F1">
        <w:t>Il en sera de même à tout moment durant l’exécution de la prestation : le titulaire doit être en mesure de produire ces éléments, sur demande de l’acheteur public, dans un délai de quinze jours à compter de la réception de la demande.</w:t>
      </w:r>
    </w:p>
    <w:p w14:paraId="4F1B895E" w14:textId="77777777" w:rsidR="00105BD7" w:rsidRPr="009B63F1" w:rsidRDefault="00105BD7" w:rsidP="009D4337">
      <w:pPr>
        <w:pStyle w:val="Normal1"/>
        <w:ind w:firstLine="0"/>
      </w:pPr>
    </w:p>
    <w:p w14:paraId="6E71BFC6" w14:textId="77777777" w:rsidR="00105BD7" w:rsidRPr="009B63F1" w:rsidRDefault="00105BD7" w:rsidP="009D4337">
      <w:pPr>
        <w:pStyle w:val="Normal1"/>
        <w:ind w:firstLine="0"/>
      </w:pPr>
      <w:r w:rsidRPr="009B63F1">
        <w:t>Le défaut d’assurance entraîne la résiliation du marché aux frais et risques du prestataire.</w:t>
      </w:r>
    </w:p>
    <w:p w14:paraId="1CD70CF6" w14:textId="77777777" w:rsidR="00105BD7" w:rsidRPr="009B63F1" w:rsidRDefault="00105BD7" w:rsidP="009D4337">
      <w:pPr>
        <w:pStyle w:val="Normal1"/>
        <w:ind w:firstLine="0"/>
      </w:pPr>
    </w:p>
    <w:p w14:paraId="011900EE" w14:textId="77777777" w:rsidR="00105BD7" w:rsidRPr="009B63F1" w:rsidRDefault="00105BD7" w:rsidP="009D4337">
      <w:pPr>
        <w:pStyle w:val="Normal1"/>
        <w:ind w:firstLine="0"/>
      </w:pPr>
      <w:r w:rsidRPr="009B63F1">
        <w:lastRenderedPageBreak/>
        <w:t>Le titulaire s’engage à obtenir de ses cotraitants et/ou sous-traitants, les actions et la justification de souscriptions d’assurances garantissant leurs responsabilités dans les mêmes conditions que celles précisées ci-avant.</w:t>
      </w:r>
    </w:p>
    <w:p w14:paraId="3745497B" w14:textId="77777777" w:rsidR="00E908F6" w:rsidRPr="009B63F1" w:rsidRDefault="00E908F6" w:rsidP="00AD7A84">
      <w:pPr>
        <w:pStyle w:val="Titre2"/>
      </w:pPr>
      <w:bookmarkStart w:id="165" w:name="_Ref74063656"/>
      <w:bookmarkStart w:id="166" w:name="_Ref74063662"/>
      <w:bookmarkStart w:id="167" w:name="_Toc112234865"/>
      <w:r w:rsidRPr="009B63F1">
        <w:t>Signature électronique du marché par l’attributaire</w:t>
      </w:r>
      <w:bookmarkEnd w:id="165"/>
      <w:bookmarkEnd w:id="166"/>
      <w:bookmarkEnd w:id="167"/>
    </w:p>
    <w:p w14:paraId="7820D52A" w14:textId="77777777" w:rsidR="00E908F6" w:rsidRPr="009B63F1" w:rsidRDefault="00E908F6" w:rsidP="00E908F6">
      <w:pPr>
        <w:rPr>
          <w:sz w:val="18"/>
        </w:rPr>
      </w:pPr>
    </w:p>
    <w:p w14:paraId="1E9E9DA0" w14:textId="77777777" w:rsidR="00E908F6" w:rsidRPr="009B63F1" w:rsidRDefault="00E908F6" w:rsidP="009D4337">
      <w:pPr>
        <w:pStyle w:val="Normal1"/>
        <w:ind w:firstLine="0"/>
      </w:pPr>
      <w:r w:rsidRPr="009B63F1">
        <w:t xml:space="preserve">Le marché </w:t>
      </w:r>
      <w:r w:rsidR="005B6601" w:rsidRPr="009B63F1">
        <w:t>pourra être</w:t>
      </w:r>
      <w:r w:rsidRPr="009B63F1">
        <w:t xml:space="preserve"> signé électroniquement entre </w:t>
      </w:r>
      <w:r w:rsidR="009905E8" w:rsidRPr="009B63F1">
        <w:t>l’acheteur public</w:t>
      </w:r>
      <w:r w:rsidRPr="009B63F1">
        <w:t xml:space="preserve"> et l’attributaire du présent marché à l’issue de la procédure de passation préalablement à la notification. </w:t>
      </w:r>
      <w:r w:rsidR="005B6601" w:rsidRPr="009B63F1">
        <w:t>Le cas échéant :</w:t>
      </w:r>
    </w:p>
    <w:p w14:paraId="4611D638" w14:textId="77777777" w:rsidR="009905E8" w:rsidRPr="009B63F1" w:rsidRDefault="009905E8" w:rsidP="009D4337">
      <w:pPr>
        <w:pStyle w:val="Normal1"/>
        <w:ind w:firstLine="0"/>
      </w:pPr>
    </w:p>
    <w:p w14:paraId="35540D0B" w14:textId="77777777" w:rsidR="00E908F6" w:rsidRPr="009B63F1" w:rsidRDefault="00E908F6" w:rsidP="009D4337">
      <w:pPr>
        <w:pStyle w:val="Normal1"/>
        <w:ind w:firstLine="0"/>
      </w:pPr>
      <w:r w:rsidRPr="009B63F1">
        <w:t xml:space="preserve">Les candidats sont ainsi informés qu’ils </w:t>
      </w:r>
      <w:r w:rsidR="005B6601" w:rsidRPr="009B63F1">
        <w:t>pourront</w:t>
      </w:r>
      <w:r w:rsidRPr="009B63F1">
        <w:t xml:space="preserve"> signer électroniquement le présent contrat après attribution dans le délai imparti. </w:t>
      </w:r>
    </w:p>
    <w:p w14:paraId="74852BA5" w14:textId="77777777" w:rsidR="00E908F6" w:rsidRPr="009B63F1" w:rsidRDefault="00E908F6" w:rsidP="009D4337">
      <w:pPr>
        <w:pStyle w:val="Normal1"/>
        <w:ind w:firstLine="0"/>
      </w:pPr>
    </w:p>
    <w:p w14:paraId="33E8522D" w14:textId="77777777" w:rsidR="00E908F6" w:rsidRPr="009B63F1" w:rsidRDefault="00E908F6" w:rsidP="009D4337">
      <w:pPr>
        <w:pStyle w:val="Normal1"/>
        <w:ind w:firstLine="0"/>
      </w:pPr>
      <w:r w:rsidRPr="009B63F1">
        <w:t>La signature de l’acte d’en</w:t>
      </w:r>
      <w:r w:rsidR="005B6601" w:rsidRPr="009B63F1">
        <w:t>gagement par l’attributaire vaudra</w:t>
      </w:r>
      <w:r w:rsidRPr="009B63F1">
        <w:t xml:space="preserve"> engagement sur l’ensemble des pièces contractuelles du présent marché.</w:t>
      </w:r>
    </w:p>
    <w:p w14:paraId="72A55E4A" w14:textId="77777777" w:rsidR="00E908F6" w:rsidRPr="009B63F1" w:rsidRDefault="00E908F6" w:rsidP="009D4337">
      <w:pPr>
        <w:pStyle w:val="Normal1"/>
        <w:ind w:firstLine="0"/>
      </w:pPr>
    </w:p>
    <w:p w14:paraId="4D1F23D5" w14:textId="77777777" w:rsidR="009905E8" w:rsidRPr="009B63F1" w:rsidRDefault="009905E8" w:rsidP="009D4337">
      <w:pPr>
        <w:pStyle w:val="Normal1"/>
        <w:ind w:firstLine="0"/>
      </w:pPr>
      <w:r w:rsidRPr="009B63F1">
        <w:t xml:space="preserve">Les candidats qui le souhaitent peuvent, dès le stade de la remise des plis, signer électroniquement l’acte d’engagement selon les modalités définies ci-dessous. </w:t>
      </w:r>
    </w:p>
    <w:p w14:paraId="3EAE9266" w14:textId="77777777" w:rsidR="00E908F6" w:rsidRPr="009B63F1" w:rsidRDefault="00E908F6" w:rsidP="009D4337">
      <w:pPr>
        <w:pStyle w:val="Normal1"/>
        <w:ind w:firstLine="0"/>
      </w:pPr>
      <w:r w:rsidRPr="009B63F1">
        <w:rPr>
          <w:noProof/>
          <w:lang w:eastAsia="fr-FR"/>
        </w:rPr>
        <w:drawing>
          <wp:inline distT="0" distB="0" distL="0" distR="0" wp14:anchorId="3833E8C5" wp14:editId="35228CF4">
            <wp:extent cx="264795" cy="264795"/>
            <wp:effectExtent l="0" t="0" r="1905" b="1905"/>
            <wp:docPr id="4" name="Image 4" descr="http://www.bienconduire.be/uploads/Extra%20Beelden/A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bienconduire.be/uploads/Extra%20Beelden/A51.jpg"/>
                    <pic:cNvPicPr>
                      <a:picLocks noChangeAspect="1" noChangeArrowheads="1"/>
                    </pic:cNvPicPr>
                  </pic:nvPicPr>
                  <pic:blipFill>
                    <a:blip r:embed="rId20" r:link="rId21" cstate="print">
                      <a:extLst>
                        <a:ext uri="{28A0092B-C50C-407E-A947-70E740481C1C}">
                          <a14:useLocalDpi xmlns:a14="http://schemas.microsoft.com/office/drawing/2010/main" val="0"/>
                        </a:ext>
                      </a:extLst>
                    </a:blip>
                    <a:srcRect/>
                    <a:stretch>
                      <a:fillRect/>
                    </a:stretch>
                  </pic:blipFill>
                  <pic:spPr bwMode="auto">
                    <a:xfrm>
                      <a:off x="0" y="0"/>
                      <a:ext cx="264795" cy="264795"/>
                    </a:xfrm>
                    <a:prstGeom prst="rect">
                      <a:avLst/>
                    </a:prstGeom>
                    <a:noFill/>
                    <a:ln>
                      <a:noFill/>
                    </a:ln>
                  </pic:spPr>
                </pic:pic>
              </a:graphicData>
            </a:graphic>
          </wp:inline>
        </w:drawing>
      </w:r>
      <w:r w:rsidRPr="009B63F1">
        <w:t xml:space="preserve"> L’attributaire devra signer l’acte d’engagement au format PADES à partir de ses propres outils où au travers l’outil mis gracieusement à sa disposition sur la plateforme de dépôt des offres (format PDF - Outil « desktop » téléchargeable ou directement en ligne via le stylo électronique « </w:t>
      </w:r>
      <w:proofErr w:type="spellStart"/>
      <w:r w:rsidRPr="009B63F1">
        <w:t>WebSign</w:t>
      </w:r>
      <w:proofErr w:type="spellEnd"/>
      <w:r w:rsidRPr="009B63F1">
        <w:t xml:space="preserve"> PDF » disponible dans l’espace « entreprise » - Documentation et assistance en ligne). </w:t>
      </w:r>
    </w:p>
    <w:p w14:paraId="4A331BBC" w14:textId="77777777" w:rsidR="00E908F6" w:rsidRPr="009B63F1" w:rsidRDefault="00E908F6" w:rsidP="009D4337">
      <w:pPr>
        <w:pStyle w:val="Normal1"/>
        <w:ind w:firstLine="0"/>
      </w:pPr>
      <w:r w:rsidRPr="009B63F1">
        <w:rPr>
          <w:rFonts w:ascii="Wingdings" w:eastAsia="Wingdings" w:hAnsi="Wingdings" w:cs="Wingdings"/>
        </w:rPr>
        <w:t></w:t>
      </w:r>
      <w:r w:rsidRPr="009B63F1">
        <w:t xml:space="preserve"> se reporter à l’annexe (à la suite du présent document) relative à la procédure de signature de l’acte d’engagement au format PADES, en fin de document.</w:t>
      </w:r>
    </w:p>
    <w:p w14:paraId="25BBDC7B" w14:textId="77777777" w:rsidR="00E908F6" w:rsidRPr="009B63F1" w:rsidRDefault="00E908F6" w:rsidP="00AD7A84">
      <w:pPr>
        <w:pStyle w:val="Titre2"/>
      </w:pPr>
      <w:bookmarkStart w:id="168" w:name="_Toc112234866"/>
      <w:r w:rsidRPr="009B63F1">
        <w:t>Délai imparti</w:t>
      </w:r>
      <w:bookmarkEnd w:id="168"/>
      <w:r w:rsidRPr="009B63F1">
        <w:t xml:space="preserve"> </w:t>
      </w:r>
    </w:p>
    <w:p w14:paraId="330624B7" w14:textId="77777777" w:rsidR="00E908F6" w:rsidRPr="009B63F1" w:rsidRDefault="00E908F6" w:rsidP="009D4337">
      <w:pPr>
        <w:pStyle w:val="Normal1"/>
        <w:ind w:firstLine="0"/>
      </w:pPr>
      <w:r w:rsidRPr="009B63F1">
        <w:t xml:space="preserve">Si les documents listés ci-dessus à l’article 6.1 n’ont pas été fournis dans la candidature et/ou si l’acte d’engagement n’a pas été signé dans les conditions fixées ci-dessus dans le cadre du dépôt de l’offre, le délai imparti par </w:t>
      </w:r>
      <w:r w:rsidR="009905E8" w:rsidRPr="009B63F1">
        <w:t>l’acheteur public</w:t>
      </w:r>
      <w:r w:rsidRPr="009B63F1">
        <w:t xml:space="preserve"> à l’attributaire pour remettre ces documents et/ou signer électroniquement l’acte d’engagement sera indiqué dans le courrier envoyé à celui-ci.</w:t>
      </w:r>
    </w:p>
    <w:p w14:paraId="0DBB45A5" w14:textId="77777777" w:rsidR="00E908F6" w:rsidRPr="009B63F1" w:rsidRDefault="00E908F6" w:rsidP="009D4337">
      <w:pPr>
        <w:pStyle w:val="Normal1"/>
        <w:ind w:firstLine="0"/>
      </w:pPr>
    </w:p>
    <w:p w14:paraId="646B7127" w14:textId="77777777" w:rsidR="00E908F6" w:rsidRPr="009B63F1" w:rsidRDefault="00E908F6" w:rsidP="009D4337">
      <w:pPr>
        <w:pStyle w:val="Normal1"/>
        <w:ind w:firstLine="0"/>
      </w:pPr>
      <w:r w:rsidRPr="009B63F1">
        <w:t>S’il ne produit pas les documents exigés au titre de l’article R</w:t>
      </w:r>
      <w:r w:rsidR="00DD3499" w:rsidRPr="009B63F1">
        <w:t xml:space="preserve">. </w:t>
      </w:r>
      <w:r w:rsidRPr="009B63F1">
        <w:t>2144-4 du Code de la Commande Publique dans le délai imparti, son offre sera rejetée et le candidat éliminé.</w:t>
      </w:r>
    </w:p>
    <w:p w14:paraId="08E0D770" w14:textId="77777777" w:rsidR="00E908F6" w:rsidRPr="009B63F1" w:rsidRDefault="00E908F6" w:rsidP="009D4337">
      <w:pPr>
        <w:pStyle w:val="Normal1"/>
        <w:ind w:firstLine="0"/>
      </w:pPr>
    </w:p>
    <w:p w14:paraId="34B5973D" w14:textId="77777777" w:rsidR="00E908F6" w:rsidRPr="009B63F1" w:rsidRDefault="00E908F6" w:rsidP="009D4337">
      <w:pPr>
        <w:pStyle w:val="Normal1"/>
        <w:ind w:firstLine="0"/>
      </w:pPr>
      <w:r w:rsidRPr="009B63F1">
        <w:t>Le candidat dont l’offre a été classée seconde sera sollicité pour produire les certificats et attestations nécessaires et signer électroniquement l’acte d’engagement le cas échéant. Si nécessaire, cette procédure pourra être reproduite tant qu’il subsistera des offres qui n’ont pas été écartées.</w:t>
      </w:r>
    </w:p>
    <w:p w14:paraId="3577D7CD" w14:textId="77777777" w:rsidR="00E908F6" w:rsidRPr="009B63F1" w:rsidRDefault="00E908F6" w:rsidP="009D4337">
      <w:pPr>
        <w:pStyle w:val="Normal1"/>
        <w:ind w:firstLine="0"/>
      </w:pPr>
      <w:r w:rsidRPr="009B63F1">
        <w:t xml:space="preserve"> </w:t>
      </w:r>
    </w:p>
    <w:p w14:paraId="519EA8BE" w14:textId="77777777" w:rsidR="00E908F6" w:rsidRPr="009B63F1" w:rsidRDefault="00E908F6" w:rsidP="009D4337">
      <w:pPr>
        <w:pStyle w:val="Normal1"/>
        <w:ind w:firstLine="0"/>
      </w:pPr>
      <w:r w:rsidRPr="009B63F1">
        <w:t xml:space="preserve">NOTA : Si l’attributaire ne produit pas l’acte d’engagement signé électroniquement dans le délai imparti, son offre ne sera pas éliminée. En effet, les candidats sont informés que </w:t>
      </w:r>
      <w:r w:rsidR="009905E8" w:rsidRPr="009B63F1">
        <w:t xml:space="preserve">l’acheteur public </w:t>
      </w:r>
      <w:r w:rsidRPr="009B63F1">
        <w:t xml:space="preserve">se réserve toutefois la possibilité de rematérialiser l’acte d’engagement de l’attributaire pour signature du contrat. Ce dernier devra transmettre l’acte d’engagement, identique à celui remis dématérialisé, en original papier dument signé par la personne </w:t>
      </w:r>
      <w:r w:rsidR="006956AB" w:rsidRPr="009B63F1">
        <w:t>habilitée à engager la société.</w:t>
      </w:r>
    </w:p>
    <w:p w14:paraId="656C37FC" w14:textId="77777777" w:rsidR="00B04B81" w:rsidRPr="009B63F1" w:rsidRDefault="00B04B81" w:rsidP="009D4337">
      <w:pPr>
        <w:pStyle w:val="Normal1"/>
        <w:ind w:firstLine="0"/>
      </w:pPr>
    </w:p>
    <w:p w14:paraId="1089D231" w14:textId="77777777" w:rsidR="00B04B81" w:rsidRPr="009B63F1" w:rsidRDefault="00B04B81" w:rsidP="009D4337">
      <w:pPr>
        <w:pStyle w:val="Normal1"/>
        <w:ind w:firstLine="0"/>
      </w:pPr>
    </w:p>
    <w:p w14:paraId="535B69FA" w14:textId="77777777" w:rsidR="00B04B81" w:rsidRPr="009B63F1" w:rsidRDefault="00B04B81" w:rsidP="009D4337">
      <w:pPr>
        <w:pStyle w:val="Normal1"/>
        <w:ind w:firstLine="0"/>
      </w:pPr>
    </w:p>
    <w:p w14:paraId="1C55758C" w14:textId="77777777" w:rsidR="00B04B81" w:rsidRPr="009B63F1" w:rsidRDefault="00B04B81" w:rsidP="009D4337">
      <w:pPr>
        <w:pStyle w:val="Normal1"/>
        <w:ind w:firstLine="0"/>
      </w:pPr>
    </w:p>
    <w:p w14:paraId="4EBC4F9F" w14:textId="77777777" w:rsidR="005F06FC" w:rsidRPr="009B63F1" w:rsidRDefault="009557A3" w:rsidP="009557A3">
      <w:pPr>
        <w:pStyle w:val="Titre1"/>
        <w:rPr>
          <w:sz w:val="28"/>
        </w:rPr>
      </w:pPr>
      <w:bookmarkStart w:id="169" w:name="_Toc112234867"/>
      <w:r w:rsidRPr="009B63F1">
        <w:rPr>
          <w:sz w:val="28"/>
        </w:rPr>
        <w:lastRenderedPageBreak/>
        <w:t>Copie de sauvegarde</w:t>
      </w:r>
      <w:bookmarkEnd w:id="169"/>
    </w:p>
    <w:p w14:paraId="356E01CB" w14:textId="77777777" w:rsidR="00E908F6" w:rsidRPr="009B63F1" w:rsidRDefault="00E908F6" w:rsidP="009D4337">
      <w:pPr>
        <w:pStyle w:val="Normal1"/>
        <w:ind w:firstLine="0"/>
      </w:pPr>
      <w:r w:rsidRPr="009B63F1">
        <w:t xml:space="preserve">Le pli peut être doublé d’une copie de sauvegarde transmise dans les délais impartis, sur support physique électronique ou sur </w:t>
      </w:r>
      <w:proofErr w:type="gramStart"/>
      <w:r w:rsidRPr="009B63F1">
        <w:t>support papier</w:t>
      </w:r>
      <w:proofErr w:type="gramEnd"/>
      <w:r w:rsidRPr="009B63F1">
        <w:t>. Cette copie est transmise sous pli scellé et comporte obligatoirement la mention « copie de sauvegarde », ainsi que le nom du candidat et l’identification de la procédure concernée.</w:t>
      </w:r>
      <w:r w:rsidR="005B6601" w:rsidRPr="009B63F1">
        <w:t xml:space="preserve"> </w:t>
      </w:r>
      <w:r w:rsidRPr="009B63F1">
        <w:t>Elle devra parvenir</w:t>
      </w:r>
      <w:r w:rsidR="00EF2611" w:rsidRPr="009B63F1">
        <w:t xml:space="preserve"> à l’acheteur public </w:t>
      </w:r>
      <w:r w:rsidRPr="009B63F1">
        <w:t xml:space="preserve">avant la date et l'heure limites </w:t>
      </w:r>
      <w:r w:rsidR="005B6601" w:rsidRPr="009B63F1">
        <w:t>de remise des offres.</w:t>
      </w:r>
    </w:p>
    <w:p w14:paraId="5847AB80" w14:textId="77777777" w:rsidR="00E908F6" w:rsidRPr="009B63F1" w:rsidRDefault="00E908F6" w:rsidP="00C92F35">
      <w:pPr>
        <w:pStyle w:val="Titre1"/>
      </w:pPr>
      <w:bookmarkStart w:id="170" w:name="_Toc8380753"/>
      <w:bookmarkStart w:id="171" w:name="_Toc112234868"/>
      <w:r w:rsidRPr="009B63F1">
        <w:t>Renseignements complémentaires</w:t>
      </w:r>
      <w:bookmarkEnd w:id="170"/>
      <w:bookmarkEnd w:id="171"/>
    </w:p>
    <w:p w14:paraId="508B36C6" w14:textId="77777777" w:rsidR="00E908F6" w:rsidRPr="009B63F1" w:rsidRDefault="00E908F6" w:rsidP="00AD7A84">
      <w:pPr>
        <w:pStyle w:val="Titre2"/>
      </w:pPr>
      <w:bookmarkStart w:id="172" w:name="_Toc8380754"/>
      <w:bookmarkStart w:id="173" w:name="_Toc506369524"/>
      <w:bookmarkStart w:id="174" w:name="_Ref74054445"/>
      <w:bookmarkStart w:id="175" w:name="_Ref74054453"/>
      <w:bookmarkStart w:id="176" w:name="_Ref95472876"/>
      <w:bookmarkStart w:id="177" w:name="_Ref95472879"/>
      <w:bookmarkStart w:id="178" w:name="_Toc112234869"/>
      <w:r w:rsidRPr="009B63F1">
        <w:t>Demande de renseignements</w:t>
      </w:r>
      <w:bookmarkEnd w:id="172"/>
      <w:bookmarkEnd w:id="173"/>
      <w:bookmarkEnd w:id="174"/>
      <w:bookmarkEnd w:id="175"/>
      <w:bookmarkEnd w:id="176"/>
      <w:bookmarkEnd w:id="177"/>
      <w:r w:rsidR="009557A3" w:rsidRPr="009B63F1">
        <w:t xml:space="preserve"> et échanges pendant la passation du marché</w:t>
      </w:r>
      <w:bookmarkEnd w:id="178"/>
    </w:p>
    <w:p w14:paraId="07C12BA4" w14:textId="73CE7B54" w:rsidR="00E908F6" w:rsidRPr="009B63F1" w:rsidRDefault="00E908F6" w:rsidP="009557A3">
      <w:pPr>
        <w:ind w:firstLine="708"/>
      </w:pPr>
      <w:r w:rsidRPr="009B63F1">
        <w:t xml:space="preserve">Pour obtenir tous les renseignements complémentaires </w:t>
      </w:r>
      <w:r w:rsidR="00EF2611" w:rsidRPr="009B63F1">
        <w:t xml:space="preserve">d’ordre administratif ou technique et </w:t>
      </w:r>
      <w:r w:rsidRPr="009B63F1">
        <w:t>qui leur seraient nécessaires</w:t>
      </w:r>
      <w:r w:rsidR="00EF2611" w:rsidRPr="009B63F1">
        <w:t xml:space="preserve"> pour candidater ou remettre une offre</w:t>
      </w:r>
      <w:r w:rsidRPr="009B63F1">
        <w:t xml:space="preserve">, les candidats devront faire parvenir </w:t>
      </w:r>
      <w:r w:rsidRPr="009B63F1">
        <w:rPr>
          <w:b/>
          <w:bCs/>
        </w:rPr>
        <w:t xml:space="preserve">au plus tard </w:t>
      </w:r>
      <w:r w:rsidR="00C6342D" w:rsidRPr="009B63F1">
        <w:rPr>
          <w:b/>
          <w:bCs/>
        </w:rPr>
        <w:t>10 jours calendaires</w:t>
      </w:r>
      <w:r w:rsidR="00587F8F" w:rsidRPr="009B63F1">
        <w:rPr>
          <w:b/>
          <w:bCs/>
        </w:rPr>
        <w:t xml:space="preserve"> </w:t>
      </w:r>
      <w:r w:rsidRPr="009B63F1">
        <w:rPr>
          <w:b/>
          <w:bCs/>
        </w:rPr>
        <w:t xml:space="preserve">avant la date limite de remise des </w:t>
      </w:r>
      <w:r w:rsidR="009557A3" w:rsidRPr="009B63F1">
        <w:rPr>
          <w:rFonts w:ascii="Calibri" w:hAnsi="Calibri" w:cs="Calibri"/>
          <w:b/>
        </w:rPr>
        <w:t>offres</w:t>
      </w:r>
      <w:r w:rsidRPr="009B63F1">
        <w:t xml:space="preserve">, une </w:t>
      </w:r>
      <w:r w:rsidRPr="009B63F1">
        <w:rPr>
          <w:u w:val="single"/>
        </w:rPr>
        <w:t>demande écrite</w:t>
      </w:r>
      <w:r w:rsidRPr="009B63F1">
        <w:t xml:space="preserve"> sur le profil d’acheteur à l’adresse URL suivante : </w:t>
      </w:r>
      <w:hyperlink r:id="rId22" w:history="1">
        <w:r w:rsidRPr="009B63F1">
          <w:rPr>
            <w:rStyle w:val="Lienhypertexte"/>
            <w:rFonts w:ascii="Calibri" w:hAnsi="Calibri" w:cs="Calibri"/>
            <w:b/>
            <w:bCs/>
            <w:color w:val="auto"/>
          </w:rPr>
          <w:t>www.marches-securises.fr</w:t>
        </w:r>
      </w:hyperlink>
      <w:r w:rsidR="00EF2611" w:rsidRPr="009B63F1">
        <w:t xml:space="preserve"> </w:t>
      </w:r>
      <w:r w:rsidR="00EF2611" w:rsidRPr="009B63F1">
        <w:rPr>
          <w:rFonts w:ascii="Calibri" w:hAnsi="Calibri" w:cs="Calibri"/>
        </w:rPr>
        <w:t>(formulaire « </w:t>
      </w:r>
      <w:r w:rsidR="00EF2611" w:rsidRPr="009B63F1">
        <w:rPr>
          <w:rFonts w:ascii="Calibri" w:hAnsi="Calibri" w:cs="Calibri"/>
          <w:i/>
        </w:rPr>
        <w:t>Questions/Réponses</w:t>
      </w:r>
      <w:r w:rsidR="00EF2611" w:rsidRPr="009B63F1">
        <w:rPr>
          <w:rFonts w:ascii="Calibri" w:hAnsi="Calibri" w:cs="Calibri"/>
        </w:rPr>
        <w:t> » - « </w:t>
      </w:r>
      <w:r w:rsidR="00EF2611" w:rsidRPr="009B63F1">
        <w:rPr>
          <w:rFonts w:ascii="Calibri" w:hAnsi="Calibri" w:cs="Calibri"/>
          <w:i/>
        </w:rPr>
        <w:t>Poser une question au pouvoir adjudicateur</w:t>
      </w:r>
      <w:r w:rsidR="00EF2611" w:rsidRPr="009B63F1">
        <w:rPr>
          <w:rFonts w:ascii="Calibri" w:hAnsi="Calibri" w:cs="Calibri"/>
        </w:rPr>
        <w:t> » de la consultation).</w:t>
      </w:r>
    </w:p>
    <w:p w14:paraId="18B3E0A9" w14:textId="77777777" w:rsidR="00E908F6" w:rsidRPr="009B63F1" w:rsidRDefault="00E908F6" w:rsidP="0069539B">
      <w:pPr>
        <w:pStyle w:val="Normal1"/>
        <w:ind w:firstLine="0"/>
      </w:pPr>
    </w:p>
    <w:p w14:paraId="47BE8212" w14:textId="6E852D8A" w:rsidR="00E908F6" w:rsidRPr="009B63F1" w:rsidRDefault="00E908F6" w:rsidP="002956FD">
      <w:r w:rsidRPr="009B63F1">
        <w:t xml:space="preserve">Une réponse sera alors adressée à toutes les entreprises ayant retiré le dossier ou l’ayant téléchargé après identification, </w:t>
      </w:r>
      <w:r w:rsidR="003F748F" w:rsidRPr="009B63F1">
        <w:rPr>
          <w:rStyle w:val="Normal1Car"/>
          <w:b/>
          <w:bCs/>
          <w:u w:val="single"/>
        </w:rPr>
        <w:t>6 jours calendaires</w:t>
      </w:r>
      <w:r w:rsidRPr="009B63F1">
        <w:rPr>
          <w:b/>
          <w:bCs/>
          <w:u w:val="single"/>
        </w:rPr>
        <w:t xml:space="preserve"> au plus tard avant la date </w:t>
      </w:r>
      <w:r w:rsidR="002956FD" w:rsidRPr="009B63F1">
        <w:rPr>
          <w:b/>
          <w:bCs/>
          <w:u w:val="single"/>
        </w:rPr>
        <w:t>limite de réception des offres</w:t>
      </w:r>
      <w:r w:rsidR="002956FD" w:rsidRPr="009B63F1">
        <w:t>.</w:t>
      </w:r>
    </w:p>
    <w:p w14:paraId="7290BBBC" w14:textId="77777777" w:rsidR="002956FD" w:rsidRPr="009B63F1" w:rsidRDefault="002956FD" w:rsidP="002956FD"/>
    <w:p w14:paraId="357F1B46" w14:textId="3E1D81E0" w:rsidR="009557A3" w:rsidRPr="009B63F1" w:rsidRDefault="009557A3" w:rsidP="009557A3">
      <w:pPr>
        <w:ind w:firstLine="708"/>
      </w:pPr>
      <w:r w:rsidRPr="009B63F1">
        <w:t xml:space="preserve">Pour chaque étape de la procédure après la date limite de remise des offres, tous les échanges effectués avec les candidats seront obligatoirement faits électroniquement via le profil acheteur de la </w:t>
      </w:r>
      <w:r w:rsidR="00B04B81" w:rsidRPr="009B63F1">
        <w:t>collectivité (</w:t>
      </w:r>
      <w:hyperlink r:id="rId23" w:history="1">
        <w:r w:rsidRPr="009B63F1">
          <w:rPr>
            <w:rStyle w:val="Lienhypertexte"/>
            <w:rFonts w:ascii="Calibri" w:hAnsi="Calibri" w:cs="Calibri"/>
            <w:color w:val="auto"/>
          </w:rPr>
          <w:t>www.marches-securises.fr</w:t>
        </w:r>
      </w:hyperlink>
      <w:r w:rsidRPr="009B63F1">
        <w:t xml:space="preserve">) pour l’ensemble des offres. </w:t>
      </w:r>
    </w:p>
    <w:p w14:paraId="68462F8F" w14:textId="77777777" w:rsidR="009557A3" w:rsidRPr="009B63F1" w:rsidRDefault="009557A3" w:rsidP="002956FD"/>
    <w:p w14:paraId="679B66B3" w14:textId="739FB94C" w:rsidR="00E908F6" w:rsidRPr="009B63F1" w:rsidRDefault="00E908F6" w:rsidP="00AD7A84">
      <w:pPr>
        <w:pStyle w:val="Titre2"/>
      </w:pPr>
      <w:bookmarkStart w:id="179" w:name="_Toc8380756"/>
      <w:bookmarkStart w:id="180" w:name="_Ref73968813"/>
      <w:bookmarkStart w:id="181" w:name="_Ref73968825"/>
      <w:bookmarkStart w:id="182" w:name="_Ref73968940"/>
      <w:bookmarkStart w:id="183" w:name="_Ref73968958"/>
      <w:bookmarkStart w:id="184" w:name="_Ref73969832"/>
      <w:bookmarkStart w:id="185" w:name="_Ref73969838"/>
      <w:bookmarkStart w:id="186" w:name="_Ref74059704"/>
      <w:bookmarkStart w:id="187" w:name="_Ref74059711"/>
      <w:bookmarkStart w:id="188" w:name="_Ref74059718"/>
      <w:bookmarkStart w:id="189" w:name="_Ref95473088"/>
      <w:bookmarkStart w:id="190" w:name="_Ref95473091"/>
      <w:bookmarkStart w:id="191" w:name="_Toc112234870"/>
      <w:r w:rsidRPr="009B63F1">
        <w:t xml:space="preserve">Visites sur sites </w:t>
      </w:r>
      <w:bookmarkEnd w:id="179"/>
      <w:bookmarkEnd w:id="180"/>
      <w:bookmarkEnd w:id="181"/>
      <w:bookmarkEnd w:id="182"/>
      <w:bookmarkEnd w:id="183"/>
      <w:bookmarkEnd w:id="184"/>
      <w:bookmarkEnd w:id="185"/>
      <w:bookmarkEnd w:id="186"/>
      <w:bookmarkEnd w:id="187"/>
      <w:bookmarkEnd w:id="188"/>
      <w:bookmarkEnd w:id="189"/>
      <w:bookmarkEnd w:id="190"/>
      <w:bookmarkEnd w:id="191"/>
    </w:p>
    <w:p w14:paraId="1407A1CA" w14:textId="77777777" w:rsidR="00400C91" w:rsidRPr="009B63F1" w:rsidRDefault="00400C91" w:rsidP="00EF2611">
      <w:pPr>
        <w:pStyle w:val="Normal2"/>
        <w:keepNext/>
        <w:ind w:left="0" w:firstLine="0"/>
      </w:pPr>
    </w:p>
    <w:p w14:paraId="2CFA1764" w14:textId="77777777" w:rsidR="00C67538" w:rsidRPr="009B63F1" w:rsidRDefault="00C67538" w:rsidP="00C67538">
      <w:r w:rsidRPr="009B63F1">
        <w:rPr>
          <w:b/>
          <w:bCs/>
        </w:rPr>
        <w:t>Aire d’Accueil des gens du voyage de Nîmes</w:t>
      </w:r>
      <w:r w:rsidRPr="009B63F1">
        <w:t xml:space="preserve"> - 215 chemin de Cante Perdrix – 30000 Nîmes</w:t>
      </w:r>
    </w:p>
    <w:p w14:paraId="537D098B" w14:textId="77777777" w:rsidR="00C67538" w:rsidRPr="009B63F1" w:rsidRDefault="00C67538" w:rsidP="00C67538"/>
    <w:p w14:paraId="24B0ACA5" w14:textId="74C29644" w:rsidR="00C67538" w:rsidRPr="009B63F1" w:rsidRDefault="00C67538" w:rsidP="00511968">
      <w:r w:rsidRPr="009B63F1">
        <w:rPr>
          <w:b/>
          <w:bCs/>
        </w:rPr>
        <w:t>Aire d’Accueil des gens du voyage de Marguerittes</w:t>
      </w:r>
      <w:r w:rsidRPr="009B63F1">
        <w:t xml:space="preserve"> - lieu-dit La </w:t>
      </w:r>
      <w:proofErr w:type="spellStart"/>
      <w:r w:rsidRPr="009B63F1">
        <w:t>Garne</w:t>
      </w:r>
      <w:proofErr w:type="spellEnd"/>
      <w:r w:rsidRPr="009B63F1">
        <w:t xml:space="preserve"> Sud, rue Clément Ader – 30320 Marguerittes</w:t>
      </w:r>
    </w:p>
    <w:p w14:paraId="23DA251A" w14:textId="77777777" w:rsidR="0037251A" w:rsidRPr="009B63F1" w:rsidRDefault="0037251A" w:rsidP="00511968">
      <w:pPr>
        <w:rPr>
          <w:strike/>
        </w:rPr>
      </w:pPr>
    </w:p>
    <w:p w14:paraId="3CE73354" w14:textId="584FE2BB" w:rsidR="00786910" w:rsidRPr="009B63F1" w:rsidRDefault="00786910" w:rsidP="00786910">
      <w:r w:rsidRPr="009B63F1">
        <w:t xml:space="preserve">Dans le cadre de la soumission à </w:t>
      </w:r>
      <w:r w:rsidR="00B60777" w:rsidRPr="009B63F1">
        <w:t>ce marché</w:t>
      </w:r>
      <w:r w:rsidRPr="009B63F1">
        <w:t xml:space="preserve">, une </w:t>
      </w:r>
      <w:r w:rsidRPr="009B63F1">
        <w:rPr>
          <w:b/>
          <w:bCs/>
        </w:rPr>
        <w:t>visite obligatoire d</w:t>
      </w:r>
      <w:r w:rsidR="00D75B4A" w:rsidRPr="009B63F1">
        <w:rPr>
          <w:b/>
          <w:bCs/>
        </w:rPr>
        <w:t>es</w:t>
      </w:r>
      <w:r w:rsidRPr="009B63F1">
        <w:rPr>
          <w:b/>
          <w:bCs/>
        </w:rPr>
        <w:t xml:space="preserve"> site</w:t>
      </w:r>
      <w:r w:rsidR="00D75B4A" w:rsidRPr="009B63F1">
        <w:rPr>
          <w:b/>
          <w:bCs/>
        </w:rPr>
        <w:t>s</w:t>
      </w:r>
      <w:r w:rsidRPr="009B63F1">
        <w:t xml:space="preserve"> est requise pour tous les candidats avant la soumission de leur offre. Cette visite permet aux candidats de prendre connaissance des spécificités du site et des contraintes liées à l’exécution du marché.</w:t>
      </w:r>
    </w:p>
    <w:p w14:paraId="28B95B30" w14:textId="595EBC12" w:rsidR="00B6775D" w:rsidRPr="00354C4A" w:rsidRDefault="00786910" w:rsidP="00786910">
      <w:pPr>
        <w:numPr>
          <w:ilvl w:val="1"/>
          <w:numId w:val="41"/>
        </w:numPr>
      </w:pPr>
      <w:r w:rsidRPr="00354C4A">
        <w:rPr>
          <w:b/>
          <w:bCs/>
        </w:rPr>
        <w:t>Date et heure :</w:t>
      </w:r>
      <w:r w:rsidRPr="00354C4A">
        <w:t xml:space="preserve"> L</w:t>
      </w:r>
      <w:r w:rsidR="00002146" w:rsidRPr="00354C4A">
        <w:t>es</w:t>
      </w:r>
      <w:r w:rsidRPr="00354C4A">
        <w:t xml:space="preserve"> visite</w:t>
      </w:r>
      <w:r w:rsidR="00002146" w:rsidRPr="00354C4A">
        <w:t>s</w:t>
      </w:r>
      <w:r w:rsidRPr="00354C4A">
        <w:t xml:space="preserve"> aur</w:t>
      </w:r>
      <w:r w:rsidR="00002146" w:rsidRPr="00354C4A">
        <w:t>ont</w:t>
      </w:r>
      <w:r w:rsidRPr="00354C4A">
        <w:t xml:space="preserve"> lieu le</w:t>
      </w:r>
      <w:r w:rsidR="00B6775D" w:rsidRPr="00354C4A">
        <w:t>s :</w:t>
      </w:r>
    </w:p>
    <w:p w14:paraId="1A868E1D" w14:textId="7762D5DC" w:rsidR="00002146" w:rsidRPr="00354C4A" w:rsidRDefault="00002146" w:rsidP="00002146">
      <w:pPr>
        <w:pStyle w:val="Paragraphedeliste"/>
        <w:numPr>
          <w:ilvl w:val="2"/>
          <w:numId w:val="19"/>
        </w:numPr>
      </w:pPr>
      <w:r w:rsidRPr="00354C4A">
        <w:t xml:space="preserve">19/02/2025 à 9h à AAGV Nîmes St Césaire </w:t>
      </w:r>
      <w:r w:rsidR="0032550C" w:rsidRPr="00354C4A">
        <w:t xml:space="preserve">et </w:t>
      </w:r>
      <w:r w:rsidRPr="00354C4A">
        <w:t xml:space="preserve">11h AAGV Marguerittes </w:t>
      </w:r>
    </w:p>
    <w:p w14:paraId="2C0C51C9" w14:textId="6E968D2A" w:rsidR="00786910" w:rsidRPr="00354C4A" w:rsidRDefault="00002146" w:rsidP="00002146">
      <w:pPr>
        <w:pStyle w:val="Paragraphedeliste"/>
        <w:numPr>
          <w:ilvl w:val="2"/>
          <w:numId w:val="19"/>
        </w:numPr>
      </w:pPr>
      <w:r w:rsidRPr="00354C4A">
        <w:t>25/02/2025 à 13h30 AAGV Marguerittes et 15h00 à AAGV Nîmes St Césaire</w:t>
      </w:r>
    </w:p>
    <w:p w14:paraId="6FAA6448" w14:textId="198B48CD" w:rsidR="00786910" w:rsidRPr="00354C4A" w:rsidRDefault="00786910" w:rsidP="00786910">
      <w:pPr>
        <w:numPr>
          <w:ilvl w:val="1"/>
          <w:numId w:val="41"/>
        </w:numPr>
      </w:pPr>
      <w:r w:rsidRPr="00354C4A">
        <w:rPr>
          <w:b/>
          <w:bCs/>
        </w:rPr>
        <w:t>Lieu de rendez-vous :</w:t>
      </w:r>
      <w:r w:rsidRPr="00354C4A">
        <w:t xml:space="preserve"> Les candidats doivent se rendre au </w:t>
      </w:r>
      <w:r w:rsidR="003C5E4D" w:rsidRPr="00354C4A">
        <w:t xml:space="preserve">sur les sites </w:t>
      </w:r>
      <w:r w:rsidRPr="00354C4A">
        <w:t>où un représentant du pouvoir adjudicateur les accueillera.</w:t>
      </w:r>
    </w:p>
    <w:p w14:paraId="76D61D4E" w14:textId="1567B3A2" w:rsidR="00786910" w:rsidRPr="00354C4A" w:rsidRDefault="00786910" w:rsidP="00786910">
      <w:pPr>
        <w:numPr>
          <w:ilvl w:val="1"/>
          <w:numId w:val="41"/>
        </w:numPr>
      </w:pPr>
      <w:r w:rsidRPr="00354C4A">
        <w:rPr>
          <w:b/>
          <w:bCs/>
        </w:rPr>
        <w:t>Durée estimée :</w:t>
      </w:r>
      <w:r w:rsidRPr="00354C4A">
        <w:t xml:space="preserve"> La visite devrait durer environ </w:t>
      </w:r>
      <w:r w:rsidR="000E5AAF" w:rsidRPr="00354C4A">
        <w:t>1 heure</w:t>
      </w:r>
      <w:r w:rsidR="00354C4A" w:rsidRPr="00354C4A">
        <w:t xml:space="preserve"> par site</w:t>
      </w:r>
      <w:r w:rsidRPr="00354C4A">
        <w:t>.</w:t>
      </w:r>
    </w:p>
    <w:p w14:paraId="0F2F42FC" w14:textId="5F5EE65F" w:rsidR="00786910" w:rsidRDefault="00786910" w:rsidP="00786910">
      <w:pPr>
        <w:numPr>
          <w:ilvl w:val="1"/>
          <w:numId w:val="41"/>
        </w:numPr>
      </w:pPr>
      <w:r w:rsidRPr="00354C4A">
        <w:rPr>
          <w:b/>
          <w:bCs/>
        </w:rPr>
        <w:t>Inscription préalable :</w:t>
      </w:r>
      <w:r w:rsidRPr="00354C4A">
        <w:t xml:space="preserve"> La présence à la visite de site est obligatoire et doit être confirmée avant le </w:t>
      </w:r>
      <w:r w:rsidR="00C56045" w:rsidRPr="00354C4A">
        <w:t>14 février 2025</w:t>
      </w:r>
      <w:r w:rsidR="00C56045" w:rsidRPr="009B63F1">
        <w:t xml:space="preserve"> 12h.</w:t>
      </w:r>
      <w:r w:rsidR="002C3A72" w:rsidRPr="009B63F1">
        <w:t>Le</w:t>
      </w:r>
      <w:r w:rsidRPr="009B63F1">
        <w:t xml:space="preserve"> </w:t>
      </w:r>
      <w:r w:rsidR="002C3A72" w:rsidRPr="009B63F1">
        <w:t>candidat intéressé prendra contact directement auprès d’Elizabeth PASCAL 04 66 02 54 93 – 06 29 32 03 82</w:t>
      </w:r>
    </w:p>
    <w:p w14:paraId="344016EB" w14:textId="77777777" w:rsidR="00E565F7" w:rsidRPr="009B63F1" w:rsidRDefault="00E565F7" w:rsidP="00E565F7">
      <w:pPr>
        <w:ind w:left="1440"/>
      </w:pPr>
    </w:p>
    <w:p w14:paraId="06049A53" w14:textId="4CF345C9" w:rsidR="00786910" w:rsidRPr="009B63F1" w:rsidRDefault="00786910" w:rsidP="00CF5C50">
      <w:pPr>
        <w:rPr>
          <w:b/>
          <w:bCs/>
          <w:u w:val="single"/>
        </w:rPr>
      </w:pPr>
      <w:r w:rsidRPr="009B63F1">
        <w:rPr>
          <w:b/>
          <w:bCs/>
          <w:u w:val="single"/>
        </w:rPr>
        <w:t>Tout candidat qui ne se sera pas présenté à la visite obligatoire du site se verra exclu du processus de soumission. Aucune offre ne sera acceptée d'un candidat ayant omis cette étape.</w:t>
      </w:r>
    </w:p>
    <w:p w14:paraId="2E0481BC" w14:textId="77777777" w:rsidR="00786910" w:rsidRPr="009B63F1" w:rsidRDefault="00786910" w:rsidP="00511968"/>
    <w:p w14:paraId="18985E89" w14:textId="659A5704" w:rsidR="00511968" w:rsidRPr="009B63F1" w:rsidRDefault="004D1E0A" w:rsidP="00511968">
      <w:r w:rsidRPr="009B63F1">
        <w:t xml:space="preserve">Il ne sera répondu à aucune question durant la visite sur site. Les candidats devront poser leur(s) question(s) éventuelle(s) dans le respect des modalités mentionnés </w:t>
      </w:r>
      <w:r w:rsidR="00ED6301" w:rsidRPr="009B63F1">
        <w:t>au</w:t>
      </w:r>
      <w:r w:rsidRPr="009B63F1">
        <w:t xml:space="preserve"> présent règlement.</w:t>
      </w:r>
      <w:r w:rsidR="00511968" w:rsidRPr="009B63F1">
        <w:t xml:space="preserve"> </w:t>
      </w:r>
    </w:p>
    <w:p w14:paraId="0C1375A5" w14:textId="6C1E1D2F" w:rsidR="00C44A4B" w:rsidRPr="009B63F1" w:rsidRDefault="00C44A4B" w:rsidP="00C44A4B"/>
    <w:p w14:paraId="6194FC80" w14:textId="77777777" w:rsidR="00E908F6" w:rsidRPr="009B63F1" w:rsidRDefault="00E908F6" w:rsidP="00E908F6">
      <w:pPr>
        <w:pStyle w:val="Normal2"/>
      </w:pPr>
    </w:p>
    <w:p w14:paraId="2BA7B83B" w14:textId="77777777" w:rsidR="00E908F6" w:rsidRPr="009B63F1" w:rsidRDefault="00E908F6" w:rsidP="00AD7A84">
      <w:pPr>
        <w:pStyle w:val="Titre2"/>
      </w:pPr>
      <w:bookmarkStart w:id="192" w:name="_Toc46305291"/>
      <w:bookmarkStart w:id="193" w:name="_Toc46847549"/>
      <w:bookmarkStart w:id="194" w:name="_Toc61963303"/>
      <w:bookmarkStart w:id="195" w:name="_Toc112234871"/>
      <w:r w:rsidRPr="009B63F1">
        <w:t>Assistance</w:t>
      </w:r>
      <w:bookmarkEnd w:id="192"/>
      <w:bookmarkEnd w:id="193"/>
      <w:bookmarkEnd w:id="194"/>
      <w:bookmarkEnd w:id="195"/>
    </w:p>
    <w:p w14:paraId="5C538154" w14:textId="77777777" w:rsidR="00E908F6" w:rsidRPr="009B63F1" w:rsidRDefault="00000000" w:rsidP="00E908F6">
      <w:pPr>
        <w:rPr>
          <w:noProof/>
        </w:rPr>
      </w:pPr>
      <w:sdt>
        <w:sdtPr>
          <w:rPr>
            <w:rStyle w:val="Normal1Car"/>
          </w:rPr>
          <w:alias w:val="Acheteur"/>
          <w:tag w:val="Acheteur"/>
          <w:id w:val="851304502"/>
          <w:placeholder>
            <w:docPart w:val="D267876458B34C928A52270AF222DE67"/>
          </w:placeholder>
          <w:showingPlcHdr/>
          <w15:color w:val="3366FF"/>
          <w:dropDownList>
            <w:listItem w:value="Choisissez un élément."/>
            <w:listItem w:displayText="La Ville de Nîmes" w:value="La Ville de Nîmes"/>
            <w:listItem w:displayText="La communauté d'agglomération Nîmes Métropole" w:value="La communauté d'agglomération Nîmes Métropole"/>
            <w:listItem w:displayText="La centrale d'achat MERCATURA" w:value="La centrale d'achat MERCATURA"/>
          </w:dropDownList>
        </w:sdtPr>
        <w:sdtEndPr>
          <w:rPr>
            <w:rStyle w:val="pagedegardeCar"/>
            <w:b/>
            <w:sz w:val="32"/>
            <w:szCs w:val="36"/>
            <w14:shadow w14:blurRad="50800" w14:dist="38100" w14:dir="2700000" w14:sx="100000" w14:sy="100000" w14:kx="0" w14:ky="0" w14:algn="tl">
              <w14:srgbClr w14:val="000000">
                <w14:alpha w14:val="60000"/>
              </w14:srgbClr>
            </w14:shadow>
          </w:rPr>
        </w:sdtEndPr>
        <w:sdtContent>
          <w:r w:rsidR="00587F8F" w:rsidRPr="009B63F1">
            <w:rPr>
              <w:rStyle w:val="Textedelespacerserv"/>
              <w:color w:val="auto"/>
            </w:rPr>
            <w:t>Choisissez l’acheteur</w:t>
          </w:r>
        </w:sdtContent>
      </w:sdt>
      <w:r w:rsidR="00E908F6" w:rsidRPr="009B63F1">
        <w:rPr>
          <w:noProof/>
        </w:rPr>
        <w:t xml:space="preserve">, afin d’accompagner les candidats dans la mise en œuvre pratique des dispositions administratives de la consultation, a mis en place une assistance téléphonique. </w:t>
      </w:r>
    </w:p>
    <w:p w14:paraId="0A9561D0" w14:textId="77777777" w:rsidR="00E908F6" w:rsidRPr="009B63F1" w:rsidRDefault="00E908F6" w:rsidP="00E908F6">
      <w:pPr>
        <w:rPr>
          <w:noProof/>
        </w:rPr>
      </w:pPr>
    </w:p>
    <w:p w14:paraId="1FD62A6D" w14:textId="77777777" w:rsidR="00E908F6" w:rsidRPr="009B63F1" w:rsidRDefault="00E908F6" w:rsidP="00E908F6">
      <w:pPr>
        <w:rPr>
          <w:noProof/>
        </w:rPr>
      </w:pPr>
      <w:r w:rsidRPr="009B63F1">
        <w:rPr>
          <w:noProof/>
        </w:rPr>
        <w:t>Les candidats trouveront ainsi, en appelant le numéro indiqué ci-dessous, une assistance destinée à faciliter leur accès et leur réponse à une consultation au regard d’éventuelles difficultés pratiques. Les candidats demeurent seuls responsables de la constitution et de la remise de leur pli via le profil acheteur.</w:t>
      </w:r>
    </w:p>
    <w:p w14:paraId="76266479" w14:textId="77777777" w:rsidR="00E908F6" w:rsidRPr="009B63F1" w:rsidRDefault="00E908F6" w:rsidP="00E908F6">
      <w:pPr>
        <w:pStyle w:val="Normal2"/>
      </w:pPr>
    </w:p>
    <w:p w14:paraId="39E95DBC" w14:textId="77777777" w:rsidR="00827C3D" w:rsidRPr="009B63F1" w:rsidRDefault="00E908F6" w:rsidP="00827C3D">
      <w:pPr>
        <w:pStyle w:val="encartclassique"/>
        <w:jc w:val="center"/>
      </w:pPr>
      <w:r w:rsidRPr="009B63F1">
        <w:t>Numéro d’assistance : 04 30 06 79 40</w:t>
      </w:r>
    </w:p>
    <w:p w14:paraId="48BDBECD" w14:textId="77777777" w:rsidR="00827C3D" w:rsidRPr="009B63F1" w:rsidRDefault="00E908F6" w:rsidP="00827C3D">
      <w:pPr>
        <w:pStyle w:val="encartclassique"/>
        <w:jc w:val="center"/>
      </w:pPr>
      <w:r w:rsidRPr="009B63F1">
        <w:t>Horaires : du lundi au vendredi : 8h30 - 12h30 / 14h00 - 17h00</w:t>
      </w:r>
    </w:p>
    <w:p w14:paraId="324D9F95" w14:textId="77777777" w:rsidR="00E908F6" w:rsidRPr="009B63F1" w:rsidRDefault="00E908F6" w:rsidP="00E908F6">
      <w:pPr>
        <w:pStyle w:val="Normal2"/>
      </w:pPr>
    </w:p>
    <w:p w14:paraId="66EFDA30" w14:textId="77777777" w:rsidR="009557A3" w:rsidRPr="009B63F1" w:rsidRDefault="009557A3" w:rsidP="006956AB">
      <w:pPr>
        <w:pStyle w:val="Normal2"/>
        <w:ind w:left="0" w:firstLine="0"/>
      </w:pPr>
    </w:p>
    <w:p w14:paraId="1A925315" w14:textId="77777777" w:rsidR="00E908F6" w:rsidRPr="009B63F1" w:rsidRDefault="00E908F6" w:rsidP="0016349C">
      <w:pPr>
        <w:pStyle w:val="Encarttitre"/>
      </w:pPr>
      <w:bookmarkStart w:id="196" w:name="_Toc112234872"/>
      <w:r w:rsidRPr="009B63F1">
        <w:t>Annexe relative à la signature électronique de l’acte d’engagement au format PADES</w:t>
      </w:r>
      <w:bookmarkEnd w:id="196"/>
    </w:p>
    <w:p w14:paraId="7A8A18D4" w14:textId="77777777" w:rsidR="00E908F6" w:rsidRPr="009B63F1" w:rsidRDefault="00E908F6" w:rsidP="00E908F6"/>
    <w:p w14:paraId="1EE772CE" w14:textId="77777777" w:rsidR="00E908F6" w:rsidRPr="009B63F1" w:rsidRDefault="00E908F6" w:rsidP="00E908F6">
      <w:r w:rsidRPr="009B63F1">
        <w:t>L’acte d’engagement doit être transmis dans des conditions qui permettent d'authentifier la signature du candidat selon les e</w:t>
      </w:r>
      <w:r w:rsidR="00761E1C" w:rsidRPr="009B63F1">
        <w:t>xigences posées aux articles 1366 à 1367</w:t>
      </w:r>
      <w:r w:rsidRPr="009B63F1">
        <w:t xml:space="preserve"> du Code civil. Le niveau minimum de sécurité requis pour le certificat de signature électronique est le Niveau (**) du RGS.</w:t>
      </w:r>
    </w:p>
    <w:p w14:paraId="302C10FE" w14:textId="77777777" w:rsidR="00E908F6" w:rsidRPr="009B63F1" w:rsidRDefault="00E908F6" w:rsidP="00E908F6"/>
    <w:p w14:paraId="2594B70B" w14:textId="77777777" w:rsidR="00E908F6" w:rsidRPr="009B63F1" w:rsidRDefault="00E908F6" w:rsidP="00E908F6">
      <w:r w:rsidRPr="009B63F1">
        <w:t>Toutefois, le candidat est libre d’utiliser le certificat de son choix si celui-ci est conforme aux obligations minimales résultant du RGS. Dans ce cas, il doit transmettre tous les éléments nécessaires à la vérification de cette conformité.</w:t>
      </w:r>
    </w:p>
    <w:p w14:paraId="553EE182" w14:textId="77777777" w:rsidR="00E908F6" w:rsidRPr="009B63F1" w:rsidRDefault="00E908F6" w:rsidP="00E908F6"/>
    <w:p w14:paraId="685E2120" w14:textId="77777777" w:rsidR="00E908F6" w:rsidRPr="009B63F1" w:rsidRDefault="00E908F6" w:rsidP="00E908F6">
      <w:r w:rsidRPr="009B63F1">
        <w:t>La seule signature du fichier global (.zip ou format équivalent) n’est pas valable. Les attributaires ont l’obligation d’apposer leur signature électronique sur l’acte d’engagement. Une signature manuscrite scannée n’est pas recevable.</w:t>
      </w:r>
    </w:p>
    <w:p w14:paraId="7E29ADDA" w14:textId="77777777" w:rsidR="00E908F6" w:rsidRPr="009B63F1" w:rsidRDefault="00E908F6" w:rsidP="00E908F6">
      <w:r w:rsidRPr="009B63F1">
        <w:t xml:space="preserve">L’attributaire devra signer, à partir de ses propres outils où au travers de l’outil mis gracieusement à sa disposition sur la plateforme de dépôt des offres, l’acte d’engagement au </w:t>
      </w:r>
      <w:r w:rsidRPr="009B63F1">
        <w:rPr>
          <w:u w:val="single"/>
        </w:rPr>
        <w:t>format PADES</w:t>
      </w:r>
      <w:r w:rsidRPr="009B63F1">
        <w:t xml:space="preserve"> (PDF Signé).</w:t>
      </w:r>
    </w:p>
    <w:p w14:paraId="1FFF6D3F" w14:textId="77777777" w:rsidR="00E908F6" w:rsidRPr="009B63F1" w:rsidRDefault="00E908F6" w:rsidP="00E908F6">
      <w:r w:rsidRPr="009B63F1">
        <w:t>Cet outil est le suivant :</w:t>
      </w:r>
    </w:p>
    <w:p w14:paraId="250ED6D7" w14:textId="77777777" w:rsidR="00E908F6" w:rsidRPr="009B63F1" w:rsidRDefault="00E908F6" w:rsidP="00E908F6">
      <w:r w:rsidRPr="009B63F1">
        <w:t xml:space="preserve">Outil en ligne </w:t>
      </w:r>
      <w:proofErr w:type="spellStart"/>
      <w:r w:rsidRPr="009B63F1">
        <w:rPr>
          <w:b/>
        </w:rPr>
        <w:t>WebSign</w:t>
      </w:r>
      <w:proofErr w:type="spellEnd"/>
      <w:r w:rsidRPr="009B63F1">
        <w:rPr>
          <w:b/>
        </w:rPr>
        <w:t xml:space="preserve"> PDF</w:t>
      </w:r>
      <w:r w:rsidRPr="009B63F1">
        <w:t xml:space="preserve"> disponible dans l’espace entreprise de la plateforme Marchés Sécurisés d’</w:t>
      </w:r>
      <w:proofErr w:type="spellStart"/>
      <w:r w:rsidRPr="009B63F1">
        <w:t>Interbat</w:t>
      </w:r>
      <w:proofErr w:type="spellEnd"/>
      <w:r w:rsidRPr="009B63F1">
        <w:t xml:space="preserve"> - ou outil « desktop » proposé – Document et assistance en ligne ou par téléphone via la plateforme.</w:t>
      </w:r>
    </w:p>
    <w:p w14:paraId="4554BE7C" w14:textId="77777777" w:rsidR="00E908F6" w:rsidRPr="009B63F1" w:rsidRDefault="00E908F6" w:rsidP="00E908F6"/>
    <w:p w14:paraId="5F1C86B8" w14:textId="77777777" w:rsidR="00E908F6" w:rsidRPr="009B63F1" w:rsidRDefault="00E908F6" w:rsidP="00E908F6">
      <w:r w:rsidRPr="009B63F1">
        <w:t>Procédure à suivre pour signer l’acte d’engagement au format PADES :</w:t>
      </w:r>
    </w:p>
    <w:p w14:paraId="64691B5B" w14:textId="77777777" w:rsidR="00E908F6" w:rsidRPr="009B63F1" w:rsidRDefault="00E908F6" w:rsidP="00E908F6"/>
    <w:p w14:paraId="2F4B5C15" w14:textId="77777777" w:rsidR="00E908F6" w:rsidRPr="009B63F1" w:rsidRDefault="00E908F6" w:rsidP="00E908F6">
      <w:r w:rsidRPr="009B63F1">
        <w:t xml:space="preserve">1 – L’acte d’engagement doit être rempli et au format PDF mais </w:t>
      </w:r>
      <w:r w:rsidRPr="009B63F1">
        <w:rPr>
          <w:u w:val="single"/>
        </w:rPr>
        <w:t>non signé électroniquement</w:t>
      </w:r>
    </w:p>
    <w:p w14:paraId="79186C4A" w14:textId="77777777" w:rsidR="00E908F6" w:rsidRPr="009B63F1" w:rsidRDefault="00E908F6" w:rsidP="00E908F6"/>
    <w:p w14:paraId="38FF4AD8" w14:textId="77777777" w:rsidR="00E908F6" w:rsidRPr="009B63F1" w:rsidRDefault="00E908F6" w:rsidP="00E908F6">
      <w:r w:rsidRPr="009B63F1">
        <w:t xml:space="preserve">2 – Sur la plateforme </w:t>
      </w:r>
      <w:hyperlink r:id="rId24" w:history="1">
        <w:r w:rsidRPr="009B63F1">
          <w:rPr>
            <w:rStyle w:val="Lienhypertexte"/>
            <w:rFonts w:ascii="Calibri" w:hAnsi="Calibri" w:cs="Calibri"/>
            <w:color w:val="auto"/>
          </w:rPr>
          <w:t>www.marches-securises.fr</w:t>
        </w:r>
      </w:hyperlink>
      <w:r w:rsidRPr="009B63F1">
        <w:t xml:space="preserve">, cliquer sur le bouton </w:t>
      </w:r>
      <w:proofErr w:type="spellStart"/>
      <w:r w:rsidRPr="009B63F1">
        <w:rPr>
          <w:b/>
          <w:i/>
          <w:iCs/>
        </w:rPr>
        <w:t>WebSign</w:t>
      </w:r>
      <w:proofErr w:type="spellEnd"/>
      <w:r w:rsidRPr="009B63F1">
        <w:rPr>
          <w:b/>
          <w:i/>
          <w:iCs/>
        </w:rPr>
        <w:t xml:space="preserve"> PDF :</w:t>
      </w:r>
    </w:p>
    <w:p w14:paraId="34E712F7" w14:textId="77777777" w:rsidR="00E908F6" w:rsidRPr="009B63F1" w:rsidRDefault="00E908F6" w:rsidP="00E908F6">
      <w:r w:rsidRPr="009B63F1">
        <w:rPr>
          <w:noProof/>
        </w:rPr>
        <w:lastRenderedPageBreak/>
        <mc:AlternateContent>
          <mc:Choice Requires="wps">
            <w:drawing>
              <wp:anchor distT="4294967294" distB="4294967294" distL="114300" distR="114300" simplePos="0" relativeHeight="251658248" behindDoc="0" locked="0" layoutInCell="1" allowOverlap="1" wp14:anchorId="4FA10712" wp14:editId="6F992BE8">
                <wp:simplePos x="0" y="0"/>
                <wp:positionH relativeFrom="column">
                  <wp:posOffset>4951095</wp:posOffset>
                </wp:positionH>
                <wp:positionV relativeFrom="paragraph">
                  <wp:posOffset>2040889</wp:posOffset>
                </wp:positionV>
                <wp:extent cx="234315" cy="0"/>
                <wp:effectExtent l="38100" t="76200" r="16510" b="95250"/>
                <wp:wrapNone/>
                <wp:docPr id="38" name="Connecteur droit avec flèch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34315" cy="0"/>
                        </a:xfrm>
                        <a:prstGeom prst="straightConnector1">
                          <a:avLst/>
                        </a:prstGeom>
                        <a:noFill/>
                        <a:ln w="6350" cap="flat" cmpd="sng" algn="ctr">
                          <a:solidFill>
                            <a:srgbClr val="C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49EEB690" id="_x0000_t32" coordsize="21600,21600" o:spt="32" o:oned="t" path="m,l21600,21600e" filled="f">
                <v:path arrowok="t" fillok="f" o:connecttype="none"/>
                <o:lock v:ext="edit" shapetype="t"/>
              </v:shapetype>
              <v:shape id="Connecteur droit avec flèche 38" o:spid="_x0000_s1026" type="#_x0000_t32" style="position:absolute;margin-left:389.85pt;margin-top:160.7pt;width:18.45pt;height:0;flip:x;z-index:2516684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" strokecolor="#c00000" strokeweight=".5pt">
                <v:stroke endarrow="block" joinstyle="miter"/>
                <o:lock v:ext="edit" shapetype="f"/>
              </v:shape>
            </w:pict>
          </mc:Fallback>
        </mc:AlternateContent>
      </w:r>
      <w:r w:rsidRPr="009B63F1">
        <w:rPr>
          <w:noProof/>
        </w:rPr>
        <mc:AlternateContent>
          <mc:Choice Requires="wps">
            <w:drawing>
              <wp:anchor distT="0" distB="0" distL="114300" distR="114300" simplePos="0" relativeHeight="251658247" behindDoc="0" locked="0" layoutInCell="1" allowOverlap="1" wp14:anchorId="62365279" wp14:editId="5906DB13">
                <wp:simplePos x="0" y="0"/>
                <wp:positionH relativeFrom="column">
                  <wp:posOffset>4125595</wp:posOffset>
                </wp:positionH>
                <wp:positionV relativeFrom="paragraph">
                  <wp:posOffset>1758315</wp:posOffset>
                </wp:positionV>
                <wp:extent cx="702310" cy="372745"/>
                <wp:effectExtent l="0" t="0" r="10795" b="23495"/>
                <wp:wrapNone/>
                <wp:docPr id="37" name="Ellipse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02310" cy="372745"/>
                        </a:xfrm>
                        <a:prstGeom prst="ellipse">
                          <a:avLst/>
                        </a:prstGeom>
                        <a:solidFill>
                          <a:sysClr val="window" lastClr="FFFFFF">
                            <a:alpha val="0"/>
                          </a:sysClr>
                        </a:solidFill>
                        <a:ln w="1905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oval w14:anchorId="6AA34DFE" id="Ellipse 37" o:spid="_x0000_s1026" style="position:absolute;margin-left:324.85pt;margin-top:138.45pt;width:55.3pt;height:29.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" fillcolor="window" strokecolor="#c00000" strokeweight="1.5pt">
                <v:fill opacity="0"/>
                <v:stroke joinstyle="miter"/>
                <v:path arrowok="t"/>
              </v:oval>
            </w:pict>
          </mc:Fallback>
        </mc:AlternateContent>
      </w:r>
      <w:r w:rsidRPr="009B63F1">
        <w:rPr>
          <w:noProof/>
        </w:rPr>
        <w:drawing>
          <wp:anchor distT="0" distB="0" distL="114300" distR="114300" simplePos="0" relativeHeight="251658246" behindDoc="1" locked="0" layoutInCell="1" allowOverlap="1" wp14:anchorId="770F500D" wp14:editId="217EEEFF">
            <wp:simplePos x="0" y="0"/>
            <wp:positionH relativeFrom="margin">
              <wp:posOffset>-213995</wp:posOffset>
            </wp:positionH>
            <wp:positionV relativeFrom="paragraph">
              <wp:posOffset>195580</wp:posOffset>
            </wp:positionV>
            <wp:extent cx="5972175" cy="3653155"/>
            <wp:effectExtent l="0" t="0" r="5080" b="2540"/>
            <wp:wrapTight wrapText="bothSides">
              <wp:wrapPolygon edited="0">
                <wp:start x="0" y="0"/>
                <wp:lineTo x="0" y="21405"/>
                <wp:lineTo x="21499" y="21405"/>
                <wp:lineTo x="21499" y="0"/>
                <wp:lineTo x="0" y="0"/>
              </wp:wrapPolygon>
            </wp:wrapTight>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25">
                      <a:extLst>
                        <a:ext uri="{28A0092B-C50C-407E-A947-70E740481C1C}">
                          <a14:useLocalDpi xmlns:a14="http://schemas.microsoft.com/office/drawing/2010/main" val="0"/>
                        </a:ext>
                      </a:extLst>
                    </a:blip>
                    <a:srcRect r="51419" b="14526"/>
                    <a:stretch>
                      <a:fillRect/>
                    </a:stretch>
                  </pic:blipFill>
                  <pic:spPr bwMode="auto">
                    <a:xfrm>
                      <a:off x="0" y="0"/>
                      <a:ext cx="5972175" cy="36531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CF670C" w14:textId="77777777" w:rsidR="00E908F6" w:rsidRPr="009B63F1" w:rsidRDefault="00E908F6" w:rsidP="00E908F6"/>
    <w:p w14:paraId="72B0FE9D" w14:textId="77777777" w:rsidR="00E908F6" w:rsidRPr="009B63F1" w:rsidRDefault="00E908F6" w:rsidP="00E908F6">
      <w:r w:rsidRPr="009B63F1">
        <w:rPr>
          <w:b/>
          <w:bCs/>
        </w:rPr>
        <w:t>WEBSIGN</w:t>
      </w:r>
      <w:r w:rsidRPr="009B63F1">
        <w:t xml:space="preserve"> permet de signer n’importe quel format de document en </w:t>
      </w:r>
      <w:r w:rsidRPr="009B63F1">
        <w:rPr>
          <w:b/>
          <w:bCs/>
        </w:rPr>
        <w:t>XADES</w:t>
      </w:r>
      <w:r w:rsidRPr="009B63F1">
        <w:t xml:space="preserve"> ou </w:t>
      </w:r>
      <w:r w:rsidRPr="009B63F1">
        <w:rPr>
          <w:b/>
          <w:bCs/>
        </w:rPr>
        <w:t>CADES</w:t>
      </w:r>
      <w:r w:rsidRPr="009B63F1">
        <w:t xml:space="preserve"> (au choix).</w:t>
      </w:r>
    </w:p>
    <w:p w14:paraId="0B24C347" w14:textId="77777777" w:rsidR="00E908F6" w:rsidRPr="009B63F1" w:rsidRDefault="00E908F6" w:rsidP="004D7099">
      <w:pPr>
        <w:pStyle w:val="Paragraphedeliste"/>
        <w:numPr>
          <w:ilvl w:val="0"/>
          <w:numId w:val="2"/>
        </w:numPr>
      </w:pPr>
      <w:r w:rsidRPr="009B63F1">
        <w:rPr>
          <w:strike/>
        </w:rPr>
        <w:t>WEBSIGN</w:t>
      </w:r>
      <w:r w:rsidRPr="009B63F1">
        <w:t xml:space="preserve"> ne doit pas être utilisé.</w:t>
      </w:r>
    </w:p>
    <w:p w14:paraId="1C64202F" w14:textId="77777777" w:rsidR="00E908F6" w:rsidRPr="009B63F1" w:rsidRDefault="00E908F6" w:rsidP="00E908F6"/>
    <w:p w14:paraId="4833770D" w14:textId="77777777" w:rsidR="00E908F6" w:rsidRPr="009B63F1" w:rsidRDefault="00E908F6" w:rsidP="00E908F6">
      <w:r w:rsidRPr="009B63F1">
        <w:t>Seul</w:t>
      </w:r>
      <w:r w:rsidRPr="009B63F1">
        <w:rPr>
          <w:b/>
          <w:bCs/>
        </w:rPr>
        <w:t xml:space="preserve"> WEBSIGN PDF</w:t>
      </w:r>
      <w:r w:rsidRPr="009B63F1">
        <w:t xml:space="preserve"> doit être utilisé car il permet de signer les documents (format PDF) en </w:t>
      </w:r>
      <w:r w:rsidRPr="009B63F1">
        <w:rPr>
          <w:b/>
          <w:bCs/>
        </w:rPr>
        <w:t>PADES</w:t>
      </w:r>
      <w:r w:rsidRPr="009B63F1">
        <w:t>.</w:t>
      </w:r>
    </w:p>
    <w:p w14:paraId="796B0E9A" w14:textId="77777777" w:rsidR="00E908F6" w:rsidRPr="009B63F1" w:rsidRDefault="00E908F6" w:rsidP="00E908F6"/>
    <w:p w14:paraId="1B1C24D5" w14:textId="77777777" w:rsidR="00E908F6" w:rsidRPr="009B63F1" w:rsidRDefault="00E908F6" w:rsidP="00E908F6">
      <w:r w:rsidRPr="009B63F1">
        <w:t>3 – Une fenêtre s’ouvre. Cliquer sur le bouton à gauche pour aller chercher l’acte d’engagement :</w:t>
      </w:r>
    </w:p>
    <w:p w14:paraId="21BDAEA9" w14:textId="77777777" w:rsidR="00E908F6" w:rsidRPr="009B63F1" w:rsidRDefault="00E908F6" w:rsidP="00E908F6">
      <w:r w:rsidRPr="009B63F1">
        <w:rPr>
          <w:noProof/>
          <w:sz w:val="24"/>
        </w:rPr>
        <mc:AlternateContent>
          <mc:Choice Requires="wps">
            <w:drawing>
              <wp:anchor distT="0" distB="0" distL="114300" distR="114300" simplePos="0" relativeHeight="251658249" behindDoc="0" locked="0" layoutInCell="1" allowOverlap="1" wp14:anchorId="1DA3723F" wp14:editId="2262AAEA">
                <wp:simplePos x="0" y="0"/>
                <wp:positionH relativeFrom="column">
                  <wp:posOffset>2261870</wp:posOffset>
                </wp:positionH>
                <wp:positionV relativeFrom="paragraph">
                  <wp:posOffset>536575</wp:posOffset>
                </wp:positionV>
                <wp:extent cx="310515" cy="259080"/>
                <wp:effectExtent l="0" t="0" r="16510" b="22860"/>
                <wp:wrapNone/>
                <wp:docPr id="35" name="Ellips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0515" cy="259080"/>
                        </a:xfrm>
                        <a:prstGeom prst="ellipse">
                          <a:avLst/>
                        </a:prstGeom>
                        <a:solidFill>
                          <a:sysClr val="window" lastClr="FFFFFF">
                            <a:alpha val="0"/>
                          </a:sysClr>
                        </a:solidFill>
                        <a:ln w="1905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oval w14:anchorId="59A8E869" id="Ellipse 35" o:spid="_x0000_s1026" style="position:absolute;margin-left:178.1pt;margin-top:42.25pt;width:24.45pt;height:20.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" fillcolor="window" strokecolor="#c00000" strokeweight="1.5pt">
                <v:fill opacity="0"/>
                <v:stroke joinstyle="miter"/>
                <v:path arrowok="t"/>
              </v:oval>
            </w:pict>
          </mc:Fallback>
        </mc:AlternateContent>
      </w:r>
      <w:r w:rsidRPr="009B63F1">
        <w:rPr>
          <w:noProof/>
        </w:rPr>
        <w:drawing>
          <wp:inline distT="0" distB="0" distL="0" distR="0" wp14:anchorId="3E43862F" wp14:editId="3F7F953D">
            <wp:extent cx="3601720" cy="2051685"/>
            <wp:effectExtent l="0" t="0" r="0" b="571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pic:cNvPicPr>
                      <a:picLocks noChangeAspect="1" noChangeArrowheads="1"/>
                    </pic:cNvPicPr>
                  </pic:nvPicPr>
                  <pic:blipFill>
                    <a:blip r:embed="rId26">
                      <a:extLst>
                        <a:ext uri="{28A0092B-C50C-407E-A947-70E740481C1C}">
                          <a14:useLocalDpi xmlns:a14="http://schemas.microsoft.com/office/drawing/2010/main" val="0"/>
                        </a:ext>
                      </a:extLst>
                    </a:blip>
                    <a:srcRect r="58315" b="26106"/>
                    <a:stretch>
                      <a:fillRect/>
                    </a:stretch>
                  </pic:blipFill>
                  <pic:spPr bwMode="auto">
                    <a:xfrm>
                      <a:off x="0" y="0"/>
                      <a:ext cx="3601720" cy="2051685"/>
                    </a:xfrm>
                    <a:prstGeom prst="rect">
                      <a:avLst/>
                    </a:prstGeom>
                    <a:noFill/>
                    <a:ln>
                      <a:noFill/>
                    </a:ln>
                  </pic:spPr>
                </pic:pic>
              </a:graphicData>
            </a:graphic>
          </wp:inline>
        </w:drawing>
      </w:r>
    </w:p>
    <w:p w14:paraId="4ACD8CC8" w14:textId="77777777" w:rsidR="00667806" w:rsidRPr="009B63F1" w:rsidRDefault="00667806" w:rsidP="00E908F6"/>
    <w:p w14:paraId="4553E767" w14:textId="77777777" w:rsidR="00667806" w:rsidRPr="009B63F1" w:rsidRDefault="00667806" w:rsidP="00E908F6"/>
    <w:p w14:paraId="60A73942" w14:textId="77777777" w:rsidR="00667806" w:rsidRPr="009B63F1" w:rsidRDefault="00667806" w:rsidP="00E908F6"/>
    <w:p w14:paraId="35B1C180" w14:textId="77777777" w:rsidR="00667806" w:rsidRPr="009B63F1" w:rsidRDefault="00667806" w:rsidP="00E908F6"/>
    <w:p w14:paraId="164896D4" w14:textId="77777777" w:rsidR="00667806" w:rsidRPr="009B63F1" w:rsidRDefault="00667806" w:rsidP="00E908F6"/>
    <w:p w14:paraId="15BBBB76" w14:textId="77777777" w:rsidR="00667806" w:rsidRPr="009B63F1" w:rsidRDefault="00667806" w:rsidP="00E908F6"/>
    <w:p w14:paraId="2A51BE88" w14:textId="77777777" w:rsidR="00667806" w:rsidRPr="009B63F1" w:rsidRDefault="00667806" w:rsidP="00E908F6"/>
    <w:p w14:paraId="5E6D08D5" w14:textId="77777777" w:rsidR="00667806" w:rsidRPr="009B63F1" w:rsidRDefault="00667806" w:rsidP="00E908F6"/>
    <w:p w14:paraId="3EE577CB" w14:textId="77777777" w:rsidR="00667806" w:rsidRPr="009B63F1" w:rsidRDefault="00667806" w:rsidP="00E908F6"/>
    <w:p w14:paraId="04E2547A" w14:textId="17F8CD37" w:rsidR="00E908F6" w:rsidRPr="009B63F1" w:rsidRDefault="00E908F6" w:rsidP="00E908F6">
      <w:r w:rsidRPr="009B63F1">
        <w:lastRenderedPageBreak/>
        <w:t xml:space="preserve">4 – Ouvrir l’acte d’engagement </w:t>
      </w:r>
      <w:proofErr w:type="gramStart"/>
      <w:r w:rsidRPr="009B63F1">
        <w:rPr>
          <w:b/>
        </w:rPr>
        <w:t>NON SIGNE</w:t>
      </w:r>
      <w:proofErr w:type="gramEnd"/>
      <w:r w:rsidRPr="009B63F1">
        <w:t> :</w:t>
      </w:r>
    </w:p>
    <w:p w14:paraId="79CF7FF1" w14:textId="77777777" w:rsidR="00E908F6" w:rsidRPr="009B63F1" w:rsidRDefault="00E908F6" w:rsidP="00E908F6">
      <w:r w:rsidRPr="009B63F1">
        <w:rPr>
          <w:noProof/>
          <w:sz w:val="24"/>
        </w:rPr>
        <w:drawing>
          <wp:anchor distT="0" distB="0" distL="114300" distR="114300" simplePos="0" relativeHeight="251658250" behindDoc="1" locked="0" layoutInCell="1" allowOverlap="1" wp14:anchorId="1C8D08AC" wp14:editId="1DB8DB17">
            <wp:simplePos x="0" y="0"/>
            <wp:positionH relativeFrom="column">
              <wp:posOffset>5139055</wp:posOffset>
            </wp:positionH>
            <wp:positionV relativeFrom="paragraph">
              <wp:posOffset>2008505</wp:posOffset>
            </wp:positionV>
            <wp:extent cx="1101725" cy="1285875"/>
            <wp:effectExtent l="0" t="0" r="1905" b="5080"/>
            <wp:wrapTight wrapText="bothSides">
              <wp:wrapPolygon edited="0">
                <wp:start x="0" y="0"/>
                <wp:lineTo x="0" y="21130"/>
                <wp:lineTo x="20927" y="21130"/>
                <wp:lineTo x="20927" y="0"/>
                <wp:lineTo x="0" y="0"/>
              </wp:wrapPolygon>
            </wp:wrapTight>
            <wp:docPr id="34" name="Image 34" descr="cid:image001.png@01D543D9.D7F7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descr="cid:image001.png@01D543D9.D7F72440"/>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1101725" cy="1285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B63F1">
        <w:rPr>
          <w:noProof/>
        </w:rPr>
        <w:drawing>
          <wp:inline distT="0" distB="0" distL="0" distR="0" wp14:anchorId="338DA075" wp14:editId="5B517A2D">
            <wp:extent cx="3713259" cy="2286580"/>
            <wp:effectExtent l="0" t="0" r="190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29" cstate="print">
                      <a:extLst>
                        <a:ext uri="{28A0092B-C50C-407E-A947-70E740481C1C}">
                          <a14:useLocalDpi xmlns:a14="http://schemas.microsoft.com/office/drawing/2010/main" val="0"/>
                        </a:ext>
                      </a:extLst>
                    </a:blip>
                    <a:srcRect l="2" r="58588" b="20418"/>
                    <a:stretch>
                      <a:fillRect/>
                    </a:stretch>
                  </pic:blipFill>
                  <pic:spPr bwMode="auto">
                    <a:xfrm>
                      <a:off x="0" y="0"/>
                      <a:ext cx="3716340" cy="2288477"/>
                    </a:xfrm>
                    <a:prstGeom prst="rect">
                      <a:avLst/>
                    </a:prstGeom>
                    <a:noFill/>
                    <a:ln>
                      <a:noFill/>
                    </a:ln>
                  </pic:spPr>
                </pic:pic>
              </a:graphicData>
            </a:graphic>
          </wp:inline>
        </w:drawing>
      </w:r>
    </w:p>
    <w:p w14:paraId="286C4686" w14:textId="77777777" w:rsidR="00E908F6" w:rsidRPr="009B63F1" w:rsidRDefault="00E908F6" w:rsidP="00E908F6">
      <w:r w:rsidRPr="009B63F1">
        <w:t xml:space="preserve">5 – Signer l’acte d’engagement au </w:t>
      </w:r>
      <w:r w:rsidRPr="009B63F1">
        <w:rPr>
          <w:b/>
        </w:rPr>
        <w:t>format PADES</w:t>
      </w:r>
      <w:r w:rsidRPr="009B63F1">
        <w:t>.</w:t>
      </w:r>
    </w:p>
    <w:p w14:paraId="5CDA53D3" w14:textId="77777777" w:rsidR="00E908F6" w:rsidRPr="009B63F1" w:rsidRDefault="00E908F6" w:rsidP="00E908F6">
      <w:r w:rsidRPr="009B63F1">
        <w:rPr>
          <w:noProof/>
        </w:rPr>
        <mc:AlternateContent>
          <mc:Choice Requires="wps">
            <w:drawing>
              <wp:anchor distT="0" distB="0" distL="114300" distR="114300" simplePos="0" relativeHeight="251658251" behindDoc="0" locked="0" layoutInCell="1" allowOverlap="1" wp14:anchorId="5FC8E9BC" wp14:editId="39BBC5E3">
                <wp:simplePos x="0" y="0"/>
                <wp:positionH relativeFrom="column">
                  <wp:posOffset>5015230</wp:posOffset>
                </wp:positionH>
                <wp:positionV relativeFrom="paragraph">
                  <wp:posOffset>78740</wp:posOffset>
                </wp:positionV>
                <wp:extent cx="1225550" cy="528320"/>
                <wp:effectExtent l="19050" t="19050" r="15875" b="21590"/>
                <wp:wrapNone/>
                <wp:docPr id="33" name="Ellips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25550" cy="528320"/>
                        </a:xfrm>
                        <a:prstGeom prst="ellipse">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oval w14:anchorId="368D6114" id="Ellipse 33" o:spid="_x0000_s1026" style="position:absolute;margin-left:394.9pt;margin-top:6.2pt;width:96.5pt;height:4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" filled="f" strokecolor="#00b050" strokeweight="2.25pt">
                <v:stroke joinstyle="miter"/>
                <v:path arrowok="t"/>
              </v:oval>
            </w:pict>
          </mc:Fallback>
        </mc:AlternateContent>
      </w:r>
    </w:p>
    <w:p w14:paraId="3ECEBAFE" w14:textId="77777777" w:rsidR="00E908F6" w:rsidRPr="009B63F1" w:rsidRDefault="00E908F6" w:rsidP="00E908F6">
      <w:r w:rsidRPr="009B63F1">
        <w:t xml:space="preserve">6 – Le déposer sur </w:t>
      </w:r>
      <w:hyperlink r:id="rId30" w:history="1">
        <w:r w:rsidRPr="009B63F1">
          <w:rPr>
            <w:rStyle w:val="Lienhypertexte"/>
            <w:rFonts w:ascii="Calibri" w:hAnsi="Calibri" w:cs="Calibri"/>
            <w:color w:val="auto"/>
          </w:rPr>
          <w:t>www.marches-securises.fr</w:t>
        </w:r>
      </w:hyperlink>
      <w:r w:rsidRPr="009B63F1">
        <w:t xml:space="preserve"> .</w:t>
      </w:r>
    </w:p>
    <w:p w14:paraId="1BE866FC" w14:textId="77777777" w:rsidR="00E908F6" w:rsidRPr="009B63F1" w:rsidRDefault="00E908F6" w:rsidP="00E908F6"/>
    <w:p w14:paraId="3DC39AAD" w14:textId="77777777" w:rsidR="00E908F6" w:rsidRPr="009B63F1" w:rsidRDefault="00E908F6" w:rsidP="00E908F6">
      <w:pPr>
        <w:rPr>
          <w:b/>
          <w:bCs/>
        </w:rPr>
      </w:pPr>
      <w:r w:rsidRPr="009B63F1">
        <w:t xml:space="preserve">7 – Si vous souhaitez savoir dans quel format de signature votre document est-il signé, vous pouvez utiliser l’outil </w:t>
      </w:r>
      <w:r w:rsidRPr="009B63F1">
        <w:rPr>
          <w:b/>
          <w:bCs/>
        </w:rPr>
        <w:t>WEBSIGN VERIFIER :</w:t>
      </w:r>
    </w:p>
    <w:p w14:paraId="1411C37B" w14:textId="63643C95" w:rsidR="00E908F6" w:rsidRPr="009B63F1" w:rsidRDefault="00E908F6" w:rsidP="00E908F6">
      <w:pPr>
        <w:rPr>
          <w:noProof/>
        </w:rPr>
      </w:pPr>
      <w:r w:rsidRPr="009B63F1">
        <w:rPr>
          <w:noProof/>
        </w:rPr>
        <mc:AlternateContent>
          <mc:Choice Requires="wps">
            <w:drawing>
              <wp:anchor distT="0" distB="0" distL="114300" distR="114300" simplePos="0" relativeHeight="251658245" behindDoc="0" locked="0" layoutInCell="1" allowOverlap="1" wp14:anchorId="73A36137" wp14:editId="5DD56D52">
                <wp:simplePos x="0" y="0"/>
                <wp:positionH relativeFrom="column">
                  <wp:posOffset>5424170</wp:posOffset>
                </wp:positionH>
                <wp:positionV relativeFrom="paragraph">
                  <wp:posOffset>550545</wp:posOffset>
                </wp:positionV>
                <wp:extent cx="0" cy="1197610"/>
                <wp:effectExtent l="57150" t="21590" r="57150" b="9525"/>
                <wp:wrapNone/>
                <wp:docPr id="21" name="Connecteur droit avec flèch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97610"/>
                        </a:xfrm>
                        <a:prstGeom prst="straightConnector1">
                          <a:avLst/>
                        </a:prstGeom>
                        <a:noFill/>
                        <a:ln w="19050" cmpd="sng">
                          <a:solidFill>
                            <a:srgbClr val="00B05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FD3C813" id="Connecteur droit avec flèche 21" o:spid="_x0000_s1026" type="#_x0000_t32" style="position:absolute;margin-left:427.1pt;margin-top:43.35pt;width:0;height:94.3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" strokecolor="#00b050" strokeweight="1.5pt">
                <v:stroke endarrow="block"/>
              </v:shape>
            </w:pict>
          </mc:Fallback>
        </mc:AlternateContent>
      </w:r>
      <w:r w:rsidRPr="009B63F1">
        <w:rPr>
          <w:noProof/>
        </w:rPr>
        <w:drawing>
          <wp:anchor distT="0" distB="0" distL="114300" distR="114300" simplePos="0" relativeHeight="251658244" behindDoc="0" locked="0" layoutInCell="1" allowOverlap="1" wp14:anchorId="5FCFC3D2" wp14:editId="409831BF">
            <wp:simplePos x="0" y="0"/>
            <wp:positionH relativeFrom="column">
              <wp:posOffset>4610735</wp:posOffset>
            </wp:positionH>
            <wp:positionV relativeFrom="paragraph">
              <wp:posOffset>1852930</wp:posOffset>
            </wp:positionV>
            <wp:extent cx="1419225" cy="410845"/>
            <wp:effectExtent l="19050" t="19050" r="28575" b="27305"/>
            <wp:wrapNone/>
            <wp:docPr id="20" name="Image 20" descr="cid:image004.jpg@01D543DB.DA0F6B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image004.jpg@01D543DB.DA0F6B00"/>
                    <pic:cNvPicPr>
                      <a:picLocks noChangeAspect="1" noChangeArrowheads="1"/>
                    </pic:cNvPicPr>
                  </pic:nvPicPr>
                  <pic:blipFill>
                    <a:blip r:embed="rId31" r:link="rId32">
                      <a:extLst>
                        <a:ext uri="{28A0092B-C50C-407E-A947-70E740481C1C}">
                          <a14:useLocalDpi xmlns:a14="http://schemas.microsoft.com/office/drawing/2010/main" val="0"/>
                        </a:ext>
                      </a:extLst>
                    </a:blip>
                    <a:srcRect l="78148" t="10999" r="11554" b="81090"/>
                    <a:stretch>
                      <a:fillRect/>
                    </a:stretch>
                  </pic:blipFill>
                  <pic:spPr bwMode="auto">
                    <a:xfrm>
                      <a:off x="0" y="0"/>
                      <a:ext cx="1419225" cy="410845"/>
                    </a:xfrm>
                    <a:prstGeom prst="rect">
                      <a:avLst/>
                    </a:prstGeom>
                    <a:noFill/>
                    <a:ln w="19050" cmpd="sng">
                      <a:solidFill>
                        <a:srgbClr val="00B050"/>
                      </a:solidFill>
                      <a:miter lim="800000"/>
                      <a:headEnd/>
                      <a:tailEnd/>
                    </a:ln>
                  </pic:spPr>
                </pic:pic>
              </a:graphicData>
            </a:graphic>
            <wp14:sizeRelH relativeFrom="page">
              <wp14:pctWidth>0</wp14:pctWidth>
            </wp14:sizeRelH>
            <wp14:sizeRelV relativeFrom="page">
              <wp14:pctHeight>0</wp14:pctHeight>
            </wp14:sizeRelV>
          </wp:anchor>
        </w:drawing>
      </w:r>
      <w:r w:rsidRPr="009B63F1">
        <w:rPr>
          <w:noProof/>
        </w:rPr>
        <mc:AlternateContent>
          <mc:Choice Requires="wps">
            <w:drawing>
              <wp:anchor distT="0" distB="0" distL="114300" distR="114300" simplePos="0" relativeHeight="251658243" behindDoc="0" locked="0" layoutInCell="1" allowOverlap="1" wp14:anchorId="29B939CA" wp14:editId="41EAC636">
                <wp:simplePos x="0" y="0"/>
                <wp:positionH relativeFrom="column">
                  <wp:posOffset>3610610</wp:posOffset>
                </wp:positionH>
                <wp:positionV relativeFrom="paragraph">
                  <wp:posOffset>1346200</wp:posOffset>
                </wp:positionV>
                <wp:extent cx="547370" cy="123825"/>
                <wp:effectExtent l="0" t="0" r="5080" b="952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7370" cy="12382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87F8BC6" id="Rectangle 19" o:spid="_x0000_s1026" style="position:absolute;margin-left:284.3pt;margin-top:106pt;width:43.1pt;height:9.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" fillcolor="window" stroked="f" strokeweight="1pt"/>
            </w:pict>
          </mc:Fallback>
        </mc:AlternateContent>
      </w:r>
      <w:r w:rsidRPr="009B63F1">
        <w:rPr>
          <w:noProof/>
        </w:rPr>
        <mc:AlternateContent>
          <mc:Choice Requires="wps">
            <w:drawing>
              <wp:anchor distT="0" distB="0" distL="114300" distR="114300" simplePos="0" relativeHeight="251658242" behindDoc="0" locked="0" layoutInCell="1" allowOverlap="1" wp14:anchorId="66C2D890" wp14:editId="5BFAE913">
                <wp:simplePos x="0" y="0"/>
                <wp:positionH relativeFrom="column">
                  <wp:posOffset>3810635</wp:posOffset>
                </wp:positionH>
                <wp:positionV relativeFrom="paragraph">
                  <wp:posOffset>965200</wp:posOffset>
                </wp:positionV>
                <wp:extent cx="800100" cy="208915"/>
                <wp:effectExtent l="0" t="0" r="0" b="635"/>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0100" cy="20891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1B21B344" id="Rectangle 18" o:spid="_x0000_s1026" style="position:absolute;margin-left:300.05pt;margin-top:76pt;width:63pt;height:16.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" fillcolor="window" stroked="f" strokeweight="1pt"/>
            </w:pict>
          </mc:Fallback>
        </mc:AlternateContent>
      </w:r>
      <w:r w:rsidRPr="009B63F1">
        <w:rPr>
          <w:noProof/>
        </w:rPr>
        <mc:AlternateContent>
          <mc:Choice Requires="wps">
            <w:drawing>
              <wp:anchor distT="0" distB="0" distL="114300" distR="114300" simplePos="0" relativeHeight="251658241" behindDoc="0" locked="0" layoutInCell="1" allowOverlap="1" wp14:anchorId="43CC52CC" wp14:editId="10912E3C">
                <wp:simplePos x="0" y="0"/>
                <wp:positionH relativeFrom="column">
                  <wp:posOffset>3495675</wp:posOffset>
                </wp:positionH>
                <wp:positionV relativeFrom="paragraph">
                  <wp:posOffset>750570</wp:posOffset>
                </wp:positionV>
                <wp:extent cx="2038350" cy="262255"/>
                <wp:effectExtent l="0" t="0" r="0" b="4445"/>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38350" cy="26225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rect w14:anchorId="4E9933FB" id="Rectangle 6" o:spid="_x0000_s1026" style="position:absolute;margin-left:275.25pt;margin-top:59.1pt;width:160.5pt;height:20.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" fillcolor="window" stroked="f" strokeweight="1pt"/>
            </w:pict>
          </mc:Fallback>
        </mc:AlternateContent>
      </w:r>
      <w:r w:rsidRPr="009B63F1">
        <w:rPr>
          <w:noProof/>
        </w:rPr>
        <mc:AlternateContent>
          <mc:Choice Requires="wps">
            <w:drawing>
              <wp:anchor distT="0" distB="0" distL="114300" distR="114300" simplePos="0" relativeHeight="251658240" behindDoc="0" locked="0" layoutInCell="1" allowOverlap="1" wp14:anchorId="2CA76A45" wp14:editId="2DA4B4EE">
                <wp:simplePos x="0" y="0"/>
                <wp:positionH relativeFrom="column">
                  <wp:posOffset>3014980</wp:posOffset>
                </wp:positionH>
                <wp:positionV relativeFrom="paragraph">
                  <wp:posOffset>160020</wp:posOffset>
                </wp:positionV>
                <wp:extent cx="2647950" cy="390525"/>
                <wp:effectExtent l="19050" t="19050" r="19050" b="28575"/>
                <wp:wrapNone/>
                <wp:docPr id="16" name="Ellips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47950" cy="390525"/>
                        </a:xfrm>
                        <a:prstGeom prst="ellipse">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oval w14:anchorId="6B92A1CA" id="Ellipse 16" o:spid="_x0000_s1026" style="position:absolute;margin-left:237.4pt;margin-top:12.6pt;width:208.5pt;height:30.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" filled="f" strokecolor="#00b050" strokeweight="2.25pt">
                <v:stroke joinstyle="miter"/>
                <v:path arrowok="t"/>
              </v:oval>
            </w:pict>
          </mc:Fallback>
        </mc:AlternateContent>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006C4CDE" w:rsidRPr="009B63F1">
        <w:rPr>
          <w:noProof/>
        </w:rPr>
        <w:fldChar w:fldCharType="begin"/>
      </w:r>
      <w:r w:rsidR="006C4CDE" w:rsidRPr="009B63F1">
        <w:rPr>
          <w:noProof/>
        </w:rPr>
        <w:instrText xml:space="preserve"> INCLUDEPICTURE  "cid:image004.jpg@01D543DB.DA0F6B00" \* MERGEFORMATINET </w:instrText>
      </w:r>
      <w:r w:rsidR="006C4CDE" w:rsidRPr="009B63F1">
        <w:rPr>
          <w:noProof/>
        </w:rPr>
        <w:fldChar w:fldCharType="separate"/>
      </w:r>
      <w:r w:rsidR="00246B7C" w:rsidRPr="009B63F1">
        <w:rPr>
          <w:noProof/>
        </w:rPr>
        <w:fldChar w:fldCharType="begin"/>
      </w:r>
      <w:r w:rsidR="00246B7C" w:rsidRPr="009B63F1">
        <w:rPr>
          <w:noProof/>
        </w:rPr>
        <w:instrText xml:space="preserve"> INCLUDEPICTURE  "cid:image004.jpg@01D543DB.DA0F6B00" \* MERGEFORMATINET </w:instrText>
      </w:r>
      <w:r w:rsidR="00246B7C" w:rsidRPr="009B63F1">
        <w:rPr>
          <w:noProof/>
        </w:rPr>
        <w:fldChar w:fldCharType="separate"/>
      </w:r>
      <w:r w:rsidR="00023573" w:rsidRPr="009B63F1">
        <w:rPr>
          <w:noProof/>
        </w:rPr>
        <w:fldChar w:fldCharType="begin"/>
      </w:r>
      <w:r w:rsidR="00023573" w:rsidRPr="009B63F1">
        <w:rPr>
          <w:noProof/>
        </w:rPr>
        <w:instrText xml:space="preserve"> INCLUDEPICTURE  "cid:image004.jpg@01D543DB.DA0F6B00" \* MERGEFORMATINET </w:instrText>
      </w:r>
      <w:r w:rsidR="00023573" w:rsidRPr="009B63F1">
        <w:rPr>
          <w:noProof/>
        </w:rPr>
        <w:fldChar w:fldCharType="separate"/>
      </w:r>
      <w:r w:rsidR="002F706D" w:rsidRPr="009B63F1">
        <w:rPr>
          <w:noProof/>
        </w:rPr>
        <w:fldChar w:fldCharType="begin"/>
      </w:r>
      <w:r w:rsidR="002F706D" w:rsidRPr="009B63F1">
        <w:rPr>
          <w:noProof/>
        </w:rPr>
        <w:instrText xml:space="preserve"> INCLUDEPICTURE  "cid:image004.jpg@01D543DB.DA0F6B00" \* MERGEFORMATINET </w:instrText>
      </w:r>
      <w:r w:rsidR="002F706D" w:rsidRPr="009B63F1">
        <w:rPr>
          <w:noProof/>
        </w:rPr>
        <w:fldChar w:fldCharType="separate"/>
      </w:r>
      <w:r w:rsidR="00093BB5" w:rsidRPr="009B63F1">
        <w:rPr>
          <w:noProof/>
        </w:rPr>
        <w:fldChar w:fldCharType="begin"/>
      </w:r>
      <w:r w:rsidR="00093BB5" w:rsidRPr="009B63F1">
        <w:rPr>
          <w:noProof/>
        </w:rPr>
        <w:instrText xml:space="preserve"> INCLUDEPICTURE  "cid:image004.jpg@01D543DB.DA0F6B00" \* MERGEFORMATINET </w:instrText>
      </w:r>
      <w:r w:rsidR="00093BB5" w:rsidRPr="009B63F1">
        <w:rPr>
          <w:noProof/>
        </w:rPr>
        <w:fldChar w:fldCharType="separate"/>
      </w:r>
      <w:r w:rsidR="00D27065" w:rsidRPr="009B63F1">
        <w:rPr>
          <w:noProof/>
        </w:rPr>
        <w:fldChar w:fldCharType="begin"/>
      </w:r>
      <w:r w:rsidR="00D27065" w:rsidRPr="009B63F1">
        <w:rPr>
          <w:noProof/>
        </w:rPr>
        <w:instrText xml:space="preserve"> INCLUDEPICTURE  "cid:image004.jpg@01D543DB.DA0F6B00" \* MERGEFORMATINET </w:instrText>
      </w:r>
      <w:r w:rsidR="00D27065" w:rsidRPr="009B63F1">
        <w:rPr>
          <w:noProof/>
        </w:rPr>
        <w:fldChar w:fldCharType="separate"/>
      </w:r>
      <w:r w:rsidR="000133BB" w:rsidRPr="009B63F1">
        <w:rPr>
          <w:noProof/>
        </w:rPr>
        <w:fldChar w:fldCharType="begin"/>
      </w:r>
      <w:r w:rsidR="000133BB" w:rsidRPr="009B63F1">
        <w:rPr>
          <w:noProof/>
        </w:rPr>
        <w:instrText xml:space="preserve"> INCLUDEPICTURE  "cid:image004.jpg@01D543DB.DA0F6B00" \* MERGEFORMATINET </w:instrText>
      </w:r>
      <w:r w:rsidR="000133BB" w:rsidRPr="009B63F1">
        <w:rPr>
          <w:noProof/>
        </w:rPr>
        <w:fldChar w:fldCharType="separate"/>
      </w:r>
      <w:r w:rsidR="00F011C5" w:rsidRPr="009B63F1">
        <w:rPr>
          <w:noProof/>
        </w:rPr>
        <w:fldChar w:fldCharType="begin"/>
      </w:r>
      <w:r w:rsidR="00F011C5" w:rsidRPr="009B63F1">
        <w:rPr>
          <w:noProof/>
        </w:rPr>
        <w:instrText xml:space="preserve"> INCLUDEPICTURE  "cid:image004.jpg@01D543DB.DA0F6B00" \* MERGEFORMATINET </w:instrText>
      </w:r>
      <w:r w:rsidR="00F011C5" w:rsidRPr="009B63F1">
        <w:rPr>
          <w:noProof/>
        </w:rPr>
        <w:fldChar w:fldCharType="separate"/>
      </w:r>
      <w:r w:rsidR="000966D4" w:rsidRPr="009B63F1">
        <w:rPr>
          <w:noProof/>
        </w:rPr>
        <w:fldChar w:fldCharType="begin"/>
      </w:r>
      <w:r w:rsidR="000966D4" w:rsidRPr="009B63F1">
        <w:rPr>
          <w:noProof/>
        </w:rPr>
        <w:instrText xml:space="preserve"> INCLUDEPICTURE  "cid:image004.jpg@01D543DB.DA0F6B00" \* MERGEFORMATINET </w:instrText>
      </w:r>
      <w:r w:rsidR="000966D4" w:rsidRPr="009B63F1">
        <w:rPr>
          <w:noProof/>
        </w:rPr>
        <w:fldChar w:fldCharType="separate"/>
      </w:r>
      <w:r w:rsidR="00954EF9" w:rsidRPr="009B63F1">
        <w:rPr>
          <w:noProof/>
        </w:rPr>
        <w:fldChar w:fldCharType="begin"/>
      </w:r>
      <w:r w:rsidR="00954EF9" w:rsidRPr="009B63F1">
        <w:rPr>
          <w:noProof/>
        </w:rPr>
        <w:instrText xml:space="preserve"> INCLUDEPICTURE  "cid:image004.jpg@01D543DB.DA0F6B00" \* MERGEFORMATINET </w:instrText>
      </w:r>
      <w:r w:rsidR="00954EF9" w:rsidRPr="009B63F1">
        <w:rPr>
          <w:noProof/>
        </w:rPr>
        <w:fldChar w:fldCharType="separate"/>
      </w:r>
      <w:r w:rsidR="007A0A52" w:rsidRPr="009B63F1">
        <w:rPr>
          <w:noProof/>
        </w:rPr>
        <w:fldChar w:fldCharType="begin"/>
      </w:r>
      <w:r w:rsidR="007A0A52" w:rsidRPr="009B63F1">
        <w:rPr>
          <w:noProof/>
        </w:rPr>
        <w:instrText xml:space="preserve"> INCLUDEPICTURE  "cid:image004.jpg@01D543DB.DA0F6B00" \* MERGEFORMATINET </w:instrText>
      </w:r>
      <w:r w:rsidR="007A0A52" w:rsidRPr="009B63F1">
        <w:rPr>
          <w:noProof/>
        </w:rPr>
        <w:fldChar w:fldCharType="separate"/>
      </w:r>
      <w:r w:rsidR="007C6F96" w:rsidRPr="009B63F1">
        <w:rPr>
          <w:noProof/>
        </w:rPr>
        <w:fldChar w:fldCharType="begin"/>
      </w:r>
      <w:r w:rsidR="007C6F96" w:rsidRPr="009B63F1">
        <w:rPr>
          <w:noProof/>
        </w:rPr>
        <w:instrText xml:space="preserve"> INCLUDEPICTURE  "cid:image004.jpg@01D543DB.DA0F6B00" \* MERGEFORMATINET </w:instrText>
      </w:r>
      <w:r w:rsidR="007C6F96" w:rsidRPr="009B63F1">
        <w:rPr>
          <w:noProof/>
        </w:rPr>
        <w:fldChar w:fldCharType="separate"/>
      </w:r>
      <w:r w:rsidR="002B6B0A" w:rsidRPr="009B63F1">
        <w:rPr>
          <w:noProof/>
        </w:rPr>
        <w:fldChar w:fldCharType="begin"/>
      </w:r>
      <w:r w:rsidR="002B6B0A" w:rsidRPr="009B63F1">
        <w:rPr>
          <w:noProof/>
        </w:rPr>
        <w:instrText xml:space="preserve"> INCLUDEPICTURE  "cid:image004.jpg@01D543DB.DA0F6B00" \* MERGEFORMATINET </w:instrText>
      </w:r>
      <w:r w:rsidR="002B6B0A" w:rsidRPr="009B63F1">
        <w:rPr>
          <w:noProof/>
        </w:rPr>
        <w:fldChar w:fldCharType="separate"/>
      </w:r>
      <w:r w:rsidR="003D46D6" w:rsidRPr="009B63F1">
        <w:rPr>
          <w:noProof/>
        </w:rPr>
        <w:fldChar w:fldCharType="begin"/>
      </w:r>
      <w:r w:rsidR="003D46D6" w:rsidRPr="009B63F1">
        <w:rPr>
          <w:noProof/>
        </w:rPr>
        <w:instrText xml:space="preserve"> INCLUDEPICTURE  "cid:image004.jpg@01D543DB.DA0F6B00" \* MERGEFORMATINET </w:instrText>
      </w:r>
      <w:r w:rsidR="003D46D6" w:rsidRPr="009B63F1">
        <w:rPr>
          <w:noProof/>
        </w:rPr>
        <w:fldChar w:fldCharType="separate"/>
      </w:r>
      <w:r w:rsidR="008B12FD" w:rsidRPr="009B63F1">
        <w:rPr>
          <w:noProof/>
        </w:rPr>
        <w:fldChar w:fldCharType="begin"/>
      </w:r>
      <w:r w:rsidR="008B12FD" w:rsidRPr="009B63F1">
        <w:rPr>
          <w:noProof/>
        </w:rPr>
        <w:instrText xml:space="preserve"> INCLUDEPICTURE  "cid:image004.jpg@01D543DB.DA0F6B00" \* MERGEFORMATINET </w:instrText>
      </w:r>
      <w:r w:rsidR="008B12FD" w:rsidRPr="009B63F1">
        <w:rPr>
          <w:noProof/>
        </w:rPr>
        <w:fldChar w:fldCharType="separate"/>
      </w:r>
      <w:r w:rsidR="00392C71" w:rsidRPr="009B63F1">
        <w:rPr>
          <w:noProof/>
        </w:rPr>
        <w:fldChar w:fldCharType="begin"/>
      </w:r>
      <w:r w:rsidR="00392C71" w:rsidRPr="009B63F1">
        <w:rPr>
          <w:noProof/>
        </w:rPr>
        <w:instrText xml:space="preserve"> INCLUDEPICTURE  "cid:image004.jpg@01D543DB.DA0F6B00" \* MERGEFORMATINET </w:instrText>
      </w:r>
      <w:r w:rsidR="00392C71" w:rsidRPr="009B63F1">
        <w:rPr>
          <w:noProof/>
        </w:rPr>
        <w:fldChar w:fldCharType="separate"/>
      </w:r>
      <w:r w:rsidR="007E06FF" w:rsidRPr="009B63F1">
        <w:rPr>
          <w:noProof/>
        </w:rPr>
        <w:fldChar w:fldCharType="begin"/>
      </w:r>
      <w:r w:rsidR="007E06FF" w:rsidRPr="009B63F1">
        <w:rPr>
          <w:noProof/>
        </w:rPr>
        <w:instrText xml:space="preserve"> INCLUDEPICTURE  "cid:image004.jpg@01D543DB.DA0F6B00" \* MERGEFORMATINET </w:instrText>
      </w:r>
      <w:r w:rsidR="007E06FF" w:rsidRPr="009B63F1">
        <w:rPr>
          <w:noProof/>
        </w:rPr>
        <w:fldChar w:fldCharType="separate"/>
      </w:r>
      <w:r w:rsidR="00187057" w:rsidRPr="009B63F1">
        <w:rPr>
          <w:noProof/>
        </w:rPr>
        <w:fldChar w:fldCharType="begin"/>
      </w:r>
      <w:r w:rsidR="00187057" w:rsidRPr="009B63F1">
        <w:rPr>
          <w:noProof/>
        </w:rPr>
        <w:instrText xml:space="preserve"> INCLUDEPICTURE  "cid:image004.jpg@01D543DB.DA0F6B00" \* MERGEFORMATINET </w:instrText>
      </w:r>
      <w:r w:rsidR="00187057" w:rsidRPr="009B63F1">
        <w:rPr>
          <w:noProof/>
        </w:rPr>
        <w:fldChar w:fldCharType="separate"/>
      </w:r>
      <w:r w:rsidR="00CF6724" w:rsidRPr="009B63F1">
        <w:rPr>
          <w:noProof/>
        </w:rPr>
        <w:fldChar w:fldCharType="begin"/>
      </w:r>
      <w:r w:rsidR="00CF6724" w:rsidRPr="009B63F1">
        <w:rPr>
          <w:noProof/>
        </w:rPr>
        <w:instrText xml:space="preserve"> INCLUDEPICTURE  "cid:image004.jpg@01D543DB.DA0F6B00" \* MERGEFORMATINET </w:instrText>
      </w:r>
      <w:r w:rsidR="00CF6724" w:rsidRPr="009B63F1">
        <w:rPr>
          <w:noProof/>
        </w:rPr>
        <w:fldChar w:fldCharType="separate"/>
      </w:r>
      <w:r w:rsidR="00AF3D4F" w:rsidRPr="009B63F1">
        <w:rPr>
          <w:noProof/>
        </w:rPr>
        <w:fldChar w:fldCharType="begin"/>
      </w:r>
      <w:r w:rsidR="00AF3D4F" w:rsidRPr="009B63F1">
        <w:rPr>
          <w:noProof/>
        </w:rPr>
        <w:instrText xml:space="preserve"> INCLUDEPICTURE  "cid:image004.jpg@01D543DB.DA0F6B00" \* MERGEFORMATINET </w:instrText>
      </w:r>
      <w:r w:rsidR="00AF3D4F" w:rsidRPr="009B63F1">
        <w:rPr>
          <w:noProof/>
        </w:rPr>
        <w:fldChar w:fldCharType="separate"/>
      </w:r>
      <w:r w:rsidR="00C5024F" w:rsidRPr="009B63F1">
        <w:rPr>
          <w:noProof/>
        </w:rPr>
        <w:fldChar w:fldCharType="begin"/>
      </w:r>
      <w:r w:rsidR="00C5024F" w:rsidRPr="009B63F1">
        <w:rPr>
          <w:noProof/>
        </w:rPr>
        <w:instrText xml:space="preserve"> INCLUDEPICTURE  "cid:image004.jpg@01D543DB.DA0F6B00" \* MERGEFORMATINET </w:instrText>
      </w:r>
      <w:r w:rsidR="00C5024F" w:rsidRPr="009B63F1">
        <w:rPr>
          <w:noProof/>
        </w:rPr>
        <w:fldChar w:fldCharType="separate"/>
      </w:r>
      <w:r w:rsidR="00CE64AC" w:rsidRPr="009B63F1">
        <w:rPr>
          <w:noProof/>
        </w:rPr>
        <w:fldChar w:fldCharType="begin"/>
      </w:r>
      <w:r w:rsidR="00CE64AC" w:rsidRPr="009B63F1">
        <w:rPr>
          <w:noProof/>
        </w:rPr>
        <w:instrText xml:space="preserve"> INCLUDEPICTURE  "cid:image004.jpg@01D543DB.DA0F6B00" \* MERGEFORMATINET </w:instrText>
      </w:r>
      <w:r w:rsidR="00CE64AC" w:rsidRPr="009B63F1">
        <w:rPr>
          <w:noProof/>
        </w:rPr>
        <w:fldChar w:fldCharType="separate"/>
      </w:r>
      <w:r w:rsidR="005F03D7" w:rsidRPr="009B63F1">
        <w:rPr>
          <w:noProof/>
        </w:rPr>
        <w:fldChar w:fldCharType="begin"/>
      </w:r>
      <w:r w:rsidR="005F03D7" w:rsidRPr="009B63F1">
        <w:rPr>
          <w:noProof/>
        </w:rPr>
        <w:instrText xml:space="preserve"> INCLUDEPICTURE  "cid:image004.jpg@01D543DB.DA0F6B00" \* MERGEFORMATINET </w:instrText>
      </w:r>
      <w:r w:rsidR="005F03D7" w:rsidRPr="009B63F1">
        <w:rPr>
          <w:noProof/>
        </w:rPr>
        <w:fldChar w:fldCharType="separate"/>
      </w:r>
      <w:r w:rsidR="004836F1" w:rsidRPr="009B63F1">
        <w:rPr>
          <w:noProof/>
        </w:rPr>
        <w:fldChar w:fldCharType="begin"/>
      </w:r>
      <w:r w:rsidR="004836F1" w:rsidRPr="009B63F1">
        <w:rPr>
          <w:noProof/>
        </w:rPr>
        <w:instrText xml:space="preserve"> INCLUDEPICTURE  "cid:image004.jpg@01D543DB.DA0F6B00" \* MERGEFORMATINET </w:instrText>
      </w:r>
      <w:r w:rsidR="004836F1" w:rsidRPr="009B63F1">
        <w:rPr>
          <w:noProof/>
        </w:rPr>
        <w:fldChar w:fldCharType="separate"/>
      </w:r>
      <w:r w:rsidR="00C52461" w:rsidRPr="009B63F1">
        <w:rPr>
          <w:noProof/>
        </w:rPr>
        <w:fldChar w:fldCharType="begin"/>
      </w:r>
      <w:r w:rsidR="00C52461" w:rsidRPr="009B63F1">
        <w:rPr>
          <w:noProof/>
        </w:rPr>
        <w:instrText xml:space="preserve"> INCLUDEPICTURE  "cid:image004.jpg@01D543DB.DA0F6B00" \* MERGEFORMATINET </w:instrText>
      </w:r>
      <w:r w:rsidR="00C52461" w:rsidRPr="009B63F1">
        <w:rPr>
          <w:noProof/>
        </w:rPr>
        <w:fldChar w:fldCharType="separate"/>
      </w:r>
      <w:r w:rsidR="00FA73D1" w:rsidRPr="009B63F1">
        <w:rPr>
          <w:noProof/>
        </w:rPr>
        <w:fldChar w:fldCharType="begin"/>
      </w:r>
      <w:r w:rsidR="00FA73D1" w:rsidRPr="009B63F1">
        <w:rPr>
          <w:noProof/>
        </w:rPr>
        <w:instrText xml:space="preserve"> INCLUDEPICTURE  "cid:image004.jpg@01D543DB.DA0F6B00" \* MERGEFORMATINET </w:instrText>
      </w:r>
      <w:r w:rsidR="00FA73D1" w:rsidRPr="009B63F1">
        <w:rPr>
          <w:noProof/>
        </w:rPr>
        <w:fldChar w:fldCharType="separate"/>
      </w:r>
      <w:r w:rsidR="00E64D67" w:rsidRPr="009B63F1">
        <w:rPr>
          <w:noProof/>
        </w:rPr>
        <w:fldChar w:fldCharType="begin"/>
      </w:r>
      <w:r w:rsidR="00E64D67" w:rsidRPr="009B63F1">
        <w:rPr>
          <w:noProof/>
        </w:rPr>
        <w:instrText xml:space="preserve"> INCLUDEPICTURE  "cid:image004.jpg@01D543DB.DA0F6B00" \* MERGEFORMATINET </w:instrText>
      </w:r>
      <w:r w:rsidR="00E64D67" w:rsidRPr="009B63F1">
        <w:rPr>
          <w:noProof/>
        </w:rPr>
        <w:fldChar w:fldCharType="separate"/>
      </w:r>
      <w:r w:rsidR="00FF6552" w:rsidRPr="009B63F1">
        <w:rPr>
          <w:noProof/>
        </w:rPr>
        <w:fldChar w:fldCharType="begin"/>
      </w:r>
      <w:r w:rsidR="00FF6552" w:rsidRPr="009B63F1">
        <w:rPr>
          <w:noProof/>
        </w:rPr>
        <w:instrText xml:space="preserve"> INCLUDEPICTURE  "cid:image004.jpg@01D543DB.DA0F6B00" \* MERGEFORMATINET </w:instrText>
      </w:r>
      <w:r w:rsidR="00FF6552" w:rsidRPr="009B63F1">
        <w:rPr>
          <w:noProof/>
        </w:rPr>
        <w:fldChar w:fldCharType="separate"/>
      </w:r>
      <w:r w:rsidR="0011454D" w:rsidRPr="009B63F1">
        <w:rPr>
          <w:noProof/>
        </w:rPr>
        <w:fldChar w:fldCharType="begin"/>
      </w:r>
      <w:r w:rsidR="0011454D" w:rsidRPr="009B63F1">
        <w:rPr>
          <w:noProof/>
        </w:rPr>
        <w:instrText xml:space="preserve"> INCLUDEPICTURE  "cid:image004.jpg@01D543DB.DA0F6B00" \* MERGEFORMATINET </w:instrText>
      </w:r>
      <w:r w:rsidR="0011454D" w:rsidRPr="009B63F1">
        <w:rPr>
          <w:noProof/>
        </w:rPr>
        <w:fldChar w:fldCharType="separate"/>
      </w:r>
      <w:r w:rsidR="00B14FDB" w:rsidRPr="009B63F1">
        <w:rPr>
          <w:noProof/>
        </w:rPr>
        <w:fldChar w:fldCharType="begin"/>
      </w:r>
      <w:r w:rsidR="00B14FDB" w:rsidRPr="009B63F1">
        <w:rPr>
          <w:noProof/>
        </w:rPr>
        <w:instrText xml:space="preserve"> INCLUDEPICTURE  "cid:image004.jpg@01D543DB.DA0F6B00" \* MERGEFORMATINET </w:instrText>
      </w:r>
      <w:r w:rsidR="00B14FDB" w:rsidRPr="009B63F1">
        <w:rPr>
          <w:noProof/>
        </w:rPr>
        <w:fldChar w:fldCharType="separate"/>
      </w:r>
      <w:r w:rsidR="008E0497" w:rsidRPr="009B63F1">
        <w:rPr>
          <w:noProof/>
        </w:rPr>
        <w:fldChar w:fldCharType="begin"/>
      </w:r>
      <w:r w:rsidR="008E0497" w:rsidRPr="009B63F1">
        <w:rPr>
          <w:noProof/>
        </w:rPr>
        <w:instrText xml:space="preserve"> INCLUDEPICTURE  "cid:image004.jpg@01D543DB.DA0F6B00" \* MERGEFORMATINET </w:instrText>
      </w:r>
      <w:r w:rsidR="008E0497" w:rsidRPr="009B63F1">
        <w:rPr>
          <w:noProof/>
        </w:rPr>
        <w:fldChar w:fldCharType="separate"/>
      </w:r>
      <w:r w:rsidR="00E37E9A" w:rsidRPr="009B63F1">
        <w:rPr>
          <w:noProof/>
        </w:rPr>
        <w:fldChar w:fldCharType="begin"/>
      </w:r>
      <w:r w:rsidR="00E37E9A" w:rsidRPr="009B63F1">
        <w:rPr>
          <w:noProof/>
        </w:rPr>
        <w:instrText xml:space="preserve"> INCLUDEPICTURE  "cid:image004.jpg@01D543DB.DA0F6B00" \* MERGEFORMATINET </w:instrText>
      </w:r>
      <w:r w:rsidR="00E37E9A" w:rsidRPr="009B63F1">
        <w:rPr>
          <w:noProof/>
        </w:rPr>
        <w:fldChar w:fldCharType="separate"/>
      </w:r>
      <w:r w:rsidR="001561F1" w:rsidRPr="009B63F1">
        <w:rPr>
          <w:noProof/>
        </w:rPr>
        <w:fldChar w:fldCharType="begin"/>
      </w:r>
      <w:r w:rsidR="001561F1" w:rsidRPr="009B63F1">
        <w:rPr>
          <w:noProof/>
        </w:rPr>
        <w:instrText xml:space="preserve"> INCLUDEPICTURE  "cid:image004.jpg@01D543DB.DA0F6B00" \* MERGEFORMATINET </w:instrText>
      </w:r>
      <w:r w:rsidR="001561F1" w:rsidRPr="009B63F1">
        <w:rPr>
          <w:noProof/>
        </w:rPr>
        <w:fldChar w:fldCharType="separate"/>
      </w:r>
      <w:r w:rsidR="00BE433B" w:rsidRPr="009B63F1">
        <w:rPr>
          <w:noProof/>
        </w:rPr>
        <w:fldChar w:fldCharType="begin"/>
      </w:r>
      <w:r w:rsidR="00BE433B" w:rsidRPr="009B63F1">
        <w:rPr>
          <w:noProof/>
        </w:rPr>
        <w:instrText xml:space="preserve"> INCLUDEPICTURE  "cid:image004.jpg@01D543DB.DA0F6B00" \* MERGEFORMATINET </w:instrText>
      </w:r>
      <w:r w:rsidR="00BE433B" w:rsidRPr="009B63F1">
        <w:rPr>
          <w:noProof/>
        </w:rPr>
        <w:fldChar w:fldCharType="separate"/>
      </w:r>
      <w:r w:rsidR="00333C03" w:rsidRPr="009B63F1">
        <w:rPr>
          <w:noProof/>
        </w:rPr>
        <w:fldChar w:fldCharType="begin"/>
      </w:r>
      <w:r w:rsidR="00333C03" w:rsidRPr="009B63F1">
        <w:rPr>
          <w:noProof/>
        </w:rPr>
        <w:instrText xml:space="preserve"> INCLUDEPICTURE  "cid:image004.jpg@01D543DB.DA0F6B00" \* MERGEFORMATINET </w:instrText>
      </w:r>
      <w:r w:rsidR="00333C03" w:rsidRPr="009B63F1">
        <w:rPr>
          <w:noProof/>
        </w:rPr>
        <w:fldChar w:fldCharType="separate"/>
      </w:r>
      <w:r w:rsidR="007B193E" w:rsidRPr="009B63F1">
        <w:rPr>
          <w:noProof/>
        </w:rPr>
        <w:fldChar w:fldCharType="begin"/>
      </w:r>
      <w:r w:rsidR="007B193E" w:rsidRPr="009B63F1">
        <w:rPr>
          <w:noProof/>
        </w:rPr>
        <w:instrText xml:space="preserve"> INCLUDEPICTURE  "cid:image004.jpg@01D543DB.DA0F6B00" \* MERGEFORMATINET </w:instrText>
      </w:r>
      <w:r w:rsidR="007B193E" w:rsidRPr="009B63F1">
        <w:rPr>
          <w:noProof/>
        </w:rPr>
        <w:fldChar w:fldCharType="separate"/>
      </w:r>
      <w:r w:rsidR="004D6CD8" w:rsidRPr="009B63F1">
        <w:rPr>
          <w:noProof/>
        </w:rPr>
        <w:fldChar w:fldCharType="begin"/>
      </w:r>
      <w:r w:rsidR="004D6CD8" w:rsidRPr="009B63F1">
        <w:rPr>
          <w:noProof/>
        </w:rPr>
        <w:instrText xml:space="preserve"> INCLUDEPICTURE  "cid:image004.jpg@01D543DB.DA0F6B00" \* MERGEFORMATINET </w:instrText>
      </w:r>
      <w:r w:rsidR="004D6CD8" w:rsidRPr="009B63F1">
        <w:rPr>
          <w:noProof/>
        </w:rPr>
        <w:fldChar w:fldCharType="separate"/>
      </w:r>
      <w:r w:rsidR="00491CA1" w:rsidRPr="009B63F1">
        <w:rPr>
          <w:noProof/>
        </w:rPr>
        <w:fldChar w:fldCharType="begin"/>
      </w:r>
      <w:r w:rsidR="00491CA1" w:rsidRPr="009B63F1">
        <w:rPr>
          <w:noProof/>
        </w:rPr>
        <w:instrText xml:space="preserve"> INCLUDEPICTURE  "cid:image004.jpg@01D543DB.DA0F6B00" \* MERGEFORMATINET </w:instrText>
      </w:r>
      <w:r w:rsidR="00491CA1" w:rsidRPr="009B63F1">
        <w:rPr>
          <w:noProof/>
        </w:rPr>
        <w:fldChar w:fldCharType="separate"/>
      </w:r>
      <w:r w:rsidR="00A8069C" w:rsidRPr="009B63F1">
        <w:rPr>
          <w:noProof/>
        </w:rPr>
        <w:fldChar w:fldCharType="begin"/>
      </w:r>
      <w:r w:rsidR="00A8069C" w:rsidRPr="009B63F1">
        <w:rPr>
          <w:noProof/>
        </w:rPr>
        <w:instrText xml:space="preserve"> INCLUDEPICTURE  "cid:image004.jpg@01D543DB.DA0F6B00" \* MERGEFORMATINET </w:instrText>
      </w:r>
      <w:r w:rsidR="00A8069C" w:rsidRPr="009B63F1">
        <w:rPr>
          <w:noProof/>
        </w:rPr>
        <w:fldChar w:fldCharType="separate"/>
      </w:r>
      <w:r w:rsidR="00277633" w:rsidRPr="009B63F1">
        <w:rPr>
          <w:noProof/>
        </w:rPr>
        <w:fldChar w:fldCharType="begin"/>
      </w:r>
      <w:r w:rsidR="00277633" w:rsidRPr="009B63F1">
        <w:rPr>
          <w:noProof/>
        </w:rPr>
        <w:instrText xml:space="preserve"> INCLUDEPICTURE  "cid:image004.jpg@01D543DB.DA0F6B00" \* MERGEFORMATINET </w:instrText>
      </w:r>
      <w:r w:rsidR="00277633" w:rsidRPr="009B63F1">
        <w:rPr>
          <w:noProof/>
        </w:rPr>
        <w:fldChar w:fldCharType="separate"/>
      </w:r>
      <w:r w:rsidR="00525957" w:rsidRPr="009B63F1">
        <w:rPr>
          <w:noProof/>
        </w:rPr>
        <w:fldChar w:fldCharType="begin"/>
      </w:r>
      <w:r w:rsidR="00525957" w:rsidRPr="009B63F1">
        <w:rPr>
          <w:noProof/>
        </w:rPr>
        <w:instrText xml:space="preserve"> INCLUDEPICTURE  "cid:image004.jpg@01D543DB.DA0F6B00" \* MERGEFORMATINET </w:instrText>
      </w:r>
      <w:r w:rsidR="00525957" w:rsidRPr="009B63F1">
        <w:rPr>
          <w:noProof/>
        </w:rPr>
        <w:fldChar w:fldCharType="separate"/>
      </w:r>
      <w:r w:rsidR="002D0B35" w:rsidRPr="009B63F1">
        <w:rPr>
          <w:noProof/>
        </w:rPr>
        <w:fldChar w:fldCharType="begin"/>
      </w:r>
      <w:r w:rsidR="002D0B35" w:rsidRPr="009B63F1">
        <w:rPr>
          <w:noProof/>
        </w:rPr>
        <w:instrText xml:space="preserve"> INCLUDEPICTURE  "cid:image004.jpg@01D543DB.DA0F6B00" \* MERGEFORMATINET </w:instrText>
      </w:r>
      <w:r w:rsidR="002D0B35" w:rsidRPr="009B63F1">
        <w:rPr>
          <w:noProof/>
        </w:rPr>
        <w:fldChar w:fldCharType="separate"/>
      </w:r>
      <w:r w:rsidR="000F4285" w:rsidRPr="009B63F1">
        <w:rPr>
          <w:noProof/>
        </w:rPr>
        <w:fldChar w:fldCharType="begin"/>
      </w:r>
      <w:r w:rsidR="000F4285" w:rsidRPr="009B63F1">
        <w:rPr>
          <w:noProof/>
        </w:rPr>
        <w:instrText xml:space="preserve"> INCLUDEPICTURE  "cid:image004.jpg@01D543DB.DA0F6B00" \* MERGEFORMATINET </w:instrText>
      </w:r>
      <w:r w:rsidR="000F4285" w:rsidRPr="009B63F1">
        <w:rPr>
          <w:noProof/>
        </w:rPr>
        <w:fldChar w:fldCharType="separate"/>
      </w:r>
      <w:r w:rsidR="00C36F8E" w:rsidRPr="009B63F1">
        <w:rPr>
          <w:noProof/>
        </w:rPr>
        <w:fldChar w:fldCharType="begin"/>
      </w:r>
      <w:r w:rsidR="00C36F8E" w:rsidRPr="009B63F1">
        <w:rPr>
          <w:noProof/>
        </w:rPr>
        <w:instrText xml:space="preserve"> INCLUDEPICTURE  "cid:image004.jpg@01D543DB.DA0F6B00" \* MERGEFORMATINET </w:instrText>
      </w:r>
      <w:r w:rsidR="00C36F8E" w:rsidRPr="009B63F1">
        <w:rPr>
          <w:noProof/>
        </w:rPr>
        <w:fldChar w:fldCharType="separate"/>
      </w:r>
      <w:r w:rsidR="00A77454" w:rsidRPr="009B63F1">
        <w:rPr>
          <w:noProof/>
        </w:rPr>
        <w:fldChar w:fldCharType="begin"/>
      </w:r>
      <w:r w:rsidR="00A77454" w:rsidRPr="009B63F1">
        <w:rPr>
          <w:noProof/>
        </w:rPr>
        <w:instrText xml:space="preserve"> INCLUDEPICTURE  "cid:image004.jpg@01D543DB.DA0F6B00" \* MERGEFORMATINET </w:instrText>
      </w:r>
      <w:r w:rsidR="00A77454" w:rsidRPr="009B63F1">
        <w:rPr>
          <w:noProof/>
        </w:rPr>
        <w:fldChar w:fldCharType="separate"/>
      </w:r>
      <w:r w:rsidR="00155AED" w:rsidRPr="009B63F1">
        <w:rPr>
          <w:noProof/>
        </w:rPr>
        <w:fldChar w:fldCharType="begin"/>
      </w:r>
      <w:r w:rsidR="00155AED" w:rsidRPr="009B63F1">
        <w:rPr>
          <w:noProof/>
        </w:rPr>
        <w:instrText xml:space="preserve"> INCLUDEPICTURE  "cid:image004.jpg@01D543DB.DA0F6B00" \* MERGEFORMATINET </w:instrText>
      </w:r>
      <w:r w:rsidR="00155AED" w:rsidRPr="009B63F1">
        <w:rPr>
          <w:noProof/>
        </w:rPr>
        <w:fldChar w:fldCharType="separate"/>
      </w:r>
      <w:r w:rsidR="00B209C8" w:rsidRPr="009B63F1">
        <w:rPr>
          <w:noProof/>
        </w:rPr>
        <w:fldChar w:fldCharType="begin"/>
      </w:r>
      <w:r w:rsidR="00B209C8" w:rsidRPr="009B63F1">
        <w:rPr>
          <w:noProof/>
        </w:rPr>
        <w:instrText xml:space="preserve"> INCLUDEPICTURE  "cid:image004.jpg@01D543DB.DA0F6B00" \* MERGEFORMATINET </w:instrText>
      </w:r>
      <w:r w:rsidR="00B209C8" w:rsidRPr="009B63F1">
        <w:rPr>
          <w:noProof/>
        </w:rPr>
        <w:fldChar w:fldCharType="separate"/>
      </w:r>
      <w:r w:rsidR="00DE7DEF" w:rsidRPr="009B63F1">
        <w:rPr>
          <w:noProof/>
        </w:rPr>
        <w:fldChar w:fldCharType="begin"/>
      </w:r>
      <w:r w:rsidR="00DE7DEF" w:rsidRPr="009B63F1">
        <w:rPr>
          <w:noProof/>
        </w:rPr>
        <w:instrText xml:space="preserve"> INCLUDEPICTURE  "cid:image004.jpg@01D543DB.DA0F6B00" \* MERGEFORMATINET </w:instrText>
      </w:r>
      <w:r w:rsidR="00DE7DEF" w:rsidRPr="009B63F1">
        <w:rPr>
          <w:noProof/>
        </w:rPr>
        <w:fldChar w:fldCharType="separate"/>
      </w:r>
      <w:r w:rsidR="00C10F15" w:rsidRPr="009B63F1">
        <w:rPr>
          <w:noProof/>
        </w:rPr>
        <w:fldChar w:fldCharType="begin"/>
      </w:r>
      <w:r w:rsidR="00C10F15" w:rsidRPr="009B63F1">
        <w:rPr>
          <w:noProof/>
        </w:rPr>
        <w:instrText xml:space="preserve"> INCLUDEPICTURE  "cid:image004.jpg@01D543DB.DA0F6B00" \* MERGEFORMATINET </w:instrText>
      </w:r>
      <w:r w:rsidR="00C10F15" w:rsidRPr="009B63F1">
        <w:rPr>
          <w:noProof/>
        </w:rPr>
        <w:fldChar w:fldCharType="separate"/>
      </w:r>
      <w:r w:rsidR="00D4781C" w:rsidRPr="009B63F1">
        <w:rPr>
          <w:noProof/>
        </w:rPr>
        <w:fldChar w:fldCharType="begin"/>
      </w:r>
      <w:r w:rsidR="00D4781C" w:rsidRPr="009B63F1">
        <w:rPr>
          <w:noProof/>
        </w:rPr>
        <w:instrText xml:space="preserve"> INCLUDEPICTURE  "cid:image004.jpg@01D543DB.DA0F6B00" \* MERGEFORMATINET </w:instrText>
      </w:r>
      <w:r w:rsidR="00D4781C" w:rsidRPr="009B63F1">
        <w:rPr>
          <w:noProof/>
        </w:rPr>
        <w:fldChar w:fldCharType="separate"/>
      </w:r>
      <w:r w:rsidR="005A69B8" w:rsidRPr="009B63F1">
        <w:rPr>
          <w:noProof/>
        </w:rPr>
        <w:fldChar w:fldCharType="begin"/>
      </w:r>
      <w:r w:rsidR="005A69B8" w:rsidRPr="009B63F1">
        <w:rPr>
          <w:noProof/>
        </w:rPr>
        <w:instrText xml:space="preserve"> INCLUDEPICTURE  "cid:image004.jpg@01D543DB.DA0F6B00" \* MERGEFORMATINET </w:instrText>
      </w:r>
      <w:r w:rsidR="005A69B8" w:rsidRPr="009B63F1">
        <w:rPr>
          <w:noProof/>
        </w:rPr>
        <w:fldChar w:fldCharType="separate"/>
      </w:r>
      <w:r w:rsidR="00CA3BDB" w:rsidRPr="009B63F1">
        <w:rPr>
          <w:noProof/>
        </w:rPr>
        <w:fldChar w:fldCharType="begin"/>
      </w:r>
      <w:r w:rsidR="00CA3BDB" w:rsidRPr="009B63F1">
        <w:rPr>
          <w:noProof/>
        </w:rPr>
        <w:instrText xml:space="preserve"> INCLUDEPICTURE  "cid:image004.jpg@01D543DB.DA0F6B00" \* MERGEFORMATINET </w:instrText>
      </w:r>
      <w:r w:rsidR="00CA3BDB" w:rsidRPr="009B63F1">
        <w:rPr>
          <w:noProof/>
        </w:rPr>
        <w:fldChar w:fldCharType="separate"/>
      </w:r>
      <w:r w:rsidR="00B409D2" w:rsidRPr="009B63F1">
        <w:rPr>
          <w:noProof/>
        </w:rPr>
        <w:fldChar w:fldCharType="begin"/>
      </w:r>
      <w:r w:rsidR="00B409D2" w:rsidRPr="009B63F1">
        <w:rPr>
          <w:noProof/>
        </w:rPr>
        <w:instrText xml:space="preserve"> INCLUDEPICTURE  "cid:image004.jpg@01D543DB.DA0F6B00" \* MERGEFORMATINET </w:instrText>
      </w:r>
      <w:r w:rsidR="00B409D2" w:rsidRPr="009B63F1">
        <w:rPr>
          <w:noProof/>
        </w:rPr>
        <w:fldChar w:fldCharType="separate"/>
      </w:r>
      <w:r w:rsidR="00B20985" w:rsidRPr="009B63F1">
        <w:rPr>
          <w:noProof/>
        </w:rPr>
        <w:fldChar w:fldCharType="begin"/>
      </w:r>
      <w:r w:rsidR="00B20985" w:rsidRPr="009B63F1">
        <w:rPr>
          <w:noProof/>
        </w:rPr>
        <w:instrText xml:space="preserve"> INCLUDEPICTURE  "cid:image004.jpg@01D543DB.DA0F6B00" \* MERGEFORMATINET </w:instrText>
      </w:r>
      <w:r w:rsidR="00B20985" w:rsidRPr="009B63F1">
        <w:rPr>
          <w:noProof/>
        </w:rPr>
        <w:fldChar w:fldCharType="separate"/>
      </w:r>
      <w:r w:rsidR="00C51B06" w:rsidRPr="009B63F1">
        <w:rPr>
          <w:noProof/>
        </w:rPr>
        <w:fldChar w:fldCharType="begin"/>
      </w:r>
      <w:r w:rsidR="00C51B06" w:rsidRPr="009B63F1">
        <w:rPr>
          <w:noProof/>
        </w:rPr>
        <w:instrText xml:space="preserve"> INCLUDEPICTURE  "cid:image004.jpg@01D543DB.DA0F6B00" \* MERGEFORMATINET </w:instrText>
      </w:r>
      <w:r w:rsidR="00C51B06" w:rsidRPr="009B63F1">
        <w:rPr>
          <w:noProof/>
        </w:rPr>
        <w:fldChar w:fldCharType="separate"/>
      </w:r>
      <w:r w:rsidR="00A4112F" w:rsidRPr="009B63F1">
        <w:rPr>
          <w:noProof/>
        </w:rPr>
        <w:fldChar w:fldCharType="begin"/>
      </w:r>
      <w:r w:rsidR="00A4112F" w:rsidRPr="009B63F1">
        <w:rPr>
          <w:noProof/>
        </w:rPr>
        <w:instrText xml:space="preserve"> INCLUDEPICTURE  "cid:image004.jpg@01D543DB.DA0F6B00" \* MERGEFORMATINET </w:instrText>
      </w:r>
      <w:r w:rsidR="00A4112F" w:rsidRPr="009B63F1">
        <w:rPr>
          <w:noProof/>
        </w:rPr>
        <w:fldChar w:fldCharType="separate"/>
      </w:r>
      <w:r w:rsidR="00CD01AE" w:rsidRPr="009B63F1">
        <w:rPr>
          <w:noProof/>
        </w:rPr>
        <w:fldChar w:fldCharType="begin"/>
      </w:r>
      <w:r w:rsidR="00CD01AE" w:rsidRPr="009B63F1">
        <w:rPr>
          <w:noProof/>
        </w:rPr>
        <w:instrText xml:space="preserve"> INCLUDEPICTURE  "cid:image004.jpg@01D543DB.DA0F6B00" \* MERGEFORMATINET </w:instrText>
      </w:r>
      <w:r w:rsidR="00CD01AE" w:rsidRPr="009B63F1">
        <w:rPr>
          <w:noProof/>
        </w:rPr>
        <w:fldChar w:fldCharType="separate"/>
      </w:r>
      <w:r w:rsidR="00D672FE" w:rsidRPr="009B63F1">
        <w:rPr>
          <w:noProof/>
        </w:rPr>
        <w:fldChar w:fldCharType="begin"/>
      </w:r>
      <w:r w:rsidR="00D672FE" w:rsidRPr="009B63F1">
        <w:rPr>
          <w:noProof/>
        </w:rPr>
        <w:instrText xml:space="preserve"> INCLUDEPICTURE  "cid:image004.jpg@01D543DB.DA0F6B00" \* MERGEFORMATINET </w:instrText>
      </w:r>
      <w:r w:rsidR="00D672FE" w:rsidRPr="009B63F1">
        <w:rPr>
          <w:noProof/>
        </w:rPr>
        <w:fldChar w:fldCharType="separate"/>
      </w:r>
      <w:r w:rsidR="00077126" w:rsidRPr="009B63F1">
        <w:rPr>
          <w:noProof/>
        </w:rPr>
        <w:fldChar w:fldCharType="begin"/>
      </w:r>
      <w:r w:rsidR="00077126" w:rsidRPr="009B63F1">
        <w:rPr>
          <w:noProof/>
        </w:rPr>
        <w:instrText xml:space="preserve"> INCLUDEPICTURE  "cid:image004.jpg@01D543DB.DA0F6B00" \* MERGEFORMATINET </w:instrText>
      </w:r>
      <w:r w:rsidR="00077126" w:rsidRPr="009B63F1">
        <w:rPr>
          <w:noProof/>
        </w:rPr>
        <w:fldChar w:fldCharType="separate"/>
      </w:r>
      <w:r w:rsidR="001E1B4E" w:rsidRPr="009B63F1">
        <w:rPr>
          <w:noProof/>
        </w:rPr>
        <w:fldChar w:fldCharType="begin"/>
      </w:r>
      <w:r w:rsidR="001E1B4E" w:rsidRPr="009B63F1">
        <w:rPr>
          <w:noProof/>
        </w:rPr>
        <w:instrText xml:space="preserve"> INCLUDEPICTURE  "cid:image004.jpg@01D543DB.DA0F6B00" \* MERGEFORMATINET </w:instrText>
      </w:r>
      <w:r w:rsidR="001E1B4E" w:rsidRPr="009B63F1">
        <w:rPr>
          <w:noProof/>
        </w:rPr>
        <w:fldChar w:fldCharType="separate"/>
      </w:r>
      <w:r w:rsidR="00A865B3" w:rsidRPr="009B63F1">
        <w:rPr>
          <w:noProof/>
        </w:rPr>
        <w:fldChar w:fldCharType="begin"/>
      </w:r>
      <w:r w:rsidR="00A865B3" w:rsidRPr="009B63F1">
        <w:rPr>
          <w:noProof/>
        </w:rPr>
        <w:instrText xml:space="preserve"> INCLUDEPICTURE  "cid:image004.jpg@01D543DB.DA0F6B00" \* MERGEFORMATINET </w:instrText>
      </w:r>
      <w:r w:rsidR="00A865B3" w:rsidRPr="009B63F1">
        <w:rPr>
          <w:noProof/>
        </w:rPr>
        <w:fldChar w:fldCharType="separate"/>
      </w:r>
      <w:r w:rsidR="00063651" w:rsidRPr="009B63F1">
        <w:rPr>
          <w:noProof/>
        </w:rPr>
        <w:fldChar w:fldCharType="begin"/>
      </w:r>
      <w:r w:rsidR="00063651" w:rsidRPr="009B63F1">
        <w:rPr>
          <w:noProof/>
        </w:rPr>
        <w:instrText xml:space="preserve"> INCLUDEPICTURE  "cid:image004.jpg@01D543DB.DA0F6B00" \* MERGEFORMATINET </w:instrText>
      </w:r>
      <w:r w:rsidR="00063651" w:rsidRPr="009B63F1">
        <w:rPr>
          <w:noProof/>
        </w:rPr>
        <w:fldChar w:fldCharType="separate"/>
      </w:r>
      <w:r w:rsidR="009E19BA" w:rsidRPr="009B63F1">
        <w:rPr>
          <w:noProof/>
        </w:rPr>
        <w:fldChar w:fldCharType="begin"/>
      </w:r>
      <w:r w:rsidR="009E19BA" w:rsidRPr="009B63F1">
        <w:rPr>
          <w:noProof/>
        </w:rPr>
        <w:instrText xml:space="preserve"> INCLUDEPICTURE  "cid:image004.jpg@01D543DB.DA0F6B00" \* MERGEFORMATINET </w:instrText>
      </w:r>
      <w:r w:rsidR="009E19BA" w:rsidRPr="009B63F1">
        <w:rPr>
          <w:noProof/>
        </w:rPr>
        <w:fldChar w:fldCharType="separate"/>
      </w:r>
      <w:r w:rsidR="00A62E79" w:rsidRPr="009B63F1">
        <w:rPr>
          <w:noProof/>
        </w:rPr>
        <w:fldChar w:fldCharType="begin"/>
      </w:r>
      <w:r w:rsidR="00A62E79" w:rsidRPr="009B63F1">
        <w:rPr>
          <w:noProof/>
        </w:rPr>
        <w:instrText xml:space="preserve"> INCLUDEPICTURE  "cid:image004.jpg@01D543DB.DA0F6B00" \* MERGEFORMATINET </w:instrText>
      </w:r>
      <w:r w:rsidR="00A62E79" w:rsidRPr="009B63F1">
        <w:rPr>
          <w:noProof/>
        </w:rPr>
        <w:fldChar w:fldCharType="separate"/>
      </w:r>
      <w:r w:rsidR="005B6601" w:rsidRPr="009B63F1">
        <w:rPr>
          <w:noProof/>
        </w:rPr>
        <w:fldChar w:fldCharType="begin"/>
      </w:r>
      <w:r w:rsidR="005B6601" w:rsidRPr="009B63F1">
        <w:rPr>
          <w:noProof/>
        </w:rPr>
        <w:instrText xml:space="preserve"> INCLUDEPICTURE  "cid:image004.jpg@01D543DB.DA0F6B00" \* MERGEFORMATINET </w:instrText>
      </w:r>
      <w:r w:rsidR="005B6601" w:rsidRPr="009B63F1">
        <w:rPr>
          <w:noProof/>
        </w:rPr>
        <w:fldChar w:fldCharType="separate"/>
      </w:r>
      <w:r w:rsidR="006002B3" w:rsidRPr="009B63F1">
        <w:rPr>
          <w:noProof/>
        </w:rPr>
        <w:fldChar w:fldCharType="begin"/>
      </w:r>
      <w:r w:rsidR="006002B3" w:rsidRPr="009B63F1">
        <w:rPr>
          <w:noProof/>
        </w:rPr>
        <w:instrText xml:space="preserve"> INCLUDEPICTURE  "cid:image004.jpg@01D543DB.DA0F6B00" \* MERGEFORMATINET </w:instrText>
      </w:r>
      <w:r w:rsidR="006002B3" w:rsidRPr="009B63F1">
        <w:rPr>
          <w:noProof/>
        </w:rPr>
        <w:fldChar w:fldCharType="separate"/>
      </w:r>
      <w:r w:rsidR="0026637E" w:rsidRPr="009B63F1">
        <w:rPr>
          <w:noProof/>
        </w:rPr>
        <w:fldChar w:fldCharType="begin"/>
      </w:r>
      <w:r w:rsidR="0026637E" w:rsidRPr="009B63F1">
        <w:rPr>
          <w:noProof/>
        </w:rPr>
        <w:instrText xml:space="preserve"> INCLUDEPICTURE  "cid:image004.jpg@01D543DB.DA0F6B00" \* MERGEFORMATINET </w:instrText>
      </w:r>
      <w:r w:rsidR="0026637E" w:rsidRPr="009B63F1">
        <w:rPr>
          <w:noProof/>
        </w:rPr>
        <w:fldChar w:fldCharType="separate"/>
      </w:r>
      <w:r w:rsidR="00D77B38" w:rsidRPr="009B63F1">
        <w:rPr>
          <w:noProof/>
        </w:rPr>
        <w:fldChar w:fldCharType="begin"/>
      </w:r>
      <w:r w:rsidR="00D77B38" w:rsidRPr="009B63F1">
        <w:rPr>
          <w:noProof/>
        </w:rPr>
        <w:instrText xml:space="preserve"> INCLUDEPICTURE  "cid:image004.jpg@01D543DB.DA0F6B00" \* MERGEFORMATINET </w:instrText>
      </w:r>
      <w:r w:rsidR="00D77B38" w:rsidRPr="009B63F1">
        <w:rPr>
          <w:noProof/>
        </w:rPr>
        <w:fldChar w:fldCharType="separate"/>
      </w:r>
      <w:r w:rsidR="009F0224" w:rsidRPr="009B63F1">
        <w:rPr>
          <w:noProof/>
        </w:rPr>
        <w:fldChar w:fldCharType="begin"/>
      </w:r>
      <w:r w:rsidR="009F0224" w:rsidRPr="009B63F1">
        <w:rPr>
          <w:noProof/>
        </w:rPr>
        <w:instrText xml:space="preserve"> INCLUDEPICTURE  "cid:image004.jpg@01D543DB.DA0F6B00" \* MERGEFORMATINET </w:instrText>
      </w:r>
      <w:r w:rsidR="009F0224" w:rsidRPr="009B63F1">
        <w:rPr>
          <w:noProof/>
        </w:rPr>
        <w:fldChar w:fldCharType="separate"/>
      </w:r>
      <w:r w:rsidR="00B96C1A" w:rsidRPr="009B63F1">
        <w:rPr>
          <w:noProof/>
        </w:rPr>
        <w:fldChar w:fldCharType="begin"/>
      </w:r>
      <w:r w:rsidR="00B96C1A" w:rsidRPr="009B63F1">
        <w:rPr>
          <w:noProof/>
        </w:rPr>
        <w:instrText xml:space="preserve"> INCLUDEPICTURE  "cid:image004.jpg@01D543DB.DA0F6B00" \* MERGEFORMATINET </w:instrText>
      </w:r>
      <w:r w:rsidR="00B96C1A" w:rsidRPr="009B63F1">
        <w:rPr>
          <w:noProof/>
        </w:rPr>
        <w:fldChar w:fldCharType="separate"/>
      </w:r>
      <w:r w:rsidR="00D33C29" w:rsidRPr="009B63F1">
        <w:rPr>
          <w:noProof/>
        </w:rPr>
        <w:fldChar w:fldCharType="begin"/>
      </w:r>
      <w:r w:rsidR="00D33C29" w:rsidRPr="009B63F1">
        <w:rPr>
          <w:noProof/>
        </w:rPr>
        <w:instrText xml:space="preserve"> INCLUDEPICTURE  "cid:image004.jpg@01D543DB.DA0F6B00" \* MERGEFORMATINET </w:instrText>
      </w:r>
      <w:r w:rsidR="00D33C29" w:rsidRPr="009B63F1">
        <w:rPr>
          <w:noProof/>
        </w:rPr>
        <w:fldChar w:fldCharType="separate"/>
      </w:r>
      <w:r w:rsidR="00E674AB" w:rsidRPr="009B63F1">
        <w:rPr>
          <w:noProof/>
        </w:rPr>
        <w:fldChar w:fldCharType="begin"/>
      </w:r>
      <w:r w:rsidR="00E674AB" w:rsidRPr="009B63F1">
        <w:rPr>
          <w:noProof/>
        </w:rPr>
        <w:instrText xml:space="preserve"> INCLUDEPICTURE  "cid:image004.jpg@01D543DB.DA0F6B00" \* MERGEFORMATINET </w:instrText>
      </w:r>
      <w:r w:rsidR="00E674AB" w:rsidRPr="009B63F1">
        <w:rPr>
          <w:noProof/>
        </w:rPr>
        <w:fldChar w:fldCharType="separate"/>
      </w:r>
      <w:r w:rsidR="00DA1E9B" w:rsidRPr="009B63F1">
        <w:rPr>
          <w:noProof/>
        </w:rPr>
        <w:fldChar w:fldCharType="begin"/>
      </w:r>
      <w:r w:rsidR="00DA1E9B" w:rsidRPr="009B63F1">
        <w:rPr>
          <w:noProof/>
        </w:rPr>
        <w:instrText xml:space="preserve"> INCLUDEPICTURE  "cid:image004.jpg@01D543DB.DA0F6B00" \* MERGEFORMATINET </w:instrText>
      </w:r>
      <w:r w:rsidR="00DA1E9B" w:rsidRPr="009B63F1">
        <w:rPr>
          <w:noProof/>
        </w:rPr>
        <w:fldChar w:fldCharType="separate"/>
      </w:r>
      <w:r w:rsidR="009B726F" w:rsidRPr="009B63F1">
        <w:rPr>
          <w:noProof/>
        </w:rPr>
        <w:fldChar w:fldCharType="begin"/>
      </w:r>
      <w:r w:rsidR="009B726F" w:rsidRPr="009B63F1">
        <w:rPr>
          <w:noProof/>
        </w:rPr>
        <w:instrText xml:space="preserve"> INCLUDEPICTURE  "cid:image004.jpg@01D543DB.DA0F6B00" \* MERGEFORMATINET </w:instrText>
      </w:r>
      <w:r w:rsidR="009B726F" w:rsidRPr="009B63F1">
        <w:rPr>
          <w:noProof/>
        </w:rPr>
        <w:fldChar w:fldCharType="separate"/>
      </w:r>
      <w:r w:rsidR="009D1920" w:rsidRPr="009B63F1">
        <w:rPr>
          <w:noProof/>
        </w:rPr>
        <w:fldChar w:fldCharType="begin"/>
      </w:r>
      <w:r w:rsidR="009D1920" w:rsidRPr="009B63F1">
        <w:rPr>
          <w:noProof/>
        </w:rPr>
        <w:instrText xml:space="preserve"> INCLUDEPICTURE  "cid:image004.jpg@01D543DB.DA0F6B00" \* MERGEFORMATINET </w:instrText>
      </w:r>
      <w:r w:rsidR="009D1920" w:rsidRPr="009B63F1">
        <w:rPr>
          <w:noProof/>
        </w:rPr>
        <w:fldChar w:fldCharType="separate"/>
      </w:r>
      <w:r w:rsidR="00C55EA9" w:rsidRPr="009B63F1">
        <w:rPr>
          <w:noProof/>
        </w:rPr>
        <w:fldChar w:fldCharType="begin"/>
      </w:r>
      <w:r w:rsidR="00C55EA9" w:rsidRPr="009B63F1">
        <w:rPr>
          <w:noProof/>
        </w:rPr>
        <w:instrText xml:space="preserve"> INCLUDEPICTURE  "cid:image004.jpg@01D543DB.DA0F6B00" \* MERGEFORMATINET </w:instrText>
      </w:r>
      <w:r w:rsidR="00C55EA9" w:rsidRPr="009B63F1">
        <w:rPr>
          <w:noProof/>
        </w:rPr>
        <w:fldChar w:fldCharType="separate"/>
      </w:r>
      <w:r w:rsidR="006D0C13" w:rsidRPr="009B63F1">
        <w:rPr>
          <w:noProof/>
        </w:rPr>
        <w:fldChar w:fldCharType="begin"/>
      </w:r>
      <w:r w:rsidR="006D0C13" w:rsidRPr="009B63F1">
        <w:rPr>
          <w:noProof/>
        </w:rPr>
        <w:instrText xml:space="preserve"> INCLUDEPICTURE  "cid:image004.jpg@01D543DB.DA0F6B00" \* MERGEFORMATINET </w:instrText>
      </w:r>
      <w:r w:rsidR="006D0C13" w:rsidRPr="009B63F1">
        <w:rPr>
          <w:noProof/>
        </w:rPr>
        <w:fldChar w:fldCharType="separate"/>
      </w:r>
      <w:r w:rsidR="0059363B" w:rsidRPr="009B63F1">
        <w:rPr>
          <w:noProof/>
        </w:rPr>
        <w:fldChar w:fldCharType="begin"/>
      </w:r>
      <w:r w:rsidR="0059363B" w:rsidRPr="009B63F1">
        <w:rPr>
          <w:noProof/>
        </w:rPr>
        <w:instrText xml:space="preserve"> INCLUDEPICTURE  "cid:image004.jpg@01D543DB.DA0F6B00" \* MERGEFORMATINET </w:instrText>
      </w:r>
      <w:r w:rsidR="0059363B" w:rsidRPr="009B63F1">
        <w:rPr>
          <w:noProof/>
        </w:rPr>
        <w:fldChar w:fldCharType="separate"/>
      </w:r>
      <w:r w:rsidR="00F65E4F" w:rsidRPr="009B63F1">
        <w:rPr>
          <w:noProof/>
        </w:rPr>
        <w:fldChar w:fldCharType="begin"/>
      </w:r>
      <w:r w:rsidR="00F65E4F" w:rsidRPr="009B63F1">
        <w:rPr>
          <w:noProof/>
        </w:rPr>
        <w:instrText xml:space="preserve"> INCLUDEPICTURE  "cid:image004.jpg@01D543DB.DA0F6B00" \* MERGEFORMATINET </w:instrText>
      </w:r>
      <w:r w:rsidR="00F65E4F" w:rsidRPr="009B63F1">
        <w:rPr>
          <w:noProof/>
        </w:rPr>
        <w:fldChar w:fldCharType="separate"/>
      </w:r>
      <w:r w:rsidR="009D3FD3" w:rsidRPr="009B63F1">
        <w:rPr>
          <w:noProof/>
        </w:rPr>
        <w:fldChar w:fldCharType="begin"/>
      </w:r>
      <w:r w:rsidR="009D3FD3" w:rsidRPr="009B63F1">
        <w:rPr>
          <w:noProof/>
        </w:rPr>
        <w:instrText xml:space="preserve"> INCLUDEPICTURE  "cid:image004.jpg@01D543DB.DA0F6B00" \* MERGEFORMATINET </w:instrText>
      </w:r>
      <w:r w:rsidR="009D3FD3" w:rsidRPr="009B63F1">
        <w:rPr>
          <w:noProof/>
        </w:rPr>
        <w:fldChar w:fldCharType="separate"/>
      </w:r>
      <w:r w:rsidR="007E7AA8" w:rsidRPr="009B63F1">
        <w:rPr>
          <w:noProof/>
        </w:rPr>
        <w:fldChar w:fldCharType="begin"/>
      </w:r>
      <w:r w:rsidR="007E7AA8" w:rsidRPr="009B63F1">
        <w:rPr>
          <w:noProof/>
        </w:rPr>
        <w:instrText xml:space="preserve"> INCLUDEPICTURE  "cid:image004.jpg@01D543DB.DA0F6B00" \* MERGEFORMATINET </w:instrText>
      </w:r>
      <w:r w:rsidR="007E7AA8" w:rsidRPr="009B63F1">
        <w:rPr>
          <w:noProof/>
        </w:rPr>
        <w:fldChar w:fldCharType="separate"/>
      </w:r>
      <w:r w:rsidR="00CE15F9" w:rsidRPr="009B63F1">
        <w:rPr>
          <w:noProof/>
        </w:rPr>
        <w:fldChar w:fldCharType="begin"/>
      </w:r>
      <w:r w:rsidR="00CE15F9" w:rsidRPr="009B63F1">
        <w:rPr>
          <w:noProof/>
        </w:rPr>
        <w:instrText xml:space="preserve"> INCLUDEPICTURE  "cid:image004.jpg@01D543DB.DA0F6B00" \* MERGEFORMATINET </w:instrText>
      </w:r>
      <w:r w:rsidR="00CE15F9"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00EC424C" w:rsidRPr="009B63F1">
        <w:rPr>
          <w:noProof/>
        </w:rPr>
        <w:fldChar w:fldCharType="begin"/>
      </w:r>
      <w:r w:rsidR="00EC424C" w:rsidRPr="009B63F1">
        <w:rPr>
          <w:noProof/>
        </w:rPr>
        <w:instrText xml:space="preserve"> INCLUDEPICTURE  "cid:image004.jpg@01D543DB.DA0F6B00" \* MERGEFORMATINET </w:instrText>
      </w:r>
      <w:r w:rsidR="00EC424C" w:rsidRPr="009B63F1">
        <w:rPr>
          <w:noProof/>
        </w:rPr>
        <w:fldChar w:fldCharType="separate"/>
      </w:r>
      <w:r w:rsidR="004D6029" w:rsidRPr="009B63F1">
        <w:rPr>
          <w:noProof/>
        </w:rPr>
        <w:fldChar w:fldCharType="begin"/>
      </w:r>
      <w:r w:rsidR="004D6029" w:rsidRPr="009B63F1">
        <w:rPr>
          <w:noProof/>
        </w:rPr>
        <w:instrText xml:space="preserve"> INCLUDEPICTURE  "cid:image004.jpg@01D543DB.DA0F6B00" \* MERGEFORMATINET </w:instrText>
      </w:r>
      <w:r w:rsidR="004D6029"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003D11BF" w:rsidRPr="009B63F1">
        <w:rPr>
          <w:noProof/>
        </w:rPr>
        <w:fldChar w:fldCharType="begin"/>
      </w:r>
      <w:r w:rsidR="003D11BF" w:rsidRPr="009B63F1">
        <w:rPr>
          <w:noProof/>
        </w:rPr>
        <w:instrText xml:space="preserve"> INCLUDEPICTURE  "cid:image004.jpg@01D543DB.DA0F6B00" \* MERGEFORMATINET </w:instrText>
      </w:r>
      <w:r w:rsidR="003D11BF" w:rsidRPr="009B63F1">
        <w:rPr>
          <w:noProof/>
        </w:rPr>
        <w:fldChar w:fldCharType="separate"/>
      </w:r>
      <w:r w:rsidRPr="009B63F1">
        <w:rPr>
          <w:noProof/>
        </w:rPr>
        <w:fldChar w:fldCharType="begin"/>
      </w:r>
      <w:r w:rsidRPr="009B63F1">
        <w:rPr>
          <w:noProof/>
        </w:rPr>
        <w:instrText xml:space="preserve"> INCLUDEPICTURE  "cid:image004.jpg@01D543DB.DA0F6B00" \* MERGEFORMATINET </w:instrText>
      </w:r>
      <w:r w:rsidRPr="009B63F1">
        <w:rPr>
          <w:noProof/>
        </w:rPr>
        <w:fldChar w:fldCharType="separate"/>
      </w:r>
      <w:r w:rsidR="00AD5D5E" w:rsidRPr="009B63F1">
        <w:rPr>
          <w:noProof/>
        </w:rPr>
        <w:fldChar w:fldCharType="begin"/>
      </w:r>
      <w:r w:rsidR="00AD5D5E" w:rsidRPr="009B63F1">
        <w:rPr>
          <w:noProof/>
        </w:rPr>
        <w:instrText xml:space="preserve"> INCLUDEPICTURE  "cid:image004.jpg@01D543DB.DA0F6B00" \* MERGEFORMATINET </w:instrText>
      </w:r>
      <w:r w:rsidR="00AD5D5E" w:rsidRPr="009B63F1">
        <w:rPr>
          <w:noProof/>
        </w:rPr>
        <w:fldChar w:fldCharType="separate"/>
      </w:r>
      <w:r w:rsidR="003D6FF8" w:rsidRPr="009B63F1">
        <w:rPr>
          <w:noProof/>
        </w:rPr>
        <w:fldChar w:fldCharType="begin"/>
      </w:r>
      <w:r w:rsidR="003D6FF8" w:rsidRPr="009B63F1">
        <w:rPr>
          <w:noProof/>
        </w:rPr>
        <w:instrText xml:space="preserve"> INCLUDEPICTURE  "cid:image004.jpg@01D543DB.DA0F6B00" \* MERGEFORMATINET </w:instrText>
      </w:r>
      <w:r w:rsidR="003D6FF8" w:rsidRPr="009B63F1">
        <w:rPr>
          <w:noProof/>
        </w:rPr>
        <w:fldChar w:fldCharType="separate"/>
      </w:r>
      <w:r w:rsidR="003D6FF8" w:rsidRPr="009B63F1">
        <w:rPr>
          <w:noProof/>
        </w:rPr>
        <w:fldChar w:fldCharType="end"/>
      </w:r>
      <w:r w:rsidR="00AD5D5E" w:rsidRPr="009B63F1">
        <w:rPr>
          <w:noProof/>
        </w:rPr>
        <w:fldChar w:fldCharType="end"/>
      </w:r>
      <w:r w:rsidRPr="009B63F1">
        <w:rPr>
          <w:noProof/>
        </w:rPr>
        <w:fldChar w:fldCharType="end"/>
      </w:r>
      <w:r w:rsidR="003D11BF"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004D6029" w:rsidRPr="009B63F1">
        <w:rPr>
          <w:noProof/>
        </w:rPr>
        <w:fldChar w:fldCharType="end"/>
      </w:r>
      <w:r w:rsidR="00EC424C"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00CE15F9" w:rsidRPr="009B63F1">
        <w:rPr>
          <w:noProof/>
        </w:rPr>
        <w:fldChar w:fldCharType="end"/>
      </w:r>
      <w:r w:rsidR="007E7AA8" w:rsidRPr="009B63F1">
        <w:rPr>
          <w:noProof/>
        </w:rPr>
        <w:fldChar w:fldCharType="end"/>
      </w:r>
      <w:r w:rsidR="009D3FD3" w:rsidRPr="009B63F1">
        <w:rPr>
          <w:noProof/>
        </w:rPr>
        <w:fldChar w:fldCharType="end"/>
      </w:r>
      <w:r w:rsidR="00F65E4F" w:rsidRPr="009B63F1">
        <w:rPr>
          <w:noProof/>
        </w:rPr>
        <w:fldChar w:fldCharType="end"/>
      </w:r>
      <w:r w:rsidR="0059363B" w:rsidRPr="009B63F1">
        <w:rPr>
          <w:noProof/>
        </w:rPr>
        <w:fldChar w:fldCharType="end"/>
      </w:r>
      <w:r w:rsidR="006D0C13" w:rsidRPr="009B63F1">
        <w:rPr>
          <w:noProof/>
        </w:rPr>
        <w:fldChar w:fldCharType="end"/>
      </w:r>
      <w:r w:rsidR="00C55EA9" w:rsidRPr="009B63F1">
        <w:rPr>
          <w:noProof/>
        </w:rPr>
        <w:fldChar w:fldCharType="end"/>
      </w:r>
      <w:r w:rsidR="009D1920" w:rsidRPr="009B63F1">
        <w:rPr>
          <w:noProof/>
        </w:rPr>
        <w:fldChar w:fldCharType="end"/>
      </w:r>
      <w:r w:rsidR="009B726F" w:rsidRPr="009B63F1">
        <w:rPr>
          <w:noProof/>
        </w:rPr>
        <w:fldChar w:fldCharType="end"/>
      </w:r>
      <w:r w:rsidR="00DA1E9B" w:rsidRPr="009B63F1">
        <w:rPr>
          <w:noProof/>
        </w:rPr>
        <w:fldChar w:fldCharType="end"/>
      </w:r>
      <w:r w:rsidR="00E674AB" w:rsidRPr="009B63F1">
        <w:rPr>
          <w:noProof/>
        </w:rPr>
        <w:fldChar w:fldCharType="end"/>
      </w:r>
      <w:r w:rsidR="00D33C29" w:rsidRPr="009B63F1">
        <w:rPr>
          <w:noProof/>
        </w:rPr>
        <w:fldChar w:fldCharType="end"/>
      </w:r>
      <w:r w:rsidR="00B96C1A" w:rsidRPr="009B63F1">
        <w:rPr>
          <w:noProof/>
        </w:rPr>
        <w:fldChar w:fldCharType="end"/>
      </w:r>
      <w:r w:rsidR="009F0224" w:rsidRPr="009B63F1">
        <w:rPr>
          <w:noProof/>
        </w:rPr>
        <w:fldChar w:fldCharType="end"/>
      </w:r>
      <w:r w:rsidR="00D77B38" w:rsidRPr="009B63F1">
        <w:rPr>
          <w:noProof/>
        </w:rPr>
        <w:fldChar w:fldCharType="end"/>
      </w:r>
      <w:r w:rsidR="0026637E" w:rsidRPr="009B63F1">
        <w:rPr>
          <w:noProof/>
        </w:rPr>
        <w:fldChar w:fldCharType="end"/>
      </w:r>
      <w:r w:rsidR="006002B3" w:rsidRPr="009B63F1">
        <w:rPr>
          <w:noProof/>
        </w:rPr>
        <w:fldChar w:fldCharType="end"/>
      </w:r>
      <w:r w:rsidR="005B6601" w:rsidRPr="009B63F1">
        <w:rPr>
          <w:noProof/>
        </w:rPr>
        <w:fldChar w:fldCharType="end"/>
      </w:r>
      <w:r w:rsidR="00A62E79" w:rsidRPr="009B63F1">
        <w:rPr>
          <w:noProof/>
        </w:rPr>
        <w:fldChar w:fldCharType="end"/>
      </w:r>
      <w:r w:rsidR="009E19BA" w:rsidRPr="009B63F1">
        <w:rPr>
          <w:noProof/>
        </w:rPr>
        <w:fldChar w:fldCharType="end"/>
      </w:r>
      <w:r w:rsidR="00063651" w:rsidRPr="009B63F1">
        <w:rPr>
          <w:noProof/>
        </w:rPr>
        <w:fldChar w:fldCharType="end"/>
      </w:r>
      <w:r w:rsidR="00A865B3" w:rsidRPr="009B63F1">
        <w:rPr>
          <w:noProof/>
        </w:rPr>
        <w:fldChar w:fldCharType="end"/>
      </w:r>
      <w:r w:rsidR="001E1B4E" w:rsidRPr="009B63F1">
        <w:rPr>
          <w:noProof/>
        </w:rPr>
        <w:fldChar w:fldCharType="end"/>
      </w:r>
      <w:r w:rsidR="00077126" w:rsidRPr="009B63F1">
        <w:rPr>
          <w:noProof/>
        </w:rPr>
        <w:fldChar w:fldCharType="end"/>
      </w:r>
      <w:r w:rsidR="00D672FE" w:rsidRPr="009B63F1">
        <w:rPr>
          <w:noProof/>
        </w:rPr>
        <w:fldChar w:fldCharType="end"/>
      </w:r>
      <w:r w:rsidR="00CD01AE" w:rsidRPr="009B63F1">
        <w:rPr>
          <w:noProof/>
        </w:rPr>
        <w:fldChar w:fldCharType="end"/>
      </w:r>
      <w:r w:rsidR="00A4112F" w:rsidRPr="009B63F1">
        <w:rPr>
          <w:noProof/>
        </w:rPr>
        <w:fldChar w:fldCharType="end"/>
      </w:r>
      <w:r w:rsidR="00C51B06" w:rsidRPr="009B63F1">
        <w:rPr>
          <w:noProof/>
        </w:rPr>
        <w:fldChar w:fldCharType="end"/>
      </w:r>
      <w:r w:rsidR="00B20985" w:rsidRPr="009B63F1">
        <w:rPr>
          <w:noProof/>
        </w:rPr>
        <w:fldChar w:fldCharType="end"/>
      </w:r>
      <w:r w:rsidR="00B409D2" w:rsidRPr="009B63F1">
        <w:rPr>
          <w:noProof/>
        </w:rPr>
        <w:fldChar w:fldCharType="end"/>
      </w:r>
      <w:r w:rsidR="00CA3BDB" w:rsidRPr="009B63F1">
        <w:rPr>
          <w:noProof/>
        </w:rPr>
        <w:fldChar w:fldCharType="end"/>
      </w:r>
      <w:r w:rsidR="005A69B8" w:rsidRPr="009B63F1">
        <w:rPr>
          <w:noProof/>
        </w:rPr>
        <w:fldChar w:fldCharType="end"/>
      </w:r>
      <w:r w:rsidR="00D4781C" w:rsidRPr="009B63F1">
        <w:rPr>
          <w:noProof/>
        </w:rPr>
        <w:fldChar w:fldCharType="end"/>
      </w:r>
      <w:r w:rsidR="00C10F15" w:rsidRPr="009B63F1">
        <w:rPr>
          <w:noProof/>
        </w:rPr>
        <w:fldChar w:fldCharType="end"/>
      </w:r>
      <w:r w:rsidR="00DE7DEF" w:rsidRPr="009B63F1">
        <w:rPr>
          <w:noProof/>
        </w:rPr>
        <w:fldChar w:fldCharType="end"/>
      </w:r>
      <w:r w:rsidR="00B209C8" w:rsidRPr="009B63F1">
        <w:rPr>
          <w:noProof/>
        </w:rPr>
        <w:fldChar w:fldCharType="end"/>
      </w:r>
      <w:r w:rsidR="00155AED" w:rsidRPr="009B63F1">
        <w:rPr>
          <w:noProof/>
        </w:rPr>
        <w:fldChar w:fldCharType="end"/>
      </w:r>
      <w:r w:rsidR="00A77454" w:rsidRPr="009B63F1">
        <w:rPr>
          <w:noProof/>
        </w:rPr>
        <w:fldChar w:fldCharType="end"/>
      </w:r>
      <w:r w:rsidR="00C36F8E" w:rsidRPr="009B63F1">
        <w:rPr>
          <w:noProof/>
        </w:rPr>
        <w:fldChar w:fldCharType="end"/>
      </w:r>
      <w:r w:rsidR="000F4285" w:rsidRPr="009B63F1">
        <w:rPr>
          <w:noProof/>
        </w:rPr>
        <w:fldChar w:fldCharType="end"/>
      </w:r>
      <w:r w:rsidR="002D0B35" w:rsidRPr="009B63F1">
        <w:rPr>
          <w:noProof/>
        </w:rPr>
        <w:fldChar w:fldCharType="end"/>
      </w:r>
      <w:r w:rsidR="00525957" w:rsidRPr="009B63F1">
        <w:rPr>
          <w:noProof/>
        </w:rPr>
        <w:fldChar w:fldCharType="end"/>
      </w:r>
      <w:r w:rsidR="00277633" w:rsidRPr="009B63F1">
        <w:rPr>
          <w:noProof/>
        </w:rPr>
        <w:fldChar w:fldCharType="end"/>
      </w:r>
      <w:r w:rsidR="00A8069C" w:rsidRPr="009B63F1">
        <w:rPr>
          <w:noProof/>
        </w:rPr>
        <w:fldChar w:fldCharType="end"/>
      </w:r>
      <w:r w:rsidR="00491CA1" w:rsidRPr="009B63F1">
        <w:rPr>
          <w:noProof/>
        </w:rPr>
        <w:fldChar w:fldCharType="end"/>
      </w:r>
      <w:r w:rsidR="004D6CD8" w:rsidRPr="009B63F1">
        <w:rPr>
          <w:noProof/>
        </w:rPr>
        <w:fldChar w:fldCharType="end"/>
      </w:r>
      <w:r w:rsidR="007B193E" w:rsidRPr="009B63F1">
        <w:rPr>
          <w:noProof/>
        </w:rPr>
        <w:fldChar w:fldCharType="end"/>
      </w:r>
      <w:r w:rsidR="00333C03" w:rsidRPr="009B63F1">
        <w:rPr>
          <w:noProof/>
        </w:rPr>
        <w:fldChar w:fldCharType="end"/>
      </w:r>
      <w:r w:rsidR="00BE433B" w:rsidRPr="009B63F1">
        <w:rPr>
          <w:noProof/>
        </w:rPr>
        <w:fldChar w:fldCharType="end"/>
      </w:r>
      <w:r w:rsidR="001561F1" w:rsidRPr="009B63F1">
        <w:rPr>
          <w:noProof/>
        </w:rPr>
        <w:fldChar w:fldCharType="end"/>
      </w:r>
      <w:r w:rsidR="00E37E9A" w:rsidRPr="009B63F1">
        <w:rPr>
          <w:noProof/>
        </w:rPr>
        <w:fldChar w:fldCharType="end"/>
      </w:r>
      <w:r w:rsidR="008E0497" w:rsidRPr="009B63F1">
        <w:rPr>
          <w:noProof/>
        </w:rPr>
        <w:fldChar w:fldCharType="end"/>
      </w:r>
      <w:r w:rsidR="00B14FDB" w:rsidRPr="009B63F1">
        <w:rPr>
          <w:noProof/>
        </w:rPr>
        <w:fldChar w:fldCharType="end"/>
      </w:r>
      <w:r w:rsidR="0011454D" w:rsidRPr="009B63F1">
        <w:rPr>
          <w:noProof/>
        </w:rPr>
        <w:fldChar w:fldCharType="end"/>
      </w:r>
      <w:r w:rsidR="00FF6552" w:rsidRPr="009B63F1">
        <w:rPr>
          <w:noProof/>
        </w:rPr>
        <w:fldChar w:fldCharType="end"/>
      </w:r>
      <w:r w:rsidR="00E64D67" w:rsidRPr="009B63F1">
        <w:rPr>
          <w:noProof/>
        </w:rPr>
        <w:fldChar w:fldCharType="end"/>
      </w:r>
      <w:r w:rsidR="00FA73D1" w:rsidRPr="009B63F1">
        <w:rPr>
          <w:noProof/>
        </w:rPr>
        <w:fldChar w:fldCharType="end"/>
      </w:r>
      <w:r w:rsidR="00C52461" w:rsidRPr="009B63F1">
        <w:rPr>
          <w:noProof/>
        </w:rPr>
        <w:fldChar w:fldCharType="end"/>
      </w:r>
      <w:r w:rsidR="004836F1" w:rsidRPr="009B63F1">
        <w:rPr>
          <w:noProof/>
        </w:rPr>
        <w:fldChar w:fldCharType="end"/>
      </w:r>
      <w:r w:rsidR="005F03D7" w:rsidRPr="009B63F1">
        <w:rPr>
          <w:noProof/>
        </w:rPr>
        <w:fldChar w:fldCharType="end"/>
      </w:r>
      <w:r w:rsidR="00CE64AC" w:rsidRPr="009B63F1">
        <w:rPr>
          <w:noProof/>
        </w:rPr>
        <w:fldChar w:fldCharType="end"/>
      </w:r>
      <w:r w:rsidR="00C5024F" w:rsidRPr="009B63F1">
        <w:rPr>
          <w:noProof/>
        </w:rPr>
        <w:fldChar w:fldCharType="end"/>
      </w:r>
      <w:r w:rsidR="00AF3D4F" w:rsidRPr="009B63F1">
        <w:rPr>
          <w:noProof/>
        </w:rPr>
        <w:fldChar w:fldCharType="end"/>
      </w:r>
      <w:r w:rsidR="00CF6724" w:rsidRPr="009B63F1">
        <w:rPr>
          <w:noProof/>
        </w:rPr>
        <w:fldChar w:fldCharType="end"/>
      </w:r>
      <w:r w:rsidR="00187057" w:rsidRPr="009B63F1">
        <w:rPr>
          <w:noProof/>
        </w:rPr>
        <w:fldChar w:fldCharType="end"/>
      </w:r>
      <w:r w:rsidR="007E06FF" w:rsidRPr="009B63F1">
        <w:rPr>
          <w:noProof/>
        </w:rPr>
        <w:fldChar w:fldCharType="end"/>
      </w:r>
      <w:r w:rsidR="00392C71" w:rsidRPr="009B63F1">
        <w:rPr>
          <w:noProof/>
        </w:rPr>
        <w:fldChar w:fldCharType="end"/>
      </w:r>
      <w:r w:rsidR="008B12FD" w:rsidRPr="009B63F1">
        <w:rPr>
          <w:noProof/>
        </w:rPr>
        <w:fldChar w:fldCharType="end"/>
      </w:r>
      <w:r w:rsidR="003D46D6" w:rsidRPr="009B63F1">
        <w:rPr>
          <w:noProof/>
        </w:rPr>
        <w:fldChar w:fldCharType="end"/>
      </w:r>
      <w:r w:rsidR="002B6B0A" w:rsidRPr="009B63F1">
        <w:rPr>
          <w:noProof/>
        </w:rPr>
        <w:fldChar w:fldCharType="end"/>
      </w:r>
      <w:r w:rsidR="007C6F96" w:rsidRPr="009B63F1">
        <w:rPr>
          <w:noProof/>
        </w:rPr>
        <w:fldChar w:fldCharType="end"/>
      </w:r>
      <w:r w:rsidR="007A0A52" w:rsidRPr="009B63F1">
        <w:rPr>
          <w:noProof/>
        </w:rPr>
        <w:fldChar w:fldCharType="end"/>
      </w:r>
      <w:r w:rsidR="00954EF9" w:rsidRPr="009B63F1">
        <w:rPr>
          <w:noProof/>
        </w:rPr>
        <w:fldChar w:fldCharType="end"/>
      </w:r>
      <w:r w:rsidR="000966D4" w:rsidRPr="009B63F1">
        <w:rPr>
          <w:noProof/>
        </w:rPr>
        <w:fldChar w:fldCharType="end"/>
      </w:r>
      <w:r w:rsidR="00F011C5" w:rsidRPr="009B63F1">
        <w:rPr>
          <w:noProof/>
        </w:rPr>
        <w:fldChar w:fldCharType="end"/>
      </w:r>
      <w:r w:rsidR="000133BB" w:rsidRPr="009B63F1">
        <w:rPr>
          <w:noProof/>
        </w:rPr>
        <w:fldChar w:fldCharType="end"/>
      </w:r>
      <w:r w:rsidR="00D27065" w:rsidRPr="009B63F1">
        <w:rPr>
          <w:noProof/>
        </w:rPr>
        <w:fldChar w:fldCharType="end"/>
      </w:r>
      <w:r w:rsidR="00093BB5" w:rsidRPr="009B63F1">
        <w:rPr>
          <w:noProof/>
        </w:rPr>
        <w:fldChar w:fldCharType="end"/>
      </w:r>
      <w:r w:rsidR="002F706D" w:rsidRPr="009B63F1">
        <w:rPr>
          <w:noProof/>
        </w:rPr>
        <w:fldChar w:fldCharType="end"/>
      </w:r>
      <w:r w:rsidR="00023573" w:rsidRPr="009B63F1">
        <w:rPr>
          <w:noProof/>
        </w:rPr>
        <w:fldChar w:fldCharType="end"/>
      </w:r>
      <w:r w:rsidR="00246B7C" w:rsidRPr="009B63F1">
        <w:rPr>
          <w:noProof/>
        </w:rPr>
        <w:fldChar w:fldCharType="end"/>
      </w:r>
      <w:r w:rsidR="006C4CDE"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r w:rsidRPr="009B63F1">
        <w:rPr>
          <w:noProof/>
        </w:rPr>
        <w:fldChar w:fldCharType="end"/>
      </w:r>
    </w:p>
    <w:p w14:paraId="0884F6FD" w14:textId="77777777" w:rsidR="00E908F6" w:rsidRPr="009B63F1" w:rsidRDefault="00E908F6" w:rsidP="00E908F6">
      <w:pPr>
        <w:rPr>
          <w:noProof/>
        </w:rPr>
      </w:pPr>
    </w:p>
    <w:p w14:paraId="70040F50" w14:textId="42A49F81" w:rsidR="00827C3D" w:rsidRPr="009B63F1" w:rsidRDefault="00827C3D" w:rsidP="005B6601">
      <w:pPr>
        <w:spacing w:after="160" w:line="259" w:lineRule="auto"/>
        <w:jc w:val="left"/>
        <w:rPr>
          <w:noProof/>
        </w:rPr>
      </w:pPr>
    </w:p>
    <w:p w14:paraId="5EE2F0A3" w14:textId="77777777" w:rsidR="00CA0011" w:rsidRPr="009B63F1" w:rsidRDefault="00CA0011" w:rsidP="005B6601">
      <w:pPr>
        <w:spacing w:after="160" w:line="259" w:lineRule="auto"/>
        <w:jc w:val="left"/>
        <w:rPr>
          <w:noProof/>
        </w:rPr>
      </w:pPr>
    </w:p>
    <w:p w14:paraId="0C86B08E" w14:textId="77777777" w:rsidR="00F30BA7" w:rsidRPr="009B63F1" w:rsidRDefault="00F30BA7" w:rsidP="005B6601">
      <w:pPr>
        <w:spacing w:after="160" w:line="259" w:lineRule="auto"/>
        <w:jc w:val="left"/>
        <w:rPr>
          <w:noProof/>
        </w:rPr>
      </w:pPr>
    </w:p>
    <w:p w14:paraId="193F60A2" w14:textId="77777777" w:rsidR="00F30BA7" w:rsidRPr="009B63F1" w:rsidRDefault="00F30BA7" w:rsidP="005B6601">
      <w:pPr>
        <w:spacing w:after="160" w:line="259" w:lineRule="auto"/>
        <w:jc w:val="left"/>
        <w:rPr>
          <w:noProof/>
        </w:rPr>
      </w:pPr>
    </w:p>
    <w:p w14:paraId="3052452E" w14:textId="77777777" w:rsidR="00F30BA7" w:rsidRPr="009B63F1" w:rsidRDefault="00F30BA7" w:rsidP="005B6601">
      <w:pPr>
        <w:spacing w:after="160" w:line="259" w:lineRule="auto"/>
        <w:jc w:val="left"/>
        <w:rPr>
          <w:noProof/>
        </w:rPr>
      </w:pPr>
    </w:p>
    <w:p w14:paraId="08BA7E02" w14:textId="77777777" w:rsidR="00F30BA7" w:rsidRPr="009B63F1" w:rsidRDefault="00F30BA7" w:rsidP="005B6601">
      <w:pPr>
        <w:spacing w:after="160" w:line="259" w:lineRule="auto"/>
        <w:jc w:val="left"/>
        <w:rPr>
          <w:noProof/>
        </w:rPr>
      </w:pPr>
    </w:p>
    <w:p w14:paraId="722D43F8" w14:textId="77777777" w:rsidR="001722EF" w:rsidRPr="009B63F1" w:rsidRDefault="001722EF" w:rsidP="001722EF">
      <w:pPr>
        <w:spacing w:after="160" w:line="259" w:lineRule="auto"/>
        <w:jc w:val="left"/>
        <w:rPr>
          <w:noProof/>
        </w:rPr>
      </w:pPr>
    </w:p>
    <w:p w14:paraId="4D95844B" w14:textId="77777777" w:rsidR="001722EF" w:rsidRPr="009B63F1" w:rsidRDefault="001722EF" w:rsidP="001722EF">
      <w:pPr>
        <w:spacing w:after="160" w:line="259" w:lineRule="auto"/>
        <w:jc w:val="left"/>
        <w:rPr>
          <w:noProof/>
        </w:rPr>
      </w:pPr>
    </w:p>
    <w:p w14:paraId="7C010D2E" w14:textId="77777777" w:rsidR="001722EF" w:rsidRPr="009B63F1" w:rsidRDefault="001722EF" w:rsidP="001722EF">
      <w:pPr>
        <w:pStyle w:val="Encarttitre"/>
      </w:pPr>
      <w:r w:rsidRPr="009B63F1">
        <w:t xml:space="preserve">Annexe n° </w:t>
      </w:r>
      <w:sdt>
        <w:sdtPr>
          <w:alias w:val="n° annexe prix simples ou mixtes"/>
          <w:tag w:val="n° annexe prix simples ou mixtes"/>
          <w:id w:val="1816519683"/>
          <w:placeholder>
            <w:docPart w:val="D0BA19C003474DC786C94D3140B88EBB"/>
          </w:placeholder>
          <w:temporary/>
          <w:showingPlcHdr/>
          <w15:color w:val="3366FF"/>
          <w:comboBox>
            <w:listItem w:displayText="1" w:value="1"/>
            <w:listItem w:displayText="1 bis" w:value="1 bis"/>
          </w:comboBox>
        </w:sdtPr>
        <w:sdtContent>
          <w:r w:rsidRPr="009B63F1">
            <w:rPr>
              <w:rStyle w:val="Textedelespacerserv"/>
              <w:rFonts w:eastAsiaTheme="majorEastAsia"/>
              <w:color w:val="auto"/>
            </w:rPr>
            <w:t>choisir numéro</w:t>
          </w:r>
        </w:sdtContent>
      </w:sdt>
      <w:r w:rsidRPr="009B63F1">
        <w:t xml:space="preserve"> — Répartition des prestations </w:t>
      </w:r>
      <w:r w:rsidRPr="006F44BA">
        <w:t>à prix global et forfaitaire</w:t>
      </w:r>
      <w:r w:rsidRPr="009B63F1">
        <w:t xml:space="preserve"> entre cotraitants et renonciation du droit à l’avance en cas de paiement sur comptes séparés</w:t>
      </w:r>
    </w:p>
    <w:p w14:paraId="4F63990B" w14:textId="77777777" w:rsidR="001722EF" w:rsidRPr="009B63F1" w:rsidRDefault="001722EF" w:rsidP="001722EF"/>
    <w:tbl>
      <w:tblPr>
        <w:tblW w:w="5000" w:type="pct"/>
        <w:jc w:val="center"/>
        <w:tblCellMar>
          <w:left w:w="79" w:type="dxa"/>
          <w:right w:w="79" w:type="dxa"/>
        </w:tblCellMar>
        <w:tblLook w:val="0000" w:firstRow="0" w:lastRow="0" w:firstColumn="0" w:lastColumn="0" w:noHBand="0" w:noVBand="0"/>
      </w:tblPr>
      <w:tblGrid>
        <w:gridCol w:w="2808"/>
        <w:gridCol w:w="2134"/>
        <w:gridCol w:w="952"/>
        <w:gridCol w:w="768"/>
        <w:gridCol w:w="875"/>
        <w:gridCol w:w="1513"/>
      </w:tblGrid>
      <w:tr w:rsidR="009B63F1" w:rsidRPr="009B63F1" w14:paraId="7108CFDA" w14:textId="77777777" w:rsidTr="003D11BF">
        <w:trPr>
          <w:cantSplit/>
          <w:trHeight w:val="387"/>
          <w:jc w:val="center"/>
        </w:trPr>
        <w:tc>
          <w:tcPr>
            <w:tcW w:w="1576" w:type="pct"/>
            <w:tcBorders>
              <w:top w:val="single" w:sz="8" w:space="0" w:color="auto"/>
              <w:left w:val="single" w:sz="8" w:space="0" w:color="auto"/>
              <w:bottom w:val="single" w:sz="6" w:space="0" w:color="auto"/>
              <w:right w:val="single" w:sz="6" w:space="0" w:color="auto"/>
            </w:tcBorders>
            <w:shd w:val="pct30" w:color="C0C0C0" w:fill="auto"/>
            <w:vAlign w:val="center"/>
          </w:tcPr>
          <w:p w14:paraId="3AF3143C" w14:textId="77777777" w:rsidR="001722EF" w:rsidRPr="009B63F1" w:rsidRDefault="001722EF" w:rsidP="003D11BF">
            <w:pPr>
              <w:jc w:val="center"/>
              <w:rPr>
                <w:rFonts w:ascii="Calibri" w:hAnsi="Calibri" w:cs="Calibri"/>
                <w:i/>
                <w:sz w:val="20"/>
              </w:rPr>
            </w:pPr>
            <w:r w:rsidRPr="009B63F1">
              <w:rPr>
                <w:rFonts w:ascii="Calibri" w:hAnsi="Calibri" w:cs="Calibri"/>
                <w:i/>
                <w:sz w:val="20"/>
              </w:rPr>
              <w:t>Désignation de l’entreprise</w:t>
            </w:r>
          </w:p>
        </w:tc>
        <w:tc>
          <w:tcPr>
            <w:tcW w:w="1204" w:type="pct"/>
            <w:tcBorders>
              <w:top w:val="single" w:sz="8" w:space="0" w:color="auto"/>
              <w:left w:val="single" w:sz="6" w:space="0" w:color="auto"/>
              <w:bottom w:val="single" w:sz="6" w:space="0" w:color="auto"/>
              <w:right w:val="single" w:sz="6" w:space="0" w:color="auto"/>
            </w:tcBorders>
            <w:shd w:val="pct30" w:color="C0C0C0" w:fill="auto"/>
            <w:vAlign w:val="center"/>
          </w:tcPr>
          <w:p w14:paraId="1A5C2874" w14:textId="77777777" w:rsidR="001722EF" w:rsidRPr="009B63F1" w:rsidRDefault="001722EF" w:rsidP="003D11BF">
            <w:pPr>
              <w:jc w:val="center"/>
              <w:rPr>
                <w:rFonts w:ascii="Calibri" w:hAnsi="Calibri" w:cs="Calibri"/>
                <w:i/>
                <w:sz w:val="20"/>
              </w:rPr>
            </w:pPr>
            <w:r w:rsidRPr="009B63F1">
              <w:rPr>
                <w:rFonts w:ascii="Calibri" w:hAnsi="Calibri" w:cs="Calibri"/>
                <w:i/>
                <w:sz w:val="20"/>
              </w:rPr>
              <w:t>Prestations concernées</w:t>
            </w:r>
          </w:p>
        </w:tc>
        <w:tc>
          <w:tcPr>
            <w:tcW w:w="551" w:type="pct"/>
            <w:tcBorders>
              <w:top w:val="single" w:sz="8" w:space="0" w:color="auto"/>
              <w:left w:val="single" w:sz="6" w:space="0" w:color="auto"/>
              <w:bottom w:val="single" w:sz="6" w:space="0" w:color="auto"/>
              <w:right w:val="single" w:sz="6" w:space="0" w:color="auto"/>
            </w:tcBorders>
            <w:shd w:val="pct30" w:color="C0C0C0" w:fill="auto"/>
            <w:vAlign w:val="center"/>
          </w:tcPr>
          <w:p w14:paraId="5C8897C5" w14:textId="77777777" w:rsidR="001722EF" w:rsidRPr="009B63F1" w:rsidRDefault="001722EF" w:rsidP="003D11BF">
            <w:pPr>
              <w:jc w:val="center"/>
              <w:rPr>
                <w:rFonts w:ascii="Calibri" w:hAnsi="Calibri" w:cs="Calibri"/>
                <w:i/>
                <w:sz w:val="20"/>
              </w:rPr>
            </w:pPr>
            <w:r w:rsidRPr="009B63F1">
              <w:rPr>
                <w:rFonts w:ascii="Calibri" w:hAnsi="Calibri" w:cs="Calibri"/>
                <w:i/>
                <w:sz w:val="20"/>
              </w:rPr>
              <w:t>Montant H.T.</w:t>
            </w:r>
          </w:p>
        </w:tc>
        <w:tc>
          <w:tcPr>
            <w:tcW w:w="300" w:type="pct"/>
            <w:tcBorders>
              <w:top w:val="single" w:sz="8" w:space="0" w:color="auto"/>
              <w:left w:val="single" w:sz="6" w:space="0" w:color="auto"/>
              <w:bottom w:val="single" w:sz="6" w:space="0" w:color="auto"/>
              <w:right w:val="single" w:sz="6" w:space="0" w:color="auto"/>
            </w:tcBorders>
            <w:shd w:val="pct30" w:color="C0C0C0" w:fill="auto"/>
            <w:vAlign w:val="center"/>
          </w:tcPr>
          <w:p w14:paraId="7F335227" w14:textId="77777777" w:rsidR="001722EF" w:rsidRPr="009B63F1" w:rsidRDefault="001722EF" w:rsidP="003D11BF">
            <w:pPr>
              <w:jc w:val="center"/>
              <w:rPr>
                <w:rFonts w:ascii="Calibri" w:hAnsi="Calibri" w:cs="Calibri"/>
                <w:i/>
                <w:sz w:val="20"/>
              </w:rPr>
            </w:pPr>
            <w:r w:rsidRPr="009B63F1">
              <w:rPr>
                <w:rFonts w:ascii="Calibri" w:hAnsi="Calibri" w:cs="Calibri"/>
                <w:i/>
                <w:sz w:val="20"/>
              </w:rPr>
              <w:t>Taux T.V.A.</w:t>
            </w:r>
            <w:r w:rsidRPr="009B63F1">
              <w:rPr>
                <w:rStyle w:val="Appelnotedebasdep"/>
                <w:rFonts w:ascii="Calibri" w:eastAsiaTheme="majorEastAsia" w:hAnsi="Calibri" w:cs="Calibri"/>
                <w:i/>
                <w:sz w:val="20"/>
              </w:rPr>
              <w:footnoteReference w:id="14"/>
            </w:r>
          </w:p>
        </w:tc>
        <w:tc>
          <w:tcPr>
            <w:tcW w:w="501" w:type="pct"/>
            <w:tcBorders>
              <w:top w:val="single" w:sz="8" w:space="0" w:color="auto"/>
              <w:left w:val="single" w:sz="6" w:space="0" w:color="auto"/>
              <w:bottom w:val="single" w:sz="6" w:space="0" w:color="auto"/>
              <w:right w:val="single" w:sz="6" w:space="0" w:color="auto"/>
            </w:tcBorders>
            <w:shd w:val="pct30" w:color="C0C0C0" w:fill="auto"/>
            <w:vAlign w:val="center"/>
          </w:tcPr>
          <w:p w14:paraId="6EE3B074" w14:textId="77777777" w:rsidR="001722EF" w:rsidRPr="009B63F1" w:rsidRDefault="001722EF" w:rsidP="003D11BF">
            <w:pPr>
              <w:jc w:val="center"/>
              <w:rPr>
                <w:rFonts w:ascii="Calibri" w:hAnsi="Calibri" w:cs="Calibri"/>
                <w:i/>
                <w:sz w:val="20"/>
              </w:rPr>
            </w:pPr>
            <w:r w:rsidRPr="009B63F1">
              <w:rPr>
                <w:rFonts w:ascii="Calibri" w:hAnsi="Calibri" w:cs="Calibri"/>
                <w:i/>
                <w:sz w:val="20"/>
              </w:rPr>
              <w:t>Montant T.T.C.</w:t>
            </w:r>
          </w:p>
        </w:tc>
        <w:tc>
          <w:tcPr>
            <w:tcW w:w="868" w:type="pct"/>
            <w:tcBorders>
              <w:top w:val="single" w:sz="8" w:space="0" w:color="auto"/>
              <w:left w:val="single" w:sz="6" w:space="0" w:color="auto"/>
              <w:bottom w:val="single" w:sz="6" w:space="0" w:color="auto"/>
              <w:right w:val="single" w:sz="8" w:space="0" w:color="auto"/>
            </w:tcBorders>
            <w:shd w:val="pct30" w:color="C0C0C0" w:fill="auto"/>
            <w:vAlign w:val="center"/>
          </w:tcPr>
          <w:p w14:paraId="2FF54FF2" w14:textId="77777777" w:rsidR="001722EF" w:rsidRPr="009B63F1" w:rsidRDefault="001722EF" w:rsidP="003D11BF">
            <w:pPr>
              <w:jc w:val="center"/>
              <w:rPr>
                <w:rFonts w:ascii="Calibri" w:hAnsi="Calibri" w:cs="Calibri"/>
                <w:i/>
                <w:sz w:val="20"/>
              </w:rPr>
            </w:pPr>
            <w:r w:rsidRPr="009B63F1">
              <w:rPr>
                <w:rFonts w:ascii="Calibri" w:hAnsi="Calibri" w:cs="Calibri"/>
                <w:i/>
                <w:sz w:val="20"/>
              </w:rPr>
              <w:t>Renonciation à l’avance</w:t>
            </w:r>
            <w:r w:rsidRPr="009B63F1">
              <w:rPr>
                <w:rStyle w:val="Appelnotedebasdep"/>
                <w:rFonts w:ascii="Calibri" w:eastAsiaTheme="majorEastAsia" w:hAnsi="Calibri" w:cs="Calibri"/>
                <w:i/>
                <w:sz w:val="20"/>
              </w:rPr>
              <w:footnoteReference w:id="15"/>
            </w:r>
          </w:p>
        </w:tc>
      </w:tr>
      <w:tr w:rsidR="009B63F1" w:rsidRPr="009B63F1" w14:paraId="25F2B884" w14:textId="77777777" w:rsidTr="003D11BF">
        <w:trPr>
          <w:cantSplit/>
          <w:trHeight w:val="217"/>
          <w:jc w:val="center"/>
        </w:trPr>
        <w:tc>
          <w:tcPr>
            <w:tcW w:w="1576" w:type="pct"/>
            <w:tcBorders>
              <w:top w:val="single" w:sz="6" w:space="0" w:color="auto"/>
              <w:left w:val="single" w:sz="8" w:space="0" w:color="auto"/>
              <w:bottom w:val="single" w:sz="6" w:space="0" w:color="auto"/>
              <w:right w:val="single" w:sz="6" w:space="0" w:color="auto"/>
            </w:tcBorders>
            <w:vAlign w:val="center"/>
          </w:tcPr>
          <w:p w14:paraId="7A1ACF55" w14:textId="77777777" w:rsidR="001722EF" w:rsidRPr="009B63F1" w:rsidRDefault="001722EF" w:rsidP="003D11BF">
            <w:pPr>
              <w:jc w:val="left"/>
              <w:rPr>
                <w:rFonts w:ascii="Calibri" w:hAnsi="Calibri" w:cs="Calibri"/>
                <w:sz w:val="20"/>
              </w:rPr>
            </w:pPr>
            <w:r w:rsidRPr="009B63F1">
              <w:rPr>
                <w:rFonts w:ascii="Calibri" w:hAnsi="Calibri" w:cs="Calibri"/>
                <w:sz w:val="20"/>
              </w:rPr>
              <w:lastRenderedPageBreak/>
              <w:t>Dénomination sociale : …………………………………</w:t>
            </w:r>
            <w:proofErr w:type="gramStart"/>
            <w:r w:rsidRPr="009B63F1">
              <w:rPr>
                <w:rFonts w:ascii="Calibri" w:hAnsi="Calibri" w:cs="Calibri"/>
                <w:sz w:val="20"/>
              </w:rPr>
              <w:t>…....</w:t>
            </w:r>
            <w:proofErr w:type="gramEnd"/>
            <w:r w:rsidRPr="009B63F1">
              <w:rPr>
                <w:rFonts w:ascii="Calibri" w:hAnsi="Calibri" w:cs="Calibri"/>
                <w:sz w:val="20"/>
              </w:rPr>
              <w:t>.</w:t>
            </w:r>
          </w:p>
          <w:p w14:paraId="7190FADE" w14:textId="77777777" w:rsidR="001722EF" w:rsidRPr="009B63F1" w:rsidRDefault="001722EF" w:rsidP="003D11BF">
            <w:pPr>
              <w:jc w:val="left"/>
              <w:rPr>
                <w:rFonts w:ascii="Calibri" w:hAnsi="Calibri" w:cs="Calibri"/>
                <w:sz w:val="20"/>
              </w:rPr>
            </w:pPr>
          </w:p>
          <w:p w14:paraId="61F514C0" w14:textId="77777777" w:rsidR="001722EF" w:rsidRPr="009B63F1" w:rsidRDefault="001722EF" w:rsidP="003D11BF">
            <w:pPr>
              <w:rPr>
                <w:rFonts w:ascii="Calibri" w:hAnsi="Calibri" w:cs="Calibri"/>
                <w:sz w:val="20"/>
              </w:rPr>
            </w:pPr>
            <w:r w:rsidRPr="009B63F1">
              <w:rPr>
                <w:rFonts w:ascii="Calibri" w:hAnsi="Calibri" w:cs="Calibri"/>
                <w:sz w:val="20"/>
              </w:rPr>
              <w:t>SIRET : ……………………</w:t>
            </w:r>
            <w:proofErr w:type="gramStart"/>
            <w:r w:rsidRPr="009B63F1">
              <w:rPr>
                <w:rFonts w:ascii="Calibri" w:hAnsi="Calibri" w:cs="Calibri"/>
                <w:sz w:val="20"/>
              </w:rPr>
              <w:t>…….</w:t>
            </w:r>
            <w:proofErr w:type="gramEnd"/>
            <w:r w:rsidRPr="009B63F1">
              <w:rPr>
                <w:rFonts w:ascii="Calibri" w:hAnsi="Calibri" w:cs="Calibri"/>
                <w:sz w:val="20"/>
              </w:rPr>
              <w:t>….</w:t>
            </w:r>
          </w:p>
          <w:p w14:paraId="1229FE91" w14:textId="77777777" w:rsidR="001722EF" w:rsidRPr="009B63F1" w:rsidRDefault="001722EF" w:rsidP="003D11BF">
            <w:pPr>
              <w:rPr>
                <w:rFonts w:ascii="Calibri" w:hAnsi="Calibri" w:cs="Calibri"/>
                <w:sz w:val="20"/>
              </w:rPr>
            </w:pPr>
          </w:p>
        </w:tc>
        <w:tc>
          <w:tcPr>
            <w:tcW w:w="1204" w:type="pct"/>
            <w:tcBorders>
              <w:top w:val="single" w:sz="6" w:space="0" w:color="auto"/>
              <w:left w:val="single" w:sz="6" w:space="0" w:color="auto"/>
              <w:bottom w:val="single" w:sz="6" w:space="0" w:color="auto"/>
              <w:right w:val="single" w:sz="6" w:space="0" w:color="auto"/>
            </w:tcBorders>
            <w:vAlign w:val="center"/>
          </w:tcPr>
          <w:p w14:paraId="7017BAF8" w14:textId="77777777" w:rsidR="001722EF" w:rsidRPr="009B63F1" w:rsidRDefault="001722EF" w:rsidP="003D11BF">
            <w:pPr>
              <w:jc w:val="center"/>
              <w:rPr>
                <w:rFonts w:ascii="Calibri" w:hAnsi="Calibri" w:cs="Calibri"/>
                <w:sz w:val="18"/>
              </w:rPr>
            </w:pPr>
          </w:p>
        </w:tc>
        <w:tc>
          <w:tcPr>
            <w:tcW w:w="551" w:type="pct"/>
            <w:tcBorders>
              <w:top w:val="single" w:sz="6" w:space="0" w:color="auto"/>
              <w:left w:val="single" w:sz="6" w:space="0" w:color="auto"/>
              <w:bottom w:val="single" w:sz="6" w:space="0" w:color="auto"/>
              <w:right w:val="single" w:sz="6" w:space="0" w:color="auto"/>
            </w:tcBorders>
            <w:vAlign w:val="center"/>
          </w:tcPr>
          <w:p w14:paraId="596CA212" w14:textId="77777777" w:rsidR="001722EF" w:rsidRPr="009B63F1" w:rsidRDefault="001722EF" w:rsidP="003D11BF">
            <w:pPr>
              <w:jc w:val="center"/>
              <w:rPr>
                <w:rFonts w:ascii="Calibri" w:hAnsi="Calibri" w:cs="Calibri"/>
                <w:sz w:val="18"/>
              </w:rPr>
            </w:pPr>
          </w:p>
        </w:tc>
        <w:tc>
          <w:tcPr>
            <w:tcW w:w="300" w:type="pct"/>
            <w:tcBorders>
              <w:top w:val="single" w:sz="6" w:space="0" w:color="auto"/>
              <w:left w:val="single" w:sz="6" w:space="0" w:color="auto"/>
              <w:bottom w:val="single" w:sz="6" w:space="0" w:color="auto"/>
              <w:right w:val="single" w:sz="6" w:space="0" w:color="auto"/>
            </w:tcBorders>
            <w:vAlign w:val="center"/>
          </w:tcPr>
          <w:p w14:paraId="37926E9F" w14:textId="77777777" w:rsidR="001722EF" w:rsidRPr="009B63F1" w:rsidRDefault="001722EF" w:rsidP="003D11BF">
            <w:pPr>
              <w:jc w:val="center"/>
              <w:rPr>
                <w:rFonts w:ascii="Calibri" w:hAnsi="Calibri" w:cs="Calibri"/>
                <w:sz w:val="18"/>
              </w:rPr>
            </w:pPr>
          </w:p>
        </w:tc>
        <w:tc>
          <w:tcPr>
            <w:tcW w:w="501" w:type="pct"/>
            <w:tcBorders>
              <w:top w:val="single" w:sz="6" w:space="0" w:color="auto"/>
              <w:left w:val="single" w:sz="6" w:space="0" w:color="auto"/>
              <w:bottom w:val="single" w:sz="6" w:space="0" w:color="auto"/>
              <w:right w:val="single" w:sz="6" w:space="0" w:color="auto"/>
            </w:tcBorders>
            <w:vAlign w:val="center"/>
          </w:tcPr>
          <w:p w14:paraId="07AA9AB0" w14:textId="77777777" w:rsidR="001722EF" w:rsidRPr="009B63F1" w:rsidRDefault="001722EF" w:rsidP="003D11BF">
            <w:pPr>
              <w:jc w:val="center"/>
              <w:rPr>
                <w:rFonts w:ascii="Calibri" w:hAnsi="Calibri" w:cs="Calibri"/>
                <w:sz w:val="18"/>
              </w:rPr>
            </w:pPr>
          </w:p>
        </w:tc>
        <w:tc>
          <w:tcPr>
            <w:tcW w:w="868" w:type="pct"/>
            <w:tcBorders>
              <w:top w:val="single" w:sz="6" w:space="0" w:color="auto"/>
              <w:left w:val="single" w:sz="6" w:space="0" w:color="auto"/>
              <w:bottom w:val="single" w:sz="6" w:space="0" w:color="auto"/>
              <w:right w:val="single" w:sz="8" w:space="0" w:color="auto"/>
            </w:tcBorders>
            <w:vAlign w:val="center"/>
          </w:tcPr>
          <w:p w14:paraId="36FD0C02" w14:textId="77777777" w:rsidR="001722EF" w:rsidRPr="009B63F1" w:rsidRDefault="001722EF" w:rsidP="003D11BF">
            <w:pPr>
              <w:jc w:val="center"/>
              <w:rPr>
                <w:rFonts w:ascii="Calibri" w:hAnsi="Calibri" w:cs="Calibri"/>
                <w:sz w:val="18"/>
              </w:rPr>
            </w:pPr>
          </w:p>
          <w:p w14:paraId="24C279CD" w14:textId="77777777" w:rsidR="001722EF" w:rsidRPr="009B63F1" w:rsidRDefault="001722EF" w:rsidP="003D11BF">
            <w:pPr>
              <w:jc w:val="center"/>
              <w:rPr>
                <w:rFonts w:ascii="Calibri" w:hAnsi="Calibri" w:cs="Calibri"/>
                <w:sz w:val="18"/>
              </w:rPr>
            </w:pPr>
          </w:p>
          <w:p w14:paraId="53C7757A" w14:textId="77777777" w:rsidR="001722EF" w:rsidRPr="009B63F1" w:rsidRDefault="001722EF" w:rsidP="003D11BF">
            <w:pPr>
              <w:jc w:val="center"/>
              <w:rPr>
                <w:rFonts w:ascii="Calibri" w:hAnsi="Calibri" w:cs="Calibri"/>
                <w:sz w:val="18"/>
              </w:rPr>
            </w:pPr>
            <w:r w:rsidRPr="009B63F1">
              <w:rPr>
                <w:rFonts w:ascii="Calibri" w:hAnsi="Calibri" w:cs="Calibri"/>
              </w:rPr>
              <w:fldChar w:fldCharType="begin">
                <w:ffData>
                  <w:name w:val="Texte10"/>
                  <w:enabled w:val="0"/>
                  <w:calcOnExit w:val="0"/>
                  <w:checkBox>
                    <w:sizeAuto/>
                    <w:default w:val="0"/>
                  </w:checkBox>
                </w:ffData>
              </w:fldChar>
            </w:r>
            <w:r w:rsidRPr="009B63F1">
              <w:rPr>
                <w:rFonts w:ascii="Calibri" w:hAnsi="Calibri" w:cs="Calibri"/>
              </w:rPr>
              <w:instrText xml:space="preserve"> FORMCHECKBOX </w:instrText>
            </w:r>
            <w:r w:rsidRPr="009B63F1">
              <w:rPr>
                <w:rFonts w:ascii="Calibri" w:hAnsi="Calibri" w:cs="Calibri"/>
              </w:rPr>
            </w:r>
            <w:r w:rsidRPr="009B63F1">
              <w:rPr>
                <w:rFonts w:ascii="Calibri" w:hAnsi="Calibri" w:cs="Calibri"/>
              </w:rPr>
              <w:fldChar w:fldCharType="separate"/>
            </w:r>
            <w:r w:rsidRPr="009B63F1">
              <w:rPr>
                <w:rFonts w:ascii="Calibri" w:hAnsi="Calibri" w:cs="Calibri"/>
              </w:rPr>
              <w:fldChar w:fldCharType="end"/>
            </w:r>
            <w:r w:rsidRPr="009B63F1">
              <w:rPr>
                <w:rFonts w:ascii="Calibri" w:hAnsi="Calibri" w:cs="Calibri"/>
              </w:rPr>
              <w:t xml:space="preserve"> NON   </w:t>
            </w:r>
            <w:r w:rsidRPr="009B63F1">
              <w:rPr>
                <w:rFonts w:ascii="Calibri" w:hAnsi="Calibri" w:cs="Calibri"/>
              </w:rPr>
              <w:fldChar w:fldCharType="begin">
                <w:ffData>
                  <w:name w:val="Texte11"/>
                  <w:enabled w:val="0"/>
                  <w:calcOnExit w:val="0"/>
                  <w:checkBox>
                    <w:sizeAuto/>
                    <w:default w:val="0"/>
                  </w:checkBox>
                </w:ffData>
              </w:fldChar>
            </w:r>
            <w:r w:rsidRPr="009B63F1">
              <w:rPr>
                <w:rFonts w:ascii="Calibri" w:hAnsi="Calibri" w:cs="Calibri"/>
              </w:rPr>
              <w:instrText xml:space="preserve"> FORMCHECKBOX </w:instrText>
            </w:r>
            <w:r w:rsidRPr="009B63F1">
              <w:rPr>
                <w:rFonts w:ascii="Calibri" w:hAnsi="Calibri" w:cs="Calibri"/>
              </w:rPr>
            </w:r>
            <w:r w:rsidRPr="009B63F1">
              <w:rPr>
                <w:rFonts w:ascii="Calibri" w:hAnsi="Calibri" w:cs="Calibri"/>
              </w:rPr>
              <w:fldChar w:fldCharType="separate"/>
            </w:r>
            <w:r w:rsidRPr="009B63F1">
              <w:rPr>
                <w:rFonts w:ascii="Calibri" w:hAnsi="Calibri" w:cs="Calibri"/>
              </w:rPr>
              <w:fldChar w:fldCharType="end"/>
            </w:r>
            <w:r w:rsidRPr="009B63F1">
              <w:rPr>
                <w:rFonts w:ascii="Calibri" w:hAnsi="Calibri" w:cs="Calibri"/>
              </w:rPr>
              <w:t xml:space="preserve"> OUI</w:t>
            </w:r>
          </w:p>
        </w:tc>
      </w:tr>
      <w:tr w:rsidR="009B63F1" w:rsidRPr="009B63F1" w14:paraId="41322C9D" w14:textId="77777777" w:rsidTr="003D11BF">
        <w:trPr>
          <w:cantSplit/>
          <w:trHeight w:val="218"/>
          <w:jc w:val="center"/>
        </w:trPr>
        <w:tc>
          <w:tcPr>
            <w:tcW w:w="1576" w:type="pct"/>
            <w:tcBorders>
              <w:top w:val="single" w:sz="6" w:space="0" w:color="auto"/>
              <w:left w:val="single" w:sz="8" w:space="0" w:color="auto"/>
              <w:bottom w:val="single" w:sz="6" w:space="0" w:color="auto"/>
              <w:right w:val="single" w:sz="6" w:space="0" w:color="auto"/>
            </w:tcBorders>
            <w:vAlign w:val="center"/>
          </w:tcPr>
          <w:p w14:paraId="6B9D68B5" w14:textId="77777777" w:rsidR="001722EF" w:rsidRPr="009B63F1" w:rsidRDefault="001722EF" w:rsidP="003D11BF">
            <w:pPr>
              <w:jc w:val="left"/>
              <w:rPr>
                <w:rFonts w:ascii="Calibri" w:hAnsi="Calibri" w:cs="Calibri"/>
                <w:sz w:val="20"/>
              </w:rPr>
            </w:pPr>
            <w:r w:rsidRPr="009B63F1">
              <w:rPr>
                <w:rFonts w:ascii="Calibri" w:hAnsi="Calibri" w:cs="Calibri"/>
                <w:sz w:val="20"/>
              </w:rPr>
              <w:t>Dénomination sociale : …………………………………</w:t>
            </w:r>
            <w:proofErr w:type="gramStart"/>
            <w:r w:rsidRPr="009B63F1">
              <w:rPr>
                <w:rFonts w:ascii="Calibri" w:hAnsi="Calibri" w:cs="Calibri"/>
                <w:sz w:val="20"/>
              </w:rPr>
              <w:t>…....</w:t>
            </w:r>
            <w:proofErr w:type="gramEnd"/>
            <w:r w:rsidRPr="009B63F1">
              <w:rPr>
                <w:rFonts w:ascii="Calibri" w:hAnsi="Calibri" w:cs="Calibri"/>
                <w:sz w:val="20"/>
              </w:rPr>
              <w:t>.</w:t>
            </w:r>
          </w:p>
          <w:p w14:paraId="10C6CFE8" w14:textId="77777777" w:rsidR="001722EF" w:rsidRPr="009B63F1" w:rsidRDefault="001722EF" w:rsidP="003D11BF">
            <w:pPr>
              <w:jc w:val="left"/>
              <w:rPr>
                <w:rFonts w:ascii="Calibri" w:hAnsi="Calibri" w:cs="Calibri"/>
                <w:sz w:val="20"/>
              </w:rPr>
            </w:pPr>
          </w:p>
          <w:p w14:paraId="3622BD57" w14:textId="77777777" w:rsidR="001722EF" w:rsidRPr="009B63F1" w:rsidRDefault="001722EF" w:rsidP="003D11BF">
            <w:pPr>
              <w:rPr>
                <w:rFonts w:ascii="Calibri" w:hAnsi="Calibri" w:cs="Calibri"/>
                <w:sz w:val="20"/>
              </w:rPr>
            </w:pPr>
            <w:r w:rsidRPr="009B63F1">
              <w:rPr>
                <w:rFonts w:ascii="Calibri" w:hAnsi="Calibri" w:cs="Calibri"/>
                <w:sz w:val="20"/>
              </w:rPr>
              <w:t>SIRET : ……………………</w:t>
            </w:r>
            <w:proofErr w:type="gramStart"/>
            <w:r w:rsidRPr="009B63F1">
              <w:rPr>
                <w:rFonts w:ascii="Calibri" w:hAnsi="Calibri" w:cs="Calibri"/>
                <w:sz w:val="20"/>
              </w:rPr>
              <w:t>…….</w:t>
            </w:r>
            <w:proofErr w:type="gramEnd"/>
            <w:r w:rsidRPr="009B63F1">
              <w:rPr>
                <w:rFonts w:ascii="Calibri" w:hAnsi="Calibri" w:cs="Calibri"/>
                <w:sz w:val="20"/>
              </w:rPr>
              <w:t>….</w:t>
            </w:r>
          </w:p>
          <w:p w14:paraId="6DC68613" w14:textId="77777777" w:rsidR="001722EF" w:rsidRPr="009B63F1" w:rsidRDefault="001722EF" w:rsidP="003D11BF">
            <w:pPr>
              <w:rPr>
                <w:rFonts w:ascii="Calibri" w:hAnsi="Calibri" w:cs="Calibri"/>
                <w:sz w:val="20"/>
              </w:rPr>
            </w:pPr>
          </w:p>
        </w:tc>
        <w:tc>
          <w:tcPr>
            <w:tcW w:w="1204" w:type="pct"/>
            <w:tcBorders>
              <w:top w:val="single" w:sz="6" w:space="0" w:color="auto"/>
              <w:left w:val="single" w:sz="6" w:space="0" w:color="auto"/>
              <w:bottom w:val="single" w:sz="6" w:space="0" w:color="auto"/>
              <w:right w:val="single" w:sz="6" w:space="0" w:color="auto"/>
            </w:tcBorders>
            <w:vAlign w:val="center"/>
          </w:tcPr>
          <w:p w14:paraId="74126E13" w14:textId="77777777" w:rsidR="001722EF" w:rsidRPr="009B63F1" w:rsidRDefault="001722EF" w:rsidP="003D11BF">
            <w:pPr>
              <w:jc w:val="center"/>
              <w:rPr>
                <w:rFonts w:ascii="Calibri" w:hAnsi="Calibri" w:cs="Calibri"/>
                <w:sz w:val="18"/>
              </w:rPr>
            </w:pPr>
          </w:p>
        </w:tc>
        <w:tc>
          <w:tcPr>
            <w:tcW w:w="551" w:type="pct"/>
            <w:tcBorders>
              <w:top w:val="single" w:sz="6" w:space="0" w:color="auto"/>
              <w:left w:val="single" w:sz="6" w:space="0" w:color="auto"/>
              <w:bottom w:val="single" w:sz="6" w:space="0" w:color="auto"/>
              <w:right w:val="single" w:sz="6" w:space="0" w:color="auto"/>
            </w:tcBorders>
            <w:vAlign w:val="center"/>
          </w:tcPr>
          <w:p w14:paraId="0215D3C1" w14:textId="77777777" w:rsidR="001722EF" w:rsidRPr="009B63F1" w:rsidRDefault="001722EF" w:rsidP="003D11BF">
            <w:pPr>
              <w:pStyle w:val="Notedebasdepage"/>
              <w:jc w:val="center"/>
              <w:rPr>
                <w:rFonts w:ascii="Calibri" w:hAnsi="Calibri" w:cs="Calibri"/>
                <w:sz w:val="18"/>
              </w:rPr>
            </w:pPr>
          </w:p>
        </w:tc>
        <w:tc>
          <w:tcPr>
            <w:tcW w:w="300" w:type="pct"/>
            <w:tcBorders>
              <w:top w:val="single" w:sz="6" w:space="0" w:color="auto"/>
              <w:left w:val="single" w:sz="6" w:space="0" w:color="auto"/>
              <w:bottom w:val="single" w:sz="6" w:space="0" w:color="auto"/>
              <w:right w:val="single" w:sz="6" w:space="0" w:color="auto"/>
            </w:tcBorders>
            <w:vAlign w:val="center"/>
          </w:tcPr>
          <w:p w14:paraId="1A69488A" w14:textId="77777777" w:rsidR="001722EF" w:rsidRPr="009B63F1" w:rsidRDefault="001722EF" w:rsidP="003D11BF">
            <w:pPr>
              <w:jc w:val="center"/>
              <w:rPr>
                <w:rFonts w:ascii="Calibri" w:hAnsi="Calibri" w:cs="Calibri"/>
                <w:sz w:val="18"/>
              </w:rPr>
            </w:pPr>
          </w:p>
        </w:tc>
        <w:tc>
          <w:tcPr>
            <w:tcW w:w="501" w:type="pct"/>
            <w:tcBorders>
              <w:top w:val="single" w:sz="6" w:space="0" w:color="auto"/>
              <w:left w:val="single" w:sz="6" w:space="0" w:color="auto"/>
              <w:bottom w:val="single" w:sz="6" w:space="0" w:color="auto"/>
              <w:right w:val="single" w:sz="6" w:space="0" w:color="auto"/>
            </w:tcBorders>
            <w:vAlign w:val="center"/>
          </w:tcPr>
          <w:p w14:paraId="54109D2B" w14:textId="77777777" w:rsidR="001722EF" w:rsidRPr="009B63F1" w:rsidRDefault="001722EF" w:rsidP="003D11BF">
            <w:pPr>
              <w:jc w:val="center"/>
              <w:rPr>
                <w:rFonts w:ascii="Calibri" w:hAnsi="Calibri" w:cs="Calibri"/>
                <w:sz w:val="18"/>
              </w:rPr>
            </w:pPr>
          </w:p>
        </w:tc>
        <w:tc>
          <w:tcPr>
            <w:tcW w:w="868" w:type="pct"/>
            <w:tcBorders>
              <w:top w:val="single" w:sz="6" w:space="0" w:color="auto"/>
              <w:left w:val="single" w:sz="6" w:space="0" w:color="auto"/>
              <w:bottom w:val="single" w:sz="6" w:space="0" w:color="auto"/>
              <w:right w:val="single" w:sz="8" w:space="0" w:color="auto"/>
            </w:tcBorders>
            <w:vAlign w:val="center"/>
          </w:tcPr>
          <w:p w14:paraId="1C6A4C98" w14:textId="77777777" w:rsidR="001722EF" w:rsidRPr="009B63F1" w:rsidRDefault="001722EF" w:rsidP="003D11BF">
            <w:pPr>
              <w:jc w:val="center"/>
              <w:rPr>
                <w:rFonts w:ascii="Calibri" w:hAnsi="Calibri" w:cs="Calibri"/>
                <w:sz w:val="18"/>
              </w:rPr>
            </w:pPr>
          </w:p>
          <w:p w14:paraId="3509321F" w14:textId="77777777" w:rsidR="001722EF" w:rsidRPr="009B63F1" w:rsidRDefault="001722EF" w:rsidP="003D11BF">
            <w:pPr>
              <w:jc w:val="center"/>
              <w:rPr>
                <w:rFonts w:ascii="Calibri" w:hAnsi="Calibri" w:cs="Calibri"/>
                <w:sz w:val="18"/>
              </w:rPr>
            </w:pPr>
          </w:p>
          <w:p w14:paraId="3CD48D01" w14:textId="77777777" w:rsidR="001722EF" w:rsidRPr="009B63F1" w:rsidRDefault="001722EF" w:rsidP="003D11BF">
            <w:pPr>
              <w:jc w:val="center"/>
              <w:rPr>
                <w:rFonts w:ascii="Calibri" w:hAnsi="Calibri" w:cs="Calibri"/>
                <w:sz w:val="18"/>
              </w:rPr>
            </w:pPr>
            <w:r w:rsidRPr="009B63F1">
              <w:rPr>
                <w:rFonts w:ascii="Calibri" w:hAnsi="Calibri" w:cs="Calibri"/>
              </w:rPr>
              <w:fldChar w:fldCharType="begin">
                <w:ffData>
                  <w:name w:val="Texte10"/>
                  <w:enabled w:val="0"/>
                  <w:calcOnExit w:val="0"/>
                  <w:checkBox>
                    <w:sizeAuto/>
                    <w:default w:val="0"/>
                  </w:checkBox>
                </w:ffData>
              </w:fldChar>
            </w:r>
            <w:r w:rsidRPr="009B63F1">
              <w:rPr>
                <w:rFonts w:ascii="Calibri" w:hAnsi="Calibri" w:cs="Calibri"/>
              </w:rPr>
              <w:instrText xml:space="preserve"> FORMCHECKBOX </w:instrText>
            </w:r>
            <w:r w:rsidRPr="009B63F1">
              <w:rPr>
                <w:rFonts w:ascii="Calibri" w:hAnsi="Calibri" w:cs="Calibri"/>
              </w:rPr>
            </w:r>
            <w:r w:rsidRPr="009B63F1">
              <w:rPr>
                <w:rFonts w:ascii="Calibri" w:hAnsi="Calibri" w:cs="Calibri"/>
              </w:rPr>
              <w:fldChar w:fldCharType="separate"/>
            </w:r>
            <w:r w:rsidRPr="009B63F1">
              <w:rPr>
                <w:rFonts w:ascii="Calibri" w:hAnsi="Calibri" w:cs="Calibri"/>
              </w:rPr>
              <w:fldChar w:fldCharType="end"/>
            </w:r>
            <w:r w:rsidRPr="009B63F1">
              <w:rPr>
                <w:rFonts w:ascii="Calibri" w:hAnsi="Calibri" w:cs="Calibri"/>
              </w:rPr>
              <w:t xml:space="preserve"> NON   </w:t>
            </w:r>
            <w:r w:rsidRPr="009B63F1">
              <w:rPr>
                <w:rFonts w:ascii="Calibri" w:hAnsi="Calibri" w:cs="Calibri"/>
              </w:rPr>
              <w:fldChar w:fldCharType="begin">
                <w:ffData>
                  <w:name w:val="Texte11"/>
                  <w:enabled w:val="0"/>
                  <w:calcOnExit w:val="0"/>
                  <w:checkBox>
                    <w:sizeAuto/>
                    <w:default w:val="0"/>
                  </w:checkBox>
                </w:ffData>
              </w:fldChar>
            </w:r>
            <w:r w:rsidRPr="009B63F1">
              <w:rPr>
                <w:rFonts w:ascii="Calibri" w:hAnsi="Calibri" w:cs="Calibri"/>
              </w:rPr>
              <w:instrText xml:space="preserve"> FORMCHECKBOX </w:instrText>
            </w:r>
            <w:r w:rsidRPr="009B63F1">
              <w:rPr>
                <w:rFonts w:ascii="Calibri" w:hAnsi="Calibri" w:cs="Calibri"/>
              </w:rPr>
            </w:r>
            <w:r w:rsidRPr="009B63F1">
              <w:rPr>
                <w:rFonts w:ascii="Calibri" w:hAnsi="Calibri" w:cs="Calibri"/>
              </w:rPr>
              <w:fldChar w:fldCharType="separate"/>
            </w:r>
            <w:r w:rsidRPr="009B63F1">
              <w:rPr>
                <w:rFonts w:ascii="Calibri" w:hAnsi="Calibri" w:cs="Calibri"/>
              </w:rPr>
              <w:fldChar w:fldCharType="end"/>
            </w:r>
            <w:r w:rsidRPr="009B63F1">
              <w:rPr>
                <w:rFonts w:ascii="Calibri" w:hAnsi="Calibri" w:cs="Calibri"/>
              </w:rPr>
              <w:t xml:space="preserve"> OUI</w:t>
            </w:r>
          </w:p>
        </w:tc>
      </w:tr>
      <w:tr w:rsidR="009B63F1" w:rsidRPr="009B63F1" w14:paraId="41A2930A" w14:textId="77777777" w:rsidTr="003D11BF">
        <w:trPr>
          <w:cantSplit/>
          <w:trHeight w:val="217"/>
          <w:jc w:val="center"/>
        </w:trPr>
        <w:tc>
          <w:tcPr>
            <w:tcW w:w="1576" w:type="pct"/>
            <w:tcBorders>
              <w:top w:val="single" w:sz="6" w:space="0" w:color="auto"/>
              <w:left w:val="single" w:sz="8" w:space="0" w:color="auto"/>
              <w:bottom w:val="single" w:sz="6" w:space="0" w:color="auto"/>
              <w:right w:val="single" w:sz="6" w:space="0" w:color="auto"/>
            </w:tcBorders>
            <w:vAlign w:val="center"/>
          </w:tcPr>
          <w:p w14:paraId="3CE6674A" w14:textId="77777777" w:rsidR="001722EF" w:rsidRPr="009B63F1" w:rsidRDefault="001722EF" w:rsidP="003D11BF">
            <w:pPr>
              <w:jc w:val="left"/>
              <w:rPr>
                <w:rFonts w:ascii="Calibri" w:hAnsi="Calibri" w:cs="Calibri"/>
                <w:sz w:val="20"/>
              </w:rPr>
            </w:pPr>
            <w:r w:rsidRPr="009B63F1">
              <w:rPr>
                <w:rFonts w:ascii="Calibri" w:hAnsi="Calibri" w:cs="Calibri"/>
                <w:sz w:val="20"/>
              </w:rPr>
              <w:t>Dénomination sociale : …………………………………</w:t>
            </w:r>
            <w:proofErr w:type="gramStart"/>
            <w:r w:rsidRPr="009B63F1">
              <w:rPr>
                <w:rFonts w:ascii="Calibri" w:hAnsi="Calibri" w:cs="Calibri"/>
                <w:sz w:val="20"/>
              </w:rPr>
              <w:t>…....</w:t>
            </w:r>
            <w:proofErr w:type="gramEnd"/>
            <w:r w:rsidRPr="009B63F1">
              <w:rPr>
                <w:rFonts w:ascii="Calibri" w:hAnsi="Calibri" w:cs="Calibri"/>
                <w:sz w:val="20"/>
              </w:rPr>
              <w:t>.</w:t>
            </w:r>
          </w:p>
          <w:p w14:paraId="6E155D11" w14:textId="77777777" w:rsidR="001722EF" w:rsidRPr="009B63F1" w:rsidRDefault="001722EF" w:rsidP="003D11BF">
            <w:pPr>
              <w:jc w:val="left"/>
              <w:rPr>
                <w:rFonts w:ascii="Calibri" w:hAnsi="Calibri" w:cs="Calibri"/>
                <w:sz w:val="20"/>
              </w:rPr>
            </w:pPr>
          </w:p>
          <w:p w14:paraId="44A0578D" w14:textId="77777777" w:rsidR="001722EF" w:rsidRPr="009B63F1" w:rsidRDefault="001722EF" w:rsidP="003D11BF">
            <w:pPr>
              <w:rPr>
                <w:rFonts w:ascii="Calibri" w:hAnsi="Calibri" w:cs="Calibri"/>
                <w:sz w:val="20"/>
              </w:rPr>
            </w:pPr>
            <w:r w:rsidRPr="009B63F1">
              <w:rPr>
                <w:rFonts w:ascii="Calibri" w:hAnsi="Calibri" w:cs="Calibri"/>
                <w:sz w:val="20"/>
              </w:rPr>
              <w:t>SIRET : ……………………</w:t>
            </w:r>
            <w:proofErr w:type="gramStart"/>
            <w:r w:rsidRPr="009B63F1">
              <w:rPr>
                <w:rFonts w:ascii="Calibri" w:hAnsi="Calibri" w:cs="Calibri"/>
                <w:sz w:val="20"/>
              </w:rPr>
              <w:t>…….</w:t>
            </w:r>
            <w:proofErr w:type="gramEnd"/>
            <w:r w:rsidRPr="009B63F1">
              <w:rPr>
                <w:rFonts w:ascii="Calibri" w:hAnsi="Calibri" w:cs="Calibri"/>
                <w:sz w:val="20"/>
              </w:rPr>
              <w:t>….</w:t>
            </w:r>
          </w:p>
          <w:p w14:paraId="564B9829" w14:textId="77777777" w:rsidR="001722EF" w:rsidRPr="009B63F1" w:rsidRDefault="001722EF" w:rsidP="003D11BF">
            <w:pPr>
              <w:rPr>
                <w:rFonts w:ascii="Calibri" w:hAnsi="Calibri" w:cs="Calibri"/>
                <w:sz w:val="20"/>
              </w:rPr>
            </w:pPr>
          </w:p>
        </w:tc>
        <w:tc>
          <w:tcPr>
            <w:tcW w:w="1204" w:type="pct"/>
            <w:tcBorders>
              <w:top w:val="single" w:sz="6" w:space="0" w:color="auto"/>
              <w:left w:val="single" w:sz="6" w:space="0" w:color="auto"/>
              <w:bottom w:val="single" w:sz="6" w:space="0" w:color="auto"/>
              <w:right w:val="single" w:sz="6" w:space="0" w:color="auto"/>
            </w:tcBorders>
            <w:vAlign w:val="center"/>
          </w:tcPr>
          <w:p w14:paraId="2D1931DD" w14:textId="77777777" w:rsidR="001722EF" w:rsidRPr="009B63F1" w:rsidRDefault="001722EF" w:rsidP="003D11BF">
            <w:pPr>
              <w:jc w:val="center"/>
              <w:rPr>
                <w:rFonts w:ascii="Calibri" w:hAnsi="Calibri" w:cs="Calibri"/>
                <w:sz w:val="18"/>
              </w:rPr>
            </w:pPr>
          </w:p>
        </w:tc>
        <w:tc>
          <w:tcPr>
            <w:tcW w:w="551" w:type="pct"/>
            <w:tcBorders>
              <w:top w:val="single" w:sz="6" w:space="0" w:color="auto"/>
              <w:left w:val="single" w:sz="6" w:space="0" w:color="auto"/>
              <w:bottom w:val="single" w:sz="6" w:space="0" w:color="auto"/>
              <w:right w:val="single" w:sz="6" w:space="0" w:color="auto"/>
            </w:tcBorders>
            <w:vAlign w:val="center"/>
          </w:tcPr>
          <w:p w14:paraId="3A9AC460" w14:textId="77777777" w:rsidR="001722EF" w:rsidRPr="009B63F1" w:rsidRDefault="001722EF" w:rsidP="003D11BF">
            <w:pPr>
              <w:jc w:val="center"/>
              <w:rPr>
                <w:rFonts w:ascii="Calibri" w:hAnsi="Calibri" w:cs="Calibri"/>
                <w:sz w:val="18"/>
              </w:rPr>
            </w:pPr>
          </w:p>
        </w:tc>
        <w:tc>
          <w:tcPr>
            <w:tcW w:w="300" w:type="pct"/>
            <w:tcBorders>
              <w:top w:val="single" w:sz="6" w:space="0" w:color="auto"/>
              <w:left w:val="single" w:sz="6" w:space="0" w:color="auto"/>
              <w:bottom w:val="single" w:sz="6" w:space="0" w:color="auto"/>
              <w:right w:val="single" w:sz="6" w:space="0" w:color="auto"/>
            </w:tcBorders>
            <w:vAlign w:val="center"/>
          </w:tcPr>
          <w:p w14:paraId="5E6C6F97" w14:textId="77777777" w:rsidR="001722EF" w:rsidRPr="009B63F1" w:rsidRDefault="001722EF" w:rsidP="003D11BF">
            <w:pPr>
              <w:jc w:val="center"/>
              <w:rPr>
                <w:rFonts w:ascii="Calibri" w:hAnsi="Calibri" w:cs="Calibri"/>
                <w:sz w:val="18"/>
              </w:rPr>
            </w:pPr>
          </w:p>
        </w:tc>
        <w:tc>
          <w:tcPr>
            <w:tcW w:w="501" w:type="pct"/>
            <w:tcBorders>
              <w:top w:val="single" w:sz="6" w:space="0" w:color="auto"/>
              <w:left w:val="single" w:sz="6" w:space="0" w:color="auto"/>
              <w:bottom w:val="single" w:sz="6" w:space="0" w:color="auto"/>
              <w:right w:val="single" w:sz="6" w:space="0" w:color="auto"/>
            </w:tcBorders>
            <w:vAlign w:val="center"/>
          </w:tcPr>
          <w:p w14:paraId="0101D019" w14:textId="77777777" w:rsidR="001722EF" w:rsidRPr="009B63F1" w:rsidRDefault="001722EF" w:rsidP="003D11BF">
            <w:pPr>
              <w:jc w:val="center"/>
              <w:rPr>
                <w:rFonts w:ascii="Calibri" w:hAnsi="Calibri" w:cs="Calibri"/>
                <w:sz w:val="18"/>
              </w:rPr>
            </w:pPr>
          </w:p>
        </w:tc>
        <w:tc>
          <w:tcPr>
            <w:tcW w:w="868" w:type="pct"/>
            <w:tcBorders>
              <w:top w:val="single" w:sz="6" w:space="0" w:color="auto"/>
              <w:left w:val="single" w:sz="6" w:space="0" w:color="auto"/>
              <w:bottom w:val="single" w:sz="6" w:space="0" w:color="auto"/>
              <w:right w:val="single" w:sz="8" w:space="0" w:color="auto"/>
            </w:tcBorders>
            <w:vAlign w:val="center"/>
          </w:tcPr>
          <w:p w14:paraId="3D98F333" w14:textId="77777777" w:rsidR="001722EF" w:rsidRPr="009B63F1" w:rsidRDefault="001722EF" w:rsidP="003D11BF">
            <w:pPr>
              <w:jc w:val="center"/>
              <w:rPr>
                <w:rFonts w:ascii="Calibri" w:hAnsi="Calibri" w:cs="Calibri"/>
                <w:sz w:val="18"/>
              </w:rPr>
            </w:pPr>
          </w:p>
          <w:p w14:paraId="2FB6B423" w14:textId="77777777" w:rsidR="001722EF" w:rsidRPr="009B63F1" w:rsidRDefault="001722EF" w:rsidP="003D11BF">
            <w:pPr>
              <w:jc w:val="center"/>
              <w:rPr>
                <w:rFonts w:ascii="Calibri" w:hAnsi="Calibri" w:cs="Calibri"/>
                <w:sz w:val="18"/>
              </w:rPr>
            </w:pPr>
          </w:p>
          <w:p w14:paraId="0F296208" w14:textId="77777777" w:rsidR="001722EF" w:rsidRPr="009B63F1" w:rsidRDefault="001722EF" w:rsidP="003D11BF">
            <w:pPr>
              <w:jc w:val="center"/>
              <w:rPr>
                <w:rFonts w:ascii="Calibri" w:hAnsi="Calibri" w:cs="Calibri"/>
                <w:sz w:val="18"/>
              </w:rPr>
            </w:pPr>
            <w:r w:rsidRPr="009B63F1">
              <w:rPr>
                <w:rFonts w:ascii="Calibri" w:hAnsi="Calibri" w:cs="Calibri"/>
              </w:rPr>
              <w:fldChar w:fldCharType="begin">
                <w:ffData>
                  <w:name w:val="Texte10"/>
                  <w:enabled w:val="0"/>
                  <w:calcOnExit w:val="0"/>
                  <w:checkBox>
                    <w:sizeAuto/>
                    <w:default w:val="0"/>
                  </w:checkBox>
                </w:ffData>
              </w:fldChar>
            </w:r>
            <w:r w:rsidRPr="009B63F1">
              <w:rPr>
                <w:rFonts w:ascii="Calibri" w:hAnsi="Calibri" w:cs="Calibri"/>
              </w:rPr>
              <w:instrText xml:space="preserve"> FORMCHECKBOX </w:instrText>
            </w:r>
            <w:r w:rsidRPr="009B63F1">
              <w:rPr>
                <w:rFonts w:ascii="Calibri" w:hAnsi="Calibri" w:cs="Calibri"/>
              </w:rPr>
            </w:r>
            <w:r w:rsidRPr="009B63F1">
              <w:rPr>
                <w:rFonts w:ascii="Calibri" w:hAnsi="Calibri" w:cs="Calibri"/>
              </w:rPr>
              <w:fldChar w:fldCharType="separate"/>
            </w:r>
            <w:r w:rsidRPr="009B63F1">
              <w:rPr>
                <w:rFonts w:ascii="Calibri" w:hAnsi="Calibri" w:cs="Calibri"/>
              </w:rPr>
              <w:fldChar w:fldCharType="end"/>
            </w:r>
            <w:r w:rsidRPr="009B63F1">
              <w:rPr>
                <w:rFonts w:ascii="Calibri" w:hAnsi="Calibri" w:cs="Calibri"/>
              </w:rPr>
              <w:t xml:space="preserve"> NON   </w:t>
            </w:r>
            <w:r w:rsidRPr="009B63F1">
              <w:rPr>
                <w:rFonts w:ascii="Calibri" w:hAnsi="Calibri" w:cs="Calibri"/>
              </w:rPr>
              <w:fldChar w:fldCharType="begin">
                <w:ffData>
                  <w:name w:val="Texte11"/>
                  <w:enabled w:val="0"/>
                  <w:calcOnExit w:val="0"/>
                  <w:checkBox>
                    <w:sizeAuto/>
                    <w:default w:val="0"/>
                  </w:checkBox>
                </w:ffData>
              </w:fldChar>
            </w:r>
            <w:r w:rsidRPr="009B63F1">
              <w:rPr>
                <w:rFonts w:ascii="Calibri" w:hAnsi="Calibri" w:cs="Calibri"/>
              </w:rPr>
              <w:instrText xml:space="preserve"> FORMCHECKBOX </w:instrText>
            </w:r>
            <w:r w:rsidRPr="009B63F1">
              <w:rPr>
                <w:rFonts w:ascii="Calibri" w:hAnsi="Calibri" w:cs="Calibri"/>
              </w:rPr>
            </w:r>
            <w:r w:rsidRPr="009B63F1">
              <w:rPr>
                <w:rFonts w:ascii="Calibri" w:hAnsi="Calibri" w:cs="Calibri"/>
              </w:rPr>
              <w:fldChar w:fldCharType="separate"/>
            </w:r>
            <w:r w:rsidRPr="009B63F1">
              <w:rPr>
                <w:rFonts w:ascii="Calibri" w:hAnsi="Calibri" w:cs="Calibri"/>
              </w:rPr>
              <w:fldChar w:fldCharType="end"/>
            </w:r>
            <w:r w:rsidRPr="009B63F1">
              <w:rPr>
                <w:rFonts w:ascii="Calibri" w:hAnsi="Calibri" w:cs="Calibri"/>
              </w:rPr>
              <w:t xml:space="preserve"> OUI</w:t>
            </w:r>
          </w:p>
        </w:tc>
      </w:tr>
      <w:tr w:rsidR="009B63F1" w:rsidRPr="009B63F1" w14:paraId="3A7D671C" w14:textId="77777777" w:rsidTr="003D11BF">
        <w:trPr>
          <w:cantSplit/>
          <w:trHeight w:val="546"/>
          <w:jc w:val="center"/>
        </w:trPr>
        <w:tc>
          <w:tcPr>
            <w:tcW w:w="1576" w:type="pct"/>
            <w:tcBorders>
              <w:top w:val="single" w:sz="8" w:space="0" w:color="auto"/>
              <w:left w:val="single" w:sz="8" w:space="0" w:color="auto"/>
              <w:bottom w:val="single" w:sz="8" w:space="0" w:color="auto"/>
              <w:right w:val="single" w:sz="6" w:space="0" w:color="auto"/>
            </w:tcBorders>
            <w:vAlign w:val="center"/>
          </w:tcPr>
          <w:p w14:paraId="14EFC113" w14:textId="77777777" w:rsidR="001722EF" w:rsidRPr="009B63F1" w:rsidRDefault="001722EF" w:rsidP="003D11BF">
            <w:pPr>
              <w:rPr>
                <w:rFonts w:ascii="Calibri" w:hAnsi="Calibri" w:cs="Calibri"/>
                <w:sz w:val="20"/>
              </w:rPr>
            </w:pPr>
          </w:p>
          <w:p w14:paraId="4CCEB298" w14:textId="77777777" w:rsidR="001722EF" w:rsidRPr="009B63F1" w:rsidRDefault="001722EF" w:rsidP="003D11BF">
            <w:pPr>
              <w:rPr>
                <w:rFonts w:ascii="Calibri" w:hAnsi="Calibri" w:cs="Calibri"/>
                <w:sz w:val="20"/>
              </w:rPr>
            </w:pPr>
          </w:p>
          <w:p w14:paraId="30A65001" w14:textId="77777777" w:rsidR="001722EF" w:rsidRPr="009B63F1" w:rsidRDefault="001722EF" w:rsidP="003D11BF">
            <w:pPr>
              <w:rPr>
                <w:rFonts w:ascii="Calibri" w:hAnsi="Calibri" w:cs="Calibri"/>
                <w:sz w:val="20"/>
              </w:rPr>
            </w:pPr>
          </w:p>
        </w:tc>
        <w:tc>
          <w:tcPr>
            <w:tcW w:w="1204" w:type="pct"/>
            <w:tcBorders>
              <w:top w:val="single" w:sz="8" w:space="0" w:color="auto"/>
              <w:left w:val="single" w:sz="6" w:space="0" w:color="auto"/>
              <w:bottom w:val="single" w:sz="8" w:space="0" w:color="auto"/>
              <w:right w:val="single" w:sz="6" w:space="0" w:color="auto"/>
            </w:tcBorders>
            <w:shd w:val="pct30" w:color="C0C0C0" w:fill="auto"/>
            <w:vAlign w:val="center"/>
          </w:tcPr>
          <w:p w14:paraId="77580795" w14:textId="77777777" w:rsidR="001722EF" w:rsidRPr="009B63F1" w:rsidRDefault="001722EF" w:rsidP="003D11BF">
            <w:pPr>
              <w:jc w:val="center"/>
              <w:rPr>
                <w:rFonts w:ascii="Calibri" w:hAnsi="Calibri" w:cs="Calibri"/>
                <w:i/>
                <w:sz w:val="20"/>
              </w:rPr>
            </w:pPr>
            <w:r w:rsidRPr="009B63F1">
              <w:rPr>
                <w:rFonts w:ascii="Calibri" w:hAnsi="Calibri" w:cs="Calibri"/>
                <w:i/>
                <w:sz w:val="20"/>
              </w:rPr>
              <w:t>Totaux</w:t>
            </w:r>
          </w:p>
        </w:tc>
        <w:tc>
          <w:tcPr>
            <w:tcW w:w="551" w:type="pct"/>
            <w:tcBorders>
              <w:top w:val="single" w:sz="8" w:space="0" w:color="auto"/>
              <w:left w:val="single" w:sz="6" w:space="0" w:color="auto"/>
              <w:bottom w:val="single" w:sz="8" w:space="0" w:color="auto"/>
              <w:right w:val="single" w:sz="6" w:space="0" w:color="auto"/>
            </w:tcBorders>
            <w:vAlign w:val="center"/>
          </w:tcPr>
          <w:p w14:paraId="0727DB70" w14:textId="77777777" w:rsidR="001722EF" w:rsidRPr="009B63F1" w:rsidRDefault="001722EF" w:rsidP="003D11BF">
            <w:pPr>
              <w:jc w:val="center"/>
              <w:rPr>
                <w:rFonts w:ascii="Calibri" w:hAnsi="Calibri" w:cs="Calibri"/>
                <w:sz w:val="18"/>
              </w:rPr>
            </w:pPr>
          </w:p>
        </w:tc>
        <w:tc>
          <w:tcPr>
            <w:tcW w:w="300" w:type="pct"/>
            <w:tcBorders>
              <w:top w:val="single" w:sz="8" w:space="0" w:color="auto"/>
              <w:left w:val="single" w:sz="6" w:space="0" w:color="auto"/>
              <w:bottom w:val="single" w:sz="8" w:space="0" w:color="auto"/>
              <w:right w:val="single" w:sz="6" w:space="0" w:color="auto"/>
            </w:tcBorders>
            <w:vAlign w:val="center"/>
          </w:tcPr>
          <w:p w14:paraId="1F1A185A" w14:textId="77777777" w:rsidR="001722EF" w:rsidRPr="009B63F1" w:rsidRDefault="001722EF" w:rsidP="003D11BF">
            <w:pPr>
              <w:jc w:val="center"/>
              <w:rPr>
                <w:rFonts w:ascii="Calibri" w:hAnsi="Calibri" w:cs="Calibri"/>
                <w:sz w:val="18"/>
              </w:rPr>
            </w:pPr>
          </w:p>
        </w:tc>
        <w:tc>
          <w:tcPr>
            <w:tcW w:w="501" w:type="pct"/>
            <w:tcBorders>
              <w:top w:val="single" w:sz="8" w:space="0" w:color="auto"/>
              <w:left w:val="single" w:sz="6" w:space="0" w:color="auto"/>
              <w:bottom w:val="single" w:sz="8" w:space="0" w:color="auto"/>
              <w:right w:val="single" w:sz="6" w:space="0" w:color="auto"/>
            </w:tcBorders>
            <w:vAlign w:val="center"/>
          </w:tcPr>
          <w:p w14:paraId="4725052B" w14:textId="77777777" w:rsidR="001722EF" w:rsidRPr="009B63F1" w:rsidRDefault="001722EF" w:rsidP="003D11BF">
            <w:pPr>
              <w:jc w:val="center"/>
              <w:rPr>
                <w:rFonts w:ascii="Calibri" w:hAnsi="Calibri" w:cs="Calibri"/>
                <w:sz w:val="18"/>
              </w:rPr>
            </w:pPr>
          </w:p>
        </w:tc>
        <w:tc>
          <w:tcPr>
            <w:tcW w:w="868" w:type="pct"/>
            <w:tcBorders>
              <w:top w:val="single" w:sz="8" w:space="0" w:color="auto"/>
              <w:left w:val="single" w:sz="6" w:space="0" w:color="auto"/>
              <w:bottom w:val="single" w:sz="8" w:space="0" w:color="auto"/>
              <w:right w:val="single" w:sz="8" w:space="0" w:color="auto"/>
            </w:tcBorders>
            <w:shd w:val="clear" w:color="auto" w:fill="D9D9D9"/>
            <w:vAlign w:val="center"/>
          </w:tcPr>
          <w:p w14:paraId="72441F9B" w14:textId="77777777" w:rsidR="001722EF" w:rsidRPr="009B63F1" w:rsidRDefault="001722EF" w:rsidP="003D11BF">
            <w:pPr>
              <w:jc w:val="center"/>
              <w:rPr>
                <w:rFonts w:ascii="Calibri" w:hAnsi="Calibri" w:cs="Calibri"/>
                <w:sz w:val="18"/>
              </w:rPr>
            </w:pPr>
          </w:p>
        </w:tc>
      </w:tr>
    </w:tbl>
    <w:p w14:paraId="77E962ED" w14:textId="77777777" w:rsidR="001722EF" w:rsidRPr="009B63F1" w:rsidRDefault="001722EF" w:rsidP="001722EF">
      <w:pPr>
        <w:jc w:val="left"/>
      </w:pPr>
      <w:r w:rsidRPr="009B63F1">
        <w:br w:type="page"/>
      </w:r>
    </w:p>
    <w:p w14:paraId="4F85226C" w14:textId="77777777" w:rsidR="001722EF" w:rsidRPr="009B63F1" w:rsidRDefault="001722EF" w:rsidP="001722EF">
      <w:pPr>
        <w:pStyle w:val="Encarttitre"/>
      </w:pPr>
      <w:r w:rsidRPr="009B63F1">
        <w:lastRenderedPageBreak/>
        <w:t>Annexe n°</w:t>
      </w:r>
      <w:sdt>
        <w:sdtPr>
          <w:alias w:val="n° annexe prix simples ou mixtes"/>
          <w:tag w:val="n° annexe prix simples ou mixtes"/>
          <w:id w:val="713544766"/>
          <w:placeholder>
            <w:docPart w:val="AB74A97A71E14AE0B85B4F00A9A00C8F"/>
          </w:placeholder>
          <w:temporary/>
          <w:showingPlcHdr/>
          <w15:color w:val="3366FF"/>
          <w:comboBox>
            <w:listItem w:displayText="1" w:value="1"/>
            <w:listItem w:displayText="1 bis" w:value="1 bis"/>
          </w:comboBox>
        </w:sdtPr>
        <w:sdtContent>
          <w:r w:rsidRPr="009B63F1">
            <w:rPr>
              <w:rStyle w:val="Textedelespacerserv"/>
              <w:rFonts w:eastAsiaTheme="majorEastAsia"/>
              <w:color w:val="auto"/>
            </w:rPr>
            <w:t>choisir numéro</w:t>
          </w:r>
        </w:sdtContent>
      </w:sdt>
      <w:r w:rsidRPr="009B63F1">
        <w:t xml:space="preserve">  — Répartition des prestations </w:t>
      </w:r>
      <w:r w:rsidRPr="009B63F1">
        <w:rPr>
          <w:highlight w:val="yellow"/>
        </w:rPr>
        <w:t>à prix unitaires</w:t>
      </w:r>
      <w:r w:rsidRPr="009B63F1">
        <w:t xml:space="preserve"> entre cotraitants en cas de paiements sur comptes séparés</w:t>
      </w:r>
    </w:p>
    <w:p w14:paraId="41865AAF" w14:textId="77777777" w:rsidR="001722EF" w:rsidRPr="009B63F1" w:rsidRDefault="001722EF" w:rsidP="001722EF">
      <w:pPr>
        <w:tabs>
          <w:tab w:val="left" w:pos="4508"/>
        </w:tabs>
        <w:rPr>
          <w:rFonts w:ascii="Arial" w:hAnsi="Arial" w:cs="Arial"/>
          <w:i/>
          <w:sz w:val="18"/>
        </w:rPr>
      </w:pPr>
    </w:p>
    <w:p w14:paraId="5A51B00F" w14:textId="77777777" w:rsidR="001722EF" w:rsidRPr="009B63F1" w:rsidRDefault="001722EF" w:rsidP="001722EF">
      <w:pPr>
        <w:tabs>
          <w:tab w:val="left" w:pos="4508"/>
        </w:tabs>
        <w:rPr>
          <w:rFonts w:ascii="Arial" w:hAnsi="Arial" w:cs="Arial"/>
          <w:i/>
          <w:sz w:val="18"/>
        </w:rPr>
      </w:pPr>
      <w:r w:rsidRPr="009B63F1">
        <w:rPr>
          <w:rFonts w:ascii="Arial" w:hAnsi="Arial" w:cs="Arial"/>
          <w:i/>
          <w:sz w:val="18"/>
        </w:rPr>
        <w:t>Ne doivent être indiqués que les prix unitaires du B.P.U. devant faire l’objet d’une ventilation entre plusieurs membres. Les prix unitaires non indiqués correspondent à des prestations dont la réalisation n’est pas ventilée entre membres du groupement.</w:t>
      </w:r>
    </w:p>
    <w:tbl>
      <w:tblPr>
        <w:tblW w:w="4854" w:type="pct"/>
        <w:jc w:val="center"/>
        <w:tblCellMar>
          <w:left w:w="79" w:type="dxa"/>
          <w:right w:w="79" w:type="dxa"/>
        </w:tblCellMar>
        <w:tblLook w:val="0000" w:firstRow="0" w:lastRow="0" w:firstColumn="0" w:lastColumn="0" w:noHBand="0" w:noVBand="0"/>
      </w:tblPr>
      <w:tblGrid>
        <w:gridCol w:w="1922"/>
        <w:gridCol w:w="890"/>
        <w:gridCol w:w="938"/>
        <w:gridCol w:w="904"/>
        <w:gridCol w:w="460"/>
        <w:gridCol w:w="904"/>
        <w:gridCol w:w="3032"/>
      </w:tblGrid>
      <w:tr w:rsidR="009B63F1" w:rsidRPr="009B63F1" w14:paraId="1BE294A1" w14:textId="77777777" w:rsidTr="003D11BF">
        <w:trPr>
          <w:cantSplit/>
          <w:trHeight w:val="369"/>
          <w:jc w:val="center"/>
        </w:trPr>
        <w:tc>
          <w:tcPr>
            <w:tcW w:w="939" w:type="pct"/>
            <w:tcBorders>
              <w:top w:val="single" w:sz="8" w:space="0" w:color="auto"/>
              <w:left w:val="single" w:sz="8" w:space="0" w:color="auto"/>
              <w:bottom w:val="single" w:sz="8" w:space="0" w:color="auto"/>
              <w:right w:val="single" w:sz="6" w:space="0" w:color="auto"/>
            </w:tcBorders>
            <w:shd w:val="pct30" w:color="C0C0C0" w:fill="auto"/>
            <w:vAlign w:val="center"/>
          </w:tcPr>
          <w:p w14:paraId="0ADC0A0B" w14:textId="77777777" w:rsidR="001722EF" w:rsidRPr="009B63F1" w:rsidRDefault="001722EF" w:rsidP="003D11BF">
            <w:pPr>
              <w:jc w:val="center"/>
              <w:rPr>
                <w:rFonts w:ascii="Arial" w:hAnsi="Arial" w:cs="Arial"/>
                <w:b/>
                <w:i/>
                <w:sz w:val="16"/>
              </w:rPr>
            </w:pPr>
            <w:r w:rsidRPr="009B63F1">
              <w:rPr>
                <w:rFonts w:ascii="Arial" w:hAnsi="Arial" w:cs="Arial"/>
                <w:b/>
                <w:i/>
                <w:sz w:val="16"/>
              </w:rPr>
              <w:t>Désignation de l’entreprise</w:t>
            </w:r>
          </w:p>
        </w:tc>
        <w:tc>
          <w:tcPr>
            <w:tcW w:w="790" w:type="pct"/>
            <w:tcBorders>
              <w:top w:val="single" w:sz="8" w:space="0" w:color="auto"/>
              <w:left w:val="single" w:sz="6" w:space="0" w:color="auto"/>
              <w:bottom w:val="single" w:sz="8" w:space="0" w:color="auto"/>
              <w:right w:val="single" w:sz="6" w:space="0" w:color="auto"/>
            </w:tcBorders>
            <w:shd w:val="pct30" w:color="C0C0C0" w:fill="auto"/>
            <w:vAlign w:val="center"/>
          </w:tcPr>
          <w:p w14:paraId="3679EC43" w14:textId="77777777" w:rsidR="001722EF" w:rsidRPr="009B63F1" w:rsidRDefault="001722EF" w:rsidP="003D11BF">
            <w:pPr>
              <w:jc w:val="center"/>
              <w:rPr>
                <w:rFonts w:ascii="Arial" w:hAnsi="Arial" w:cs="Arial"/>
                <w:b/>
                <w:i/>
                <w:sz w:val="16"/>
              </w:rPr>
            </w:pPr>
            <w:r w:rsidRPr="009B63F1">
              <w:rPr>
                <w:rFonts w:ascii="Arial" w:hAnsi="Arial" w:cs="Arial"/>
                <w:b/>
                <w:i/>
                <w:sz w:val="16"/>
              </w:rPr>
              <w:t>Item(s) du BPU concerné(s)</w:t>
            </w:r>
          </w:p>
        </w:tc>
        <w:tc>
          <w:tcPr>
            <w:tcW w:w="859" w:type="pct"/>
            <w:tcBorders>
              <w:top w:val="single" w:sz="8" w:space="0" w:color="auto"/>
              <w:left w:val="single" w:sz="6" w:space="0" w:color="auto"/>
              <w:bottom w:val="single" w:sz="8" w:space="0" w:color="auto"/>
              <w:right w:val="single" w:sz="6" w:space="0" w:color="auto"/>
            </w:tcBorders>
            <w:shd w:val="pct30" w:color="C0C0C0" w:fill="auto"/>
            <w:vAlign w:val="center"/>
          </w:tcPr>
          <w:p w14:paraId="7E699CE1" w14:textId="77777777" w:rsidR="001722EF" w:rsidRPr="009B63F1" w:rsidRDefault="001722EF" w:rsidP="003D11BF">
            <w:pPr>
              <w:rPr>
                <w:rFonts w:ascii="Arial" w:hAnsi="Arial" w:cs="Arial"/>
                <w:b/>
                <w:i/>
                <w:sz w:val="16"/>
              </w:rPr>
            </w:pPr>
            <w:r w:rsidRPr="009B63F1">
              <w:rPr>
                <w:rFonts w:ascii="Arial" w:hAnsi="Arial" w:cs="Arial"/>
                <w:b/>
                <w:i/>
                <w:sz w:val="16"/>
              </w:rPr>
              <w:t>Montant unitaire non ventilé en € H.T</w:t>
            </w:r>
            <w:r w:rsidRPr="009B63F1">
              <w:rPr>
                <w:rFonts w:ascii="Arial" w:hAnsi="Arial" w:cs="Arial"/>
                <w:i/>
                <w:sz w:val="16"/>
              </w:rPr>
              <w:t>. devant être réparti(s) entre plusieurs membres du groupement</w:t>
            </w:r>
            <w:r w:rsidRPr="009B63F1">
              <w:rPr>
                <w:rStyle w:val="Appelnotedebasdep"/>
                <w:rFonts w:ascii="Arial" w:eastAsiaTheme="majorEastAsia" w:hAnsi="Arial" w:cs="Arial"/>
                <w:i/>
                <w:sz w:val="16"/>
              </w:rPr>
              <w:footnoteReference w:id="16"/>
            </w:r>
          </w:p>
        </w:tc>
        <w:tc>
          <w:tcPr>
            <w:tcW w:w="504" w:type="pct"/>
            <w:tcBorders>
              <w:top w:val="single" w:sz="8" w:space="0" w:color="auto"/>
              <w:left w:val="single" w:sz="6" w:space="0" w:color="auto"/>
              <w:bottom w:val="single" w:sz="8" w:space="0" w:color="auto"/>
              <w:right w:val="single" w:sz="6" w:space="0" w:color="auto"/>
            </w:tcBorders>
            <w:shd w:val="pct30" w:color="C0C0C0" w:fill="auto"/>
            <w:vAlign w:val="center"/>
          </w:tcPr>
          <w:p w14:paraId="34B45C13" w14:textId="77777777" w:rsidR="001722EF" w:rsidRPr="009B63F1" w:rsidRDefault="001722EF" w:rsidP="003D11BF">
            <w:pPr>
              <w:jc w:val="center"/>
              <w:rPr>
                <w:rFonts w:ascii="Arial" w:hAnsi="Arial" w:cs="Arial"/>
                <w:b/>
                <w:i/>
                <w:sz w:val="16"/>
              </w:rPr>
            </w:pPr>
            <w:r w:rsidRPr="009B63F1">
              <w:rPr>
                <w:rFonts w:ascii="Arial" w:hAnsi="Arial" w:cs="Arial"/>
                <w:b/>
                <w:i/>
                <w:sz w:val="16"/>
              </w:rPr>
              <w:t>Part unitaire en € H.T. pour le membre du groupement</w:t>
            </w:r>
          </w:p>
        </w:tc>
        <w:tc>
          <w:tcPr>
            <w:tcW w:w="190" w:type="pct"/>
            <w:tcBorders>
              <w:top w:val="single" w:sz="8" w:space="0" w:color="auto"/>
              <w:left w:val="single" w:sz="6" w:space="0" w:color="auto"/>
              <w:bottom w:val="single" w:sz="8" w:space="0" w:color="auto"/>
              <w:right w:val="single" w:sz="6" w:space="0" w:color="auto"/>
            </w:tcBorders>
            <w:shd w:val="pct30" w:color="C0C0C0" w:fill="auto"/>
            <w:vAlign w:val="center"/>
          </w:tcPr>
          <w:p w14:paraId="063D13F5" w14:textId="77777777" w:rsidR="001722EF" w:rsidRPr="009B63F1" w:rsidRDefault="001722EF" w:rsidP="003D11BF">
            <w:pPr>
              <w:jc w:val="center"/>
              <w:rPr>
                <w:rFonts w:ascii="Arial" w:hAnsi="Arial" w:cs="Arial"/>
                <w:b/>
                <w:i/>
                <w:sz w:val="16"/>
              </w:rPr>
            </w:pPr>
            <w:r w:rsidRPr="009B63F1">
              <w:rPr>
                <w:rFonts w:ascii="Arial" w:hAnsi="Arial" w:cs="Arial"/>
                <w:b/>
                <w:i/>
                <w:sz w:val="16"/>
              </w:rPr>
              <w:t>Taux TVA</w:t>
            </w:r>
          </w:p>
        </w:tc>
        <w:tc>
          <w:tcPr>
            <w:tcW w:w="387" w:type="pct"/>
            <w:tcBorders>
              <w:top w:val="single" w:sz="8" w:space="0" w:color="auto"/>
              <w:left w:val="single" w:sz="6" w:space="0" w:color="auto"/>
              <w:bottom w:val="single" w:sz="8" w:space="0" w:color="auto"/>
              <w:right w:val="single" w:sz="4" w:space="0" w:color="auto"/>
            </w:tcBorders>
            <w:shd w:val="pct30" w:color="C0C0C0" w:fill="auto"/>
            <w:vAlign w:val="center"/>
          </w:tcPr>
          <w:p w14:paraId="70334351" w14:textId="77777777" w:rsidR="001722EF" w:rsidRPr="009B63F1" w:rsidRDefault="001722EF" w:rsidP="003D11BF">
            <w:pPr>
              <w:jc w:val="center"/>
              <w:rPr>
                <w:rFonts w:ascii="Arial" w:hAnsi="Arial" w:cs="Arial"/>
                <w:b/>
                <w:i/>
                <w:sz w:val="16"/>
              </w:rPr>
            </w:pPr>
            <w:r w:rsidRPr="009B63F1">
              <w:rPr>
                <w:rFonts w:ascii="Arial" w:hAnsi="Arial" w:cs="Arial"/>
                <w:b/>
                <w:i/>
                <w:sz w:val="16"/>
              </w:rPr>
              <w:t>Part unitaire en € T.T.C. pour le membre du groupement</w:t>
            </w:r>
          </w:p>
          <w:p w14:paraId="79AA65CB" w14:textId="77777777" w:rsidR="001722EF" w:rsidRPr="009B63F1" w:rsidRDefault="001722EF" w:rsidP="003D11BF">
            <w:pPr>
              <w:jc w:val="center"/>
              <w:rPr>
                <w:rFonts w:ascii="Arial" w:hAnsi="Arial" w:cs="Arial"/>
                <w:b/>
                <w:i/>
                <w:sz w:val="16"/>
              </w:rPr>
            </w:pPr>
          </w:p>
        </w:tc>
        <w:tc>
          <w:tcPr>
            <w:tcW w:w="1330" w:type="pct"/>
            <w:tcBorders>
              <w:top w:val="single" w:sz="8" w:space="0" w:color="auto"/>
              <w:left w:val="single" w:sz="4" w:space="0" w:color="auto"/>
              <w:bottom w:val="single" w:sz="8" w:space="0" w:color="auto"/>
              <w:right w:val="single" w:sz="8" w:space="0" w:color="auto"/>
            </w:tcBorders>
            <w:shd w:val="pct30" w:color="C0C0C0" w:fill="auto"/>
            <w:vAlign w:val="center"/>
          </w:tcPr>
          <w:sdt>
            <w:sdtPr>
              <w:rPr>
                <w:rFonts w:ascii="Calibri" w:hAnsi="Calibri" w:cs="Calibri"/>
                <w:i/>
                <w:sz w:val="16"/>
              </w:rPr>
              <w:alias w:val="Colonne à supprimer si prix mixtes"/>
              <w:tag w:val="Colonne à supprimer si prix mixtes"/>
              <w:id w:val="-184984353"/>
              <w:placeholder>
                <w:docPart w:val="901849F38F8042F9BA43F6C2AE28E1D1"/>
              </w:placeholder>
              <w:temporary/>
              <w15:color w:val="FF0000"/>
              <w15:appearance w15:val="tags"/>
            </w:sdtPr>
            <w:sdtContent>
              <w:p w14:paraId="19102831" w14:textId="77777777" w:rsidR="001722EF" w:rsidRPr="009B63F1" w:rsidRDefault="001722EF" w:rsidP="003D11BF">
                <w:pPr>
                  <w:jc w:val="center"/>
                  <w:rPr>
                    <w:rFonts w:ascii="Calibri" w:hAnsi="Calibri" w:cs="Calibri"/>
                    <w:i/>
                    <w:sz w:val="16"/>
                  </w:rPr>
                </w:pPr>
                <w:r w:rsidRPr="009B63F1">
                  <w:rPr>
                    <w:rFonts w:ascii="Calibri" w:hAnsi="Calibri" w:cs="Calibri"/>
                    <w:i/>
                    <w:sz w:val="16"/>
                  </w:rPr>
                  <w:t>Renonciation à l’avance</w:t>
                </w:r>
                <w:r w:rsidRPr="009B63F1">
                  <w:rPr>
                    <w:rStyle w:val="Appelnotedebasdep"/>
                    <w:rFonts w:ascii="Calibri" w:eastAsiaTheme="majorEastAsia" w:hAnsi="Calibri" w:cs="Calibri"/>
                    <w:i/>
                    <w:sz w:val="16"/>
                  </w:rPr>
                  <w:footnoteReference w:id="17"/>
                </w:r>
              </w:p>
            </w:sdtContent>
          </w:sdt>
        </w:tc>
      </w:tr>
      <w:tr w:rsidR="009B63F1" w:rsidRPr="009B63F1" w14:paraId="70F3C6E6" w14:textId="77777777" w:rsidTr="003D11BF">
        <w:trPr>
          <w:cantSplit/>
          <w:trHeight w:val="207"/>
          <w:jc w:val="center"/>
        </w:trPr>
        <w:tc>
          <w:tcPr>
            <w:tcW w:w="939" w:type="pct"/>
            <w:vMerge w:val="restart"/>
            <w:tcBorders>
              <w:top w:val="single" w:sz="8" w:space="0" w:color="auto"/>
              <w:left w:val="single" w:sz="8" w:space="0" w:color="auto"/>
              <w:right w:val="single" w:sz="6" w:space="0" w:color="auto"/>
            </w:tcBorders>
            <w:vAlign w:val="center"/>
          </w:tcPr>
          <w:p w14:paraId="5E6C9A23" w14:textId="77777777" w:rsidR="001722EF" w:rsidRPr="009B63F1" w:rsidRDefault="001722EF" w:rsidP="003D11BF">
            <w:pPr>
              <w:jc w:val="left"/>
              <w:rPr>
                <w:rFonts w:ascii="Calibri" w:hAnsi="Calibri" w:cs="Calibri"/>
                <w:sz w:val="20"/>
              </w:rPr>
            </w:pPr>
            <w:r w:rsidRPr="009B63F1">
              <w:rPr>
                <w:rFonts w:ascii="Calibri" w:hAnsi="Calibri" w:cs="Calibri"/>
                <w:sz w:val="20"/>
              </w:rPr>
              <w:t>Dénomination sociale : …………………………………</w:t>
            </w:r>
            <w:proofErr w:type="gramStart"/>
            <w:r w:rsidRPr="009B63F1">
              <w:rPr>
                <w:rFonts w:ascii="Calibri" w:hAnsi="Calibri" w:cs="Calibri"/>
                <w:sz w:val="20"/>
              </w:rPr>
              <w:t>…....</w:t>
            </w:r>
            <w:proofErr w:type="gramEnd"/>
            <w:r w:rsidRPr="009B63F1">
              <w:rPr>
                <w:rFonts w:ascii="Calibri" w:hAnsi="Calibri" w:cs="Calibri"/>
                <w:sz w:val="20"/>
              </w:rPr>
              <w:t>.</w:t>
            </w:r>
          </w:p>
          <w:p w14:paraId="07620CA8" w14:textId="77777777" w:rsidR="001722EF" w:rsidRPr="009B63F1" w:rsidRDefault="001722EF" w:rsidP="003D11BF">
            <w:pPr>
              <w:jc w:val="left"/>
              <w:rPr>
                <w:rFonts w:ascii="Calibri" w:hAnsi="Calibri" w:cs="Calibri"/>
                <w:sz w:val="20"/>
              </w:rPr>
            </w:pPr>
            <w:r w:rsidRPr="009B63F1">
              <w:rPr>
                <w:rFonts w:ascii="Calibri" w:hAnsi="Calibri" w:cs="Calibri"/>
                <w:sz w:val="20"/>
              </w:rPr>
              <w:t>SIRET : ……………………</w:t>
            </w:r>
            <w:proofErr w:type="gramStart"/>
            <w:r w:rsidRPr="009B63F1">
              <w:rPr>
                <w:rFonts w:ascii="Calibri" w:hAnsi="Calibri" w:cs="Calibri"/>
                <w:sz w:val="20"/>
              </w:rPr>
              <w:t>…….</w:t>
            </w:r>
            <w:proofErr w:type="gramEnd"/>
            <w:r w:rsidRPr="009B63F1">
              <w:rPr>
                <w:rFonts w:ascii="Calibri" w:hAnsi="Calibri" w:cs="Calibri"/>
                <w:sz w:val="20"/>
              </w:rPr>
              <w:t>….</w:t>
            </w:r>
          </w:p>
        </w:tc>
        <w:tc>
          <w:tcPr>
            <w:tcW w:w="790" w:type="pct"/>
            <w:tcBorders>
              <w:top w:val="single" w:sz="8" w:space="0" w:color="auto"/>
              <w:left w:val="single" w:sz="6" w:space="0" w:color="auto"/>
              <w:bottom w:val="single" w:sz="6" w:space="0" w:color="auto"/>
              <w:right w:val="single" w:sz="6" w:space="0" w:color="auto"/>
            </w:tcBorders>
            <w:vAlign w:val="center"/>
          </w:tcPr>
          <w:p w14:paraId="578C37A3" w14:textId="77777777" w:rsidR="001722EF" w:rsidRPr="009B63F1" w:rsidRDefault="001722EF" w:rsidP="003D11BF">
            <w:pPr>
              <w:jc w:val="center"/>
              <w:rPr>
                <w:rFonts w:ascii="Arial" w:hAnsi="Arial" w:cs="Arial"/>
                <w:sz w:val="16"/>
              </w:rPr>
            </w:pPr>
          </w:p>
        </w:tc>
        <w:tc>
          <w:tcPr>
            <w:tcW w:w="859" w:type="pct"/>
            <w:tcBorders>
              <w:top w:val="single" w:sz="8" w:space="0" w:color="auto"/>
              <w:left w:val="single" w:sz="6" w:space="0" w:color="auto"/>
              <w:bottom w:val="single" w:sz="6" w:space="0" w:color="auto"/>
              <w:right w:val="single" w:sz="6" w:space="0" w:color="auto"/>
            </w:tcBorders>
            <w:vAlign w:val="center"/>
          </w:tcPr>
          <w:p w14:paraId="393F414E" w14:textId="77777777" w:rsidR="001722EF" w:rsidRPr="009B63F1" w:rsidRDefault="001722EF" w:rsidP="003D11BF">
            <w:pPr>
              <w:jc w:val="center"/>
              <w:rPr>
                <w:rFonts w:ascii="Arial" w:hAnsi="Arial" w:cs="Arial"/>
                <w:sz w:val="16"/>
              </w:rPr>
            </w:pPr>
          </w:p>
        </w:tc>
        <w:tc>
          <w:tcPr>
            <w:tcW w:w="504" w:type="pct"/>
            <w:tcBorders>
              <w:top w:val="single" w:sz="8" w:space="0" w:color="auto"/>
              <w:left w:val="single" w:sz="6" w:space="0" w:color="auto"/>
              <w:bottom w:val="single" w:sz="6" w:space="0" w:color="auto"/>
              <w:right w:val="single" w:sz="6" w:space="0" w:color="auto"/>
            </w:tcBorders>
            <w:vAlign w:val="center"/>
          </w:tcPr>
          <w:p w14:paraId="4AB9260D" w14:textId="77777777" w:rsidR="001722EF" w:rsidRPr="009B63F1" w:rsidRDefault="001722EF" w:rsidP="003D11BF">
            <w:pPr>
              <w:jc w:val="center"/>
              <w:rPr>
                <w:rFonts w:ascii="Arial" w:hAnsi="Arial" w:cs="Arial"/>
                <w:sz w:val="16"/>
              </w:rPr>
            </w:pPr>
          </w:p>
        </w:tc>
        <w:tc>
          <w:tcPr>
            <w:tcW w:w="190" w:type="pct"/>
            <w:vMerge w:val="restart"/>
            <w:tcBorders>
              <w:top w:val="single" w:sz="8" w:space="0" w:color="auto"/>
              <w:left w:val="single" w:sz="6" w:space="0" w:color="auto"/>
              <w:right w:val="single" w:sz="6" w:space="0" w:color="auto"/>
            </w:tcBorders>
            <w:vAlign w:val="center"/>
          </w:tcPr>
          <w:p w14:paraId="3BF59CF6" w14:textId="77777777" w:rsidR="001722EF" w:rsidRPr="009B63F1" w:rsidRDefault="001722EF" w:rsidP="003D11BF">
            <w:pPr>
              <w:jc w:val="center"/>
              <w:rPr>
                <w:rFonts w:ascii="Arial" w:hAnsi="Arial" w:cs="Arial"/>
                <w:sz w:val="16"/>
              </w:rPr>
            </w:pPr>
          </w:p>
        </w:tc>
        <w:tc>
          <w:tcPr>
            <w:tcW w:w="387" w:type="pct"/>
            <w:tcBorders>
              <w:top w:val="single" w:sz="8" w:space="0" w:color="auto"/>
              <w:left w:val="single" w:sz="6" w:space="0" w:color="auto"/>
              <w:bottom w:val="single" w:sz="6" w:space="0" w:color="auto"/>
              <w:right w:val="single" w:sz="4" w:space="0" w:color="auto"/>
            </w:tcBorders>
            <w:vAlign w:val="center"/>
          </w:tcPr>
          <w:p w14:paraId="589353D8" w14:textId="77777777" w:rsidR="001722EF" w:rsidRPr="009B63F1" w:rsidRDefault="001722EF" w:rsidP="003D11BF">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27047470" w14:textId="77777777" w:rsidR="001722EF" w:rsidRPr="009B63F1" w:rsidRDefault="001722EF" w:rsidP="003D11BF">
            <w:pPr>
              <w:jc w:val="center"/>
              <w:rPr>
                <w:rFonts w:ascii="Arial" w:hAnsi="Arial" w:cs="Arial"/>
                <w:sz w:val="16"/>
              </w:rPr>
            </w:pPr>
            <w:r w:rsidRPr="009B63F1">
              <w:rPr>
                <w:rFonts w:ascii="Calibri" w:hAnsi="Calibri" w:cs="Calibri"/>
                <w:sz w:val="16"/>
              </w:rPr>
              <w:fldChar w:fldCharType="begin">
                <w:ffData>
                  <w:name w:val=""/>
                  <w:enabled w:val="0"/>
                  <w:calcOnExit w:val="0"/>
                  <w:checkBox>
                    <w:sizeAuto/>
                    <w:default w:val="0"/>
                  </w:checkBox>
                </w:ffData>
              </w:fldChar>
            </w:r>
            <w:r w:rsidRPr="009B63F1">
              <w:rPr>
                <w:rFonts w:ascii="Calibri" w:hAnsi="Calibri" w:cs="Calibri"/>
                <w:sz w:val="16"/>
              </w:rPr>
              <w:instrText xml:space="preserve"> FORMCHECKBOX </w:instrText>
            </w:r>
            <w:r w:rsidRPr="009B63F1">
              <w:rPr>
                <w:rFonts w:ascii="Calibri" w:hAnsi="Calibri" w:cs="Calibri"/>
                <w:sz w:val="16"/>
              </w:rPr>
            </w:r>
            <w:r w:rsidRPr="009B63F1">
              <w:rPr>
                <w:rFonts w:ascii="Calibri" w:hAnsi="Calibri" w:cs="Calibri"/>
                <w:sz w:val="16"/>
              </w:rPr>
              <w:fldChar w:fldCharType="separate"/>
            </w:r>
            <w:r w:rsidRPr="009B63F1">
              <w:rPr>
                <w:rFonts w:ascii="Calibri" w:hAnsi="Calibri" w:cs="Calibri"/>
                <w:sz w:val="16"/>
              </w:rPr>
              <w:fldChar w:fldCharType="end"/>
            </w:r>
            <w:r w:rsidRPr="009B63F1">
              <w:rPr>
                <w:rFonts w:ascii="Calibri" w:hAnsi="Calibri" w:cs="Calibri"/>
                <w:sz w:val="16"/>
              </w:rPr>
              <w:t xml:space="preserve"> NON   </w:t>
            </w:r>
            <w:r w:rsidRPr="009B63F1">
              <w:rPr>
                <w:rFonts w:ascii="Calibri" w:hAnsi="Calibri" w:cs="Calibri"/>
                <w:sz w:val="16"/>
              </w:rPr>
              <w:fldChar w:fldCharType="begin">
                <w:ffData>
                  <w:name w:val="Texte11"/>
                  <w:enabled w:val="0"/>
                  <w:calcOnExit w:val="0"/>
                  <w:checkBox>
                    <w:sizeAuto/>
                    <w:default w:val="0"/>
                  </w:checkBox>
                </w:ffData>
              </w:fldChar>
            </w:r>
            <w:r w:rsidRPr="009B63F1">
              <w:rPr>
                <w:rFonts w:ascii="Calibri" w:hAnsi="Calibri" w:cs="Calibri"/>
                <w:sz w:val="16"/>
              </w:rPr>
              <w:instrText xml:space="preserve"> FORMCHECKBOX </w:instrText>
            </w:r>
            <w:r w:rsidRPr="009B63F1">
              <w:rPr>
                <w:rFonts w:ascii="Calibri" w:hAnsi="Calibri" w:cs="Calibri"/>
                <w:sz w:val="16"/>
              </w:rPr>
            </w:r>
            <w:r w:rsidRPr="009B63F1">
              <w:rPr>
                <w:rFonts w:ascii="Calibri" w:hAnsi="Calibri" w:cs="Calibri"/>
                <w:sz w:val="16"/>
              </w:rPr>
              <w:fldChar w:fldCharType="separate"/>
            </w:r>
            <w:r w:rsidRPr="009B63F1">
              <w:rPr>
                <w:rFonts w:ascii="Calibri" w:hAnsi="Calibri" w:cs="Calibri"/>
                <w:sz w:val="16"/>
              </w:rPr>
              <w:fldChar w:fldCharType="end"/>
            </w:r>
            <w:r w:rsidRPr="009B63F1">
              <w:rPr>
                <w:rFonts w:ascii="Calibri" w:hAnsi="Calibri" w:cs="Calibri"/>
                <w:sz w:val="16"/>
              </w:rPr>
              <w:t xml:space="preserve"> OUI</w:t>
            </w:r>
          </w:p>
        </w:tc>
      </w:tr>
      <w:tr w:rsidR="009B63F1" w:rsidRPr="009B63F1" w14:paraId="79B0C49E" w14:textId="77777777" w:rsidTr="003D11BF">
        <w:trPr>
          <w:cantSplit/>
          <w:trHeight w:val="207"/>
          <w:jc w:val="center"/>
        </w:trPr>
        <w:tc>
          <w:tcPr>
            <w:tcW w:w="939" w:type="pct"/>
            <w:vMerge/>
            <w:tcBorders>
              <w:left w:val="single" w:sz="8" w:space="0" w:color="auto"/>
              <w:right w:val="single" w:sz="6" w:space="0" w:color="auto"/>
            </w:tcBorders>
            <w:vAlign w:val="center"/>
          </w:tcPr>
          <w:p w14:paraId="53225A11" w14:textId="77777777" w:rsidR="001722EF" w:rsidRPr="009B63F1" w:rsidRDefault="001722EF" w:rsidP="003D11BF">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67E62965" w14:textId="77777777" w:rsidR="001722EF" w:rsidRPr="009B63F1" w:rsidRDefault="001722EF" w:rsidP="003D11BF">
            <w:pPr>
              <w:jc w:val="center"/>
              <w:rPr>
                <w:rFonts w:ascii="Arial" w:hAnsi="Arial" w:cs="Arial"/>
                <w:sz w:val="16"/>
              </w:rPr>
            </w:pPr>
          </w:p>
        </w:tc>
        <w:tc>
          <w:tcPr>
            <w:tcW w:w="859" w:type="pct"/>
            <w:tcBorders>
              <w:top w:val="single" w:sz="6" w:space="0" w:color="auto"/>
              <w:left w:val="single" w:sz="6" w:space="0" w:color="auto"/>
              <w:bottom w:val="single" w:sz="6" w:space="0" w:color="auto"/>
              <w:right w:val="single" w:sz="6" w:space="0" w:color="auto"/>
            </w:tcBorders>
            <w:vAlign w:val="center"/>
          </w:tcPr>
          <w:p w14:paraId="03CF0520" w14:textId="77777777" w:rsidR="001722EF" w:rsidRPr="009B63F1" w:rsidRDefault="001722EF" w:rsidP="003D11BF">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380452A6" w14:textId="77777777" w:rsidR="001722EF" w:rsidRPr="009B63F1" w:rsidRDefault="001722EF" w:rsidP="003D11BF">
            <w:pPr>
              <w:jc w:val="center"/>
              <w:rPr>
                <w:rFonts w:ascii="Arial" w:hAnsi="Arial" w:cs="Arial"/>
                <w:sz w:val="16"/>
              </w:rPr>
            </w:pPr>
          </w:p>
        </w:tc>
        <w:tc>
          <w:tcPr>
            <w:tcW w:w="190" w:type="pct"/>
            <w:vMerge/>
            <w:tcBorders>
              <w:left w:val="single" w:sz="6" w:space="0" w:color="auto"/>
              <w:right w:val="single" w:sz="6" w:space="0" w:color="auto"/>
            </w:tcBorders>
            <w:vAlign w:val="center"/>
          </w:tcPr>
          <w:p w14:paraId="18E382B9" w14:textId="77777777" w:rsidR="001722EF" w:rsidRPr="009B63F1" w:rsidRDefault="001722EF" w:rsidP="003D11BF">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6B1AB391"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7A67C300" w14:textId="77777777" w:rsidR="001722EF" w:rsidRPr="009B63F1" w:rsidRDefault="001722EF" w:rsidP="003D11BF">
            <w:pPr>
              <w:rPr>
                <w:rFonts w:ascii="Arial" w:hAnsi="Arial" w:cs="Arial"/>
                <w:sz w:val="16"/>
              </w:rPr>
            </w:pPr>
          </w:p>
        </w:tc>
      </w:tr>
      <w:tr w:rsidR="009B63F1" w:rsidRPr="009B63F1" w14:paraId="785C1B8B" w14:textId="77777777" w:rsidTr="003D11BF">
        <w:trPr>
          <w:cantSplit/>
          <w:trHeight w:val="207"/>
          <w:jc w:val="center"/>
        </w:trPr>
        <w:tc>
          <w:tcPr>
            <w:tcW w:w="939" w:type="pct"/>
            <w:vMerge/>
            <w:tcBorders>
              <w:left w:val="single" w:sz="8" w:space="0" w:color="auto"/>
              <w:right w:val="single" w:sz="6" w:space="0" w:color="auto"/>
            </w:tcBorders>
            <w:vAlign w:val="center"/>
          </w:tcPr>
          <w:p w14:paraId="0D73D7B7" w14:textId="77777777" w:rsidR="001722EF" w:rsidRPr="009B63F1" w:rsidRDefault="001722EF" w:rsidP="003D11BF">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302733C4" w14:textId="77777777" w:rsidR="001722EF" w:rsidRPr="009B63F1" w:rsidRDefault="001722EF" w:rsidP="003D11BF">
            <w:pPr>
              <w:jc w:val="center"/>
              <w:rPr>
                <w:rFonts w:ascii="Arial" w:hAnsi="Arial" w:cs="Arial"/>
                <w:sz w:val="16"/>
              </w:rPr>
            </w:pPr>
          </w:p>
        </w:tc>
        <w:tc>
          <w:tcPr>
            <w:tcW w:w="859" w:type="pct"/>
            <w:tcBorders>
              <w:top w:val="single" w:sz="6" w:space="0" w:color="auto"/>
              <w:left w:val="single" w:sz="6" w:space="0" w:color="auto"/>
              <w:bottom w:val="single" w:sz="6" w:space="0" w:color="auto"/>
              <w:right w:val="single" w:sz="6" w:space="0" w:color="auto"/>
            </w:tcBorders>
            <w:vAlign w:val="center"/>
          </w:tcPr>
          <w:p w14:paraId="6AF9A717" w14:textId="77777777" w:rsidR="001722EF" w:rsidRPr="009B63F1" w:rsidRDefault="001722EF" w:rsidP="003D11BF">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068C02BD" w14:textId="77777777" w:rsidR="001722EF" w:rsidRPr="009B63F1" w:rsidRDefault="001722EF" w:rsidP="003D11BF">
            <w:pPr>
              <w:jc w:val="center"/>
              <w:rPr>
                <w:rFonts w:ascii="Arial" w:hAnsi="Arial" w:cs="Arial"/>
                <w:sz w:val="16"/>
              </w:rPr>
            </w:pPr>
          </w:p>
        </w:tc>
        <w:tc>
          <w:tcPr>
            <w:tcW w:w="190" w:type="pct"/>
            <w:vMerge/>
            <w:tcBorders>
              <w:left w:val="single" w:sz="6" w:space="0" w:color="auto"/>
              <w:right w:val="single" w:sz="6" w:space="0" w:color="auto"/>
            </w:tcBorders>
            <w:vAlign w:val="center"/>
          </w:tcPr>
          <w:p w14:paraId="4451B6FF" w14:textId="77777777" w:rsidR="001722EF" w:rsidRPr="009B63F1" w:rsidRDefault="001722EF" w:rsidP="003D11BF">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0DE6202B"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506CC8B1" w14:textId="77777777" w:rsidR="001722EF" w:rsidRPr="009B63F1" w:rsidRDefault="001722EF" w:rsidP="003D11BF">
            <w:pPr>
              <w:rPr>
                <w:rFonts w:ascii="Arial" w:hAnsi="Arial" w:cs="Arial"/>
                <w:sz w:val="16"/>
              </w:rPr>
            </w:pPr>
          </w:p>
        </w:tc>
      </w:tr>
      <w:tr w:rsidR="009B63F1" w:rsidRPr="009B63F1" w14:paraId="5376CC19" w14:textId="77777777" w:rsidTr="003D11BF">
        <w:trPr>
          <w:cantSplit/>
          <w:trHeight w:val="207"/>
          <w:jc w:val="center"/>
        </w:trPr>
        <w:tc>
          <w:tcPr>
            <w:tcW w:w="939" w:type="pct"/>
            <w:vMerge/>
            <w:tcBorders>
              <w:left w:val="single" w:sz="8" w:space="0" w:color="auto"/>
              <w:right w:val="single" w:sz="6" w:space="0" w:color="auto"/>
            </w:tcBorders>
            <w:vAlign w:val="center"/>
          </w:tcPr>
          <w:p w14:paraId="00999D42" w14:textId="77777777" w:rsidR="001722EF" w:rsidRPr="009B63F1" w:rsidRDefault="001722EF" w:rsidP="003D11BF">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2032A6E6" w14:textId="77777777" w:rsidR="001722EF" w:rsidRPr="009B63F1" w:rsidRDefault="001722EF" w:rsidP="003D11BF">
            <w:pPr>
              <w:jc w:val="center"/>
              <w:rPr>
                <w:rFonts w:ascii="Arial" w:hAnsi="Arial" w:cs="Arial"/>
                <w:sz w:val="16"/>
              </w:rPr>
            </w:pPr>
          </w:p>
        </w:tc>
        <w:tc>
          <w:tcPr>
            <w:tcW w:w="859" w:type="pct"/>
            <w:tcBorders>
              <w:top w:val="single" w:sz="6" w:space="0" w:color="auto"/>
              <w:left w:val="single" w:sz="6" w:space="0" w:color="auto"/>
              <w:bottom w:val="single" w:sz="6" w:space="0" w:color="auto"/>
              <w:right w:val="single" w:sz="6" w:space="0" w:color="auto"/>
            </w:tcBorders>
            <w:vAlign w:val="center"/>
          </w:tcPr>
          <w:p w14:paraId="523988B1" w14:textId="77777777" w:rsidR="001722EF" w:rsidRPr="009B63F1" w:rsidRDefault="001722EF" w:rsidP="003D11BF">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043DCA0E" w14:textId="77777777" w:rsidR="001722EF" w:rsidRPr="009B63F1" w:rsidRDefault="001722EF" w:rsidP="003D11BF">
            <w:pPr>
              <w:jc w:val="center"/>
              <w:rPr>
                <w:rFonts w:ascii="Arial" w:hAnsi="Arial" w:cs="Arial"/>
                <w:sz w:val="16"/>
              </w:rPr>
            </w:pPr>
          </w:p>
        </w:tc>
        <w:tc>
          <w:tcPr>
            <w:tcW w:w="190" w:type="pct"/>
            <w:vMerge/>
            <w:tcBorders>
              <w:left w:val="single" w:sz="6" w:space="0" w:color="auto"/>
              <w:right w:val="single" w:sz="6" w:space="0" w:color="auto"/>
            </w:tcBorders>
            <w:vAlign w:val="center"/>
          </w:tcPr>
          <w:p w14:paraId="517D2B7D" w14:textId="77777777" w:rsidR="001722EF" w:rsidRPr="009B63F1" w:rsidRDefault="001722EF" w:rsidP="003D11BF">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49FA4149"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20A7766C" w14:textId="77777777" w:rsidR="001722EF" w:rsidRPr="009B63F1" w:rsidRDefault="001722EF" w:rsidP="003D11BF">
            <w:pPr>
              <w:rPr>
                <w:rFonts w:ascii="Arial" w:hAnsi="Arial" w:cs="Arial"/>
                <w:sz w:val="16"/>
              </w:rPr>
            </w:pPr>
          </w:p>
        </w:tc>
      </w:tr>
      <w:tr w:rsidR="009B63F1" w:rsidRPr="009B63F1" w14:paraId="7B4ECBEF" w14:textId="77777777" w:rsidTr="003D11BF">
        <w:trPr>
          <w:cantSplit/>
          <w:trHeight w:val="207"/>
          <w:jc w:val="center"/>
        </w:trPr>
        <w:tc>
          <w:tcPr>
            <w:tcW w:w="939" w:type="pct"/>
            <w:vMerge/>
            <w:tcBorders>
              <w:left w:val="single" w:sz="8" w:space="0" w:color="auto"/>
              <w:bottom w:val="single" w:sz="8" w:space="0" w:color="auto"/>
              <w:right w:val="single" w:sz="6" w:space="0" w:color="auto"/>
            </w:tcBorders>
            <w:vAlign w:val="center"/>
          </w:tcPr>
          <w:p w14:paraId="0F80C423" w14:textId="77777777" w:rsidR="001722EF" w:rsidRPr="009B63F1" w:rsidRDefault="001722EF" w:rsidP="003D11BF">
            <w:pPr>
              <w:jc w:val="left"/>
              <w:rPr>
                <w:rFonts w:ascii="Arial" w:hAnsi="Arial" w:cs="Arial"/>
                <w:sz w:val="16"/>
              </w:rPr>
            </w:pPr>
          </w:p>
        </w:tc>
        <w:tc>
          <w:tcPr>
            <w:tcW w:w="790" w:type="pct"/>
            <w:tcBorders>
              <w:top w:val="single" w:sz="6" w:space="0" w:color="auto"/>
              <w:left w:val="single" w:sz="6" w:space="0" w:color="auto"/>
              <w:bottom w:val="single" w:sz="8" w:space="0" w:color="auto"/>
              <w:right w:val="single" w:sz="6" w:space="0" w:color="auto"/>
            </w:tcBorders>
            <w:vAlign w:val="center"/>
          </w:tcPr>
          <w:p w14:paraId="59F11927" w14:textId="77777777" w:rsidR="001722EF" w:rsidRPr="009B63F1" w:rsidRDefault="001722EF" w:rsidP="003D11BF">
            <w:pPr>
              <w:jc w:val="center"/>
              <w:rPr>
                <w:rFonts w:ascii="Arial" w:hAnsi="Arial" w:cs="Arial"/>
                <w:sz w:val="16"/>
              </w:rPr>
            </w:pPr>
          </w:p>
        </w:tc>
        <w:tc>
          <w:tcPr>
            <w:tcW w:w="859" w:type="pct"/>
            <w:tcBorders>
              <w:top w:val="single" w:sz="6" w:space="0" w:color="auto"/>
              <w:left w:val="single" w:sz="6" w:space="0" w:color="auto"/>
              <w:bottom w:val="single" w:sz="8" w:space="0" w:color="auto"/>
              <w:right w:val="single" w:sz="6" w:space="0" w:color="auto"/>
            </w:tcBorders>
            <w:vAlign w:val="center"/>
          </w:tcPr>
          <w:p w14:paraId="115ECDFA" w14:textId="77777777" w:rsidR="001722EF" w:rsidRPr="009B63F1" w:rsidRDefault="001722EF" w:rsidP="003D11BF">
            <w:pPr>
              <w:jc w:val="center"/>
              <w:rPr>
                <w:rFonts w:ascii="Arial" w:hAnsi="Arial" w:cs="Arial"/>
                <w:sz w:val="16"/>
              </w:rPr>
            </w:pPr>
          </w:p>
        </w:tc>
        <w:tc>
          <w:tcPr>
            <w:tcW w:w="504" w:type="pct"/>
            <w:tcBorders>
              <w:top w:val="single" w:sz="6" w:space="0" w:color="auto"/>
              <w:left w:val="single" w:sz="6" w:space="0" w:color="auto"/>
              <w:bottom w:val="single" w:sz="8" w:space="0" w:color="auto"/>
              <w:right w:val="single" w:sz="6" w:space="0" w:color="auto"/>
            </w:tcBorders>
            <w:vAlign w:val="center"/>
          </w:tcPr>
          <w:p w14:paraId="7D10BD5E" w14:textId="77777777" w:rsidR="001722EF" w:rsidRPr="009B63F1" w:rsidRDefault="001722EF" w:rsidP="003D11BF">
            <w:pPr>
              <w:jc w:val="center"/>
              <w:rPr>
                <w:rFonts w:ascii="Arial" w:hAnsi="Arial" w:cs="Arial"/>
                <w:sz w:val="16"/>
              </w:rPr>
            </w:pPr>
          </w:p>
        </w:tc>
        <w:tc>
          <w:tcPr>
            <w:tcW w:w="190" w:type="pct"/>
            <w:vMerge/>
            <w:tcBorders>
              <w:left w:val="single" w:sz="6" w:space="0" w:color="auto"/>
              <w:bottom w:val="single" w:sz="8" w:space="0" w:color="auto"/>
              <w:right w:val="single" w:sz="6" w:space="0" w:color="auto"/>
            </w:tcBorders>
            <w:vAlign w:val="center"/>
          </w:tcPr>
          <w:p w14:paraId="063DBF48" w14:textId="77777777" w:rsidR="001722EF" w:rsidRPr="009B63F1" w:rsidRDefault="001722EF" w:rsidP="003D11BF">
            <w:pPr>
              <w:jc w:val="center"/>
              <w:rPr>
                <w:rFonts w:ascii="Arial" w:hAnsi="Arial" w:cs="Arial"/>
                <w:sz w:val="16"/>
              </w:rPr>
            </w:pPr>
          </w:p>
        </w:tc>
        <w:tc>
          <w:tcPr>
            <w:tcW w:w="387" w:type="pct"/>
            <w:tcBorders>
              <w:top w:val="single" w:sz="6" w:space="0" w:color="auto"/>
              <w:left w:val="single" w:sz="6" w:space="0" w:color="auto"/>
              <w:bottom w:val="single" w:sz="8" w:space="0" w:color="auto"/>
              <w:right w:val="single" w:sz="4" w:space="0" w:color="auto"/>
            </w:tcBorders>
            <w:vAlign w:val="center"/>
          </w:tcPr>
          <w:p w14:paraId="09DFD1A6" w14:textId="77777777" w:rsidR="001722EF" w:rsidRPr="009B63F1" w:rsidRDefault="001722EF" w:rsidP="003D11BF">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6A7A9263" w14:textId="77777777" w:rsidR="001722EF" w:rsidRPr="009B63F1" w:rsidRDefault="001722EF" w:rsidP="003D11BF">
            <w:pPr>
              <w:rPr>
                <w:rFonts w:ascii="Arial" w:hAnsi="Arial" w:cs="Arial"/>
                <w:sz w:val="16"/>
              </w:rPr>
            </w:pPr>
          </w:p>
        </w:tc>
      </w:tr>
      <w:tr w:rsidR="009B63F1" w:rsidRPr="009B63F1" w14:paraId="3C02A950" w14:textId="77777777" w:rsidTr="003D11BF">
        <w:trPr>
          <w:cantSplit/>
          <w:trHeight w:val="90"/>
          <w:jc w:val="center"/>
        </w:trPr>
        <w:tc>
          <w:tcPr>
            <w:tcW w:w="939" w:type="pct"/>
            <w:vMerge w:val="restart"/>
            <w:tcBorders>
              <w:top w:val="single" w:sz="8" w:space="0" w:color="auto"/>
              <w:left w:val="single" w:sz="8" w:space="0" w:color="auto"/>
              <w:right w:val="single" w:sz="6" w:space="0" w:color="auto"/>
            </w:tcBorders>
            <w:vAlign w:val="center"/>
          </w:tcPr>
          <w:p w14:paraId="18F28637" w14:textId="77777777" w:rsidR="001722EF" w:rsidRPr="009B63F1" w:rsidRDefault="001722EF" w:rsidP="003D11BF">
            <w:pPr>
              <w:jc w:val="left"/>
              <w:rPr>
                <w:rFonts w:ascii="Calibri" w:hAnsi="Calibri" w:cs="Calibri"/>
                <w:sz w:val="20"/>
              </w:rPr>
            </w:pPr>
            <w:r w:rsidRPr="009B63F1">
              <w:rPr>
                <w:rFonts w:ascii="Calibri" w:hAnsi="Calibri" w:cs="Calibri"/>
                <w:sz w:val="20"/>
              </w:rPr>
              <w:t>Dénomination sociale : …………………………………</w:t>
            </w:r>
            <w:proofErr w:type="gramStart"/>
            <w:r w:rsidRPr="009B63F1">
              <w:rPr>
                <w:rFonts w:ascii="Calibri" w:hAnsi="Calibri" w:cs="Calibri"/>
                <w:sz w:val="20"/>
              </w:rPr>
              <w:t>…....</w:t>
            </w:r>
            <w:proofErr w:type="gramEnd"/>
            <w:r w:rsidRPr="009B63F1">
              <w:rPr>
                <w:rFonts w:ascii="Calibri" w:hAnsi="Calibri" w:cs="Calibri"/>
                <w:sz w:val="20"/>
              </w:rPr>
              <w:t>.</w:t>
            </w:r>
          </w:p>
          <w:p w14:paraId="2B139F28" w14:textId="77777777" w:rsidR="001722EF" w:rsidRPr="009B63F1" w:rsidRDefault="001722EF" w:rsidP="003D11BF">
            <w:pPr>
              <w:jc w:val="left"/>
              <w:rPr>
                <w:rFonts w:ascii="Calibri" w:hAnsi="Calibri" w:cs="Calibri"/>
                <w:sz w:val="20"/>
              </w:rPr>
            </w:pPr>
            <w:r w:rsidRPr="009B63F1">
              <w:rPr>
                <w:rFonts w:ascii="Calibri" w:hAnsi="Calibri" w:cs="Calibri"/>
                <w:sz w:val="20"/>
              </w:rPr>
              <w:t>SIRET : ……………………</w:t>
            </w:r>
            <w:proofErr w:type="gramStart"/>
            <w:r w:rsidRPr="009B63F1">
              <w:rPr>
                <w:rFonts w:ascii="Calibri" w:hAnsi="Calibri" w:cs="Calibri"/>
                <w:sz w:val="20"/>
              </w:rPr>
              <w:t>…….</w:t>
            </w:r>
            <w:proofErr w:type="gramEnd"/>
            <w:r w:rsidRPr="009B63F1">
              <w:rPr>
                <w:rFonts w:ascii="Calibri" w:hAnsi="Calibri" w:cs="Calibri"/>
                <w:sz w:val="20"/>
              </w:rPr>
              <w:t>….</w:t>
            </w:r>
          </w:p>
        </w:tc>
        <w:tc>
          <w:tcPr>
            <w:tcW w:w="790" w:type="pct"/>
            <w:tcBorders>
              <w:top w:val="single" w:sz="8" w:space="0" w:color="auto"/>
              <w:left w:val="single" w:sz="6" w:space="0" w:color="auto"/>
              <w:bottom w:val="single" w:sz="6" w:space="0" w:color="auto"/>
              <w:right w:val="single" w:sz="6" w:space="0" w:color="auto"/>
            </w:tcBorders>
            <w:vAlign w:val="center"/>
          </w:tcPr>
          <w:p w14:paraId="2ACD9DB2" w14:textId="77777777" w:rsidR="001722EF" w:rsidRPr="009B63F1" w:rsidRDefault="001722EF" w:rsidP="003D11BF">
            <w:pPr>
              <w:pStyle w:val="Notedebasdepage"/>
              <w:jc w:val="center"/>
              <w:rPr>
                <w:rFonts w:ascii="Arial" w:hAnsi="Arial" w:cs="Arial"/>
              </w:rPr>
            </w:pPr>
          </w:p>
        </w:tc>
        <w:tc>
          <w:tcPr>
            <w:tcW w:w="859" w:type="pct"/>
            <w:tcBorders>
              <w:top w:val="single" w:sz="8" w:space="0" w:color="auto"/>
              <w:left w:val="single" w:sz="6" w:space="0" w:color="auto"/>
              <w:bottom w:val="single" w:sz="6" w:space="0" w:color="auto"/>
              <w:right w:val="single" w:sz="6" w:space="0" w:color="auto"/>
            </w:tcBorders>
            <w:vAlign w:val="center"/>
          </w:tcPr>
          <w:p w14:paraId="2D27792D" w14:textId="77777777" w:rsidR="001722EF" w:rsidRPr="009B63F1" w:rsidRDefault="001722EF" w:rsidP="003D11BF">
            <w:pPr>
              <w:jc w:val="center"/>
              <w:rPr>
                <w:rFonts w:ascii="Arial" w:hAnsi="Arial" w:cs="Arial"/>
                <w:sz w:val="16"/>
              </w:rPr>
            </w:pPr>
          </w:p>
        </w:tc>
        <w:tc>
          <w:tcPr>
            <w:tcW w:w="504" w:type="pct"/>
            <w:tcBorders>
              <w:top w:val="single" w:sz="8" w:space="0" w:color="auto"/>
              <w:left w:val="single" w:sz="6" w:space="0" w:color="auto"/>
              <w:bottom w:val="single" w:sz="6" w:space="0" w:color="auto"/>
              <w:right w:val="single" w:sz="6" w:space="0" w:color="auto"/>
            </w:tcBorders>
            <w:vAlign w:val="center"/>
          </w:tcPr>
          <w:p w14:paraId="5E608013" w14:textId="77777777" w:rsidR="001722EF" w:rsidRPr="009B63F1" w:rsidRDefault="001722EF" w:rsidP="003D11BF">
            <w:pPr>
              <w:jc w:val="center"/>
              <w:rPr>
                <w:rFonts w:ascii="Arial" w:hAnsi="Arial" w:cs="Arial"/>
                <w:sz w:val="16"/>
              </w:rPr>
            </w:pPr>
          </w:p>
        </w:tc>
        <w:tc>
          <w:tcPr>
            <w:tcW w:w="190" w:type="pct"/>
            <w:vMerge w:val="restart"/>
            <w:tcBorders>
              <w:top w:val="single" w:sz="8" w:space="0" w:color="auto"/>
              <w:left w:val="single" w:sz="6" w:space="0" w:color="auto"/>
              <w:right w:val="single" w:sz="6" w:space="0" w:color="auto"/>
            </w:tcBorders>
            <w:vAlign w:val="center"/>
          </w:tcPr>
          <w:p w14:paraId="371E32BE" w14:textId="77777777" w:rsidR="001722EF" w:rsidRPr="009B63F1" w:rsidRDefault="001722EF" w:rsidP="003D11BF">
            <w:pPr>
              <w:jc w:val="center"/>
              <w:rPr>
                <w:rFonts w:ascii="Arial" w:hAnsi="Arial" w:cs="Arial"/>
                <w:sz w:val="16"/>
              </w:rPr>
            </w:pPr>
          </w:p>
        </w:tc>
        <w:tc>
          <w:tcPr>
            <w:tcW w:w="387" w:type="pct"/>
            <w:tcBorders>
              <w:top w:val="single" w:sz="8" w:space="0" w:color="auto"/>
              <w:left w:val="single" w:sz="6" w:space="0" w:color="auto"/>
              <w:bottom w:val="single" w:sz="6" w:space="0" w:color="auto"/>
              <w:right w:val="single" w:sz="4" w:space="0" w:color="auto"/>
            </w:tcBorders>
            <w:vAlign w:val="center"/>
          </w:tcPr>
          <w:p w14:paraId="1C8D74B3" w14:textId="77777777" w:rsidR="001722EF" w:rsidRPr="009B63F1" w:rsidRDefault="001722EF" w:rsidP="003D11BF">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79C2AA0D" w14:textId="77777777" w:rsidR="001722EF" w:rsidRPr="009B63F1" w:rsidRDefault="001722EF" w:rsidP="003D11BF">
            <w:pPr>
              <w:jc w:val="center"/>
              <w:rPr>
                <w:rFonts w:ascii="Arial" w:hAnsi="Arial" w:cs="Arial"/>
                <w:sz w:val="16"/>
              </w:rPr>
            </w:pPr>
            <w:r w:rsidRPr="009B63F1">
              <w:rPr>
                <w:rFonts w:ascii="Calibri" w:hAnsi="Calibri" w:cs="Calibri"/>
                <w:sz w:val="16"/>
              </w:rPr>
              <w:fldChar w:fldCharType="begin">
                <w:ffData>
                  <w:name w:val=""/>
                  <w:enabled w:val="0"/>
                  <w:calcOnExit w:val="0"/>
                  <w:checkBox>
                    <w:sizeAuto/>
                    <w:default w:val="0"/>
                  </w:checkBox>
                </w:ffData>
              </w:fldChar>
            </w:r>
            <w:r w:rsidRPr="009B63F1">
              <w:rPr>
                <w:rFonts w:ascii="Calibri" w:hAnsi="Calibri" w:cs="Calibri"/>
                <w:sz w:val="16"/>
              </w:rPr>
              <w:instrText xml:space="preserve"> FORMCHECKBOX </w:instrText>
            </w:r>
            <w:r w:rsidRPr="009B63F1">
              <w:rPr>
                <w:rFonts w:ascii="Calibri" w:hAnsi="Calibri" w:cs="Calibri"/>
                <w:sz w:val="16"/>
              </w:rPr>
            </w:r>
            <w:r w:rsidRPr="009B63F1">
              <w:rPr>
                <w:rFonts w:ascii="Calibri" w:hAnsi="Calibri" w:cs="Calibri"/>
                <w:sz w:val="16"/>
              </w:rPr>
              <w:fldChar w:fldCharType="separate"/>
            </w:r>
            <w:r w:rsidRPr="009B63F1">
              <w:rPr>
                <w:rFonts w:ascii="Calibri" w:hAnsi="Calibri" w:cs="Calibri"/>
                <w:sz w:val="16"/>
              </w:rPr>
              <w:fldChar w:fldCharType="end"/>
            </w:r>
            <w:r w:rsidRPr="009B63F1">
              <w:rPr>
                <w:rFonts w:ascii="Calibri" w:hAnsi="Calibri" w:cs="Calibri"/>
                <w:sz w:val="16"/>
              </w:rPr>
              <w:t xml:space="preserve"> NON   </w:t>
            </w:r>
            <w:r w:rsidRPr="009B63F1">
              <w:rPr>
                <w:rFonts w:ascii="Calibri" w:hAnsi="Calibri" w:cs="Calibri"/>
                <w:sz w:val="16"/>
              </w:rPr>
              <w:fldChar w:fldCharType="begin">
                <w:ffData>
                  <w:name w:val="Texte11"/>
                  <w:enabled w:val="0"/>
                  <w:calcOnExit w:val="0"/>
                  <w:checkBox>
                    <w:sizeAuto/>
                    <w:default w:val="0"/>
                  </w:checkBox>
                </w:ffData>
              </w:fldChar>
            </w:r>
            <w:r w:rsidRPr="009B63F1">
              <w:rPr>
                <w:rFonts w:ascii="Calibri" w:hAnsi="Calibri" w:cs="Calibri"/>
                <w:sz w:val="16"/>
              </w:rPr>
              <w:instrText xml:space="preserve"> FORMCHECKBOX </w:instrText>
            </w:r>
            <w:r w:rsidRPr="009B63F1">
              <w:rPr>
                <w:rFonts w:ascii="Calibri" w:hAnsi="Calibri" w:cs="Calibri"/>
                <w:sz w:val="16"/>
              </w:rPr>
            </w:r>
            <w:r w:rsidRPr="009B63F1">
              <w:rPr>
                <w:rFonts w:ascii="Calibri" w:hAnsi="Calibri" w:cs="Calibri"/>
                <w:sz w:val="16"/>
              </w:rPr>
              <w:fldChar w:fldCharType="separate"/>
            </w:r>
            <w:r w:rsidRPr="009B63F1">
              <w:rPr>
                <w:rFonts w:ascii="Calibri" w:hAnsi="Calibri" w:cs="Calibri"/>
                <w:sz w:val="16"/>
              </w:rPr>
              <w:fldChar w:fldCharType="end"/>
            </w:r>
            <w:r w:rsidRPr="009B63F1">
              <w:rPr>
                <w:rFonts w:ascii="Calibri" w:hAnsi="Calibri" w:cs="Calibri"/>
                <w:sz w:val="16"/>
              </w:rPr>
              <w:t xml:space="preserve"> OUI</w:t>
            </w:r>
          </w:p>
        </w:tc>
      </w:tr>
      <w:tr w:rsidR="009B63F1" w:rsidRPr="009B63F1" w14:paraId="3BD2CCB4" w14:textId="77777777" w:rsidTr="003D11BF">
        <w:trPr>
          <w:cantSplit/>
          <w:trHeight w:val="208"/>
          <w:jc w:val="center"/>
        </w:trPr>
        <w:tc>
          <w:tcPr>
            <w:tcW w:w="939" w:type="pct"/>
            <w:vMerge/>
            <w:tcBorders>
              <w:left w:val="single" w:sz="8" w:space="0" w:color="auto"/>
              <w:right w:val="single" w:sz="6" w:space="0" w:color="auto"/>
            </w:tcBorders>
            <w:vAlign w:val="center"/>
          </w:tcPr>
          <w:p w14:paraId="4D262DD1" w14:textId="77777777" w:rsidR="001722EF" w:rsidRPr="009B63F1" w:rsidRDefault="001722EF" w:rsidP="003D11BF">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4CB876E7" w14:textId="77777777" w:rsidR="001722EF" w:rsidRPr="009B63F1" w:rsidRDefault="001722EF" w:rsidP="003D11BF">
            <w:pPr>
              <w:pStyle w:val="Notedebasdepage"/>
              <w:jc w:val="center"/>
              <w:rPr>
                <w:rFonts w:ascii="Arial" w:hAnsi="Arial" w:cs="Arial"/>
              </w:rPr>
            </w:pPr>
          </w:p>
        </w:tc>
        <w:tc>
          <w:tcPr>
            <w:tcW w:w="859" w:type="pct"/>
            <w:tcBorders>
              <w:top w:val="single" w:sz="6" w:space="0" w:color="auto"/>
              <w:left w:val="single" w:sz="6" w:space="0" w:color="auto"/>
              <w:bottom w:val="single" w:sz="6" w:space="0" w:color="auto"/>
              <w:right w:val="single" w:sz="6" w:space="0" w:color="auto"/>
            </w:tcBorders>
            <w:vAlign w:val="center"/>
          </w:tcPr>
          <w:p w14:paraId="5BB65CCD" w14:textId="77777777" w:rsidR="001722EF" w:rsidRPr="009B63F1" w:rsidRDefault="001722EF" w:rsidP="003D11BF">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7E12F8FD" w14:textId="77777777" w:rsidR="001722EF" w:rsidRPr="009B63F1" w:rsidRDefault="001722EF" w:rsidP="003D11BF">
            <w:pPr>
              <w:jc w:val="center"/>
              <w:rPr>
                <w:rFonts w:ascii="Arial" w:hAnsi="Arial" w:cs="Arial"/>
                <w:sz w:val="16"/>
              </w:rPr>
            </w:pPr>
          </w:p>
        </w:tc>
        <w:tc>
          <w:tcPr>
            <w:tcW w:w="190" w:type="pct"/>
            <w:vMerge/>
            <w:tcBorders>
              <w:left w:val="single" w:sz="6" w:space="0" w:color="auto"/>
              <w:right w:val="single" w:sz="6" w:space="0" w:color="auto"/>
            </w:tcBorders>
            <w:vAlign w:val="center"/>
          </w:tcPr>
          <w:p w14:paraId="38E6FDEB" w14:textId="77777777" w:rsidR="001722EF" w:rsidRPr="009B63F1" w:rsidRDefault="001722EF" w:rsidP="003D11BF">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10A7EB87"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150354A4" w14:textId="77777777" w:rsidR="001722EF" w:rsidRPr="009B63F1" w:rsidRDefault="001722EF" w:rsidP="003D11BF">
            <w:pPr>
              <w:jc w:val="center"/>
              <w:rPr>
                <w:rFonts w:ascii="Arial" w:hAnsi="Arial" w:cs="Arial"/>
                <w:sz w:val="16"/>
              </w:rPr>
            </w:pPr>
          </w:p>
        </w:tc>
      </w:tr>
      <w:tr w:rsidR="009B63F1" w:rsidRPr="009B63F1" w14:paraId="4E1657FC" w14:textId="77777777" w:rsidTr="003D11BF">
        <w:trPr>
          <w:cantSplit/>
          <w:trHeight w:val="179"/>
          <w:jc w:val="center"/>
        </w:trPr>
        <w:tc>
          <w:tcPr>
            <w:tcW w:w="939" w:type="pct"/>
            <w:vMerge/>
            <w:tcBorders>
              <w:left w:val="single" w:sz="8" w:space="0" w:color="auto"/>
              <w:right w:val="single" w:sz="6" w:space="0" w:color="auto"/>
            </w:tcBorders>
            <w:vAlign w:val="center"/>
          </w:tcPr>
          <w:p w14:paraId="2103E6EA" w14:textId="77777777" w:rsidR="001722EF" w:rsidRPr="009B63F1" w:rsidRDefault="001722EF" w:rsidP="003D11BF">
            <w:pPr>
              <w:jc w:val="left"/>
              <w:rPr>
                <w:rFonts w:ascii="Arial" w:hAnsi="Arial" w:cs="Arial"/>
                <w:sz w:val="16"/>
              </w:rPr>
            </w:pPr>
          </w:p>
        </w:tc>
        <w:tc>
          <w:tcPr>
            <w:tcW w:w="790" w:type="pct"/>
            <w:tcBorders>
              <w:top w:val="single" w:sz="6" w:space="0" w:color="auto"/>
              <w:left w:val="single" w:sz="6" w:space="0" w:color="auto"/>
              <w:bottom w:val="single" w:sz="4" w:space="0" w:color="auto"/>
              <w:right w:val="single" w:sz="6" w:space="0" w:color="auto"/>
            </w:tcBorders>
            <w:vAlign w:val="center"/>
          </w:tcPr>
          <w:p w14:paraId="2DBE6A76" w14:textId="77777777" w:rsidR="001722EF" w:rsidRPr="009B63F1" w:rsidRDefault="001722EF" w:rsidP="003D11BF">
            <w:pPr>
              <w:pStyle w:val="Notedebasdepage"/>
              <w:jc w:val="center"/>
              <w:rPr>
                <w:sz w:val="18"/>
              </w:rPr>
            </w:pPr>
          </w:p>
        </w:tc>
        <w:tc>
          <w:tcPr>
            <w:tcW w:w="859" w:type="pct"/>
            <w:tcBorders>
              <w:top w:val="single" w:sz="6" w:space="0" w:color="auto"/>
              <w:left w:val="single" w:sz="6" w:space="0" w:color="auto"/>
              <w:bottom w:val="single" w:sz="4" w:space="0" w:color="auto"/>
              <w:right w:val="single" w:sz="6" w:space="0" w:color="auto"/>
            </w:tcBorders>
            <w:vAlign w:val="center"/>
          </w:tcPr>
          <w:p w14:paraId="7D070755" w14:textId="77777777" w:rsidR="001722EF" w:rsidRPr="009B63F1" w:rsidRDefault="001722EF" w:rsidP="003D11BF">
            <w:pPr>
              <w:jc w:val="center"/>
              <w:rPr>
                <w:rFonts w:ascii="Arial" w:hAnsi="Arial" w:cs="Arial"/>
                <w:sz w:val="16"/>
              </w:rPr>
            </w:pPr>
          </w:p>
        </w:tc>
        <w:tc>
          <w:tcPr>
            <w:tcW w:w="504" w:type="pct"/>
            <w:tcBorders>
              <w:top w:val="single" w:sz="6" w:space="0" w:color="auto"/>
              <w:left w:val="single" w:sz="6" w:space="0" w:color="auto"/>
              <w:bottom w:val="single" w:sz="4" w:space="0" w:color="auto"/>
              <w:right w:val="single" w:sz="6" w:space="0" w:color="auto"/>
            </w:tcBorders>
            <w:vAlign w:val="center"/>
          </w:tcPr>
          <w:p w14:paraId="11B13940" w14:textId="77777777" w:rsidR="001722EF" w:rsidRPr="009B63F1" w:rsidRDefault="001722EF" w:rsidP="003D11BF">
            <w:pPr>
              <w:jc w:val="center"/>
              <w:rPr>
                <w:rFonts w:ascii="Arial" w:hAnsi="Arial" w:cs="Arial"/>
                <w:sz w:val="16"/>
              </w:rPr>
            </w:pPr>
          </w:p>
        </w:tc>
        <w:tc>
          <w:tcPr>
            <w:tcW w:w="190" w:type="pct"/>
            <w:vMerge/>
            <w:tcBorders>
              <w:left w:val="single" w:sz="6" w:space="0" w:color="auto"/>
              <w:bottom w:val="single" w:sz="4" w:space="0" w:color="auto"/>
              <w:right w:val="single" w:sz="6" w:space="0" w:color="auto"/>
            </w:tcBorders>
            <w:vAlign w:val="center"/>
          </w:tcPr>
          <w:p w14:paraId="56EDF8FB" w14:textId="77777777" w:rsidR="001722EF" w:rsidRPr="009B63F1" w:rsidRDefault="001722EF" w:rsidP="003D11BF">
            <w:pPr>
              <w:jc w:val="center"/>
              <w:rPr>
                <w:rFonts w:ascii="Arial" w:hAnsi="Arial" w:cs="Arial"/>
                <w:sz w:val="16"/>
              </w:rPr>
            </w:pPr>
          </w:p>
        </w:tc>
        <w:tc>
          <w:tcPr>
            <w:tcW w:w="387" w:type="pct"/>
            <w:tcBorders>
              <w:top w:val="single" w:sz="6" w:space="0" w:color="auto"/>
              <w:left w:val="single" w:sz="6" w:space="0" w:color="auto"/>
              <w:bottom w:val="single" w:sz="4" w:space="0" w:color="auto"/>
              <w:right w:val="single" w:sz="4" w:space="0" w:color="auto"/>
            </w:tcBorders>
            <w:vAlign w:val="center"/>
          </w:tcPr>
          <w:p w14:paraId="02759FE3"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75836DC0" w14:textId="77777777" w:rsidR="001722EF" w:rsidRPr="009B63F1" w:rsidRDefault="001722EF" w:rsidP="003D11BF">
            <w:pPr>
              <w:jc w:val="center"/>
              <w:rPr>
                <w:rFonts w:ascii="Arial" w:hAnsi="Arial" w:cs="Arial"/>
                <w:sz w:val="16"/>
              </w:rPr>
            </w:pPr>
          </w:p>
        </w:tc>
      </w:tr>
      <w:tr w:rsidR="009B63F1" w:rsidRPr="009B63F1" w14:paraId="6E2AECFE" w14:textId="77777777" w:rsidTr="003D11BF">
        <w:trPr>
          <w:cantSplit/>
          <w:trHeight w:val="273"/>
          <w:jc w:val="center"/>
        </w:trPr>
        <w:tc>
          <w:tcPr>
            <w:tcW w:w="939" w:type="pct"/>
            <w:vMerge/>
            <w:tcBorders>
              <w:left w:val="single" w:sz="8" w:space="0" w:color="auto"/>
              <w:right w:val="single" w:sz="6" w:space="0" w:color="auto"/>
            </w:tcBorders>
            <w:vAlign w:val="center"/>
          </w:tcPr>
          <w:p w14:paraId="4A3A4B6B" w14:textId="77777777" w:rsidR="001722EF" w:rsidRPr="009B63F1" w:rsidRDefault="001722EF" w:rsidP="003D11BF">
            <w:pPr>
              <w:jc w:val="left"/>
              <w:rPr>
                <w:rFonts w:ascii="Arial" w:hAnsi="Arial" w:cs="Arial"/>
                <w:sz w:val="16"/>
              </w:rPr>
            </w:pPr>
          </w:p>
        </w:tc>
        <w:tc>
          <w:tcPr>
            <w:tcW w:w="790" w:type="pct"/>
            <w:tcBorders>
              <w:top w:val="single" w:sz="4" w:space="0" w:color="auto"/>
              <w:left w:val="single" w:sz="6" w:space="0" w:color="auto"/>
              <w:bottom w:val="single" w:sz="4" w:space="0" w:color="auto"/>
              <w:right w:val="single" w:sz="6" w:space="0" w:color="auto"/>
            </w:tcBorders>
            <w:vAlign w:val="center"/>
          </w:tcPr>
          <w:p w14:paraId="396C1ECA" w14:textId="77777777" w:rsidR="001722EF" w:rsidRPr="009B63F1" w:rsidRDefault="001722EF" w:rsidP="003D11BF">
            <w:pPr>
              <w:pStyle w:val="Notedebasdepage"/>
              <w:jc w:val="center"/>
              <w:rPr>
                <w:sz w:val="18"/>
              </w:rPr>
            </w:pPr>
          </w:p>
        </w:tc>
        <w:tc>
          <w:tcPr>
            <w:tcW w:w="859" w:type="pct"/>
            <w:tcBorders>
              <w:top w:val="single" w:sz="4" w:space="0" w:color="auto"/>
              <w:left w:val="single" w:sz="6" w:space="0" w:color="auto"/>
              <w:bottom w:val="single" w:sz="4" w:space="0" w:color="auto"/>
              <w:right w:val="single" w:sz="6" w:space="0" w:color="auto"/>
            </w:tcBorders>
            <w:vAlign w:val="center"/>
          </w:tcPr>
          <w:p w14:paraId="03E5F9D6" w14:textId="77777777" w:rsidR="001722EF" w:rsidRPr="009B63F1" w:rsidRDefault="001722EF" w:rsidP="003D11BF">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28AE410A" w14:textId="77777777" w:rsidR="001722EF" w:rsidRPr="009B63F1" w:rsidRDefault="001722EF" w:rsidP="003D11BF">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4001DC3F" w14:textId="77777777" w:rsidR="001722EF" w:rsidRPr="009B63F1" w:rsidRDefault="001722EF" w:rsidP="003D11BF">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226B3EE5"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0758A126" w14:textId="77777777" w:rsidR="001722EF" w:rsidRPr="009B63F1" w:rsidRDefault="001722EF" w:rsidP="003D11BF">
            <w:pPr>
              <w:jc w:val="center"/>
              <w:rPr>
                <w:rFonts w:ascii="Arial" w:hAnsi="Arial" w:cs="Arial"/>
                <w:sz w:val="16"/>
              </w:rPr>
            </w:pPr>
          </w:p>
        </w:tc>
      </w:tr>
      <w:tr w:rsidR="009B63F1" w:rsidRPr="009B63F1" w14:paraId="285733EF" w14:textId="77777777" w:rsidTr="003D11BF">
        <w:trPr>
          <w:cantSplit/>
          <w:trHeight w:val="224"/>
          <w:jc w:val="center"/>
        </w:trPr>
        <w:tc>
          <w:tcPr>
            <w:tcW w:w="939" w:type="pct"/>
            <w:vMerge/>
            <w:tcBorders>
              <w:left w:val="single" w:sz="8" w:space="0" w:color="auto"/>
              <w:bottom w:val="single" w:sz="8" w:space="0" w:color="auto"/>
              <w:right w:val="single" w:sz="6" w:space="0" w:color="auto"/>
            </w:tcBorders>
            <w:vAlign w:val="center"/>
          </w:tcPr>
          <w:p w14:paraId="7FD2C355" w14:textId="77777777" w:rsidR="001722EF" w:rsidRPr="009B63F1" w:rsidRDefault="001722EF" w:rsidP="003D11BF">
            <w:pPr>
              <w:jc w:val="left"/>
              <w:rPr>
                <w:rFonts w:ascii="Arial" w:hAnsi="Arial" w:cs="Arial"/>
                <w:sz w:val="16"/>
              </w:rPr>
            </w:pPr>
          </w:p>
        </w:tc>
        <w:tc>
          <w:tcPr>
            <w:tcW w:w="790" w:type="pct"/>
            <w:tcBorders>
              <w:top w:val="single" w:sz="4" w:space="0" w:color="auto"/>
              <w:left w:val="single" w:sz="6" w:space="0" w:color="auto"/>
              <w:bottom w:val="single" w:sz="8" w:space="0" w:color="auto"/>
              <w:right w:val="single" w:sz="6" w:space="0" w:color="auto"/>
            </w:tcBorders>
            <w:vAlign w:val="center"/>
          </w:tcPr>
          <w:p w14:paraId="539C85D8" w14:textId="77777777" w:rsidR="001722EF" w:rsidRPr="009B63F1" w:rsidRDefault="001722EF" w:rsidP="003D11BF">
            <w:pPr>
              <w:pStyle w:val="Notedebasdepage"/>
              <w:jc w:val="center"/>
              <w:rPr>
                <w:sz w:val="18"/>
              </w:rPr>
            </w:pPr>
          </w:p>
        </w:tc>
        <w:tc>
          <w:tcPr>
            <w:tcW w:w="859" w:type="pct"/>
            <w:tcBorders>
              <w:top w:val="single" w:sz="4" w:space="0" w:color="auto"/>
              <w:left w:val="single" w:sz="6" w:space="0" w:color="auto"/>
              <w:bottom w:val="single" w:sz="8" w:space="0" w:color="auto"/>
              <w:right w:val="single" w:sz="6" w:space="0" w:color="auto"/>
            </w:tcBorders>
            <w:vAlign w:val="center"/>
          </w:tcPr>
          <w:p w14:paraId="36C793F3" w14:textId="77777777" w:rsidR="001722EF" w:rsidRPr="009B63F1" w:rsidRDefault="001722EF" w:rsidP="003D11BF">
            <w:pPr>
              <w:jc w:val="center"/>
              <w:rPr>
                <w:rFonts w:ascii="Arial" w:hAnsi="Arial" w:cs="Arial"/>
                <w:sz w:val="16"/>
              </w:rPr>
            </w:pPr>
          </w:p>
        </w:tc>
        <w:tc>
          <w:tcPr>
            <w:tcW w:w="504" w:type="pct"/>
            <w:tcBorders>
              <w:top w:val="single" w:sz="4" w:space="0" w:color="auto"/>
              <w:left w:val="single" w:sz="6" w:space="0" w:color="auto"/>
              <w:bottom w:val="single" w:sz="8" w:space="0" w:color="auto"/>
              <w:right w:val="single" w:sz="6" w:space="0" w:color="auto"/>
            </w:tcBorders>
            <w:vAlign w:val="center"/>
          </w:tcPr>
          <w:p w14:paraId="21839B02" w14:textId="77777777" w:rsidR="001722EF" w:rsidRPr="009B63F1" w:rsidRDefault="001722EF" w:rsidP="003D11BF">
            <w:pPr>
              <w:jc w:val="center"/>
              <w:rPr>
                <w:rFonts w:ascii="Arial" w:hAnsi="Arial" w:cs="Arial"/>
                <w:sz w:val="16"/>
              </w:rPr>
            </w:pPr>
          </w:p>
        </w:tc>
        <w:tc>
          <w:tcPr>
            <w:tcW w:w="190" w:type="pct"/>
            <w:vMerge/>
            <w:tcBorders>
              <w:top w:val="single" w:sz="4" w:space="0" w:color="auto"/>
              <w:left w:val="single" w:sz="6" w:space="0" w:color="auto"/>
              <w:bottom w:val="single" w:sz="8" w:space="0" w:color="auto"/>
              <w:right w:val="single" w:sz="6" w:space="0" w:color="auto"/>
            </w:tcBorders>
            <w:vAlign w:val="center"/>
          </w:tcPr>
          <w:p w14:paraId="50DE6B60" w14:textId="77777777" w:rsidR="001722EF" w:rsidRPr="009B63F1" w:rsidRDefault="001722EF" w:rsidP="003D11BF">
            <w:pPr>
              <w:jc w:val="center"/>
              <w:rPr>
                <w:rFonts w:ascii="Arial" w:hAnsi="Arial" w:cs="Arial"/>
                <w:sz w:val="16"/>
              </w:rPr>
            </w:pPr>
          </w:p>
        </w:tc>
        <w:tc>
          <w:tcPr>
            <w:tcW w:w="387" w:type="pct"/>
            <w:tcBorders>
              <w:top w:val="single" w:sz="4" w:space="0" w:color="auto"/>
              <w:left w:val="single" w:sz="6" w:space="0" w:color="auto"/>
              <w:bottom w:val="single" w:sz="8" w:space="0" w:color="auto"/>
              <w:right w:val="single" w:sz="4" w:space="0" w:color="auto"/>
            </w:tcBorders>
            <w:vAlign w:val="center"/>
          </w:tcPr>
          <w:p w14:paraId="7FCA1EEF" w14:textId="77777777" w:rsidR="001722EF" w:rsidRPr="009B63F1" w:rsidRDefault="001722EF" w:rsidP="003D11BF">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0811A798" w14:textId="77777777" w:rsidR="001722EF" w:rsidRPr="009B63F1" w:rsidRDefault="001722EF" w:rsidP="003D11BF">
            <w:pPr>
              <w:jc w:val="center"/>
              <w:rPr>
                <w:rFonts w:ascii="Arial" w:hAnsi="Arial" w:cs="Arial"/>
                <w:sz w:val="16"/>
              </w:rPr>
            </w:pPr>
          </w:p>
        </w:tc>
      </w:tr>
      <w:tr w:rsidR="009B63F1" w:rsidRPr="009B63F1" w14:paraId="42552EEB" w14:textId="77777777" w:rsidTr="003D11BF">
        <w:trPr>
          <w:cantSplit/>
          <w:trHeight w:val="165"/>
          <w:jc w:val="center"/>
        </w:trPr>
        <w:tc>
          <w:tcPr>
            <w:tcW w:w="939" w:type="pct"/>
            <w:vMerge w:val="restart"/>
            <w:tcBorders>
              <w:top w:val="single" w:sz="8" w:space="0" w:color="auto"/>
              <w:left w:val="single" w:sz="8" w:space="0" w:color="auto"/>
              <w:right w:val="single" w:sz="6" w:space="0" w:color="auto"/>
            </w:tcBorders>
            <w:vAlign w:val="center"/>
          </w:tcPr>
          <w:p w14:paraId="347016C4" w14:textId="77777777" w:rsidR="001722EF" w:rsidRPr="009B63F1" w:rsidRDefault="001722EF" w:rsidP="003D11BF">
            <w:pPr>
              <w:jc w:val="left"/>
              <w:rPr>
                <w:rFonts w:ascii="Calibri" w:hAnsi="Calibri" w:cs="Calibri"/>
                <w:sz w:val="20"/>
              </w:rPr>
            </w:pPr>
            <w:r w:rsidRPr="009B63F1">
              <w:rPr>
                <w:rFonts w:ascii="Calibri" w:hAnsi="Calibri" w:cs="Calibri"/>
                <w:sz w:val="20"/>
              </w:rPr>
              <w:t>Dénomination sociale : …………………………………</w:t>
            </w:r>
            <w:proofErr w:type="gramStart"/>
            <w:r w:rsidRPr="009B63F1">
              <w:rPr>
                <w:rFonts w:ascii="Calibri" w:hAnsi="Calibri" w:cs="Calibri"/>
                <w:sz w:val="20"/>
              </w:rPr>
              <w:t>…....</w:t>
            </w:r>
            <w:proofErr w:type="gramEnd"/>
            <w:r w:rsidRPr="009B63F1">
              <w:rPr>
                <w:rFonts w:ascii="Calibri" w:hAnsi="Calibri" w:cs="Calibri"/>
                <w:sz w:val="20"/>
              </w:rPr>
              <w:t>.</w:t>
            </w:r>
          </w:p>
          <w:p w14:paraId="4B2626DB" w14:textId="77777777" w:rsidR="001722EF" w:rsidRPr="009B63F1" w:rsidRDefault="001722EF" w:rsidP="003D11BF">
            <w:pPr>
              <w:jc w:val="left"/>
              <w:rPr>
                <w:rFonts w:ascii="Calibri" w:hAnsi="Calibri" w:cs="Calibri"/>
                <w:sz w:val="20"/>
              </w:rPr>
            </w:pPr>
            <w:r w:rsidRPr="009B63F1">
              <w:rPr>
                <w:rFonts w:ascii="Calibri" w:hAnsi="Calibri" w:cs="Calibri"/>
                <w:sz w:val="20"/>
              </w:rPr>
              <w:t>SIRET : ……………………</w:t>
            </w:r>
            <w:proofErr w:type="gramStart"/>
            <w:r w:rsidRPr="009B63F1">
              <w:rPr>
                <w:rFonts w:ascii="Calibri" w:hAnsi="Calibri" w:cs="Calibri"/>
                <w:sz w:val="20"/>
              </w:rPr>
              <w:t>…….</w:t>
            </w:r>
            <w:proofErr w:type="gramEnd"/>
            <w:r w:rsidRPr="009B63F1">
              <w:rPr>
                <w:rFonts w:ascii="Calibri" w:hAnsi="Calibri" w:cs="Calibri"/>
                <w:sz w:val="20"/>
              </w:rPr>
              <w:t>….</w:t>
            </w:r>
          </w:p>
        </w:tc>
        <w:tc>
          <w:tcPr>
            <w:tcW w:w="790" w:type="pct"/>
            <w:tcBorders>
              <w:top w:val="single" w:sz="8" w:space="0" w:color="auto"/>
              <w:left w:val="single" w:sz="6" w:space="0" w:color="auto"/>
              <w:bottom w:val="single" w:sz="4" w:space="0" w:color="auto"/>
              <w:right w:val="single" w:sz="6" w:space="0" w:color="auto"/>
            </w:tcBorders>
            <w:vAlign w:val="center"/>
          </w:tcPr>
          <w:p w14:paraId="11AD8E9B" w14:textId="77777777" w:rsidR="001722EF" w:rsidRPr="009B63F1" w:rsidRDefault="001722EF" w:rsidP="003D11BF">
            <w:pPr>
              <w:jc w:val="center"/>
              <w:rPr>
                <w:rFonts w:ascii="Arial" w:hAnsi="Arial" w:cs="Arial"/>
                <w:sz w:val="16"/>
              </w:rPr>
            </w:pPr>
          </w:p>
        </w:tc>
        <w:tc>
          <w:tcPr>
            <w:tcW w:w="859" w:type="pct"/>
            <w:tcBorders>
              <w:top w:val="single" w:sz="8" w:space="0" w:color="auto"/>
              <w:left w:val="single" w:sz="6" w:space="0" w:color="auto"/>
              <w:bottom w:val="single" w:sz="4" w:space="0" w:color="auto"/>
              <w:right w:val="single" w:sz="6" w:space="0" w:color="auto"/>
            </w:tcBorders>
            <w:vAlign w:val="center"/>
          </w:tcPr>
          <w:p w14:paraId="4A448B21" w14:textId="77777777" w:rsidR="001722EF" w:rsidRPr="009B63F1" w:rsidRDefault="001722EF" w:rsidP="003D11BF">
            <w:pPr>
              <w:jc w:val="center"/>
              <w:rPr>
                <w:rFonts w:ascii="Arial" w:hAnsi="Arial" w:cs="Arial"/>
                <w:sz w:val="16"/>
              </w:rPr>
            </w:pPr>
          </w:p>
        </w:tc>
        <w:tc>
          <w:tcPr>
            <w:tcW w:w="504" w:type="pct"/>
            <w:tcBorders>
              <w:top w:val="single" w:sz="8" w:space="0" w:color="auto"/>
              <w:left w:val="single" w:sz="6" w:space="0" w:color="auto"/>
              <w:bottom w:val="single" w:sz="4" w:space="0" w:color="auto"/>
              <w:right w:val="single" w:sz="6" w:space="0" w:color="auto"/>
            </w:tcBorders>
            <w:vAlign w:val="center"/>
          </w:tcPr>
          <w:p w14:paraId="429A3B05" w14:textId="77777777" w:rsidR="001722EF" w:rsidRPr="009B63F1" w:rsidRDefault="001722EF" w:rsidP="003D11BF">
            <w:pPr>
              <w:jc w:val="center"/>
              <w:rPr>
                <w:rFonts w:ascii="Arial" w:hAnsi="Arial" w:cs="Arial"/>
                <w:sz w:val="16"/>
              </w:rPr>
            </w:pPr>
          </w:p>
        </w:tc>
        <w:tc>
          <w:tcPr>
            <w:tcW w:w="190" w:type="pct"/>
            <w:vMerge w:val="restart"/>
            <w:tcBorders>
              <w:top w:val="single" w:sz="8" w:space="0" w:color="auto"/>
              <w:left w:val="single" w:sz="6" w:space="0" w:color="auto"/>
              <w:bottom w:val="single" w:sz="4" w:space="0" w:color="auto"/>
              <w:right w:val="single" w:sz="6" w:space="0" w:color="auto"/>
            </w:tcBorders>
            <w:vAlign w:val="center"/>
          </w:tcPr>
          <w:p w14:paraId="31D6F3FA" w14:textId="77777777" w:rsidR="001722EF" w:rsidRPr="009B63F1" w:rsidRDefault="001722EF" w:rsidP="003D11BF">
            <w:pPr>
              <w:jc w:val="center"/>
              <w:rPr>
                <w:rFonts w:ascii="Arial" w:hAnsi="Arial" w:cs="Arial"/>
                <w:sz w:val="16"/>
              </w:rPr>
            </w:pPr>
          </w:p>
        </w:tc>
        <w:tc>
          <w:tcPr>
            <w:tcW w:w="387" w:type="pct"/>
            <w:tcBorders>
              <w:top w:val="single" w:sz="8" w:space="0" w:color="auto"/>
              <w:left w:val="single" w:sz="6" w:space="0" w:color="auto"/>
              <w:bottom w:val="single" w:sz="4" w:space="0" w:color="auto"/>
              <w:right w:val="single" w:sz="4" w:space="0" w:color="auto"/>
            </w:tcBorders>
            <w:vAlign w:val="center"/>
          </w:tcPr>
          <w:p w14:paraId="1E5A8A66" w14:textId="77777777" w:rsidR="001722EF" w:rsidRPr="009B63F1" w:rsidRDefault="001722EF" w:rsidP="003D11BF">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127C36F6" w14:textId="77777777" w:rsidR="001722EF" w:rsidRPr="009B63F1" w:rsidRDefault="001722EF" w:rsidP="003D11BF">
            <w:pPr>
              <w:jc w:val="center"/>
              <w:rPr>
                <w:rFonts w:ascii="Arial" w:hAnsi="Arial" w:cs="Arial"/>
                <w:sz w:val="16"/>
              </w:rPr>
            </w:pPr>
            <w:r w:rsidRPr="009B63F1">
              <w:rPr>
                <w:rFonts w:ascii="Calibri" w:hAnsi="Calibri" w:cs="Calibri"/>
                <w:sz w:val="16"/>
              </w:rPr>
              <w:fldChar w:fldCharType="begin">
                <w:ffData>
                  <w:name w:val=""/>
                  <w:enabled w:val="0"/>
                  <w:calcOnExit w:val="0"/>
                  <w:checkBox>
                    <w:sizeAuto/>
                    <w:default w:val="0"/>
                  </w:checkBox>
                </w:ffData>
              </w:fldChar>
            </w:r>
            <w:r w:rsidRPr="009B63F1">
              <w:rPr>
                <w:rFonts w:ascii="Calibri" w:hAnsi="Calibri" w:cs="Calibri"/>
                <w:sz w:val="16"/>
              </w:rPr>
              <w:instrText xml:space="preserve"> FORMCHECKBOX </w:instrText>
            </w:r>
            <w:r w:rsidRPr="009B63F1">
              <w:rPr>
                <w:rFonts w:ascii="Calibri" w:hAnsi="Calibri" w:cs="Calibri"/>
                <w:sz w:val="16"/>
              </w:rPr>
            </w:r>
            <w:r w:rsidRPr="009B63F1">
              <w:rPr>
                <w:rFonts w:ascii="Calibri" w:hAnsi="Calibri" w:cs="Calibri"/>
                <w:sz w:val="16"/>
              </w:rPr>
              <w:fldChar w:fldCharType="separate"/>
            </w:r>
            <w:r w:rsidRPr="009B63F1">
              <w:rPr>
                <w:rFonts w:ascii="Calibri" w:hAnsi="Calibri" w:cs="Calibri"/>
                <w:sz w:val="16"/>
              </w:rPr>
              <w:fldChar w:fldCharType="end"/>
            </w:r>
            <w:r w:rsidRPr="009B63F1">
              <w:rPr>
                <w:rFonts w:ascii="Calibri" w:hAnsi="Calibri" w:cs="Calibri"/>
                <w:sz w:val="16"/>
              </w:rPr>
              <w:t xml:space="preserve"> NON   </w:t>
            </w:r>
            <w:r w:rsidRPr="009B63F1">
              <w:rPr>
                <w:rFonts w:ascii="Calibri" w:hAnsi="Calibri" w:cs="Calibri"/>
                <w:sz w:val="16"/>
              </w:rPr>
              <w:fldChar w:fldCharType="begin">
                <w:ffData>
                  <w:name w:val="Texte11"/>
                  <w:enabled w:val="0"/>
                  <w:calcOnExit w:val="0"/>
                  <w:checkBox>
                    <w:sizeAuto/>
                    <w:default w:val="0"/>
                  </w:checkBox>
                </w:ffData>
              </w:fldChar>
            </w:r>
            <w:r w:rsidRPr="009B63F1">
              <w:rPr>
                <w:rFonts w:ascii="Calibri" w:hAnsi="Calibri" w:cs="Calibri"/>
                <w:sz w:val="16"/>
              </w:rPr>
              <w:instrText xml:space="preserve"> FORMCHECKBOX </w:instrText>
            </w:r>
            <w:r w:rsidRPr="009B63F1">
              <w:rPr>
                <w:rFonts w:ascii="Calibri" w:hAnsi="Calibri" w:cs="Calibri"/>
                <w:sz w:val="16"/>
              </w:rPr>
            </w:r>
            <w:r w:rsidRPr="009B63F1">
              <w:rPr>
                <w:rFonts w:ascii="Calibri" w:hAnsi="Calibri" w:cs="Calibri"/>
                <w:sz w:val="16"/>
              </w:rPr>
              <w:fldChar w:fldCharType="separate"/>
            </w:r>
            <w:r w:rsidRPr="009B63F1">
              <w:rPr>
                <w:rFonts w:ascii="Calibri" w:hAnsi="Calibri" w:cs="Calibri"/>
                <w:sz w:val="16"/>
              </w:rPr>
              <w:fldChar w:fldCharType="end"/>
            </w:r>
            <w:r w:rsidRPr="009B63F1">
              <w:rPr>
                <w:rFonts w:ascii="Calibri" w:hAnsi="Calibri" w:cs="Calibri"/>
                <w:sz w:val="16"/>
              </w:rPr>
              <w:t xml:space="preserve"> OUI</w:t>
            </w:r>
          </w:p>
        </w:tc>
      </w:tr>
      <w:tr w:rsidR="009B63F1" w:rsidRPr="009B63F1" w14:paraId="0E986012" w14:textId="77777777" w:rsidTr="003D11BF">
        <w:trPr>
          <w:cantSplit/>
          <w:trHeight w:val="273"/>
          <w:jc w:val="center"/>
        </w:trPr>
        <w:tc>
          <w:tcPr>
            <w:tcW w:w="939" w:type="pct"/>
            <w:vMerge/>
            <w:tcBorders>
              <w:left w:val="single" w:sz="8" w:space="0" w:color="auto"/>
              <w:right w:val="single" w:sz="6" w:space="0" w:color="auto"/>
            </w:tcBorders>
            <w:vAlign w:val="center"/>
          </w:tcPr>
          <w:p w14:paraId="58F5C603" w14:textId="77777777" w:rsidR="001722EF" w:rsidRPr="009B63F1" w:rsidRDefault="001722EF" w:rsidP="003D11BF">
            <w:pPr>
              <w:jc w:val="left"/>
              <w:rPr>
                <w:rFonts w:ascii="Calibri" w:hAnsi="Calibri" w:cs="Calibri"/>
                <w:sz w:val="20"/>
              </w:rPr>
            </w:pPr>
          </w:p>
        </w:tc>
        <w:tc>
          <w:tcPr>
            <w:tcW w:w="790" w:type="pct"/>
            <w:tcBorders>
              <w:top w:val="single" w:sz="4" w:space="0" w:color="auto"/>
              <w:left w:val="single" w:sz="6" w:space="0" w:color="auto"/>
              <w:bottom w:val="single" w:sz="4" w:space="0" w:color="auto"/>
              <w:right w:val="single" w:sz="6" w:space="0" w:color="auto"/>
            </w:tcBorders>
            <w:vAlign w:val="center"/>
          </w:tcPr>
          <w:p w14:paraId="67BA365B" w14:textId="77777777" w:rsidR="001722EF" w:rsidRPr="009B63F1" w:rsidRDefault="001722EF" w:rsidP="003D11BF">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6DC43605" w14:textId="77777777" w:rsidR="001722EF" w:rsidRPr="009B63F1" w:rsidRDefault="001722EF" w:rsidP="003D11BF">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1B594C6A" w14:textId="77777777" w:rsidR="001722EF" w:rsidRPr="009B63F1" w:rsidRDefault="001722EF" w:rsidP="003D11BF">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4BD535E1" w14:textId="77777777" w:rsidR="001722EF" w:rsidRPr="009B63F1" w:rsidRDefault="001722EF" w:rsidP="003D11BF">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4D80DB7E"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63715A0C" w14:textId="77777777" w:rsidR="001722EF" w:rsidRPr="009B63F1" w:rsidRDefault="001722EF" w:rsidP="003D11BF">
            <w:pPr>
              <w:jc w:val="center"/>
              <w:rPr>
                <w:rFonts w:ascii="Arial" w:hAnsi="Arial" w:cs="Arial"/>
                <w:sz w:val="16"/>
              </w:rPr>
            </w:pPr>
          </w:p>
        </w:tc>
      </w:tr>
      <w:tr w:rsidR="009B63F1" w:rsidRPr="009B63F1" w14:paraId="6960EF29" w14:textId="77777777" w:rsidTr="003D11BF">
        <w:trPr>
          <w:cantSplit/>
          <w:trHeight w:val="103"/>
          <w:jc w:val="center"/>
        </w:trPr>
        <w:tc>
          <w:tcPr>
            <w:tcW w:w="939" w:type="pct"/>
            <w:vMerge/>
            <w:tcBorders>
              <w:left w:val="single" w:sz="8" w:space="0" w:color="auto"/>
              <w:right w:val="single" w:sz="6" w:space="0" w:color="auto"/>
            </w:tcBorders>
            <w:vAlign w:val="center"/>
          </w:tcPr>
          <w:p w14:paraId="06AA40A0" w14:textId="77777777" w:rsidR="001722EF" w:rsidRPr="009B63F1" w:rsidRDefault="001722EF" w:rsidP="003D11BF">
            <w:pPr>
              <w:jc w:val="left"/>
              <w:rPr>
                <w:rFonts w:ascii="Calibri" w:hAnsi="Calibri" w:cs="Calibri"/>
                <w:sz w:val="20"/>
              </w:rPr>
            </w:pPr>
          </w:p>
        </w:tc>
        <w:tc>
          <w:tcPr>
            <w:tcW w:w="790" w:type="pct"/>
            <w:tcBorders>
              <w:top w:val="single" w:sz="4" w:space="0" w:color="auto"/>
              <w:left w:val="single" w:sz="6" w:space="0" w:color="auto"/>
              <w:bottom w:val="single" w:sz="4" w:space="0" w:color="auto"/>
              <w:right w:val="single" w:sz="6" w:space="0" w:color="auto"/>
            </w:tcBorders>
            <w:vAlign w:val="center"/>
          </w:tcPr>
          <w:p w14:paraId="4C7DE270" w14:textId="77777777" w:rsidR="001722EF" w:rsidRPr="009B63F1" w:rsidRDefault="001722EF" w:rsidP="003D11BF">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1464B1E4" w14:textId="77777777" w:rsidR="001722EF" w:rsidRPr="009B63F1" w:rsidRDefault="001722EF" w:rsidP="003D11BF">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76092B13" w14:textId="77777777" w:rsidR="001722EF" w:rsidRPr="009B63F1" w:rsidRDefault="001722EF" w:rsidP="003D11BF">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58C68165" w14:textId="77777777" w:rsidR="001722EF" w:rsidRPr="009B63F1" w:rsidRDefault="001722EF" w:rsidP="003D11BF">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525EE585"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1D97F363" w14:textId="77777777" w:rsidR="001722EF" w:rsidRPr="009B63F1" w:rsidRDefault="001722EF" w:rsidP="003D11BF">
            <w:pPr>
              <w:jc w:val="center"/>
              <w:rPr>
                <w:rFonts w:ascii="Arial" w:hAnsi="Arial" w:cs="Arial"/>
                <w:sz w:val="16"/>
              </w:rPr>
            </w:pPr>
          </w:p>
        </w:tc>
      </w:tr>
      <w:tr w:rsidR="009B63F1" w:rsidRPr="009B63F1" w14:paraId="0EDE3C9B" w14:textId="77777777" w:rsidTr="003D11BF">
        <w:trPr>
          <w:cantSplit/>
          <w:trHeight w:val="65"/>
          <w:jc w:val="center"/>
        </w:trPr>
        <w:tc>
          <w:tcPr>
            <w:tcW w:w="939" w:type="pct"/>
            <w:vMerge/>
            <w:tcBorders>
              <w:left w:val="single" w:sz="8" w:space="0" w:color="auto"/>
              <w:right w:val="single" w:sz="6" w:space="0" w:color="auto"/>
            </w:tcBorders>
            <w:vAlign w:val="center"/>
          </w:tcPr>
          <w:p w14:paraId="46C3DBB3" w14:textId="77777777" w:rsidR="001722EF" w:rsidRPr="009B63F1" w:rsidRDefault="001722EF" w:rsidP="003D11BF">
            <w:pPr>
              <w:jc w:val="left"/>
              <w:rPr>
                <w:rFonts w:ascii="Calibri" w:hAnsi="Calibri" w:cs="Calibri"/>
                <w:sz w:val="20"/>
              </w:rPr>
            </w:pPr>
          </w:p>
        </w:tc>
        <w:tc>
          <w:tcPr>
            <w:tcW w:w="790" w:type="pct"/>
            <w:tcBorders>
              <w:top w:val="single" w:sz="4" w:space="0" w:color="auto"/>
              <w:left w:val="single" w:sz="6" w:space="0" w:color="auto"/>
              <w:bottom w:val="single" w:sz="4" w:space="0" w:color="auto"/>
              <w:right w:val="single" w:sz="6" w:space="0" w:color="auto"/>
            </w:tcBorders>
            <w:vAlign w:val="center"/>
          </w:tcPr>
          <w:p w14:paraId="62D039C4" w14:textId="77777777" w:rsidR="001722EF" w:rsidRPr="009B63F1" w:rsidRDefault="001722EF" w:rsidP="003D11BF">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694508F0" w14:textId="77777777" w:rsidR="001722EF" w:rsidRPr="009B63F1" w:rsidRDefault="001722EF" w:rsidP="003D11BF">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1874DF3E" w14:textId="77777777" w:rsidR="001722EF" w:rsidRPr="009B63F1" w:rsidRDefault="001722EF" w:rsidP="003D11BF">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56A51142" w14:textId="77777777" w:rsidR="001722EF" w:rsidRPr="009B63F1" w:rsidRDefault="001722EF" w:rsidP="003D11BF">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1593F29C"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67CF1825" w14:textId="77777777" w:rsidR="001722EF" w:rsidRPr="009B63F1" w:rsidRDefault="001722EF" w:rsidP="003D11BF">
            <w:pPr>
              <w:jc w:val="center"/>
              <w:rPr>
                <w:rFonts w:ascii="Arial" w:hAnsi="Arial" w:cs="Arial"/>
                <w:sz w:val="16"/>
              </w:rPr>
            </w:pPr>
          </w:p>
        </w:tc>
      </w:tr>
      <w:tr w:rsidR="009B63F1" w:rsidRPr="009B63F1" w14:paraId="2846A541" w14:textId="77777777" w:rsidTr="003D11BF">
        <w:trPr>
          <w:cantSplit/>
          <w:trHeight w:val="47"/>
          <w:jc w:val="center"/>
        </w:trPr>
        <w:tc>
          <w:tcPr>
            <w:tcW w:w="939" w:type="pct"/>
            <w:vMerge/>
            <w:tcBorders>
              <w:left w:val="single" w:sz="8" w:space="0" w:color="auto"/>
              <w:bottom w:val="single" w:sz="8" w:space="0" w:color="auto"/>
              <w:right w:val="single" w:sz="6" w:space="0" w:color="auto"/>
            </w:tcBorders>
            <w:vAlign w:val="center"/>
          </w:tcPr>
          <w:p w14:paraId="7EC7AEC4" w14:textId="77777777" w:rsidR="001722EF" w:rsidRPr="009B63F1" w:rsidRDefault="001722EF" w:rsidP="003D11BF">
            <w:pPr>
              <w:jc w:val="left"/>
              <w:rPr>
                <w:rFonts w:ascii="Calibri" w:hAnsi="Calibri" w:cs="Calibri"/>
                <w:sz w:val="20"/>
              </w:rPr>
            </w:pPr>
          </w:p>
        </w:tc>
        <w:tc>
          <w:tcPr>
            <w:tcW w:w="790" w:type="pct"/>
            <w:tcBorders>
              <w:top w:val="single" w:sz="4" w:space="0" w:color="auto"/>
              <w:left w:val="single" w:sz="6" w:space="0" w:color="auto"/>
              <w:bottom w:val="single" w:sz="8" w:space="0" w:color="auto"/>
              <w:right w:val="single" w:sz="6" w:space="0" w:color="auto"/>
            </w:tcBorders>
            <w:vAlign w:val="center"/>
          </w:tcPr>
          <w:p w14:paraId="4D8898B4" w14:textId="77777777" w:rsidR="001722EF" w:rsidRPr="009B63F1" w:rsidRDefault="001722EF" w:rsidP="003D11BF">
            <w:pPr>
              <w:jc w:val="center"/>
              <w:rPr>
                <w:rFonts w:ascii="Arial" w:hAnsi="Arial" w:cs="Arial"/>
                <w:sz w:val="16"/>
              </w:rPr>
            </w:pPr>
          </w:p>
        </w:tc>
        <w:tc>
          <w:tcPr>
            <w:tcW w:w="859" w:type="pct"/>
            <w:tcBorders>
              <w:top w:val="single" w:sz="4" w:space="0" w:color="auto"/>
              <w:left w:val="single" w:sz="6" w:space="0" w:color="auto"/>
              <w:bottom w:val="single" w:sz="8" w:space="0" w:color="auto"/>
              <w:right w:val="single" w:sz="6" w:space="0" w:color="auto"/>
            </w:tcBorders>
            <w:vAlign w:val="center"/>
          </w:tcPr>
          <w:p w14:paraId="0C5702D7" w14:textId="77777777" w:rsidR="001722EF" w:rsidRPr="009B63F1" w:rsidRDefault="001722EF" w:rsidP="003D11BF">
            <w:pPr>
              <w:jc w:val="center"/>
              <w:rPr>
                <w:rFonts w:ascii="Arial" w:hAnsi="Arial" w:cs="Arial"/>
                <w:sz w:val="16"/>
              </w:rPr>
            </w:pPr>
          </w:p>
        </w:tc>
        <w:tc>
          <w:tcPr>
            <w:tcW w:w="504" w:type="pct"/>
            <w:tcBorders>
              <w:top w:val="single" w:sz="4" w:space="0" w:color="auto"/>
              <w:left w:val="single" w:sz="6" w:space="0" w:color="auto"/>
              <w:bottom w:val="single" w:sz="8" w:space="0" w:color="auto"/>
              <w:right w:val="single" w:sz="6" w:space="0" w:color="auto"/>
            </w:tcBorders>
            <w:vAlign w:val="center"/>
          </w:tcPr>
          <w:p w14:paraId="0114B698" w14:textId="77777777" w:rsidR="001722EF" w:rsidRPr="009B63F1" w:rsidRDefault="001722EF" w:rsidP="003D11BF">
            <w:pPr>
              <w:jc w:val="center"/>
              <w:rPr>
                <w:rFonts w:ascii="Arial" w:hAnsi="Arial" w:cs="Arial"/>
                <w:sz w:val="16"/>
              </w:rPr>
            </w:pPr>
          </w:p>
        </w:tc>
        <w:tc>
          <w:tcPr>
            <w:tcW w:w="190" w:type="pct"/>
            <w:vMerge/>
            <w:tcBorders>
              <w:top w:val="single" w:sz="4" w:space="0" w:color="auto"/>
              <w:left w:val="single" w:sz="6" w:space="0" w:color="auto"/>
              <w:bottom w:val="single" w:sz="8" w:space="0" w:color="auto"/>
              <w:right w:val="single" w:sz="6" w:space="0" w:color="auto"/>
            </w:tcBorders>
            <w:vAlign w:val="center"/>
          </w:tcPr>
          <w:p w14:paraId="12AD9972" w14:textId="77777777" w:rsidR="001722EF" w:rsidRPr="009B63F1" w:rsidRDefault="001722EF" w:rsidP="003D11BF">
            <w:pPr>
              <w:jc w:val="center"/>
              <w:rPr>
                <w:rFonts w:ascii="Arial" w:hAnsi="Arial" w:cs="Arial"/>
                <w:sz w:val="16"/>
              </w:rPr>
            </w:pPr>
          </w:p>
        </w:tc>
        <w:tc>
          <w:tcPr>
            <w:tcW w:w="387" w:type="pct"/>
            <w:tcBorders>
              <w:top w:val="single" w:sz="4" w:space="0" w:color="auto"/>
              <w:left w:val="single" w:sz="6" w:space="0" w:color="auto"/>
              <w:bottom w:val="single" w:sz="8" w:space="0" w:color="auto"/>
              <w:right w:val="single" w:sz="4" w:space="0" w:color="auto"/>
            </w:tcBorders>
            <w:vAlign w:val="center"/>
          </w:tcPr>
          <w:p w14:paraId="28E4750C" w14:textId="77777777" w:rsidR="001722EF" w:rsidRPr="009B63F1" w:rsidRDefault="001722EF" w:rsidP="003D11BF">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5F6B090A" w14:textId="77777777" w:rsidR="001722EF" w:rsidRPr="009B63F1" w:rsidRDefault="001722EF" w:rsidP="003D11BF">
            <w:pPr>
              <w:jc w:val="center"/>
              <w:rPr>
                <w:rFonts w:ascii="Arial" w:hAnsi="Arial" w:cs="Arial"/>
                <w:sz w:val="16"/>
              </w:rPr>
            </w:pPr>
          </w:p>
        </w:tc>
      </w:tr>
      <w:tr w:rsidR="009B63F1" w:rsidRPr="009B63F1" w14:paraId="42A9E3E2" w14:textId="77777777" w:rsidTr="003D11BF">
        <w:trPr>
          <w:cantSplit/>
          <w:trHeight w:val="208"/>
          <w:jc w:val="center"/>
        </w:trPr>
        <w:tc>
          <w:tcPr>
            <w:tcW w:w="939" w:type="pct"/>
            <w:vMerge w:val="restart"/>
            <w:tcBorders>
              <w:top w:val="single" w:sz="8" w:space="0" w:color="auto"/>
              <w:left w:val="single" w:sz="8" w:space="0" w:color="auto"/>
              <w:right w:val="single" w:sz="6" w:space="0" w:color="auto"/>
            </w:tcBorders>
            <w:vAlign w:val="center"/>
          </w:tcPr>
          <w:p w14:paraId="393E7DE3" w14:textId="77777777" w:rsidR="001722EF" w:rsidRPr="009B63F1" w:rsidRDefault="001722EF" w:rsidP="003D11BF">
            <w:pPr>
              <w:jc w:val="left"/>
              <w:rPr>
                <w:rFonts w:ascii="Calibri" w:hAnsi="Calibri" w:cs="Calibri"/>
                <w:sz w:val="20"/>
              </w:rPr>
            </w:pPr>
            <w:r w:rsidRPr="009B63F1">
              <w:rPr>
                <w:rFonts w:ascii="Calibri" w:hAnsi="Calibri" w:cs="Calibri"/>
                <w:sz w:val="20"/>
              </w:rPr>
              <w:t>Dénomination sociale : …………………………………</w:t>
            </w:r>
            <w:proofErr w:type="gramStart"/>
            <w:r w:rsidRPr="009B63F1">
              <w:rPr>
                <w:rFonts w:ascii="Calibri" w:hAnsi="Calibri" w:cs="Calibri"/>
                <w:sz w:val="20"/>
              </w:rPr>
              <w:t>…....</w:t>
            </w:r>
            <w:proofErr w:type="gramEnd"/>
            <w:r w:rsidRPr="009B63F1">
              <w:rPr>
                <w:rFonts w:ascii="Calibri" w:hAnsi="Calibri" w:cs="Calibri"/>
                <w:sz w:val="20"/>
              </w:rPr>
              <w:t>.</w:t>
            </w:r>
          </w:p>
          <w:p w14:paraId="2D704E0D" w14:textId="77777777" w:rsidR="001722EF" w:rsidRPr="009B63F1" w:rsidRDefault="001722EF" w:rsidP="003D11BF">
            <w:pPr>
              <w:jc w:val="left"/>
              <w:rPr>
                <w:rFonts w:ascii="Calibri" w:hAnsi="Calibri" w:cs="Calibri"/>
                <w:sz w:val="20"/>
              </w:rPr>
            </w:pPr>
            <w:r w:rsidRPr="009B63F1">
              <w:rPr>
                <w:rFonts w:ascii="Calibri" w:hAnsi="Calibri" w:cs="Calibri"/>
                <w:sz w:val="20"/>
              </w:rPr>
              <w:t>SIRET : ……………………</w:t>
            </w:r>
            <w:proofErr w:type="gramStart"/>
            <w:r w:rsidRPr="009B63F1">
              <w:rPr>
                <w:rFonts w:ascii="Calibri" w:hAnsi="Calibri" w:cs="Calibri"/>
                <w:sz w:val="20"/>
              </w:rPr>
              <w:t>…….</w:t>
            </w:r>
            <w:proofErr w:type="gramEnd"/>
            <w:r w:rsidRPr="009B63F1">
              <w:rPr>
                <w:rFonts w:ascii="Calibri" w:hAnsi="Calibri" w:cs="Calibri"/>
                <w:sz w:val="20"/>
              </w:rPr>
              <w:t>….</w:t>
            </w:r>
          </w:p>
        </w:tc>
        <w:tc>
          <w:tcPr>
            <w:tcW w:w="790" w:type="pct"/>
            <w:tcBorders>
              <w:top w:val="single" w:sz="8" w:space="0" w:color="auto"/>
              <w:left w:val="single" w:sz="6" w:space="0" w:color="auto"/>
              <w:bottom w:val="single" w:sz="6" w:space="0" w:color="auto"/>
              <w:right w:val="single" w:sz="6" w:space="0" w:color="auto"/>
            </w:tcBorders>
            <w:vAlign w:val="center"/>
          </w:tcPr>
          <w:p w14:paraId="486F015E" w14:textId="77777777" w:rsidR="001722EF" w:rsidRPr="009B63F1" w:rsidRDefault="001722EF" w:rsidP="003D11BF">
            <w:pPr>
              <w:jc w:val="center"/>
              <w:rPr>
                <w:rFonts w:ascii="Arial" w:hAnsi="Arial" w:cs="Arial"/>
                <w:sz w:val="16"/>
              </w:rPr>
            </w:pPr>
          </w:p>
        </w:tc>
        <w:tc>
          <w:tcPr>
            <w:tcW w:w="859" w:type="pct"/>
            <w:tcBorders>
              <w:top w:val="single" w:sz="8" w:space="0" w:color="auto"/>
              <w:left w:val="single" w:sz="6" w:space="0" w:color="auto"/>
              <w:bottom w:val="single" w:sz="6" w:space="0" w:color="auto"/>
              <w:right w:val="single" w:sz="6" w:space="0" w:color="auto"/>
            </w:tcBorders>
            <w:vAlign w:val="center"/>
          </w:tcPr>
          <w:p w14:paraId="65945946" w14:textId="77777777" w:rsidR="001722EF" w:rsidRPr="009B63F1" w:rsidRDefault="001722EF" w:rsidP="003D11BF">
            <w:pPr>
              <w:jc w:val="center"/>
              <w:rPr>
                <w:rFonts w:ascii="Arial" w:hAnsi="Arial" w:cs="Arial"/>
                <w:sz w:val="16"/>
              </w:rPr>
            </w:pPr>
          </w:p>
        </w:tc>
        <w:tc>
          <w:tcPr>
            <w:tcW w:w="504" w:type="pct"/>
            <w:tcBorders>
              <w:top w:val="single" w:sz="8" w:space="0" w:color="auto"/>
              <w:left w:val="single" w:sz="6" w:space="0" w:color="auto"/>
              <w:bottom w:val="single" w:sz="6" w:space="0" w:color="auto"/>
              <w:right w:val="single" w:sz="6" w:space="0" w:color="auto"/>
            </w:tcBorders>
            <w:vAlign w:val="center"/>
          </w:tcPr>
          <w:p w14:paraId="0731C260" w14:textId="77777777" w:rsidR="001722EF" w:rsidRPr="009B63F1" w:rsidRDefault="001722EF" w:rsidP="003D11BF">
            <w:pPr>
              <w:jc w:val="center"/>
              <w:rPr>
                <w:rFonts w:ascii="Arial" w:hAnsi="Arial" w:cs="Arial"/>
                <w:sz w:val="16"/>
              </w:rPr>
            </w:pPr>
          </w:p>
        </w:tc>
        <w:tc>
          <w:tcPr>
            <w:tcW w:w="190" w:type="pct"/>
            <w:vMerge w:val="restart"/>
            <w:tcBorders>
              <w:top w:val="single" w:sz="8" w:space="0" w:color="auto"/>
              <w:left w:val="single" w:sz="6" w:space="0" w:color="auto"/>
              <w:right w:val="single" w:sz="6" w:space="0" w:color="auto"/>
            </w:tcBorders>
            <w:vAlign w:val="center"/>
          </w:tcPr>
          <w:p w14:paraId="1AFA9E97" w14:textId="77777777" w:rsidR="001722EF" w:rsidRPr="009B63F1" w:rsidRDefault="001722EF" w:rsidP="003D11BF">
            <w:pPr>
              <w:jc w:val="center"/>
              <w:rPr>
                <w:rFonts w:ascii="Arial" w:hAnsi="Arial" w:cs="Arial"/>
                <w:sz w:val="16"/>
              </w:rPr>
            </w:pPr>
          </w:p>
        </w:tc>
        <w:tc>
          <w:tcPr>
            <w:tcW w:w="387" w:type="pct"/>
            <w:tcBorders>
              <w:top w:val="single" w:sz="8" w:space="0" w:color="auto"/>
              <w:left w:val="single" w:sz="6" w:space="0" w:color="auto"/>
              <w:bottom w:val="single" w:sz="6" w:space="0" w:color="auto"/>
              <w:right w:val="single" w:sz="4" w:space="0" w:color="auto"/>
            </w:tcBorders>
            <w:vAlign w:val="center"/>
          </w:tcPr>
          <w:p w14:paraId="1BA2C5CC" w14:textId="77777777" w:rsidR="001722EF" w:rsidRPr="009B63F1" w:rsidRDefault="001722EF" w:rsidP="003D11BF">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4E8AECC3" w14:textId="77777777" w:rsidR="001722EF" w:rsidRPr="009B63F1" w:rsidRDefault="001722EF" w:rsidP="003D11BF">
            <w:pPr>
              <w:jc w:val="center"/>
              <w:rPr>
                <w:rFonts w:ascii="Arial" w:hAnsi="Arial" w:cs="Arial"/>
                <w:sz w:val="16"/>
              </w:rPr>
            </w:pPr>
            <w:r w:rsidRPr="009B63F1">
              <w:rPr>
                <w:rFonts w:ascii="Calibri" w:hAnsi="Calibri" w:cs="Calibri"/>
                <w:sz w:val="16"/>
              </w:rPr>
              <w:fldChar w:fldCharType="begin">
                <w:ffData>
                  <w:name w:val=""/>
                  <w:enabled w:val="0"/>
                  <w:calcOnExit w:val="0"/>
                  <w:checkBox>
                    <w:sizeAuto/>
                    <w:default w:val="0"/>
                  </w:checkBox>
                </w:ffData>
              </w:fldChar>
            </w:r>
            <w:r w:rsidRPr="009B63F1">
              <w:rPr>
                <w:rFonts w:ascii="Calibri" w:hAnsi="Calibri" w:cs="Calibri"/>
                <w:sz w:val="16"/>
              </w:rPr>
              <w:instrText xml:space="preserve"> FORMCHECKBOX </w:instrText>
            </w:r>
            <w:r w:rsidRPr="009B63F1">
              <w:rPr>
                <w:rFonts w:ascii="Calibri" w:hAnsi="Calibri" w:cs="Calibri"/>
                <w:sz w:val="16"/>
              </w:rPr>
            </w:r>
            <w:r w:rsidRPr="009B63F1">
              <w:rPr>
                <w:rFonts w:ascii="Calibri" w:hAnsi="Calibri" w:cs="Calibri"/>
                <w:sz w:val="16"/>
              </w:rPr>
              <w:fldChar w:fldCharType="separate"/>
            </w:r>
            <w:r w:rsidRPr="009B63F1">
              <w:rPr>
                <w:rFonts w:ascii="Calibri" w:hAnsi="Calibri" w:cs="Calibri"/>
                <w:sz w:val="16"/>
              </w:rPr>
              <w:fldChar w:fldCharType="end"/>
            </w:r>
            <w:r w:rsidRPr="009B63F1">
              <w:rPr>
                <w:rFonts w:ascii="Calibri" w:hAnsi="Calibri" w:cs="Calibri"/>
                <w:sz w:val="16"/>
              </w:rPr>
              <w:t xml:space="preserve"> NON   </w:t>
            </w:r>
            <w:r w:rsidRPr="009B63F1">
              <w:rPr>
                <w:rFonts w:ascii="Calibri" w:hAnsi="Calibri" w:cs="Calibri"/>
                <w:sz w:val="16"/>
              </w:rPr>
              <w:fldChar w:fldCharType="begin">
                <w:ffData>
                  <w:name w:val="Texte11"/>
                  <w:enabled w:val="0"/>
                  <w:calcOnExit w:val="0"/>
                  <w:checkBox>
                    <w:sizeAuto/>
                    <w:default w:val="0"/>
                  </w:checkBox>
                </w:ffData>
              </w:fldChar>
            </w:r>
            <w:r w:rsidRPr="009B63F1">
              <w:rPr>
                <w:rFonts w:ascii="Calibri" w:hAnsi="Calibri" w:cs="Calibri"/>
                <w:sz w:val="16"/>
              </w:rPr>
              <w:instrText xml:space="preserve"> FORMCHECKBOX </w:instrText>
            </w:r>
            <w:r w:rsidRPr="009B63F1">
              <w:rPr>
                <w:rFonts w:ascii="Calibri" w:hAnsi="Calibri" w:cs="Calibri"/>
                <w:sz w:val="16"/>
              </w:rPr>
            </w:r>
            <w:r w:rsidRPr="009B63F1">
              <w:rPr>
                <w:rFonts w:ascii="Calibri" w:hAnsi="Calibri" w:cs="Calibri"/>
                <w:sz w:val="16"/>
              </w:rPr>
              <w:fldChar w:fldCharType="separate"/>
            </w:r>
            <w:r w:rsidRPr="009B63F1">
              <w:rPr>
                <w:rFonts w:ascii="Calibri" w:hAnsi="Calibri" w:cs="Calibri"/>
                <w:sz w:val="16"/>
              </w:rPr>
              <w:fldChar w:fldCharType="end"/>
            </w:r>
            <w:r w:rsidRPr="009B63F1">
              <w:rPr>
                <w:rFonts w:ascii="Calibri" w:hAnsi="Calibri" w:cs="Calibri"/>
                <w:sz w:val="16"/>
              </w:rPr>
              <w:t xml:space="preserve"> OUI</w:t>
            </w:r>
          </w:p>
        </w:tc>
      </w:tr>
      <w:tr w:rsidR="009B63F1" w:rsidRPr="009B63F1" w14:paraId="0306F8CA" w14:textId="77777777" w:rsidTr="003D11BF">
        <w:trPr>
          <w:cantSplit/>
          <w:trHeight w:val="210"/>
          <w:jc w:val="center"/>
        </w:trPr>
        <w:tc>
          <w:tcPr>
            <w:tcW w:w="939" w:type="pct"/>
            <w:vMerge/>
            <w:tcBorders>
              <w:left w:val="single" w:sz="8" w:space="0" w:color="auto"/>
              <w:right w:val="single" w:sz="6" w:space="0" w:color="auto"/>
            </w:tcBorders>
            <w:vAlign w:val="center"/>
          </w:tcPr>
          <w:p w14:paraId="0A98364A" w14:textId="77777777" w:rsidR="001722EF" w:rsidRPr="009B63F1" w:rsidRDefault="001722EF" w:rsidP="003D11BF">
            <w:pPr>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0C67588D" w14:textId="77777777" w:rsidR="001722EF" w:rsidRPr="009B63F1" w:rsidRDefault="001722EF" w:rsidP="003D11BF">
            <w:pPr>
              <w:jc w:val="center"/>
              <w:rPr>
                <w:rFonts w:ascii="Arial" w:hAnsi="Arial" w:cs="Arial"/>
                <w:sz w:val="16"/>
              </w:rPr>
            </w:pPr>
          </w:p>
        </w:tc>
        <w:tc>
          <w:tcPr>
            <w:tcW w:w="859" w:type="pct"/>
            <w:tcBorders>
              <w:top w:val="single" w:sz="6" w:space="0" w:color="auto"/>
              <w:left w:val="single" w:sz="6" w:space="0" w:color="auto"/>
              <w:bottom w:val="single" w:sz="4" w:space="0" w:color="auto"/>
              <w:right w:val="single" w:sz="6" w:space="0" w:color="auto"/>
            </w:tcBorders>
            <w:vAlign w:val="center"/>
          </w:tcPr>
          <w:p w14:paraId="73BCDE61" w14:textId="77777777" w:rsidR="001722EF" w:rsidRPr="009B63F1" w:rsidRDefault="001722EF" w:rsidP="003D11BF">
            <w:pPr>
              <w:jc w:val="center"/>
              <w:rPr>
                <w:rFonts w:ascii="Arial" w:hAnsi="Arial" w:cs="Arial"/>
                <w:sz w:val="16"/>
              </w:rPr>
            </w:pPr>
          </w:p>
        </w:tc>
        <w:tc>
          <w:tcPr>
            <w:tcW w:w="504" w:type="pct"/>
            <w:tcBorders>
              <w:top w:val="single" w:sz="6" w:space="0" w:color="auto"/>
              <w:left w:val="single" w:sz="6" w:space="0" w:color="auto"/>
              <w:bottom w:val="single" w:sz="4" w:space="0" w:color="auto"/>
              <w:right w:val="single" w:sz="6" w:space="0" w:color="auto"/>
            </w:tcBorders>
            <w:vAlign w:val="center"/>
          </w:tcPr>
          <w:p w14:paraId="2FAC222E" w14:textId="77777777" w:rsidR="001722EF" w:rsidRPr="009B63F1" w:rsidRDefault="001722EF" w:rsidP="003D11BF">
            <w:pPr>
              <w:jc w:val="center"/>
              <w:rPr>
                <w:rFonts w:ascii="Arial" w:hAnsi="Arial" w:cs="Arial"/>
                <w:sz w:val="16"/>
              </w:rPr>
            </w:pPr>
          </w:p>
        </w:tc>
        <w:tc>
          <w:tcPr>
            <w:tcW w:w="190" w:type="pct"/>
            <w:vMerge/>
            <w:tcBorders>
              <w:left w:val="single" w:sz="6" w:space="0" w:color="auto"/>
              <w:bottom w:val="single" w:sz="4" w:space="0" w:color="auto"/>
              <w:right w:val="single" w:sz="6" w:space="0" w:color="auto"/>
            </w:tcBorders>
            <w:vAlign w:val="center"/>
          </w:tcPr>
          <w:p w14:paraId="79A80AC3" w14:textId="77777777" w:rsidR="001722EF" w:rsidRPr="009B63F1" w:rsidRDefault="001722EF" w:rsidP="003D11BF">
            <w:pPr>
              <w:jc w:val="center"/>
              <w:rPr>
                <w:rFonts w:ascii="Arial" w:hAnsi="Arial" w:cs="Arial"/>
                <w:sz w:val="16"/>
              </w:rPr>
            </w:pPr>
          </w:p>
        </w:tc>
        <w:tc>
          <w:tcPr>
            <w:tcW w:w="387" w:type="pct"/>
            <w:tcBorders>
              <w:top w:val="single" w:sz="6" w:space="0" w:color="auto"/>
              <w:left w:val="single" w:sz="6" w:space="0" w:color="auto"/>
              <w:bottom w:val="single" w:sz="4" w:space="0" w:color="auto"/>
              <w:right w:val="single" w:sz="4" w:space="0" w:color="auto"/>
            </w:tcBorders>
            <w:vAlign w:val="center"/>
          </w:tcPr>
          <w:p w14:paraId="3EB1C2B1"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4486D0D9" w14:textId="77777777" w:rsidR="001722EF" w:rsidRPr="009B63F1" w:rsidRDefault="001722EF" w:rsidP="003D11BF">
            <w:pPr>
              <w:rPr>
                <w:rFonts w:ascii="Arial" w:hAnsi="Arial" w:cs="Arial"/>
                <w:sz w:val="16"/>
              </w:rPr>
            </w:pPr>
          </w:p>
        </w:tc>
      </w:tr>
      <w:tr w:rsidR="009B63F1" w:rsidRPr="009B63F1" w14:paraId="28336995" w14:textId="77777777" w:rsidTr="003D11BF">
        <w:trPr>
          <w:cantSplit/>
          <w:trHeight w:val="168"/>
          <w:jc w:val="center"/>
        </w:trPr>
        <w:tc>
          <w:tcPr>
            <w:tcW w:w="939" w:type="pct"/>
            <w:vMerge/>
            <w:tcBorders>
              <w:left w:val="single" w:sz="8" w:space="0" w:color="auto"/>
              <w:right w:val="single" w:sz="6" w:space="0" w:color="auto"/>
            </w:tcBorders>
            <w:vAlign w:val="center"/>
          </w:tcPr>
          <w:p w14:paraId="3D831CB3" w14:textId="77777777" w:rsidR="001722EF" w:rsidRPr="009B63F1" w:rsidRDefault="001722EF" w:rsidP="003D11BF">
            <w:pPr>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69F0C529" w14:textId="77777777" w:rsidR="001722EF" w:rsidRPr="009B63F1" w:rsidRDefault="001722EF" w:rsidP="003D11BF">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54C8A756" w14:textId="77777777" w:rsidR="001722EF" w:rsidRPr="009B63F1" w:rsidRDefault="001722EF" w:rsidP="003D11BF">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30C8683B" w14:textId="77777777" w:rsidR="001722EF" w:rsidRPr="009B63F1" w:rsidRDefault="001722EF" w:rsidP="003D11BF">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13537F0C" w14:textId="77777777" w:rsidR="001722EF" w:rsidRPr="009B63F1" w:rsidRDefault="001722EF" w:rsidP="003D11BF">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053D9A26"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274F4C6B" w14:textId="77777777" w:rsidR="001722EF" w:rsidRPr="009B63F1" w:rsidRDefault="001722EF" w:rsidP="003D11BF">
            <w:pPr>
              <w:rPr>
                <w:rFonts w:ascii="Arial" w:hAnsi="Arial" w:cs="Arial"/>
                <w:sz w:val="16"/>
              </w:rPr>
            </w:pPr>
          </w:p>
        </w:tc>
      </w:tr>
      <w:tr w:rsidR="009B63F1" w:rsidRPr="009B63F1" w14:paraId="6A4AC1C4" w14:textId="77777777" w:rsidTr="003D11BF">
        <w:trPr>
          <w:cantSplit/>
          <w:trHeight w:val="184"/>
          <w:jc w:val="center"/>
        </w:trPr>
        <w:tc>
          <w:tcPr>
            <w:tcW w:w="939" w:type="pct"/>
            <w:vMerge/>
            <w:tcBorders>
              <w:left w:val="single" w:sz="8" w:space="0" w:color="auto"/>
              <w:right w:val="single" w:sz="6" w:space="0" w:color="auto"/>
            </w:tcBorders>
            <w:vAlign w:val="center"/>
          </w:tcPr>
          <w:p w14:paraId="57664242" w14:textId="77777777" w:rsidR="001722EF" w:rsidRPr="009B63F1" w:rsidRDefault="001722EF" w:rsidP="003D11BF">
            <w:pPr>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0908C29C" w14:textId="77777777" w:rsidR="001722EF" w:rsidRPr="009B63F1" w:rsidRDefault="001722EF" w:rsidP="003D11BF">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301E8BFA" w14:textId="77777777" w:rsidR="001722EF" w:rsidRPr="009B63F1" w:rsidRDefault="001722EF" w:rsidP="003D11BF">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1EECBD3B" w14:textId="77777777" w:rsidR="001722EF" w:rsidRPr="009B63F1" w:rsidRDefault="001722EF" w:rsidP="003D11BF">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7B2437E1" w14:textId="77777777" w:rsidR="001722EF" w:rsidRPr="009B63F1" w:rsidRDefault="001722EF" w:rsidP="003D11BF">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37809C77" w14:textId="77777777" w:rsidR="001722EF" w:rsidRPr="009B63F1" w:rsidRDefault="001722EF" w:rsidP="003D11BF">
            <w:pPr>
              <w:jc w:val="center"/>
              <w:rPr>
                <w:rFonts w:ascii="Arial" w:hAnsi="Arial" w:cs="Arial"/>
                <w:sz w:val="16"/>
              </w:rPr>
            </w:pPr>
          </w:p>
        </w:tc>
        <w:tc>
          <w:tcPr>
            <w:tcW w:w="1330" w:type="pct"/>
            <w:vMerge/>
            <w:tcBorders>
              <w:left w:val="single" w:sz="4" w:space="0" w:color="auto"/>
              <w:right w:val="single" w:sz="8" w:space="0" w:color="auto"/>
            </w:tcBorders>
            <w:vAlign w:val="center"/>
          </w:tcPr>
          <w:p w14:paraId="5BFF4018" w14:textId="77777777" w:rsidR="001722EF" w:rsidRPr="009B63F1" w:rsidRDefault="001722EF" w:rsidP="003D11BF">
            <w:pPr>
              <w:rPr>
                <w:rFonts w:ascii="Arial" w:hAnsi="Arial" w:cs="Arial"/>
                <w:sz w:val="16"/>
              </w:rPr>
            </w:pPr>
          </w:p>
        </w:tc>
      </w:tr>
      <w:tr w:rsidR="001722EF" w:rsidRPr="009B63F1" w14:paraId="040EF152" w14:textId="77777777" w:rsidTr="003D11BF">
        <w:trPr>
          <w:cantSplit/>
          <w:trHeight w:val="268"/>
          <w:jc w:val="center"/>
        </w:trPr>
        <w:tc>
          <w:tcPr>
            <w:tcW w:w="939" w:type="pct"/>
            <w:vMerge/>
            <w:tcBorders>
              <w:left w:val="single" w:sz="8" w:space="0" w:color="auto"/>
              <w:bottom w:val="single" w:sz="8" w:space="0" w:color="auto"/>
              <w:right w:val="single" w:sz="6" w:space="0" w:color="auto"/>
            </w:tcBorders>
            <w:vAlign w:val="center"/>
          </w:tcPr>
          <w:p w14:paraId="50F86F5E" w14:textId="77777777" w:rsidR="001722EF" w:rsidRPr="009B63F1" w:rsidRDefault="001722EF" w:rsidP="003D11BF">
            <w:pPr>
              <w:rPr>
                <w:rFonts w:ascii="Arial" w:hAnsi="Arial" w:cs="Arial"/>
                <w:sz w:val="16"/>
              </w:rPr>
            </w:pPr>
          </w:p>
        </w:tc>
        <w:tc>
          <w:tcPr>
            <w:tcW w:w="790" w:type="pct"/>
            <w:tcBorders>
              <w:top w:val="single" w:sz="6" w:space="0" w:color="auto"/>
              <w:left w:val="single" w:sz="6" w:space="0" w:color="auto"/>
              <w:bottom w:val="single" w:sz="8" w:space="0" w:color="auto"/>
              <w:right w:val="single" w:sz="6" w:space="0" w:color="auto"/>
            </w:tcBorders>
            <w:vAlign w:val="center"/>
          </w:tcPr>
          <w:p w14:paraId="65D549F4" w14:textId="77777777" w:rsidR="001722EF" w:rsidRPr="009B63F1" w:rsidRDefault="001722EF" w:rsidP="003D11BF">
            <w:pPr>
              <w:jc w:val="center"/>
              <w:rPr>
                <w:rFonts w:ascii="Arial" w:hAnsi="Arial" w:cs="Arial"/>
                <w:sz w:val="16"/>
              </w:rPr>
            </w:pPr>
          </w:p>
        </w:tc>
        <w:tc>
          <w:tcPr>
            <w:tcW w:w="859" w:type="pct"/>
            <w:tcBorders>
              <w:top w:val="single" w:sz="4" w:space="0" w:color="auto"/>
              <w:left w:val="single" w:sz="6" w:space="0" w:color="auto"/>
              <w:bottom w:val="single" w:sz="8" w:space="0" w:color="auto"/>
              <w:right w:val="single" w:sz="6" w:space="0" w:color="auto"/>
            </w:tcBorders>
            <w:vAlign w:val="center"/>
          </w:tcPr>
          <w:p w14:paraId="4283098E" w14:textId="77777777" w:rsidR="001722EF" w:rsidRPr="009B63F1" w:rsidRDefault="001722EF" w:rsidP="003D11BF">
            <w:pPr>
              <w:jc w:val="center"/>
              <w:rPr>
                <w:rFonts w:ascii="Arial" w:hAnsi="Arial" w:cs="Arial"/>
                <w:sz w:val="16"/>
              </w:rPr>
            </w:pPr>
          </w:p>
        </w:tc>
        <w:tc>
          <w:tcPr>
            <w:tcW w:w="504" w:type="pct"/>
            <w:tcBorders>
              <w:top w:val="single" w:sz="4" w:space="0" w:color="auto"/>
              <w:left w:val="single" w:sz="6" w:space="0" w:color="auto"/>
              <w:bottom w:val="single" w:sz="8" w:space="0" w:color="auto"/>
              <w:right w:val="single" w:sz="6" w:space="0" w:color="auto"/>
            </w:tcBorders>
            <w:vAlign w:val="center"/>
          </w:tcPr>
          <w:p w14:paraId="3812665A" w14:textId="77777777" w:rsidR="001722EF" w:rsidRPr="009B63F1" w:rsidRDefault="001722EF" w:rsidP="003D11BF">
            <w:pPr>
              <w:jc w:val="center"/>
              <w:rPr>
                <w:rFonts w:ascii="Arial" w:hAnsi="Arial" w:cs="Arial"/>
                <w:sz w:val="16"/>
              </w:rPr>
            </w:pPr>
          </w:p>
        </w:tc>
        <w:tc>
          <w:tcPr>
            <w:tcW w:w="190" w:type="pct"/>
            <w:vMerge/>
            <w:tcBorders>
              <w:top w:val="single" w:sz="4" w:space="0" w:color="auto"/>
              <w:left w:val="single" w:sz="6" w:space="0" w:color="auto"/>
              <w:bottom w:val="single" w:sz="8" w:space="0" w:color="auto"/>
              <w:right w:val="single" w:sz="6" w:space="0" w:color="auto"/>
            </w:tcBorders>
            <w:vAlign w:val="center"/>
          </w:tcPr>
          <w:p w14:paraId="34ED5566" w14:textId="77777777" w:rsidR="001722EF" w:rsidRPr="009B63F1" w:rsidRDefault="001722EF" w:rsidP="003D11BF">
            <w:pPr>
              <w:jc w:val="center"/>
              <w:rPr>
                <w:rFonts w:ascii="Arial" w:hAnsi="Arial" w:cs="Arial"/>
                <w:sz w:val="16"/>
              </w:rPr>
            </w:pPr>
          </w:p>
        </w:tc>
        <w:tc>
          <w:tcPr>
            <w:tcW w:w="387" w:type="pct"/>
            <w:tcBorders>
              <w:top w:val="single" w:sz="4" w:space="0" w:color="auto"/>
              <w:left w:val="single" w:sz="6" w:space="0" w:color="auto"/>
              <w:bottom w:val="single" w:sz="8" w:space="0" w:color="auto"/>
              <w:right w:val="single" w:sz="4" w:space="0" w:color="auto"/>
            </w:tcBorders>
            <w:vAlign w:val="center"/>
          </w:tcPr>
          <w:p w14:paraId="0FF20792" w14:textId="77777777" w:rsidR="001722EF" w:rsidRPr="009B63F1" w:rsidRDefault="001722EF" w:rsidP="003D11BF">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53191387" w14:textId="77777777" w:rsidR="001722EF" w:rsidRPr="009B63F1" w:rsidRDefault="001722EF" w:rsidP="003D11BF">
            <w:pPr>
              <w:rPr>
                <w:rFonts w:ascii="Arial" w:hAnsi="Arial" w:cs="Arial"/>
                <w:sz w:val="16"/>
              </w:rPr>
            </w:pPr>
          </w:p>
        </w:tc>
      </w:tr>
    </w:tbl>
    <w:p w14:paraId="4C4C9102" w14:textId="77777777" w:rsidR="001722EF" w:rsidRPr="009B63F1" w:rsidRDefault="001722EF" w:rsidP="001722EF">
      <w:pPr>
        <w:sectPr w:rsidR="001722EF" w:rsidRPr="009B63F1" w:rsidSect="001722EF">
          <w:pgSz w:w="11906" w:h="16838" w:code="9"/>
          <w:pgMar w:top="1418" w:right="1418" w:bottom="1418" w:left="1418" w:header="709" w:footer="709" w:gutter="0"/>
          <w:cols w:space="708"/>
          <w:docGrid w:linePitch="360"/>
        </w:sectPr>
      </w:pPr>
    </w:p>
    <w:p w14:paraId="3063D8BD" w14:textId="77777777" w:rsidR="001722EF" w:rsidRPr="009B63F1" w:rsidRDefault="001722EF" w:rsidP="001722EF">
      <w:pPr>
        <w:pStyle w:val="Encarttitre"/>
      </w:pPr>
      <w:r w:rsidRPr="009B63F1">
        <w:lastRenderedPageBreak/>
        <w:t xml:space="preserve">Annexe n° </w:t>
      </w:r>
      <w:sdt>
        <w:sdtPr>
          <w:alias w:val="n° annexe prix simples ou mixtes"/>
          <w:tag w:val="n° annexe prix simples ou mixtes"/>
          <w:id w:val="-2008278115"/>
          <w:placeholder>
            <w:docPart w:val="90F7C7BC0F834CC8B4F46BFD07B05EC1"/>
          </w:placeholder>
          <w:temporary/>
          <w:showingPlcHdr/>
          <w15:color w:val="3366FF"/>
          <w:comboBox>
            <w:listItem w:displayText="2" w:value="2"/>
            <w:listItem w:displayText="3" w:value="3"/>
            <w:listItem w:displayText="4" w:value="4"/>
          </w:comboBox>
        </w:sdtPr>
        <w:sdtContent>
          <w:r w:rsidRPr="009B63F1">
            <w:rPr>
              <w:rStyle w:val="Textedelespacerserv"/>
              <w:rFonts w:eastAsiaTheme="majorEastAsia"/>
              <w:color w:val="auto"/>
            </w:rPr>
            <w:t>choisir numéro</w:t>
          </w:r>
        </w:sdtContent>
      </w:sdt>
      <w:r w:rsidRPr="009B63F1">
        <w:t xml:space="preserve">  — Déclaration de sous-traitance</w:t>
      </w:r>
    </w:p>
    <w:p w14:paraId="017E8A6E" w14:textId="77777777" w:rsidR="001722EF" w:rsidRPr="009B63F1" w:rsidRDefault="001722EF" w:rsidP="001722EF">
      <w:pPr>
        <w:pStyle w:val="encartclassique"/>
        <w:pBdr>
          <w:top w:val="none" w:sz="0" w:space="0" w:color="auto"/>
          <w:left w:val="none" w:sz="0" w:space="0" w:color="auto"/>
          <w:bottom w:val="none" w:sz="0" w:space="0" w:color="auto"/>
          <w:right w:val="none" w:sz="0" w:space="0" w:color="auto"/>
        </w:pBdr>
        <w:shd w:val="clear" w:color="auto" w:fill="auto"/>
        <w:jc w:val="center"/>
        <w:rPr>
          <w:b/>
          <w:i/>
          <w:u w:val="single"/>
        </w:rPr>
      </w:pPr>
      <w:r w:rsidRPr="009B63F1">
        <w:rPr>
          <w:b/>
          <w:i/>
          <w:u w:val="single"/>
        </w:rPr>
        <w:t>À dupliquer dans le document en cas de présentation de plusieurs sous-traitants</w:t>
      </w:r>
    </w:p>
    <w:p w14:paraId="6E91412D" w14:textId="77777777" w:rsidR="001722EF" w:rsidRPr="009B63F1" w:rsidRDefault="001722EF" w:rsidP="001722EF"/>
    <w:p w14:paraId="557E436C" w14:textId="77777777" w:rsidR="001722EF" w:rsidRPr="009B63F1" w:rsidRDefault="001722EF" w:rsidP="001722EF">
      <w:pPr>
        <w:rPr>
          <w:b/>
          <w:i/>
          <w:szCs w:val="22"/>
        </w:rPr>
      </w:pPr>
      <w:r w:rsidRPr="009B63F1">
        <w:rPr>
          <w:i/>
          <w:szCs w:val="22"/>
        </w:rPr>
        <w:t>Le formulaire DC4 est un modèle de déclaration de sous-traitance qui peut être utilisé par les soumissionnaires ou titulaires de marchés publics pour présenter un sous-traitant. Ce document est fourni par le soumissionnaire ou le titulaire à l’acheteur soit au moment du dépôt de l’offre – en complément des renseignements éventuellement fournis dans le cadre H du formulaire DC2 – soit en cours d’exécution du marché public.</w:t>
      </w:r>
      <w:r w:rsidRPr="009B63F1">
        <w:rPr>
          <w:b/>
          <w:i/>
          <w:szCs w:val="22"/>
        </w:rPr>
        <w:t xml:space="preserve"> </w:t>
      </w:r>
    </w:p>
    <w:p w14:paraId="67ED7726" w14:textId="77777777" w:rsidR="001722EF" w:rsidRPr="009B63F1" w:rsidRDefault="001722EF" w:rsidP="001722EF">
      <w:pPr>
        <w:rPr>
          <w:b/>
          <w:i/>
          <w:szCs w:val="22"/>
        </w:rPr>
      </w:pPr>
    </w:p>
    <w:p w14:paraId="1C00E2BF" w14:textId="77777777" w:rsidR="001722EF" w:rsidRPr="009B63F1" w:rsidRDefault="001722EF" w:rsidP="001722EF">
      <w:pPr>
        <w:rPr>
          <w:i/>
          <w:szCs w:val="22"/>
        </w:rPr>
      </w:pPr>
      <w:r w:rsidRPr="009B63F1">
        <w:rPr>
          <w:i/>
          <w:szCs w:val="22"/>
        </w:rPr>
        <w:t xml:space="preserve">Il est rappelé qu’en application du code de la commande publique, et notamment ses </w:t>
      </w:r>
      <w:hyperlink r:id="rId33" w:history="1">
        <w:r w:rsidRPr="009B63F1">
          <w:rPr>
            <w:rStyle w:val="Lienhypertexte"/>
            <w:i/>
            <w:color w:val="auto"/>
            <w:szCs w:val="22"/>
          </w:rPr>
          <w:t>articles L. 1110-1</w:t>
        </w:r>
      </w:hyperlink>
      <w:r w:rsidRPr="009B63F1">
        <w:rPr>
          <w:i/>
          <w:szCs w:val="22"/>
        </w:rPr>
        <w:t xml:space="preserve">, et </w:t>
      </w:r>
      <w:hyperlink r:id="rId34" w:history="1">
        <w:r w:rsidRPr="009B63F1">
          <w:rPr>
            <w:rStyle w:val="Lienhypertexte"/>
            <w:i/>
            <w:color w:val="auto"/>
            <w:szCs w:val="22"/>
          </w:rPr>
          <w:t>R. 2162-1 à R. 2162-6</w:t>
        </w:r>
      </w:hyperlink>
      <w:r w:rsidRPr="009B63F1">
        <w:rPr>
          <w:i/>
          <w:szCs w:val="22"/>
        </w:rPr>
        <w:t xml:space="preserve">, </w:t>
      </w:r>
      <w:hyperlink r:id="rId35" w:history="1">
        <w:r w:rsidRPr="009B63F1">
          <w:rPr>
            <w:rStyle w:val="Lienhypertexte"/>
            <w:i/>
            <w:color w:val="auto"/>
            <w:szCs w:val="22"/>
          </w:rPr>
          <w:t>R. 2162-7 à R. 2162-12</w:t>
        </w:r>
      </w:hyperlink>
      <w:r w:rsidRPr="009B63F1">
        <w:rPr>
          <w:i/>
          <w:szCs w:val="22"/>
        </w:rPr>
        <w:t xml:space="preserve">, </w:t>
      </w:r>
      <w:hyperlink r:id="rId36" w:history="1">
        <w:r w:rsidRPr="009B63F1">
          <w:rPr>
            <w:rStyle w:val="Lienhypertexte"/>
            <w:i/>
            <w:color w:val="auto"/>
            <w:szCs w:val="22"/>
          </w:rPr>
          <w:t>R. 2162-13 à R. 2162-14</w:t>
        </w:r>
      </w:hyperlink>
      <w:r w:rsidRPr="009B63F1">
        <w:rPr>
          <w:i/>
          <w:szCs w:val="22"/>
        </w:rPr>
        <w:t xml:space="preserve"> et </w:t>
      </w:r>
      <w:hyperlink r:id="rId37" w:history="1">
        <w:r w:rsidRPr="009B63F1">
          <w:rPr>
            <w:rStyle w:val="Lienhypertexte"/>
            <w:i/>
            <w:color w:val="auto"/>
            <w:szCs w:val="22"/>
          </w:rPr>
          <w:t>R. 2162-15 à R. 2162-21</w:t>
        </w:r>
      </w:hyperlink>
      <w:r w:rsidRPr="009B63F1">
        <w:rPr>
          <w:i/>
          <w:szCs w:val="22"/>
        </w:rPr>
        <w:t xml:space="preserve"> (marchés publics autres que de défense ou de sécurité), ainsi que </w:t>
      </w:r>
      <w:hyperlink r:id="rId38" w:history="1">
        <w:r w:rsidRPr="009B63F1">
          <w:rPr>
            <w:rStyle w:val="Lienhypertexte"/>
            <w:i/>
            <w:color w:val="auto"/>
            <w:szCs w:val="22"/>
          </w:rPr>
          <w:t>R. 23612-1 à R. 2362-6</w:t>
        </w:r>
      </w:hyperlink>
      <w:r w:rsidRPr="009B63F1">
        <w:rPr>
          <w:i/>
          <w:szCs w:val="22"/>
        </w:rPr>
        <w:t xml:space="preserve">, </w:t>
      </w:r>
      <w:hyperlink r:id="rId39" w:history="1">
        <w:r w:rsidRPr="009B63F1">
          <w:rPr>
            <w:rStyle w:val="Lienhypertexte"/>
            <w:i/>
            <w:color w:val="auto"/>
            <w:szCs w:val="22"/>
          </w:rPr>
          <w:t>R. 2362-7</w:t>
        </w:r>
      </w:hyperlink>
      <w:r w:rsidRPr="009B63F1">
        <w:rPr>
          <w:i/>
          <w:szCs w:val="22"/>
        </w:rPr>
        <w:t xml:space="preserve">, </w:t>
      </w:r>
      <w:hyperlink r:id="rId40" w:history="1">
        <w:r w:rsidRPr="009B63F1">
          <w:rPr>
            <w:rStyle w:val="Lienhypertexte"/>
            <w:i/>
            <w:color w:val="auto"/>
            <w:szCs w:val="22"/>
          </w:rPr>
          <w:t>R. 2362-8</w:t>
        </w:r>
      </w:hyperlink>
      <w:r w:rsidRPr="009B63F1">
        <w:rPr>
          <w:i/>
          <w:szCs w:val="22"/>
        </w:rPr>
        <w:t xml:space="preserve">, </w:t>
      </w:r>
      <w:hyperlink r:id="rId41" w:history="1">
        <w:r w:rsidRPr="009B63F1">
          <w:rPr>
            <w:rStyle w:val="Lienhypertexte"/>
            <w:i/>
            <w:color w:val="auto"/>
            <w:szCs w:val="22"/>
          </w:rPr>
          <w:t>R. 2362-9 à R. 2362-12</w:t>
        </w:r>
      </w:hyperlink>
      <w:r w:rsidRPr="009B63F1">
        <w:rPr>
          <w:i/>
          <w:szCs w:val="22"/>
        </w:rPr>
        <w:t>, et </w:t>
      </w:r>
      <w:hyperlink r:id="rId42" w:history="1">
        <w:r w:rsidRPr="009B63F1">
          <w:rPr>
            <w:rStyle w:val="Lienhypertexte"/>
            <w:i/>
            <w:color w:val="auto"/>
            <w:szCs w:val="22"/>
          </w:rPr>
          <w:t>R. 2362-13 à R. 2362-18</w:t>
        </w:r>
      </w:hyperlink>
      <w:r w:rsidRPr="009B63F1">
        <w:rPr>
          <w:i/>
          <w:szCs w:val="22"/>
        </w:rPr>
        <w:t xml:space="preserve"> (marchés de défense ou de sécurité), le vocable de « marché public » recouvre aussi les marchés de partenariat et les marchés de défense ou de sécurité ainsi que les marchés subséquents et les marchés spécifiques, indépendamment des techniques d’achats utilisées (accords-cadres s’exécutant par la conclusion de marchés subséquents ou par l’émission de bons de commande, concours, systèmes d’acquisition dynamiques, catalogues électroniques et enchères électroniques), qu’ils soient ou non soumis aux obligations relatives à la préparation et à la passation prévues par ce code. Dans tous ces cas, le présent formulaire type est utilisable.</w:t>
      </w:r>
    </w:p>
    <w:p w14:paraId="6907691D" w14:textId="77777777" w:rsidR="001722EF" w:rsidRPr="009B63F1" w:rsidRDefault="001722EF" w:rsidP="001722EF"/>
    <w:tbl>
      <w:tblPr>
        <w:tblW w:w="92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8436"/>
        <w:gridCol w:w="776"/>
      </w:tblGrid>
      <w:tr w:rsidR="000D60D0" w:rsidRPr="009B63F1" w14:paraId="219E59C8" w14:textId="77777777" w:rsidTr="003D11BF">
        <w:trPr>
          <w:trHeight w:val="174"/>
        </w:trPr>
        <w:tc>
          <w:tcPr>
            <w:tcW w:w="8436" w:type="dxa"/>
            <w:shd w:val="clear" w:color="auto" w:fill="BFBFBF"/>
            <w:vAlign w:val="center"/>
          </w:tcPr>
          <w:p w14:paraId="5C58726C" w14:textId="77777777" w:rsidR="001722EF" w:rsidRPr="009B63F1" w:rsidRDefault="001722EF" w:rsidP="003D11BF">
            <w:pPr>
              <w:widowControl w:val="0"/>
              <w:spacing w:line="259" w:lineRule="auto"/>
              <w:rPr>
                <w:rFonts w:ascii="Calibri" w:eastAsia="Calibri" w:hAnsi="Calibri" w:cs="Calibri"/>
                <w:b/>
                <w:bCs/>
                <w:lang w:eastAsia="en-US"/>
              </w:rPr>
            </w:pPr>
            <w:r w:rsidRPr="009B63F1">
              <w:rPr>
                <w:rFonts w:ascii="Calibri" w:eastAsia="Calibri" w:hAnsi="Calibri" w:cs="Calibri"/>
                <w:b/>
                <w:bCs/>
                <w:lang w:eastAsia="en-US"/>
              </w:rPr>
              <w:t xml:space="preserve">A – Identification du pouvoir adjudicateur                                                                             </w:t>
            </w:r>
          </w:p>
        </w:tc>
        <w:tc>
          <w:tcPr>
            <w:tcW w:w="776" w:type="dxa"/>
            <w:shd w:val="clear" w:color="auto" w:fill="BFBFBF"/>
            <w:vAlign w:val="center"/>
          </w:tcPr>
          <w:p w14:paraId="482A80DC"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52E709AC" w14:textId="77777777" w:rsidR="001722EF" w:rsidRPr="009B63F1" w:rsidRDefault="001722EF" w:rsidP="001722EF">
      <w:pPr>
        <w:spacing w:before="240"/>
        <w:rPr>
          <w:b/>
          <w:u w:val="single"/>
        </w:rPr>
      </w:pPr>
      <w:r w:rsidRPr="009B63F1">
        <w:rPr>
          <w:b/>
          <w:u w:val="single"/>
        </w:rPr>
        <w:t>Personne publique contractante :</w:t>
      </w:r>
    </w:p>
    <w:p w14:paraId="046AF849" w14:textId="77777777" w:rsidR="001722EF" w:rsidRPr="009B63F1" w:rsidRDefault="00000000" w:rsidP="001722EF">
      <w:pPr>
        <w:rPr>
          <w:rStyle w:val="pagedegardeCar"/>
          <w:rFonts w:eastAsiaTheme="majorEastAsia"/>
          <w:b w:val="0"/>
        </w:rPr>
      </w:pPr>
      <w:sdt>
        <w:sdtPr>
          <w:rPr>
            <w:rStyle w:val="Normal1Car"/>
          </w:rPr>
          <w:alias w:val="acheteur"/>
          <w:tag w:val="acheteur"/>
          <w:id w:val="-1852090351"/>
          <w:placeholder>
            <w:docPart w:val="2D703FE86CD24D849EF8CE11EF3918E0"/>
          </w:placeholder>
          <w:showingPlcHdr/>
          <w15:color w:val="3366FF"/>
          <w:dropDownList>
            <w:listItem w:value="Choisissez un élément."/>
            <w:listItem w:displayText="La ville de Nîmes" w:value="La ville de Nîmes"/>
            <w:listItem w:displayText="La communauté d'agglomération Nîmes Métropole" w:value="La communauté d'agglomération Nîmes Métropole"/>
            <w:listItem w:displayText="La centrale d'achat MERCATURA" w:value="La centrale d'achat MERCATURA"/>
          </w:dropDownList>
        </w:sdtPr>
        <w:sdtEndPr>
          <w:rPr>
            <w:rStyle w:val="pagedegardeCar"/>
            <w:rFonts w:eastAsiaTheme="majorEastAsia"/>
            <w:b/>
            <w:sz w:val="32"/>
            <w:szCs w:val="36"/>
            <w14:shadow w14:blurRad="50800" w14:dist="38100" w14:dir="2700000" w14:sx="100000" w14:sy="100000" w14:kx="0" w14:ky="0" w14:algn="tl">
              <w14:srgbClr w14:val="000000">
                <w14:alpha w14:val="60000"/>
              </w14:srgbClr>
            </w14:shadow>
          </w:rPr>
        </w:sdtEndPr>
        <w:sdtContent>
          <w:r w:rsidR="001722EF" w:rsidRPr="009B63F1">
            <w:rPr>
              <w:rStyle w:val="Textedelespacerserv"/>
              <w:rFonts w:eastAsiaTheme="majorEastAsia"/>
              <w:color w:val="auto"/>
            </w:rPr>
            <w:t>Choisissez l’acheteur</w:t>
          </w:r>
        </w:sdtContent>
      </w:sdt>
      <w:r w:rsidR="001722EF" w:rsidRPr="009B63F1">
        <w:rPr>
          <w:rStyle w:val="pagedegardeCar"/>
          <w:rFonts w:eastAsiaTheme="majorEastAsia"/>
        </w:rPr>
        <w:t xml:space="preserve"> </w:t>
      </w:r>
      <w:proofErr w:type="gramStart"/>
      <w:r w:rsidR="001722EF" w:rsidRPr="009B63F1">
        <w:rPr>
          <w:b/>
          <w:i/>
          <w:szCs w:val="22"/>
        </w:rPr>
        <w:t>agissant</w:t>
      </w:r>
      <w:proofErr w:type="gramEnd"/>
      <w:r w:rsidR="001722EF" w:rsidRPr="009B63F1">
        <w:rPr>
          <w:b/>
          <w:i/>
          <w:szCs w:val="22"/>
        </w:rPr>
        <w:t xml:space="preserve"> en tant</w:t>
      </w:r>
      <w:r w:rsidR="001722EF" w:rsidRPr="009B63F1">
        <w:rPr>
          <w:rStyle w:val="pagedegardeCar"/>
          <w:rFonts w:eastAsiaTheme="majorEastAsia"/>
        </w:rPr>
        <w:t xml:space="preserve"> </w:t>
      </w:r>
      <w:sdt>
        <w:sdtPr>
          <w:rPr>
            <w:rStyle w:val="Normal1Car"/>
          </w:rPr>
          <w:alias w:val="type acheteur"/>
          <w:tag w:val="type acheteur"/>
          <w:id w:val="-565026389"/>
          <w:placeholder>
            <w:docPart w:val="701D8695F7F04F9ABB47CA0203A44AF6"/>
          </w:placeholder>
          <w:temporary/>
          <w:showingPlcHdr/>
          <w15:color w:val="3366FF"/>
          <w:comboBox>
            <w:listItem w:value="Choisissez un élément."/>
            <w:listItem w:displayText="que pouvoir adjudicateur" w:value="que pouvoir adjudicateur"/>
            <w:listItem w:displayText="qu'entité adjudicatrice" w:value="qu'entité adjudicatrice"/>
          </w:comboBox>
        </w:sdtPr>
        <w:sdtEndPr>
          <w:rPr>
            <w:rStyle w:val="Policepardfaut"/>
          </w:rPr>
        </w:sdtEndPr>
        <w:sdtContent>
          <w:r w:rsidR="001722EF" w:rsidRPr="009B63F1">
            <w:rPr>
              <w:rStyle w:val="Textedelespacerserv"/>
              <w:rFonts w:eastAsiaTheme="majorEastAsia"/>
              <w:color w:val="auto"/>
            </w:rPr>
            <w:t>choisissez le type d’acheteur</w:t>
          </w:r>
        </w:sdtContent>
      </w:sdt>
      <w:r w:rsidR="001722EF" w:rsidRPr="009B63F1">
        <w:t>.</w:t>
      </w:r>
    </w:p>
    <w:p w14:paraId="16C3B21C" w14:textId="77777777" w:rsidR="001722EF" w:rsidRPr="009B63F1" w:rsidRDefault="001722EF" w:rsidP="001722EF">
      <w:pPr>
        <w:rPr>
          <w:b/>
          <w:u w:val="single"/>
        </w:rPr>
      </w:pPr>
    </w:p>
    <w:p w14:paraId="6C948861" w14:textId="77777777" w:rsidR="001722EF" w:rsidRPr="009B63F1" w:rsidRDefault="001722EF" w:rsidP="001722EF">
      <w:pPr>
        <w:rPr>
          <w:b/>
          <w:u w:val="single"/>
        </w:rPr>
      </w:pPr>
      <w:r w:rsidRPr="009B63F1">
        <w:rPr>
          <w:b/>
          <w:u w:val="single"/>
        </w:rPr>
        <w:t>Personne habilité à donner les renseignements relatifs aux nantissements et cessions de créance :</w:t>
      </w:r>
    </w:p>
    <w:sdt>
      <w:sdtPr>
        <w:rPr>
          <w:rStyle w:val="Normal1Car"/>
        </w:rPr>
        <w:alias w:val="Personne habilitée"/>
        <w:tag w:val="Personne habilitée"/>
        <w:id w:val="662042960"/>
        <w:placeholder>
          <w:docPart w:val="4D2640658B0F46E5BF5AA84024C35116"/>
        </w:placeholder>
        <w:temporary/>
        <w:showingPlcHdr/>
        <w15:color w:val="FF00FF"/>
        <w:comboBox>
          <w:listItem w:value="Autre rédaction"/>
          <w:listItem w:displayText="Monsieur le Maire de Nîmes" w:value="Monsieur le Maire de Nîmes"/>
          <w:listItem w:displayText="Monsieur le Président de la Communauté d'Agglomération Nîmes Métropole" w:value="Monsieur le Président de la Communauté d'Agglomération Nîmes Métropole"/>
        </w:comboBox>
      </w:sdtPr>
      <w:sdtEndPr>
        <w:rPr>
          <w:rStyle w:val="Policepardfaut"/>
        </w:rPr>
      </w:sdtEndPr>
      <w:sdtContent>
        <w:p w14:paraId="1940D186" w14:textId="77777777" w:rsidR="001722EF" w:rsidRPr="009B63F1" w:rsidRDefault="001722EF" w:rsidP="001722EF">
          <w:r w:rsidRPr="009B63F1">
            <w:rPr>
              <w:rStyle w:val="Textedelespacerserv"/>
              <w:rFonts w:eastAsiaTheme="majorEastAsia"/>
              <w:color w:val="auto"/>
            </w:rPr>
            <w:t>Choisir la personne habilitée</w:t>
          </w:r>
        </w:p>
      </w:sdtContent>
    </w:sdt>
    <w:p w14:paraId="66B2C4E3" w14:textId="77777777" w:rsidR="001722EF" w:rsidRPr="009B63F1" w:rsidRDefault="001722EF" w:rsidP="001722EF"/>
    <w:p w14:paraId="7338360B" w14:textId="77777777" w:rsidR="001722EF" w:rsidRPr="009B63F1" w:rsidRDefault="001722EF" w:rsidP="001722EF">
      <w:pPr>
        <w:widowControl w:val="0"/>
        <w:tabs>
          <w:tab w:val="left" w:leader="dot" w:pos="9072"/>
        </w:tabs>
        <w:spacing w:after="160" w:line="259" w:lineRule="auto"/>
        <w:ind w:left="284"/>
        <w:rPr>
          <w:rFonts w:ascii="Calibri" w:eastAsia="Calibri" w:hAnsi="Calibri" w:cs="Calibri"/>
          <w:lang w:eastAsia="en-US"/>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4810D7B7" w14:textId="77777777" w:rsidTr="003D11BF">
        <w:tc>
          <w:tcPr>
            <w:tcW w:w="8437" w:type="dxa"/>
            <w:shd w:val="clear" w:color="auto" w:fill="BFBFBF"/>
            <w:vAlign w:val="center"/>
          </w:tcPr>
          <w:p w14:paraId="4E7E2E52" w14:textId="77777777" w:rsidR="001722EF" w:rsidRPr="009B63F1" w:rsidRDefault="001722EF" w:rsidP="003D11BF">
            <w:pPr>
              <w:widowControl w:val="0"/>
              <w:spacing w:line="259" w:lineRule="auto"/>
              <w:rPr>
                <w:rFonts w:ascii="Calibri" w:eastAsia="Calibri" w:hAnsi="Calibri" w:cs="Calibri"/>
                <w:b/>
                <w:bCs/>
                <w:lang w:eastAsia="en-US"/>
              </w:rPr>
            </w:pPr>
            <w:r w:rsidRPr="009B63F1">
              <w:rPr>
                <w:rFonts w:ascii="Calibri" w:eastAsia="Calibri" w:hAnsi="Calibri" w:cs="Calibri"/>
                <w:b/>
                <w:bCs/>
                <w:lang w:eastAsia="en-US"/>
              </w:rPr>
              <w:t>B – Objet du marché public</w:t>
            </w:r>
          </w:p>
        </w:tc>
        <w:tc>
          <w:tcPr>
            <w:tcW w:w="777" w:type="dxa"/>
            <w:shd w:val="clear" w:color="auto" w:fill="BFBFBF"/>
            <w:vAlign w:val="center"/>
          </w:tcPr>
          <w:p w14:paraId="59C3D009"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49305747" w14:textId="77777777" w:rsidR="001722EF" w:rsidRPr="009B63F1" w:rsidRDefault="001722EF" w:rsidP="001722EF">
      <w:pPr>
        <w:widowControl w:val="0"/>
        <w:tabs>
          <w:tab w:val="left" w:leader="dot" w:pos="9072"/>
        </w:tabs>
        <w:spacing w:line="259" w:lineRule="auto"/>
        <w:ind w:left="284"/>
        <w:rPr>
          <w:rFonts w:ascii="Calibri" w:eastAsia="Calibri" w:hAnsi="Calibri" w:cs="Calibri"/>
          <w:lang w:eastAsia="en-US"/>
        </w:rPr>
      </w:pPr>
    </w:p>
    <w:p w14:paraId="5E9129CA" w14:textId="77777777" w:rsidR="001722EF" w:rsidRPr="009B63F1" w:rsidRDefault="00000000" w:rsidP="001722EF">
      <w:sdt>
        <w:sdtPr>
          <w:alias w:val="Intitulé du marché"/>
          <w:tag w:val="Intitulé du marché"/>
          <w:id w:val="2069607137"/>
          <w:placeholder>
            <w:docPart w:val="29CBE90B92604060806CDC8ACACEE945"/>
          </w:placeholder>
          <w:temporary/>
          <w:showingPlcHdr/>
          <w15:color w:val="3366FF"/>
        </w:sdtPr>
        <w:sdtContent>
          <w:r w:rsidR="001722EF" w:rsidRPr="009B63F1">
            <w:rPr>
              <w:rStyle w:val="Textedelespacerserv"/>
              <w:rFonts w:eastAsiaTheme="minorHAnsi"/>
              <w:color w:val="auto"/>
            </w:rPr>
            <w:t>Indiquez l’objet du marché</w:t>
          </w:r>
        </w:sdtContent>
      </w:sdt>
    </w:p>
    <w:p w14:paraId="01FD12E9" w14:textId="77777777" w:rsidR="001722EF" w:rsidRPr="009B63F1" w:rsidRDefault="001722EF" w:rsidP="001722EF"/>
    <w:p w14:paraId="64CB3707" w14:textId="77777777" w:rsidR="001722EF" w:rsidRPr="009B63F1" w:rsidRDefault="00000000" w:rsidP="001722EF">
      <w:sdt>
        <w:sdtPr>
          <w:rPr>
            <w:rStyle w:val="Normal1Car"/>
          </w:rPr>
          <w:alias w:val="Si lot - intitulé du lot"/>
          <w:tag w:val="Si lot - intitulé du lot"/>
          <w:id w:val="-1131939292"/>
          <w:placeholder>
            <w:docPart w:val="2C2839C95E4A43BA8AD4390B95370883"/>
          </w:placeholder>
          <w:temporary/>
          <w:showingPlcHdr/>
          <w15:color w:val="FF00FF"/>
          <w15:appearance w15:val="tags"/>
        </w:sdtPr>
        <w:sdtEndPr>
          <w:rPr>
            <w:rStyle w:val="Policepardfaut"/>
          </w:rPr>
        </w:sdtEndPr>
        <w:sdtContent>
          <w:r w:rsidR="001722EF" w:rsidRPr="009B63F1">
            <w:rPr>
              <w:rStyle w:val="Textedelespacerserv"/>
              <w:rFonts w:eastAsiaTheme="majorEastAsia"/>
              <w:color w:val="auto"/>
            </w:rPr>
            <w:t>Indiquer l’intitulé du lot concerné</w:t>
          </w:r>
        </w:sdtContent>
      </w:sdt>
    </w:p>
    <w:p w14:paraId="630B0533" w14:textId="77777777" w:rsidR="001722EF" w:rsidRPr="009B63F1" w:rsidRDefault="001722EF" w:rsidP="001722EF"/>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082CEFE0" w14:textId="77777777" w:rsidTr="003D11BF">
        <w:tc>
          <w:tcPr>
            <w:tcW w:w="8437" w:type="dxa"/>
            <w:shd w:val="clear" w:color="auto" w:fill="BFBFBF"/>
          </w:tcPr>
          <w:p w14:paraId="38D35776" w14:textId="77777777" w:rsidR="001722EF" w:rsidRPr="009B63F1" w:rsidRDefault="001722EF" w:rsidP="003D11BF">
            <w:pPr>
              <w:widowControl w:val="0"/>
              <w:spacing w:line="259" w:lineRule="auto"/>
              <w:rPr>
                <w:rFonts w:ascii="Calibri" w:eastAsia="Calibri" w:hAnsi="Calibri" w:cs="Calibri"/>
                <w:b/>
                <w:bCs/>
                <w:lang w:eastAsia="en-US"/>
              </w:rPr>
            </w:pPr>
            <w:r w:rsidRPr="009B63F1">
              <w:rPr>
                <w:rFonts w:ascii="Calibri" w:eastAsia="Calibri" w:hAnsi="Calibri" w:cs="Calibri"/>
                <w:b/>
                <w:bCs/>
                <w:lang w:eastAsia="en-US"/>
              </w:rPr>
              <w:t>C - Objet de la déclaration du sous-traitant</w:t>
            </w:r>
          </w:p>
        </w:tc>
        <w:tc>
          <w:tcPr>
            <w:tcW w:w="777" w:type="dxa"/>
            <w:shd w:val="clear" w:color="auto" w:fill="BFBFBF"/>
            <w:vAlign w:val="center"/>
          </w:tcPr>
          <w:p w14:paraId="1ECF0CDB"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3EFB0E56" w14:textId="77777777" w:rsidR="001722EF" w:rsidRPr="009B63F1" w:rsidRDefault="001722EF" w:rsidP="001722EF">
      <w:pPr>
        <w:widowControl w:val="0"/>
        <w:tabs>
          <w:tab w:val="left" w:leader="dot" w:pos="9072"/>
        </w:tabs>
        <w:spacing w:line="259" w:lineRule="auto"/>
        <w:rPr>
          <w:rFonts w:ascii="Calibri" w:eastAsia="Calibri" w:hAnsi="Calibri" w:cs="Calibri"/>
          <w:lang w:eastAsia="en-US"/>
        </w:rPr>
      </w:pPr>
    </w:p>
    <w:p w14:paraId="4061C84B" w14:textId="77777777" w:rsidR="001722EF" w:rsidRPr="009B63F1" w:rsidRDefault="001722EF" w:rsidP="001722EF">
      <w:pPr>
        <w:widowControl w:val="0"/>
        <w:tabs>
          <w:tab w:val="left" w:leader="dot" w:pos="9072"/>
        </w:tabs>
        <w:spacing w:after="160" w:line="259" w:lineRule="auto"/>
        <w:rPr>
          <w:rFonts w:ascii="Calibri" w:eastAsia="Calibri" w:hAnsi="Calibri" w:cs="Calibri"/>
          <w:lang w:eastAsia="en-US"/>
        </w:rPr>
      </w:pPr>
      <w:r w:rsidRPr="009B63F1">
        <w:rPr>
          <w:rFonts w:ascii="Calibri" w:eastAsia="Calibri" w:hAnsi="Calibri" w:cs="Calibri"/>
          <w:lang w:eastAsia="en-US"/>
        </w:rPr>
        <w:t xml:space="preserve">La présente déclaration de sous-traitance constitue : </w:t>
      </w:r>
      <w:r w:rsidRPr="009B63F1">
        <w:rPr>
          <w:rFonts w:ascii="Calibri" w:eastAsia="Calibri" w:hAnsi="Calibri" w:cs="Calibri"/>
          <w:i/>
          <w:sz w:val="18"/>
          <w:lang w:eastAsia="en-US"/>
        </w:rPr>
        <w:t>(Cocher la case correspondante.)</w:t>
      </w:r>
    </w:p>
    <w:p w14:paraId="024DB0EE" w14:textId="77777777" w:rsidR="001722EF" w:rsidRPr="009B63F1" w:rsidRDefault="001722EF" w:rsidP="001722EF">
      <w:pPr>
        <w:widowControl w:val="0"/>
        <w:tabs>
          <w:tab w:val="left" w:pos="2977"/>
          <w:tab w:val="left" w:leader="dot" w:pos="9072"/>
        </w:tabs>
        <w:spacing w:after="160" w:line="259" w:lineRule="auto"/>
        <w:rPr>
          <w:rFonts w:ascii="Calibri" w:eastAsia="Calibri" w:hAnsi="Calibri" w:cs="Calibri"/>
          <w:lang w:eastAsia="en-US"/>
        </w:rPr>
      </w:pPr>
      <w:r w:rsidRPr="009B63F1">
        <w:rPr>
          <w:rFonts w:ascii="Calibri" w:eastAsia="Calibri" w:hAnsi="Calibri" w:cs="Calibri"/>
          <w:lang w:eastAsia="en-US"/>
        </w:rPr>
        <w:fldChar w:fldCharType="begin">
          <w:ffData>
            <w:name w:val="CaseACocher108"/>
            <w:enabled/>
            <w:calcOnExit w:val="0"/>
            <w:checkBox>
              <w:sizeAuto/>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w:t>
      </w:r>
      <w:proofErr w:type="gramStart"/>
      <w:r w:rsidRPr="009B63F1">
        <w:rPr>
          <w:rFonts w:ascii="Calibri" w:eastAsia="Calibri" w:hAnsi="Calibri" w:cs="Calibri"/>
          <w:lang w:eastAsia="en-US"/>
        </w:rPr>
        <w:t>une</w:t>
      </w:r>
      <w:proofErr w:type="gramEnd"/>
      <w:r w:rsidRPr="009B63F1">
        <w:rPr>
          <w:rFonts w:ascii="Calibri" w:eastAsia="Calibri" w:hAnsi="Calibri" w:cs="Calibri"/>
          <w:lang w:eastAsia="en-US"/>
        </w:rPr>
        <w:t xml:space="preserve"> annexe à l’acte d’engagement remis par le candidat ;</w:t>
      </w:r>
    </w:p>
    <w:p w14:paraId="7989391A" w14:textId="77777777" w:rsidR="001722EF" w:rsidRPr="009B63F1" w:rsidRDefault="001722EF" w:rsidP="001722EF">
      <w:pPr>
        <w:widowControl w:val="0"/>
        <w:tabs>
          <w:tab w:val="left" w:pos="2977"/>
          <w:tab w:val="left" w:leader="dot" w:pos="9072"/>
        </w:tabs>
        <w:spacing w:before="120" w:after="160" w:line="259" w:lineRule="auto"/>
        <w:rPr>
          <w:rFonts w:ascii="Calibri" w:eastAsia="Calibri" w:hAnsi="Calibri" w:cs="Calibri"/>
          <w:lang w:eastAsia="en-US"/>
        </w:rPr>
      </w:pPr>
      <w:r w:rsidRPr="009B63F1">
        <w:rPr>
          <w:rFonts w:ascii="Calibri" w:eastAsia="Calibri" w:hAnsi="Calibri" w:cs="Calibri"/>
          <w:lang w:eastAsia="en-US"/>
        </w:rPr>
        <w:fldChar w:fldCharType="begin">
          <w:ffData>
            <w:name w:val="CaseACocher108"/>
            <w:enabled/>
            <w:calcOnExit w:val="0"/>
            <w:checkBox>
              <w:sizeAuto/>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w:t>
      </w:r>
      <w:proofErr w:type="gramStart"/>
      <w:r w:rsidRPr="009B63F1">
        <w:rPr>
          <w:rFonts w:ascii="Calibri" w:eastAsia="Calibri" w:hAnsi="Calibri" w:cs="Calibri"/>
          <w:lang w:eastAsia="en-US"/>
        </w:rPr>
        <w:t>un</w:t>
      </w:r>
      <w:proofErr w:type="gramEnd"/>
      <w:r w:rsidRPr="009B63F1">
        <w:rPr>
          <w:rFonts w:ascii="Calibri" w:eastAsia="Calibri" w:hAnsi="Calibri" w:cs="Calibri"/>
          <w:lang w:eastAsia="en-US"/>
        </w:rPr>
        <w:t xml:space="preserve"> acte spécial portant acceptation du sous-traitant et agrément de ses conditions de paiement ;</w:t>
      </w:r>
    </w:p>
    <w:p w14:paraId="2060A5D1" w14:textId="77777777" w:rsidR="001722EF" w:rsidRPr="009B63F1" w:rsidRDefault="001722EF" w:rsidP="001722EF">
      <w:pPr>
        <w:widowControl w:val="0"/>
        <w:tabs>
          <w:tab w:val="left" w:pos="2977"/>
          <w:tab w:val="left" w:leader="dot" w:pos="9072"/>
        </w:tabs>
        <w:spacing w:before="120" w:after="160" w:line="259" w:lineRule="auto"/>
        <w:rPr>
          <w:rFonts w:ascii="Calibri" w:eastAsia="Calibri" w:hAnsi="Calibri" w:cs="Calibri"/>
          <w:lang w:eastAsia="en-US"/>
        </w:rPr>
      </w:pP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w:t>
      </w:r>
      <w:proofErr w:type="gramStart"/>
      <w:r w:rsidRPr="009B63F1">
        <w:rPr>
          <w:rFonts w:ascii="Calibri" w:eastAsia="Calibri" w:hAnsi="Calibri" w:cs="Calibri"/>
          <w:lang w:eastAsia="en-US"/>
        </w:rPr>
        <w:t>un</w:t>
      </w:r>
      <w:proofErr w:type="gramEnd"/>
      <w:r w:rsidRPr="009B63F1">
        <w:rPr>
          <w:rFonts w:ascii="Calibri" w:eastAsia="Calibri" w:hAnsi="Calibri" w:cs="Calibri"/>
          <w:lang w:eastAsia="en-US"/>
        </w:rPr>
        <w:t xml:space="preserve"> acte spécial modificatif ; il annule et remplace la déclaration de sous-traitance du …………. .</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47D60561" w14:textId="77777777" w:rsidTr="003D11BF">
        <w:tc>
          <w:tcPr>
            <w:tcW w:w="8437" w:type="dxa"/>
            <w:shd w:val="clear" w:color="auto" w:fill="BFBFBF"/>
          </w:tcPr>
          <w:p w14:paraId="36C607C9" w14:textId="77777777" w:rsidR="001722EF" w:rsidRPr="009B63F1" w:rsidRDefault="001722EF" w:rsidP="003D11BF">
            <w:pPr>
              <w:widowControl w:val="0"/>
              <w:spacing w:line="259" w:lineRule="auto"/>
              <w:rPr>
                <w:rFonts w:ascii="Calibri" w:eastAsia="Calibri" w:hAnsi="Calibri" w:cs="Calibri"/>
                <w:b/>
                <w:bCs/>
                <w:lang w:eastAsia="en-US"/>
              </w:rPr>
            </w:pPr>
            <w:r w:rsidRPr="009B63F1">
              <w:rPr>
                <w:rFonts w:ascii="Calibri" w:eastAsia="Calibri" w:hAnsi="Calibri" w:cs="Calibri"/>
                <w:b/>
                <w:bCs/>
                <w:lang w:eastAsia="en-US"/>
              </w:rPr>
              <w:t>D - Identification du candidat ou du titulaire du marché public ou de l’accord-cadre</w:t>
            </w:r>
          </w:p>
        </w:tc>
        <w:tc>
          <w:tcPr>
            <w:tcW w:w="777" w:type="dxa"/>
            <w:shd w:val="clear" w:color="auto" w:fill="BFBFBF"/>
            <w:vAlign w:val="center"/>
          </w:tcPr>
          <w:p w14:paraId="66258116"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789932A7" w14:textId="77777777" w:rsidR="001722EF" w:rsidRPr="009B63F1" w:rsidRDefault="001722EF" w:rsidP="001722EF">
      <w:pPr>
        <w:widowControl w:val="0"/>
        <w:tabs>
          <w:tab w:val="left" w:leader="dot" w:pos="9072"/>
        </w:tabs>
        <w:spacing w:line="259" w:lineRule="auto"/>
        <w:rPr>
          <w:rFonts w:ascii="Calibri" w:eastAsia="Calibri" w:hAnsi="Calibri" w:cs="Calibri"/>
          <w:lang w:eastAsia="en-US"/>
        </w:rPr>
      </w:pPr>
    </w:p>
    <w:p w14:paraId="28391765"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t xml:space="preserve">Nom commercial et dénomination sociale de l’unité ou de l’établissement qui exécutera la prestation, adresses postale et du siège social (si elle est différente de l’adresse postale), adresse électronique, numéros de téléphone et de télécopie, numéro SIRET, à défaut, un numéro d’identification européen ou international ou propre au pays d’origine de l’opérateur économique issu d’un répertoire figurant dans la liste des </w:t>
      </w:r>
      <w:hyperlink r:id="rId43" w:history="1">
        <w:r w:rsidRPr="009B63F1">
          <w:rPr>
            <w:rFonts w:eastAsia="Calibri"/>
            <w:u w:val="single"/>
            <w:lang w:eastAsia="en-US"/>
          </w:rPr>
          <w:t>ICD</w:t>
        </w:r>
      </w:hyperlink>
      <w:r w:rsidRPr="009B63F1">
        <w:rPr>
          <w:rFonts w:eastAsia="Calibri"/>
          <w:lang w:eastAsia="en-US"/>
        </w:rPr>
        <w:t> :</w:t>
      </w:r>
    </w:p>
    <w:p w14:paraId="314358BB" w14:textId="77777777" w:rsidR="001722EF" w:rsidRPr="009B63F1" w:rsidRDefault="001722EF" w:rsidP="001722EF">
      <w:pPr>
        <w:widowControl w:val="0"/>
        <w:tabs>
          <w:tab w:val="left" w:leader="dot" w:pos="9072"/>
        </w:tabs>
        <w:spacing w:line="259" w:lineRule="auto"/>
        <w:rPr>
          <w:rFonts w:ascii="Calibri" w:eastAsia="Calibri" w:hAnsi="Calibri" w:cs="Calibri"/>
          <w:b/>
          <w:bCs/>
          <w:lang w:eastAsia="en-US"/>
        </w:rPr>
      </w:pPr>
    </w:p>
    <w:p w14:paraId="7FAFCC01" w14:textId="77777777" w:rsidR="001722EF" w:rsidRPr="009B63F1" w:rsidRDefault="001722EF" w:rsidP="001722EF">
      <w:pPr>
        <w:pStyle w:val="listeniveau2"/>
        <w:rPr>
          <w:rFonts w:eastAsia="Calibri"/>
          <w:lang w:eastAsia="en-US"/>
        </w:rPr>
      </w:pPr>
      <w:r w:rsidRPr="009B63F1">
        <w:rPr>
          <w:rFonts w:eastAsia="Calibri"/>
          <w:lang w:eastAsia="en-US"/>
        </w:rPr>
        <w:t>Nom commercial et dénomination sociale de l’unité ou de l’établissement qui exécutera la prestation :</w:t>
      </w:r>
    </w:p>
    <w:p w14:paraId="16324CE9" w14:textId="77777777" w:rsidR="001722EF" w:rsidRPr="009B63F1" w:rsidRDefault="001722EF" w:rsidP="001722EF">
      <w:pPr>
        <w:pStyle w:val="listeniveau2"/>
        <w:numPr>
          <w:ilvl w:val="0"/>
          <w:numId w:val="0"/>
        </w:numPr>
        <w:ind w:left="774"/>
        <w:rPr>
          <w:rFonts w:eastAsia="Calibri"/>
          <w:lang w:eastAsia="en-US"/>
        </w:rPr>
      </w:pPr>
    </w:p>
    <w:p w14:paraId="22BD3494" w14:textId="77777777" w:rsidR="001722EF" w:rsidRPr="009B63F1" w:rsidRDefault="001722EF" w:rsidP="001722EF">
      <w:pPr>
        <w:pStyle w:val="listeniveau2"/>
        <w:rPr>
          <w:rFonts w:eastAsia="Calibri"/>
          <w:lang w:eastAsia="en-US"/>
        </w:rPr>
      </w:pPr>
      <w:proofErr w:type="gramStart"/>
      <w:r w:rsidRPr="009B63F1">
        <w:rPr>
          <w:rFonts w:eastAsia="Calibri"/>
          <w:lang w:eastAsia="en-US"/>
        </w:rPr>
        <w:t>Adresses postale</w:t>
      </w:r>
      <w:proofErr w:type="gramEnd"/>
      <w:r w:rsidRPr="009B63F1">
        <w:rPr>
          <w:rFonts w:eastAsia="Calibri"/>
          <w:lang w:eastAsia="en-US"/>
        </w:rPr>
        <w:t xml:space="preserve"> et du siège social (si elle est différente de l’adresse postale) :</w:t>
      </w:r>
    </w:p>
    <w:p w14:paraId="4F96D281" w14:textId="77777777" w:rsidR="001722EF" w:rsidRPr="009B63F1" w:rsidRDefault="001722EF" w:rsidP="001722EF">
      <w:pPr>
        <w:pStyle w:val="listeniveau2"/>
        <w:numPr>
          <w:ilvl w:val="0"/>
          <w:numId w:val="0"/>
        </w:numPr>
        <w:ind w:left="1134"/>
        <w:rPr>
          <w:rFonts w:eastAsia="Calibri"/>
          <w:lang w:eastAsia="en-US"/>
        </w:rPr>
      </w:pPr>
    </w:p>
    <w:p w14:paraId="6816764D" w14:textId="77777777" w:rsidR="001722EF" w:rsidRPr="009B63F1" w:rsidRDefault="001722EF" w:rsidP="001722EF">
      <w:pPr>
        <w:pStyle w:val="listeniveau2"/>
        <w:rPr>
          <w:rFonts w:eastAsia="Calibri"/>
          <w:lang w:eastAsia="en-US"/>
        </w:rPr>
      </w:pPr>
      <w:r w:rsidRPr="009B63F1">
        <w:rPr>
          <w:rFonts w:eastAsia="Calibri"/>
          <w:lang w:eastAsia="en-US"/>
        </w:rPr>
        <w:t>Adresse électronique :</w:t>
      </w:r>
    </w:p>
    <w:p w14:paraId="40C56733" w14:textId="77777777" w:rsidR="001722EF" w:rsidRPr="009B63F1" w:rsidRDefault="001722EF" w:rsidP="001722EF">
      <w:pPr>
        <w:pStyle w:val="listeniveau2"/>
        <w:numPr>
          <w:ilvl w:val="0"/>
          <w:numId w:val="0"/>
        </w:numPr>
        <w:ind w:left="1134"/>
        <w:rPr>
          <w:rFonts w:eastAsia="Calibri"/>
          <w:lang w:eastAsia="en-US"/>
        </w:rPr>
      </w:pPr>
    </w:p>
    <w:p w14:paraId="7014F9B3" w14:textId="77777777" w:rsidR="001722EF" w:rsidRPr="009B63F1" w:rsidRDefault="001722EF" w:rsidP="001722EF">
      <w:pPr>
        <w:pStyle w:val="listeniveau2"/>
        <w:rPr>
          <w:rFonts w:eastAsia="Calibri"/>
          <w:lang w:eastAsia="en-US"/>
        </w:rPr>
      </w:pPr>
      <w:r w:rsidRPr="009B63F1">
        <w:rPr>
          <w:rFonts w:eastAsia="Calibri"/>
          <w:lang w:eastAsia="en-US"/>
        </w:rPr>
        <w:t>Numéros de téléphone et de télécopie :</w:t>
      </w:r>
    </w:p>
    <w:p w14:paraId="6FBC30A0" w14:textId="77777777" w:rsidR="001722EF" w:rsidRPr="009B63F1" w:rsidRDefault="001722EF" w:rsidP="001722EF">
      <w:pPr>
        <w:pStyle w:val="listeniveau2"/>
        <w:numPr>
          <w:ilvl w:val="0"/>
          <w:numId w:val="0"/>
        </w:numPr>
        <w:ind w:left="1134"/>
        <w:rPr>
          <w:rFonts w:eastAsia="Calibri"/>
          <w:lang w:eastAsia="en-US"/>
        </w:rPr>
      </w:pPr>
    </w:p>
    <w:p w14:paraId="21A259D8" w14:textId="77777777" w:rsidR="001722EF" w:rsidRPr="009B63F1" w:rsidRDefault="001722EF" w:rsidP="001722EF">
      <w:pPr>
        <w:pStyle w:val="listeniveau2"/>
        <w:rPr>
          <w:rFonts w:eastAsia="Calibri"/>
          <w:b/>
          <w:bCs/>
          <w:lang w:eastAsia="en-US"/>
        </w:rPr>
      </w:pPr>
      <w:r w:rsidRPr="009B63F1">
        <w:rPr>
          <w:rFonts w:eastAsia="Calibri"/>
          <w:lang w:eastAsia="en-US"/>
        </w:rPr>
        <w:t xml:space="preserve">Numéro SIRET, à défaut, un numéro d’identification européen ou international ou propre au pays d’origine de l’opérateur économique issu d’un répertoire figurant dans la liste des </w:t>
      </w:r>
      <w:hyperlink r:id="rId44" w:history="1">
        <w:r w:rsidRPr="009B63F1">
          <w:rPr>
            <w:rFonts w:eastAsia="Calibri"/>
            <w:u w:val="single"/>
            <w:lang w:eastAsia="en-US"/>
          </w:rPr>
          <w:t>ICD</w:t>
        </w:r>
      </w:hyperlink>
      <w:r w:rsidRPr="009B63F1">
        <w:rPr>
          <w:rFonts w:eastAsia="Calibri"/>
          <w:lang w:eastAsia="en-US"/>
        </w:rPr>
        <w:t> :</w:t>
      </w:r>
    </w:p>
    <w:p w14:paraId="6C5D86B6" w14:textId="77777777" w:rsidR="001722EF" w:rsidRPr="009B63F1" w:rsidRDefault="001722EF" w:rsidP="001722EF">
      <w:pPr>
        <w:widowControl w:val="0"/>
        <w:tabs>
          <w:tab w:val="left" w:leader="dot" w:pos="9072"/>
        </w:tabs>
        <w:spacing w:line="259" w:lineRule="auto"/>
        <w:rPr>
          <w:rFonts w:ascii="Calibri" w:eastAsia="Calibri" w:hAnsi="Calibri" w:cs="Calibri"/>
          <w:lang w:eastAsia="en-US"/>
        </w:rPr>
      </w:pPr>
    </w:p>
    <w:p w14:paraId="5B05ECC0"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t>Forme juridique du soumissionnaire individuel, du titulaire ou du membre du groupement (entreprise individuelle, SA, SARL, EURL, association, établissement public, etc.) :</w:t>
      </w:r>
    </w:p>
    <w:p w14:paraId="0D586CAD" w14:textId="77777777" w:rsidR="001722EF" w:rsidRPr="009B63F1" w:rsidRDefault="001722EF" w:rsidP="001722EF">
      <w:pPr>
        <w:widowControl w:val="0"/>
        <w:tabs>
          <w:tab w:val="left" w:leader="dot" w:pos="9072"/>
        </w:tabs>
        <w:spacing w:line="259" w:lineRule="auto"/>
        <w:rPr>
          <w:rFonts w:ascii="Calibri" w:eastAsia="Calibri" w:hAnsi="Calibri" w:cs="Calibri"/>
          <w:b/>
          <w:bCs/>
          <w:lang w:eastAsia="en-US"/>
        </w:rPr>
      </w:pPr>
    </w:p>
    <w:p w14:paraId="144DE40B"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t>En cas de groupement momentané d’entreprises, identification et coordonnées du mandataire du groupement :</w:t>
      </w:r>
    </w:p>
    <w:p w14:paraId="0B324082" w14:textId="77777777" w:rsidR="001722EF" w:rsidRPr="009B63F1" w:rsidRDefault="001722EF" w:rsidP="001722E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2E213A78" w14:textId="77777777" w:rsidTr="003D11BF">
        <w:tc>
          <w:tcPr>
            <w:tcW w:w="8437" w:type="dxa"/>
            <w:shd w:val="clear" w:color="auto" w:fill="BFBFBF"/>
            <w:vAlign w:val="center"/>
          </w:tcPr>
          <w:p w14:paraId="21E16BC8"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E - Identification du sous-traitant</w:t>
            </w:r>
          </w:p>
        </w:tc>
        <w:tc>
          <w:tcPr>
            <w:tcW w:w="777" w:type="dxa"/>
            <w:shd w:val="clear" w:color="auto" w:fill="BFBFBF"/>
            <w:vAlign w:val="center"/>
          </w:tcPr>
          <w:p w14:paraId="5FF0A61B"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4BCCCD35" w14:textId="77777777" w:rsidR="001722EF" w:rsidRPr="009B63F1" w:rsidRDefault="001722EF" w:rsidP="001722EF">
      <w:pPr>
        <w:widowControl w:val="0"/>
        <w:tabs>
          <w:tab w:val="left" w:pos="-142"/>
          <w:tab w:val="left" w:pos="4111"/>
        </w:tabs>
        <w:spacing w:line="259" w:lineRule="auto"/>
        <w:rPr>
          <w:rFonts w:ascii="Calibri" w:eastAsia="Calibri" w:hAnsi="Calibri" w:cs="Calibri"/>
          <w:b/>
          <w:lang w:eastAsia="en-US"/>
        </w:rPr>
      </w:pPr>
    </w:p>
    <w:p w14:paraId="0AE94C44"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t xml:space="preserve">Nom commercial et dénomination sociale de l’unité ou de l’établissement qui exécutera la prestation, </w:t>
      </w:r>
      <w:proofErr w:type="gramStart"/>
      <w:r w:rsidRPr="009B63F1">
        <w:rPr>
          <w:rFonts w:eastAsia="Calibri"/>
          <w:lang w:eastAsia="en-US"/>
        </w:rPr>
        <w:t>adresses postale</w:t>
      </w:r>
      <w:proofErr w:type="gramEnd"/>
      <w:r w:rsidRPr="009B63F1">
        <w:rPr>
          <w:rFonts w:eastAsia="Calibri"/>
          <w:lang w:eastAsia="en-US"/>
        </w:rPr>
        <w:t xml:space="preserve"> et du siège social (si elle est différente de l’adresse postale), adresse électronique, numéros de téléphone et de télécopie, numéro SIRET, à défaut, un numéro d’identification européen ou international ou propre au pays d’origine de l’opérateur économique issu d’un répertoire figurant dans la liste des </w:t>
      </w:r>
      <w:hyperlink r:id="rId45" w:history="1">
        <w:r w:rsidRPr="009B63F1">
          <w:rPr>
            <w:rFonts w:eastAsia="Calibri"/>
            <w:u w:val="single"/>
            <w:lang w:eastAsia="en-US"/>
          </w:rPr>
          <w:t>ICD</w:t>
        </w:r>
      </w:hyperlink>
      <w:r w:rsidRPr="009B63F1">
        <w:rPr>
          <w:rFonts w:eastAsia="Calibri"/>
          <w:lang w:eastAsia="en-US"/>
        </w:rPr>
        <w:t> :</w:t>
      </w:r>
    </w:p>
    <w:p w14:paraId="331F704C" w14:textId="77777777" w:rsidR="001722EF" w:rsidRPr="009B63F1" w:rsidRDefault="001722EF" w:rsidP="001722EF">
      <w:pPr>
        <w:widowControl w:val="0"/>
        <w:tabs>
          <w:tab w:val="left" w:pos="-142"/>
        </w:tabs>
        <w:spacing w:line="259" w:lineRule="auto"/>
        <w:rPr>
          <w:rFonts w:ascii="Calibri" w:eastAsia="Calibri" w:hAnsi="Calibri" w:cs="Calibri"/>
          <w:lang w:eastAsia="en-US"/>
        </w:rPr>
      </w:pPr>
    </w:p>
    <w:p w14:paraId="5823D1CC" w14:textId="77777777" w:rsidR="001722EF" w:rsidRPr="009B63F1" w:rsidRDefault="001722EF" w:rsidP="001722EF">
      <w:pPr>
        <w:pStyle w:val="listeniveau2"/>
        <w:rPr>
          <w:rFonts w:eastAsia="Calibri"/>
          <w:lang w:eastAsia="en-US"/>
        </w:rPr>
      </w:pPr>
      <w:r w:rsidRPr="009B63F1">
        <w:rPr>
          <w:rFonts w:eastAsia="Calibri"/>
          <w:lang w:eastAsia="en-US"/>
        </w:rPr>
        <w:t>Nom commercial et dénomination sociale de l’unité ou de l’établissement qui exécutera la prestation :</w:t>
      </w:r>
    </w:p>
    <w:p w14:paraId="7134762B" w14:textId="77777777" w:rsidR="001722EF" w:rsidRPr="009B63F1" w:rsidRDefault="001722EF" w:rsidP="001722EF">
      <w:pPr>
        <w:widowControl w:val="0"/>
        <w:tabs>
          <w:tab w:val="left" w:pos="-142"/>
          <w:tab w:val="left" w:pos="4111"/>
        </w:tabs>
        <w:spacing w:line="259" w:lineRule="auto"/>
        <w:rPr>
          <w:rFonts w:ascii="Calibri" w:eastAsia="Calibri" w:hAnsi="Calibri" w:cs="Calibri"/>
          <w:lang w:eastAsia="en-US"/>
        </w:rPr>
      </w:pPr>
    </w:p>
    <w:p w14:paraId="04A64184" w14:textId="77777777" w:rsidR="001722EF" w:rsidRPr="009B63F1" w:rsidRDefault="001722EF" w:rsidP="001722EF">
      <w:pPr>
        <w:pStyle w:val="listeniveau2"/>
        <w:rPr>
          <w:rFonts w:eastAsia="Calibri"/>
          <w:lang w:eastAsia="en-US"/>
        </w:rPr>
      </w:pPr>
      <w:proofErr w:type="gramStart"/>
      <w:r w:rsidRPr="009B63F1">
        <w:rPr>
          <w:rFonts w:eastAsia="Calibri"/>
          <w:lang w:eastAsia="en-US"/>
        </w:rPr>
        <w:t>Adresses postale</w:t>
      </w:r>
      <w:proofErr w:type="gramEnd"/>
      <w:r w:rsidRPr="009B63F1">
        <w:rPr>
          <w:rFonts w:eastAsia="Calibri"/>
          <w:lang w:eastAsia="en-US"/>
        </w:rPr>
        <w:t xml:space="preserve"> et du siège social (si elle est différente de l’adresse postale) :</w:t>
      </w:r>
    </w:p>
    <w:p w14:paraId="792C1C06" w14:textId="77777777" w:rsidR="001722EF" w:rsidRPr="009B63F1" w:rsidRDefault="001722EF" w:rsidP="001722EF">
      <w:pPr>
        <w:widowControl w:val="0"/>
        <w:tabs>
          <w:tab w:val="left" w:pos="-142"/>
          <w:tab w:val="left" w:pos="4111"/>
        </w:tabs>
        <w:spacing w:line="259" w:lineRule="auto"/>
        <w:rPr>
          <w:rFonts w:ascii="Calibri" w:eastAsia="Calibri" w:hAnsi="Calibri" w:cs="Calibri"/>
          <w:lang w:eastAsia="en-US"/>
        </w:rPr>
      </w:pPr>
    </w:p>
    <w:p w14:paraId="2C3BFF6D" w14:textId="77777777" w:rsidR="001722EF" w:rsidRPr="009B63F1" w:rsidRDefault="001722EF" w:rsidP="001722EF">
      <w:pPr>
        <w:pStyle w:val="listeniveau2"/>
        <w:rPr>
          <w:rFonts w:eastAsia="Calibri"/>
          <w:lang w:eastAsia="en-US"/>
        </w:rPr>
      </w:pPr>
      <w:r w:rsidRPr="009B63F1">
        <w:rPr>
          <w:rFonts w:eastAsia="Calibri"/>
          <w:lang w:eastAsia="en-US"/>
        </w:rPr>
        <w:t>Adresse électronique :</w:t>
      </w:r>
    </w:p>
    <w:p w14:paraId="14C2CC25" w14:textId="77777777" w:rsidR="001722EF" w:rsidRPr="009B63F1" w:rsidRDefault="001722EF" w:rsidP="001722EF">
      <w:pPr>
        <w:widowControl w:val="0"/>
        <w:tabs>
          <w:tab w:val="left" w:pos="-142"/>
          <w:tab w:val="left" w:pos="4111"/>
        </w:tabs>
        <w:spacing w:line="259" w:lineRule="auto"/>
        <w:rPr>
          <w:rFonts w:ascii="Calibri" w:eastAsia="Calibri" w:hAnsi="Calibri" w:cs="Calibri"/>
          <w:lang w:eastAsia="en-US"/>
        </w:rPr>
      </w:pPr>
    </w:p>
    <w:p w14:paraId="101E6F3A" w14:textId="77777777" w:rsidR="001722EF" w:rsidRPr="009B63F1" w:rsidRDefault="001722EF" w:rsidP="001722EF">
      <w:pPr>
        <w:pStyle w:val="listeniveau2"/>
        <w:rPr>
          <w:rFonts w:eastAsia="Calibri"/>
          <w:lang w:eastAsia="en-US"/>
        </w:rPr>
      </w:pPr>
      <w:r w:rsidRPr="009B63F1">
        <w:rPr>
          <w:rFonts w:eastAsia="Calibri"/>
          <w:lang w:eastAsia="en-US"/>
        </w:rPr>
        <w:t>Numéros de téléphone et de télécopie :</w:t>
      </w:r>
    </w:p>
    <w:p w14:paraId="7A9DB7FE" w14:textId="77777777" w:rsidR="001722EF" w:rsidRPr="009B63F1" w:rsidRDefault="001722EF" w:rsidP="001722EF">
      <w:pPr>
        <w:widowControl w:val="0"/>
        <w:tabs>
          <w:tab w:val="left" w:pos="-142"/>
          <w:tab w:val="left" w:pos="4111"/>
        </w:tabs>
        <w:spacing w:line="259" w:lineRule="auto"/>
        <w:rPr>
          <w:rFonts w:ascii="Calibri" w:eastAsia="Calibri" w:hAnsi="Calibri" w:cs="Calibri"/>
          <w:lang w:eastAsia="en-US"/>
        </w:rPr>
      </w:pPr>
    </w:p>
    <w:p w14:paraId="0FA886C2" w14:textId="77777777" w:rsidR="001722EF" w:rsidRPr="009B63F1" w:rsidRDefault="001722EF" w:rsidP="001722EF">
      <w:pPr>
        <w:pStyle w:val="listeniveau2"/>
        <w:rPr>
          <w:rFonts w:eastAsia="Calibri"/>
          <w:b/>
          <w:bCs/>
          <w:lang w:eastAsia="en-US"/>
        </w:rPr>
      </w:pPr>
      <w:r w:rsidRPr="009B63F1">
        <w:rPr>
          <w:rFonts w:eastAsia="Calibri"/>
          <w:lang w:eastAsia="en-US"/>
        </w:rPr>
        <w:t xml:space="preserve">Numéro SIRET, à défaut, un numéro d’identification européen ou international ou propre au pays d’origine de l’opérateur économique issu d’un répertoire figurant dans la liste des </w:t>
      </w:r>
      <w:hyperlink r:id="rId46" w:history="1">
        <w:r w:rsidRPr="009B63F1">
          <w:rPr>
            <w:rFonts w:eastAsia="Calibri"/>
            <w:u w:val="single"/>
            <w:lang w:eastAsia="en-US"/>
          </w:rPr>
          <w:t>ICD</w:t>
        </w:r>
      </w:hyperlink>
      <w:r w:rsidRPr="009B63F1">
        <w:rPr>
          <w:rFonts w:eastAsia="Calibri"/>
          <w:lang w:eastAsia="en-US"/>
        </w:rPr>
        <w:t> :</w:t>
      </w:r>
    </w:p>
    <w:p w14:paraId="4F468124" w14:textId="77777777" w:rsidR="001722EF" w:rsidRPr="009B63F1" w:rsidRDefault="001722EF" w:rsidP="001722EF">
      <w:pPr>
        <w:widowControl w:val="0"/>
        <w:tabs>
          <w:tab w:val="left" w:pos="-142"/>
          <w:tab w:val="left" w:pos="4111"/>
        </w:tabs>
        <w:spacing w:line="259" w:lineRule="auto"/>
        <w:rPr>
          <w:rFonts w:ascii="Calibri" w:eastAsia="Calibri" w:hAnsi="Calibri" w:cs="Calibri"/>
          <w:lang w:eastAsia="en-US"/>
        </w:rPr>
      </w:pPr>
    </w:p>
    <w:p w14:paraId="5ED5128D"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lastRenderedPageBreak/>
        <w:t>Forme juridique du sous-traitant (entreprise individuelle, SA, SARL, EURL, association, établissement public, etc.) et numéro d’enregistrement au registre du commerce, au répertoire des métiers ou auprès d’un centre de formalité des entreprises :</w:t>
      </w:r>
    </w:p>
    <w:p w14:paraId="2F358836" w14:textId="77777777" w:rsidR="001722EF" w:rsidRPr="009B63F1" w:rsidRDefault="001722EF" w:rsidP="001722EF">
      <w:pPr>
        <w:widowControl w:val="0"/>
        <w:tabs>
          <w:tab w:val="left" w:pos="-142"/>
          <w:tab w:val="left" w:pos="4111"/>
        </w:tabs>
        <w:spacing w:line="259" w:lineRule="auto"/>
        <w:rPr>
          <w:rFonts w:ascii="Calibri" w:eastAsia="Calibri" w:hAnsi="Calibri" w:cs="Calibri"/>
          <w:b/>
          <w:bCs/>
          <w:lang w:eastAsia="en-US"/>
        </w:rPr>
      </w:pPr>
    </w:p>
    <w:p w14:paraId="33B7430E"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t>Personne(s) physique(s) ayant le pouvoir d’engager le sous-traitant :</w:t>
      </w:r>
    </w:p>
    <w:p w14:paraId="189435D9" w14:textId="77777777" w:rsidR="001722EF" w:rsidRPr="009B63F1" w:rsidRDefault="001722EF" w:rsidP="001722EF">
      <w:pPr>
        <w:widowControl w:val="0"/>
        <w:spacing w:line="259" w:lineRule="auto"/>
        <w:ind w:left="567"/>
        <w:rPr>
          <w:rFonts w:ascii="Calibri" w:eastAsia="Calibri" w:hAnsi="Calibri" w:cs="Calibri"/>
          <w:i/>
          <w:sz w:val="18"/>
          <w:lang w:eastAsia="en-US"/>
        </w:rPr>
      </w:pPr>
      <w:r w:rsidRPr="009B63F1">
        <w:rPr>
          <w:rFonts w:ascii="Calibri" w:eastAsia="Calibri" w:hAnsi="Calibri" w:cs="Calibri"/>
          <w:i/>
          <w:sz w:val="18"/>
          <w:lang w:eastAsia="en-US"/>
        </w:rPr>
        <w:t>(Indiquer le nom, prénom et la qualité de chaque personne. En MDS, joindre en annexe un justificatif prouvant l’habilitation à engager le sous-traitant. Pour les autres marchés publics, ce document sera à fournir à la demande de l’acheteur.)</w:t>
      </w:r>
    </w:p>
    <w:p w14:paraId="08E27D6F" w14:textId="77777777" w:rsidR="001722EF" w:rsidRPr="009B63F1" w:rsidRDefault="001722EF" w:rsidP="001722EF">
      <w:pPr>
        <w:widowControl w:val="0"/>
        <w:tabs>
          <w:tab w:val="left" w:pos="-142"/>
          <w:tab w:val="left" w:pos="4111"/>
        </w:tabs>
        <w:spacing w:line="259" w:lineRule="auto"/>
        <w:rPr>
          <w:rFonts w:ascii="Calibri" w:eastAsia="Calibri" w:hAnsi="Calibri" w:cs="Calibri"/>
          <w:i/>
          <w:lang w:eastAsia="en-US"/>
        </w:rPr>
      </w:pPr>
    </w:p>
    <w:p w14:paraId="73F2B641"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t xml:space="preserve">Le sous-traitant est-il une micro, une petite ou une moyenne entreprise au sens de la </w:t>
      </w:r>
      <w:hyperlink r:id="rId47" w:history="1">
        <w:r w:rsidRPr="009B63F1">
          <w:rPr>
            <w:rFonts w:eastAsia="Calibri"/>
            <w:lang w:eastAsia="en-US"/>
          </w:rPr>
          <w:t>recommandation de la Commission du 6 mai 2003</w:t>
        </w:r>
      </w:hyperlink>
      <w:r w:rsidRPr="009B63F1">
        <w:rPr>
          <w:rFonts w:eastAsia="Calibri"/>
          <w:lang w:eastAsia="en-US"/>
        </w:rPr>
        <w:t xml:space="preserve"> concernant la définition des micro, petites et moyennes entreprises ou un artisan au sens au sens </w:t>
      </w:r>
      <w:hyperlink r:id="rId48" w:history="1">
        <w:r w:rsidRPr="009B63F1">
          <w:rPr>
            <w:rFonts w:eastAsia="Calibri"/>
            <w:lang w:eastAsia="en-US"/>
          </w:rPr>
          <w:t>de l'article 19 de la loi du 5 juillet 1996</w:t>
        </w:r>
      </w:hyperlink>
      <w:r w:rsidRPr="009B63F1">
        <w:rPr>
          <w:rFonts w:eastAsia="Calibri"/>
          <w:lang w:eastAsia="en-US"/>
        </w:rPr>
        <w:t xml:space="preserve"> n° 96-603 modifiée relative au développement et à la promotion du commerce et de l’artisanat (</w:t>
      </w:r>
      <w:hyperlink r:id="rId49" w:history="1">
        <w:r w:rsidRPr="009B63F1">
          <w:rPr>
            <w:rFonts w:eastAsia="Calibri"/>
            <w:lang w:eastAsia="en-US"/>
          </w:rPr>
          <w:t>Art. R. 2151-13</w:t>
        </w:r>
      </w:hyperlink>
      <w:r w:rsidRPr="009B63F1">
        <w:rPr>
          <w:rFonts w:eastAsia="Calibri"/>
          <w:lang w:eastAsia="en-US"/>
        </w:rPr>
        <w:t xml:space="preserve"> et </w:t>
      </w:r>
      <w:hyperlink r:id="rId50" w:history="1">
        <w:r w:rsidRPr="009B63F1">
          <w:rPr>
            <w:rFonts w:eastAsia="Calibri"/>
            <w:lang w:eastAsia="en-US"/>
          </w:rPr>
          <w:t>R. 2351-12</w:t>
        </w:r>
      </w:hyperlink>
      <w:r w:rsidRPr="009B63F1">
        <w:rPr>
          <w:rFonts w:eastAsia="Calibri"/>
          <w:lang w:eastAsia="en-US"/>
        </w:rPr>
        <w:t xml:space="preserve"> du code de la commande publique) ?</w:t>
      </w:r>
    </w:p>
    <w:p w14:paraId="4146DEE3" w14:textId="77777777" w:rsidR="001722EF" w:rsidRPr="009B63F1" w:rsidRDefault="001722EF" w:rsidP="001722EF">
      <w:pPr>
        <w:widowControl w:val="0"/>
        <w:tabs>
          <w:tab w:val="left" w:pos="-142"/>
          <w:tab w:val="left" w:pos="4111"/>
        </w:tabs>
        <w:spacing w:line="259" w:lineRule="auto"/>
        <w:rPr>
          <w:rFonts w:ascii="Calibri" w:eastAsia="Calibri" w:hAnsi="Calibri" w:cs="Calibri"/>
          <w:lang w:eastAsia="en-US"/>
        </w:rPr>
      </w:pPr>
    </w:p>
    <w:p w14:paraId="56E18D4B" w14:textId="77777777" w:rsidR="001722EF" w:rsidRPr="009B63F1" w:rsidRDefault="001722EF" w:rsidP="001722EF">
      <w:pPr>
        <w:widowControl w:val="0"/>
        <w:spacing w:line="259" w:lineRule="auto"/>
        <w:ind w:left="1134"/>
        <w:jc w:val="left"/>
        <w:rPr>
          <w:rFonts w:ascii="Calibri" w:eastAsia="Calibri" w:hAnsi="Calibri" w:cs="Calibri"/>
          <w:lang w:eastAsia="en-US"/>
        </w:rPr>
      </w:pP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bCs/>
          <w:lang w:eastAsia="en-US"/>
        </w:rPr>
        <w:t> </w:t>
      </w:r>
      <w:r w:rsidRPr="009B63F1">
        <w:rPr>
          <w:rFonts w:ascii="Calibri" w:eastAsia="Calibri" w:hAnsi="Calibri" w:cs="Calibri"/>
          <w:lang w:eastAsia="en-US"/>
        </w:rPr>
        <w:t xml:space="preserve">Oui      </w:t>
      </w: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bCs/>
          <w:lang w:eastAsia="en-US"/>
        </w:rPr>
        <w:t> </w:t>
      </w:r>
      <w:r w:rsidRPr="009B63F1">
        <w:rPr>
          <w:rFonts w:ascii="Calibri" w:eastAsia="Calibri" w:hAnsi="Calibri" w:cs="Calibri"/>
          <w:lang w:eastAsia="en-US"/>
        </w:rPr>
        <w:t>Non</w:t>
      </w:r>
    </w:p>
    <w:p w14:paraId="25F6667E" w14:textId="77777777" w:rsidR="001722EF" w:rsidRPr="009B63F1" w:rsidRDefault="001722EF" w:rsidP="001722EF">
      <w:pPr>
        <w:widowControl w:val="0"/>
        <w:tabs>
          <w:tab w:val="left" w:pos="-142"/>
          <w:tab w:val="left" w:pos="4111"/>
        </w:tabs>
        <w:spacing w:line="259" w:lineRule="auto"/>
        <w:jc w:val="left"/>
        <w:rPr>
          <w:rFonts w:ascii="Calibri" w:eastAsia="Calibri" w:hAnsi="Calibri" w:cs="Calibri"/>
          <w:lang w:eastAsia="en-US"/>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66D1A8A8" w14:textId="77777777" w:rsidTr="003D11BF">
        <w:tc>
          <w:tcPr>
            <w:tcW w:w="8437" w:type="dxa"/>
            <w:shd w:val="clear" w:color="auto" w:fill="BFBFBF"/>
            <w:vAlign w:val="center"/>
          </w:tcPr>
          <w:p w14:paraId="78C6A6FE"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F - Nature et prix des prestations sous-traitées</w:t>
            </w:r>
          </w:p>
        </w:tc>
        <w:tc>
          <w:tcPr>
            <w:tcW w:w="777" w:type="dxa"/>
            <w:shd w:val="clear" w:color="auto" w:fill="BFBFBF"/>
            <w:vAlign w:val="center"/>
          </w:tcPr>
          <w:p w14:paraId="78015974"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14401611" w14:textId="77777777" w:rsidR="001722EF" w:rsidRPr="009B63F1" w:rsidRDefault="001722EF" w:rsidP="001722EF">
      <w:pPr>
        <w:widowControl w:val="0"/>
        <w:tabs>
          <w:tab w:val="left" w:pos="-142"/>
          <w:tab w:val="left" w:pos="4111"/>
        </w:tabs>
        <w:spacing w:line="259" w:lineRule="auto"/>
        <w:rPr>
          <w:rFonts w:ascii="Calibri" w:eastAsia="Calibri" w:hAnsi="Calibri" w:cs="Calibri"/>
          <w:b/>
          <w:caps/>
          <w:szCs w:val="22"/>
          <w:lang w:eastAsia="en-US"/>
        </w:rPr>
      </w:pPr>
    </w:p>
    <w:p w14:paraId="799B4644" w14:textId="77777777" w:rsidR="001722EF" w:rsidRPr="009B63F1" w:rsidRDefault="001722EF" w:rsidP="001722EF">
      <w:pPr>
        <w:pStyle w:val="listeniveau1"/>
        <w:ind w:left="567" w:hanging="284"/>
        <w:rPr>
          <w:rFonts w:eastAsia="Calibri"/>
          <w:b/>
          <w:lang w:eastAsia="en-US"/>
        </w:rPr>
      </w:pPr>
      <w:proofErr w:type="gramStart"/>
      <w:r w:rsidRPr="009B63F1">
        <w:rPr>
          <w:rFonts w:eastAsia="Calibri"/>
          <w:b/>
          <w:lang w:eastAsia="en-US"/>
        </w:rPr>
        <w:t>Nature détaillées</w:t>
      </w:r>
      <w:proofErr w:type="gramEnd"/>
      <w:r w:rsidRPr="009B63F1">
        <w:rPr>
          <w:rFonts w:eastAsia="Calibri"/>
          <w:b/>
          <w:lang w:eastAsia="en-US"/>
        </w:rPr>
        <w:t xml:space="preserve"> des prestations sous-traitées :</w:t>
      </w:r>
    </w:p>
    <w:p w14:paraId="54E39277" w14:textId="77777777" w:rsidR="001722EF" w:rsidRPr="009B63F1" w:rsidRDefault="001722EF" w:rsidP="001722EF">
      <w:pPr>
        <w:widowControl w:val="0"/>
        <w:spacing w:line="259" w:lineRule="auto"/>
        <w:rPr>
          <w:rFonts w:ascii="Calibri" w:eastAsia="Calibri" w:hAnsi="Calibri" w:cs="Calibri"/>
          <w:szCs w:val="22"/>
          <w:lang w:eastAsia="en-US"/>
        </w:rPr>
      </w:pPr>
    </w:p>
    <w:p w14:paraId="3976D17F" w14:textId="77777777" w:rsidR="001722EF" w:rsidRPr="009B63F1" w:rsidRDefault="001722EF" w:rsidP="001722EF">
      <w:pPr>
        <w:pStyle w:val="listeniveau1"/>
        <w:ind w:left="567" w:hanging="284"/>
        <w:rPr>
          <w:b/>
        </w:rPr>
      </w:pPr>
      <w:r w:rsidRPr="009B63F1">
        <w:rPr>
          <w:b/>
        </w:rPr>
        <w:t xml:space="preserve">Références </w:t>
      </w:r>
      <w:r w:rsidRPr="009B63F1">
        <w:rPr>
          <w:b/>
          <w:u w:val="single"/>
        </w:rPr>
        <w:t>précises</w:t>
      </w:r>
      <w:r w:rsidRPr="009B63F1">
        <w:rPr>
          <w:b/>
        </w:rPr>
        <w:t xml:space="preserve"> aux prix unitaires du Bordereaux des Prix Unitaires, ou aux éléments de la Décomposition du Prix Global et Forfaitaire (DGPF) concernés par les prestations sous-traitées :</w:t>
      </w:r>
    </w:p>
    <w:p w14:paraId="1E4FCF0E" w14:textId="77777777" w:rsidR="001722EF" w:rsidRPr="009B63F1" w:rsidRDefault="001722EF" w:rsidP="001722EF">
      <w:pPr>
        <w:widowControl w:val="0"/>
        <w:spacing w:line="259" w:lineRule="auto"/>
        <w:rPr>
          <w:rFonts w:ascii="Calibri" w:eastAsia="Calibri" w:hAnsi="Calibri" w:cs="Calibri"/>
          <w:szCs w:val="22"/>
          <w:lang w:eastAsia="en-US"/>
        </w:rPr>
      </w:pPr>
    </w:p>
    <w:p w14:paraId="76C6FE5C" w14:textId="77777777" w:rsidR="001722EF" w:rsidRPr="009B63F1" w:rsidRDefault="001722EF" w:rsidP="001722EF">
      <w:pPr>
        <w:widowControl w:val="0"/>
        <w:spacing w:line="259" w:lineRule="auto"/>
        <w:rPr>
          <w:rFonts w:ascii="Calibri" w:eastAsia="Calibri" w:hAnsi="Calibri" w:cs="Calibri"/>
          <w:szCs w:val="22"/>
          <w:lang w:eastAsia="en-US"/>
        </w:rPr>
      </w:pPr>
    </w:p>
    <w:p w14:paraId="4B190B0E"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t xml:space="preserve">Sous-traitance de traitement de données à caractère personnel </w:t>
      </w:r>
      <w:r w:rsidRPr="009B63F1">
        <w:rPr>
          <w:rFonts w:eastAsia="Calibri"/>
          <w:i/>
          <w:lang w:eastAsia="en-US"/>
        </w:rPr>
        <w:t>(à compléter le cas échéant)</w:t>
      </w:r>
      <w:r w:rsidRPr="009B63F1">
        <w:rPr>
          <w:rFonts w:eastAsia="Calibri"/>
          <w:lang w:eastAsia="en-US"/>
        </w:rPr>
        <w:t> :</w:t>
      </w:r>
    </w:p>
    <w:p w14:paraId="1AC9E6D7" w14:textId="77777777" w:rsidR="001722EF" w:rsidRPr="009B63F1" w:rsidRDefault="001722EF" w:rsidP="001722EF">
      <w:pPr>
        <w:pStyle w:val="listeniveau2"/>
        <w:rPr>
          <w:rFonts w:ascii="Calibri" w:eastAsia="Calibri" w:hAnsi="Calibri" w:cs="Calibri"/>
          <w:szCs w:val="22"/>
          <w:lang w:eastAsia="en-US"/>
        </w:rPr>
      </w:pPr>
      <w:r w:rsidRPr="009B63F1">
        <w:rPr>
          <w:rStyle w:val="listeniveau2Car"/>
          <w:rFonts w:eastAsia="Calibri"/>
        </w:rPr>
        <w:t>Le sous-traitant est autorisé à traiter les données à caractère personnel nécessaires pour fournir le ou les</w:t>
      </w:r>
      <w:r w:rsidRPr="009B63F1">
        <w:rPr>
          <w:rFonts w:ascii="Calibri" w:eastAsia="Calibri" w:hAnsi="Calibri" w:cs="Calibri"/>
          <w:szCs w:val="22"/>
          <w:lang w:eastAsia="en-US"/>
        </w:rPr>
        <w:t xml:space="preserve"> service(s) suivant(s) : ……………</w:t>
      </w:r>
    </w:p>
    <w:p w14:paraId="4EA975E9" w14:textId="77777777" w:rsidR="001722EF" w:rsidRPr="009B63F1" w:rsidRDefault="001722EF" w:rsidP="001722EF">
      <w:pPr>
        <w:pStyle w:val="listeniveau2"/>
        <w:rPr>
          <w:rFonts w:eastAsia="Calibri"/>
          <w:lang w:eastAsia="en-US"/>
        </w:rPr>
      </w:pPr>
      <w:r w:rsidRPr="009B63F1">
        <w:rPr>
          <w:rFonts w:eastAsia="Calibri"/>
          <w:lang w:eastAsia="en-US"/>
        </w:rPr>
        <w:t>La durée du traitement est : ………</w:t>
      </w:r>
      <w:proofErr w:type="gramStart"/>
      <w:r w:rsidRPr="009B63F1">
        <w:rPr>
          <w:rFonts w:eastAsia="Calibri"/>
          <w:lang w:eastAsia="en-US"/>
        </w:rPr>
        <w:t>…….</w:t>
      </w:r>
      <w:proofErr w:type="gramEnd"/>
      <w:r w:rsidRPr="009B63F1">
        <w:rPr>
          <w:rFonts w:eastAsia="Calibri"/>
          <w:lang w:eastAsia="en-US"/>
        </w:rPr>
        <w:t>.</w:t>
      </w:r>
    </w:p>
    <w:p w14:paraId="561D4123" w14:textId="77777777" w:rsidR="001722EF" w:rsidRPr="009B63F1" w:rsidRDefault="001722EF" w:rsidP="001722EF">
      <w:pPr>
        <w:pStyle w:val="listeniveau2"/>
        <w:rPr>
          <w:rFonts w:eastAsia="Calibri"/>
          <w:lang w:eastAsia="en-US"/>
        </w:rPr>
      </w:pPr>
      <w:r w:rsidRPr="009B63F1">
        <w:rPr>
          <w:rFonts w:eastAsia="Calibri"/>
          <w:lang w:eastAsia="en-US"/>
        </w:rPr>
        <w:t xml:space="preserve">La nature des opérations réalisées sur les données est : …………………. </w:t>
      </w:r>
    </w:p>
    <w:p w14:paraId="3B58BF38" w14:textId="77777777" w:rsidR="001722EF" w:rsidRPr="009B63F1" w:rsidRDefault="001722EF" w:rsidP="001722EF">
      <w:pPr>
        <w:pStyle w:val="listeniveau2"/>
        <w:rPr>
          <w:rFonts w:eastAsia="Calibri"/>
          <w:lang w:eastAsia="en-US"/>
        </w:rPr>
      </w:pPr>
      <w:r w:rsidRPr="009B63F1">
        <w:rPr>
          <w:rFonts w:eastAsia="Calibri"/>
          <w:lang w:eastAsia="en-US"/>
        </w:rPr>
        <w:t>La ou les finalité(s) du traitement sont : ……………</w:t>
      </w:r>
    </w:p>
    <w:p w14:paraId="56ACA993" w14:textId="77777777" w:rsidR="001722EF" w:rsidRPr="009B63F1" w:rsidRDefault="001722EF" w:rsidP="001722EF">
      <w:pPr>
        <w:pStyle w:val="listeniveau2"/>
        <w:rPr>
          <w:rFonts w:eastAsia="Calibri"/>
          <w:lang w:eastAsia="en-US"/>
        </w:rPr>
      </w:pPr>
      <w:r w:rsidRPr="009B63F1">
        <w:rPr>
          <w:rFonts w:eastAsia="Calibri"/>
          <w:lang w:eastAsia="en-US"/>
        </w:rPr>
        <w:t>Les données à caractère personnel traitées sont : ………………</w:t>
      </w:r>
    </w:p>
    <w:p w14:paraId="38F24B43" w14:textId="77777777" w:rsidR="001722EF" w:rsidRPr="009B63F1" w:rsidRDefault="001722EF" w:rsidP="001722EF">
      <w:pPr>
        <w:pStyle w:val="listeniveau2"/>
        <w:rPr>
          <w:rFonts w:eastAsia="Calibri"/>
          <w:lang w:eastAsia="en-US"/>
        </w:rPr>
      </w:pPr>
      <w:r w:rsidRPr="009B63F1">
        <w:rPr>
          <w:rFonts w:eastAsia="Calibri"/>
          <w:lang w:eastAsia="en-US"/>
        </w:rPr>
        <w:t>Les catégories de personnes concernées sont : ………………….</w:t>
      </w:r>
    </w:p>
    <w:p w14:paraId="423E2188"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t>Le soumissionnaire/titulaire déclare que :</w:t>
      </w:r>
    </w:p>
    <w:p w14:paraId="6499303A" w14:textId="77777777" w:rsidR="001722EF" w:rsidRPr="009B63F1" w:rsidRDefault="001722EF" w:rsidP="001722EF">
      <w:pPr>
        <w:widowControl w:val="0"/>
        <w:spacing w:line="259" w:lineRule="auto"/>
        <w:ind w:left="567"/>
        <w:rPr>
          <w:rFonts w:ascii="Calibri" w:eastAsia="Calibri" w:hAnsi="Calibri" w:cs="Calibri"/>
          <w:szCs w:val="22"/>
          <w:lang w:eastAsia="en-US"/>
        </w:rPr>
      </w:pPr>
      <w:r w:rsidRPr="009B63F1">
        <w:rPr>
          <w:rFonts w:ascii="Calibri" w:eastAsia="Calibri" w:hAnsi="Calibri" w:cs="Calibri"/>
          <w:szCs w:val="22"/>
          <w:lang w:eastAsia="en-US"/>
        </w:rPr>
        <w:fldChar w:fldCharType="begin">
          <w:ffData>
            <w:name w:val=""/>
            <w:enabled/>
            <w:calcOnExit w:val="0"/>
            <w:checkBox>
              <w:size w:val="20"/>
              <w:default w:val="0"/>
            </w:checkBox>
          </w:ffData>
        </w:fldChar>
      </w:r>
      <w:r w:rsidRPr="009B63F1">
        <w:rPr>
          <w:rFonts w:ascii="Calibri" w:eastAsia="Calibri" w:hAnsi="Calibri" w:cs="Calibri"/>
          <w:szCs w:val="22"/>
          <w:lang w:eastAsia="en-US"/>
        </w:rPr>
        <w:instrText xml:space="preserve"> FORMCHECKBOX </w:instrText>
      </w:r>
      <w:r w:rsidRPr="009B63F1">
        <w:rPr>
          <w:rFonts w:ascii="Calibri" w:eastAsia="Calibri" w:hAnsi="Calibri" w:cs="Calibri"/>
          <w:szCs w:val="22"/>
          <w:lang w:eastAsia="en-US"/>
        </w:rPr>
      </w:r>
      <w:r w:rsidRPr="009B63F1">
        <w:rPr>
          <w:rFonts w:ascii="Calibri" w:eastAsia="Calibri" w:hAnsi="Calibri" w:cs="Calibri"/>
          <w:szCs w:val="22"/>
          <w:lang w:eastAsia="en-US"/>
        </w:rPr>
        <w:fldChar w:fldCharType="separate"/>
      </w:r>
      <w:r w:rsidRPr="009B63F1">
        <w:rPr>
          <w:rFonts w:ascii="Calibri" w:eastAsia="Calibri" w:hAnsi="Calibri" w:cs="Calibri"/>
          <w:szCs w:val="22"/>
          <w:lang w:eastAsia="en-US"/>
        </w:rPr>
        <w:fldChar w:fldCharType="end"/>
      </w:r>
      <w:r w:rsidRPr="009B63F1">
        <w:rPr>
          <w:rFonts w:ascii="Calibri" w:eastAsia="Calibri" w:hAnsi="Calibri" w:cs="Calibri"/>
          <w:bCs/>
          <w:szCs w:val="22"/>
          <w:lang w:eastAsia="en-US"/>
        </w:rPr>
        <w:t> </w:t>
      </w:r>
      <w:r w:rsidRPr="009B63F1">
        <w:rPr>
          <w:rFonts w:ascii="Calibri" w:eastAsia="Calibri" w:hAnsi="Calibri" w:cs="Calibri"/>
          <w:szCs w:val="22"/>
          <w:lang w:eastAsia="en-US"/>
        </w:rPr>
        <w:t>Le sous-traitant présente des garanties suffisantes pour la mise en œuvre de mesures techniques et organisationnelles propres à assurer la protection des données personnelles ;</w:t>
      </w:r>
    </w:p>
    <w:p w14:paraId="63DC0865" w14:textId="77777777" w:rsidR="001722EF" w:rsidRPr="009B63F1" w:rsidRDefault="001722EF" w:rsidP="001722EF">
      <w:pPr>
        <w:widowControl w:val="0"/>
        <w:spacing w:line="259" w:lineRule="auto"/>
        <w:ind w:left="567"/>
        <w:rPr>
          <w:rFonts w:ascii="Calibri" w:eastAsia="Calibri" w:hAnsi="Calibri" w:cs="Calibri"/>
          <w:szCs w:val="22"/>
          <w:lang w:eastAsia="en-US"/>
        </w:rPr>
      </w:pPr>
    </w:p>
    <w:p w14:paraId="0B3AF70B" w14:textId="77777777" w:rsidR="001722EF" w:rsidRPr="009B63F1" w:rsidRDefault="001722EF" w:rsidP="001722EF">
      <w:pPr>
        <w:widowControl w:val="0"/>
        <w:spacing w:line="259" w:lineRule="auto"/>
        <w:ind w:left="567"/>
        <w:rPr>
          <w:rFonts w:ascii="Calibri" w:eastAsia="Calibri" w:hAnsi="Calibri" w:cs="Calibri"/>
          <w:szCs w:val="22"/>
          <w:u w:val="single"/>
          <w:lang w:eastAsia="en-US"/>
        </w:rPr>
      </w:pPr>
      <w:r w:rsidRPr="009B63F1">
        <w:rPr>
          <w:rFonts w:ascii="Calibri" w:eastAsia="Calibri" w:hAnsi="Calibri" w:cs="Calibri"/>
          <w:szCs w:val="22"/>
          <w:lang w:eastAsia="en-US"/>
        </w:rPr>
        <w:fldChar w:fldCharType="begin">
          <w:ffData>
            <w:name w:val=""/>
            <w:enabled/>
            <w:calcOnExit w:val="0"/>
            <w:checkBox>
              <w:size w:val="20"/>
              <w:default w:val="0"/>
            </w:checkBox>
          </w:ffData>
        </w:fldChar>
      </w:r>
      <w:r w:rsidRPr="009B63F1">
        <w:rPr>
          <w:rFonts w:ascii="Calibri" w:eastAsia="Calibri" w:hAnsi="Calibri" w:cs="Calibri"/>
          <w:szCs w:val="22"/>
          <w:lang w:eastAsia="en-US"/>
        </w:rPr>
        <w:instrText xml:space="preserve"> FORMCHECKBOX </w:instrText>
      </w:r>
      <w:r w:rsidRPr="009B63F1">
        <w:rPr>
          <w:rFonts w:ascii="Calibri" w:eastAsia="Calibri" w:hAnsi="Calibri" w:cs="Calibri"/>
          <w:szCs w:val="22"/>
          <w:lang w:eastAsia="en-US"/>
        </w:rPr>
      </w:r>
      <w:r w:rsidRPr="009B63F1">
        <w:rPr>
          <w:rFonts w:ascii="Calibri" w:eastAsia="Calibri" w:hAnsi="Calibri" w:cs="Calibri"/>
          <w:szCs w:val="22"/>
          <w:lang w:eastAsia="en-US"/>
        </w:rPr>
        <w:fldChar w:fldCharType="separate"/>
      </w:r>
      <w:r w:rsidRPr="009B63F1">
        <w:rPr>
          <w:rFonts w:ascii="Calibri" w:eastAsia="Calibri" w:hAnsi="Calibri" w:cs="Calibri"/>
          <w:szCs w:val="22"/>
          <w:lang w:eastAsia="en-US"/>
        </w:rPr>
        <w:fldChar w:fldCharType="end"/>
      </w:r>
      <w:r w:rsidRPr="009B63F1">
        <w:rPr>
          <w:rFonts w:ascii="Calibri" w:eastAsia="Calibri" w:hAnsi="Calibri" w:cs="Calibri"/>
          <w:bCs/>
          <w:szCs w:val="22"/>
          <w:lang w:eastAsia="en-US"/>
        </w:rPr>
        <w:t> L</w:t>
      </w:r>
      <w:r w:rsidRPr="009B63F1">
        <w:rPr>
          <w:rFonts w:ascii="Calibri" w:eastAsia="Calibri" w:hAnsi="Calibri" w:cs="Calibri"/>
          <w:szCs w:val="22"/>
          <w:lang w:eastAsia="en-US"/>
        </w:rPr>
        <w:t>e contrat de sous-traitance intègre les clauses obligatoires prévues par l’</w:t>
      </w:r>
      <w:hyperlink r:id="rId51" w:anchor="Article28" w:history="1">
        <w:r w:rsidRPr="009B63F1">
          <w:rPr>
            <w:rFonts w:ascii="Calibri" w:eastAsia="Calibri" w:hAnsi="Calibri" w:cs="Calibri"/>
            <w:szCs w:val="22"/>
            <w:u w:val="single"/>
            <w:lang w:eastAsia="en-US"/>
          </w:rPr>
          <w:t>article 28 du règlement (UE) 2016/679 du Parlement européen et du Conseil du 27 avril 2016</w:t>
        </w:r>
      </w:hyperlink>
      <w:r w:rsidRPr="009B63F1">
        <w:rPr>
          <w:rFonts w:ascii="Calibri" w:eastAsia="Calibri" w:hAnsi="Calibri" w:cs="Calibri"/>
          <w:szCs w:val="22"/>
          <w:lang w:eastAsia="en-US"/>
        </w:rPr>
        <w:t xml:space="preserve"> relatif à la protection des personnes physiques à l’égard du traitement des données à caractère personnel et à la libre circulation de ces données et abrogeant la directive 95/46/CE (RGPD).</w:t>
      </w:r>
    </w:p>
    <w:p w14:paraId="70240722" w14:textId="77777777" w:rsidR="001722EF" w:rsidRPr="009B63F1" w:rsidRDefault="001722EF" w:rsidP="001722EF">
      <w:pPr>
        <w:widowControl w:val="0"/>
        <w:tabs>
          <w:tab w:val="left" w:pos="-142"/>
          <w:tab w:val="left" w:pos="4111"/>
        </w:tabs>
        <w:spacing w:line="259" w:lineRule="auto"/>
        <w:jc w:val="left"/>
        <w:rPr>
          <w:rFonts w:ascii="Calibri" w:eastAsia="Calibri" w:hAnsi="Calibri" w:cs="Calibri"/>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57"/>
      </w:tblGrid>
      <w:tr w:rsidR="000D60D0" w:rsidRPr="009B63F1" w14:paraId="7B975456" w14:textId="77777777" w:rsidTr="003D11BF">
        <w:tc>
          <w:tcPr>
            <w:tcW w:w="9057" w:type="dxa"/>
            <w:shd w:val="clear" w:color="auto" w:fill="AEAAAA"/>
          </w:tcPr>
          <w:p w14:paraId="31328EA6" w14:textId="77777777" w:rsidR="001722EF" w:rsidRPr="009B63F1" w:rsidRDefault="001722EF" w:rsidP="003D11BF">
            <w:pPr>
              <w:widowControl w:val="0"/>
              <w:tabs>
                <w:tab w:val="left" w:pos="5595"/>
              </w:tabs>
              <w:spacing w:line="259" w:lineRule="auto"/>
              <w:rPr>
                <w:rFonts w:ascii="Calibri" w:eastAsia="Calibri" w:hAnsi="Calibri" w:cs="Calibri"/>
                <w:b/>
                <w:lang w:eastAsia="en-US"/>
              </w:rPr>
            </w:pPr>
            <w:r w:rsidRPr="009B63F1">
              <w:rPr>
                <w:rFonts w:ascii="Calibri" w:eastAsia="Calibri" w:hAnsi="Calibri" w:cs="Calibri"/>
                <w:b/>
                <w:lang w:eastAsia="en-US"/>
              </w:rPr>
              <w:t>G – Prix des prestations sous-traitées</w:t>
            </w:r>
            <w:r w:rsidRPr="009B63F1">
              <w:rPr>
                <w:rFonts w:ascii="Calibri" w:eastAsia="Calibri" w:hAnsi="Calibri" w:cs="Calibri"/>
                <w:b/>
                <w:lang w:eastAsia="en-US"/>
              </w:rPr>
              <w:tab/>
            </w:r>
          </w:p>
        </w:tc>
      </w:tr>
    </w:tbl>
    <w:p w14:paraId="778B65DE" w14:textId="77777777" w:rsidR="001722EF" w:rsidRPr="009B63F1" w:rsidRDefault="001722EF" w:rsidP="001722EF">
      <w:pPr>
        <w:widowControl w:val="0"/>
        <w:spacing w:line="259" w:lineRule="auto"/>
        <w:rPr>
          <w:rFonts w:ascii="Calibri" w:eastAsia="Calibri" w:hAnsi="Calibri" w:cs="Calibri"/>
          <w:b/>
          <w:u w:val="single"/>
          <w:lang w:eastAsia="en-US"/>
        </w:rPr>
      </w:pPr>
    </w:p>
    <w:p w14:paraId="39CFF4F4" w14:textId="77777777" w:rsidR="001722EF" w:rsidRPr="009B63F1" w:rsidRDefault="001722EF" w:rsidP="001722EF">
      <w:pPr>
        <w:pStyle w:val="listeniveau1"/>
        <w:ind w:left="567" w:hanging="284"/>
        <w:rPr>
          <w:rFonts w:eastAsia="Calibri"/>
          <w:b/>
          <w:lang w:eastAsia="en-US"/>
        </w:rPr>
      </w:pPr>
      <w:r w:rsidRPr="009B63F1">
        <w:rPr>
          <w:rFonts w:eastAsia="Calibri"/>
          <w:b/>
          <w:lang w:eastAsia="en-US"/>
        </w:rPr>
        <w:tab/>
        <w:t>Montant des prestations sous-traitées :</w:t>
      </w:r>
    </w:p>
    <w:p w14:paraId="79F4FF7E" w14:textId="77777777" w:rsidR="001722EF" w:rsidRPr="009B63F1" w:rsidRDefault="001722EF" w:rsidP="001722EF">
      <w:pPr>
        <w:widowControl w:val="0"/>
        <w:tabs>
          <w:tab w:val="left" w:pos="975"/>
        </w:tabs>
        <w:spacing w:line="259" w:lineRule="auto"/>
        <w:ind w:left="284"/>
        <w:rPr>
          <w:rFonts w:ascii="Calibri" w:eastAsia="Calibri" w:hAnsi="Calibri" w:cs="Calibri"/>
          <w:lang w:eastAsia="en-US"/>
        </w:rPr>
      </w:pPr>
      <w:r w:rsidRPr="009B63F1">
        <w:rPr>
          <w:rFonts w:ascii="Calibri" w:eastAsia="Calibri" w:hAnsi="Calibri" w:cs="Calibri"/>
          <w:lang w:eastAsia="en-US"/>
        </w:rPr>
        <w:t xml:space="preserve">Dans le cas où le sous-traitant a droit au paiement direct, le montant des prestations sous-traitées </w:t>
      </w:r>
      <w:r w:rsidRPr="009B63F1">
        <w:rPr>
          <w:rFonts w:ascii="Calibri" w:eastAsia="Calibri" w:hAnsi="Calibri" w:cs="Calibri"/>
          <w:lang w:eastAsia="en-US"/>
        </w:rPr>
        <w:lastRenderedPageBreak/>
        <w:t xml:space="preserve">indiqué ci-dessous, revalorisé le cas échéant par application de la formule de variation des prix indiquée </w:t>
      </w:r>
      <w:r w:rsidRPr="009B63F1">
        <w:rPr>
          <w:rFonts w:ascii="Calibri" w:eastAsia="Calibri" w:hAnsi="Calibri" w:cs="Calibri"/>
          <w:i/>
          <w:lang w:eastAsia="en-US"/>
        </w:rPr>
        <w:t>infra</w:t>
      </w:r>
      <w:r w:rsidRPr="009B63F1">
        <w:rPr>
          <w:rFonts w:ascii="Calibri" w:eastAsia="Calibri" w:hAnsi="Calibri" w:cs="Calibri"/>
          <w:lang w:eastAsia="en-US"/>
        </w:rPr>
        <w:t>, constitue le montant maximum des sommes à verser par paiement direct au sous-traitant.</w:t>
      </w:r>
    </w:p>
    <w:p w14:paraId="46FA7038" w14:textId="77777777" w:rsidR="001722EF" w:rsidRPr="009B63F1" w:rsidRDefault="001722EF" w:rsidP="001722EF">
      <w:pPr>
        <w:widowControl w:val="0"/>
        <w:spacing w:line="259" w:lineRule="auto"/>
        <w:ind w:left="284"/>
        <w:rPr>
          <w:rFonts w:ascii="Calibri" w:eastAsia="Calibri" w:hAnsi="Calibri" w:cs="Calibri"/>
          <w:lang w:eastAsia="en-US"/>
        </w:rPr>
      </w:pPr>
    </w:p>
    <w:p w14:paraId="10B00078" w14:textId="77777777" w:rsidR="001722EF" w:rsidRPr="009B63F1" w:rsidRDefault="001722EF" w:rsidP="001722EF">
      <w:pPr>
        <w:widowControl w:val="0"/>
        <w:tabs>
          <w:tab w:val="left" w:pos="975"/>
        </w:tabs>
        <w:spacing w:line="259" w:lineRule="auto"/>
        <w:ind w:left="284"/>
        <w:rPr>
          <w:rFonts w:ascii="Calibri" w:eastAsia="Calibri" w:hAnsi="Calibri" w:cs="Calibri"/>
          <w:lang w:eastAsia="en-US"/>
        </w:rPr>
      </w:pPr>
      <w:r w:rsidRPr="009B63F1">
        <w:rPr>
          <w:rFonts w:ascii="Calibri" w:eastAsia="Calibri" w:hAnsi="Calibri" w:cs="Calibri"/>
          <w:b/>
          <w:bCs/>
          <w:lang w:eastAsia="en-US"/>
        </w:rPr>
        <w:t>a)</w:t>
      </w:r>
      <w:r w:rsidRPr="009B63F1">
        <w:rPr>
          <w:rFonts w:ascii="Calibri" w:eastAsia="Calibri" w:hAnsi="Calibri" w:cs="Calibri"/>
          <w:bCs/>
          <w:lang w:eastAsia="en-US"/>
        </w:rPr>
        <w:t xml:space="preserve"> Montant </w:t>
      </w:r>
      <w:r w:rsidRPr="009B63F1">
        <w:rPr>
          <w:rFonts w:ascii="Calibri" w:eastAsia="Calibri" w:hAnsi="Calibri" w:cs="Calibri"/>
          <w:lang w:eastAsia="en-US"/>
        </w:rPr>
        <w:t>du contrat de sous-traitance dans le cas de prestations ne relevant pas du b) ci-dessous :</w:t>
      </w:r>
    </w:p>
    <w:p w14:paraId="4B0EB331" w14:textId="77777777" w:rsidR="001722EF" w:rsidRPr="009B63F1" w:rsidRDefault="001722EF" w:rsidP="001722EF">
      <w:pPr>
        <w:pStyle w:val="listeniveau2"/>
        <w:rPr>
          <w:rFonts w:eastAsia="Calibri"/>
          <w:lang w:eastAsia="en-US"/>
        </w:rPr>
      </w:pPr>
      <w:r w:rsidRPr="009B63F1">
        <w:rPr>
          <w:rFonts w:eastAsia="Calibri"/>
          <w:lang w:eastAsia="en-US"/>
        </w:rPr>
        <w:t>Taux de la TVA : ……………………………</w:t>
      </w:r>
      <w:proofErr w:type="gramStart"/>
      <w:r w:rsidRPr="009B63F1">
        <w:rPr>
          <w:rFonts w:eastAsia="Calibri"/>
          <w:lang w:eastAsia="en-US"/>
        </w:rPr>
        <w:t>…….</w:t>
      </w:r>
      <w:proofErr w:type="gramEnd"/>
      <w:r w:rsidRPr="009B63F1">
        <w:rPr>
          <w:rFonts w:eastAsia="Calibri"/>
          <w:lang w:eastAsia="en-US"/>
        </w:rPr>
        <w:t>. .</w:t>
      </w:r>
    </w:p>
    <w:p w14:paraId="0DFD301A" w14:textId="77777777" w:rsidR="001722EF" w:rsidRPr="009B63F1" w:rsidRDefault="001722EF" w:rsidP="001722EF">
      <w:pPr>
        <w:pStyle w:val="listeniveau2"/>
        <w:rPr>
          <w:rFonts w:eastAsia="Calibri"/>
          <w:lang w:eastAsia="en-US"/>
        </w:rPr>
      </w:pPr>
      <w:r w:rsidRPr="009B63F1">
        <w:rPr>
          <w:rFonts w:eastAsia="Calibri"/>
          <w:lang w:eastAsia="en-US"/>
        </w:rPr>
        <w:t>Montant HT : ……………………</w:t>
      </w:r>
      <w:proofErr w:type="gramStart"/>
      <w:r w:rsidRPr="009B63F1">
        <w:rPr>
          <w:rFonts w:eastAsia="Calibri"/>
          <w:lang w:eastAsia="en-US"/>
        </w:rPr>
        <w:t>…….</w:t>
      </w:r>
      <w:proofErr w:type="gramEnd"/>
      <w:r w:rsidRPr="009B63F1">
        <w:rPr>
          <w:rFonts w:eastAsia="Calibri"/>
          <w:lang w:eastAsia="en-US"/>
        </w:rPr>
        <w:t>. .</w:t>
      </w:r>
    </w:p>
    <w:p w14:paraId="452B0BFE" w14:textId="77777777" w:rsidR="001722EF" w:rsidRPr="009B63F1" w:rsidRDefault="001722EF" w:rsidP="001722EF">
      <w:pPr>
        <w:pStyle w:val="listeniveau2"/>
        <w:rPr>
          <w:rFonts w:eastAsia="Calibri"/>
          <w:lang w:eastAsia="en-US"/>
        </w:rPr>
      </w:pPr>
      <w:r w:rsidRPr="009B63F1">
        <w:rPr>
          <w:rFonts w:eastAsia="Calibri"/>
          <w:lang w:eastAsia="en-US"/>
        </w:rPr>
        <w:t>Montant TTC : ………………………</w:t>
      </w:r>
      <w:proofErr w:type="gramStart"/>
      <w:r w:rsidRPr="009B63F1">
        <w:rPr>
          <w:rFonts w:eastAsia="Calibri"/>
          <w:lang w:eastAsia="en-US"/>
        </w:rPr>
        <w:t>… .</w:t>
      </w:r>
      <w:proofErr w:type="gramEnd"/>
    </w:p>
    <w:p w14:paraId="1F77F21B" w14:textId="77777777" w:rsidR="001722EF" w:rsidRPr="009B63F1" w:rsidRDefault="001722EF" w:rsidP="001722EF">
      <w:pPr>
        <w:widowControl w:val="0"/>
        <w:tabs>
          <w:tab w:val="left" w:pos="975"/>
        </w:tabs>
        <w:spacing w:line="259" w:lineRule="auto"/>
        <w:ind w:left="284"/>
        <w:rPr>
          <w:rFonts w:ascii="Calibri" w:eastAsia="Calibri" w:hAnsi="Calibri" w:cs="Calibri"/>
          <w:lang w:eastAsia="en-US"/>
        </w:rPr>
      </w:pPr>
    </w:p>
    <w:p w14:paraId="578FBFB0" w14:textId="77777777" w:rsidR="001722EF" w:rsidRPr="009B63F1" w:rsidRDefault="001722EF" w:rsidP="001722EF">
      <w:pPr>
        <w:widowControl w:val="0"/>
        <w:tabs>
          <w:tab w:val="left" w:pos="975"/>
        </w:tabs>
        <w:spacing w:line="259" w:lineRule="auto"/>
        <w:ind w:left="284"/>
        <w:rPr>
          <w:rFonts w:ascii="Calibri" w:eastAsia="Calibri" w:hAnsi="Calibri" w:cs="Calibri"/>
          <w:bCs/>
          <w:lang w:eastAsia="en-US"/>
        </w:rPr>
      </w:pPr>
      <w:r w:rsidRPr="009B63F1">
        <w:rPr>
          <w:rFonts w:ascii="Calibri" w:eastAsia="Calibri" w:hAnsi="Calibri" w:cs="Calibri"/>
          <w:b/>
          <w:bCs/>
          <w:lang w:eastAsia="en-US"/>
        </w:rPr>
        <w:t>b)</w:t>
      </w:r>
      <w:r w:rsidRPr="009B63F1">
        <w:rPr>
          <w:rFonts w:ascii="Calibri" w:eastAsia="Calibri" w:hAnsi="Calibri" w:cs="Calibri"/>
          <w:bCs/>
          <w:lang w:eastAsia="en-US"/>
        </w:rPr>
        <w:t xml:space="preserve"> Montant du contrat de sous-traitance dans le cas de travaux sous-traités relevant du </w:t>
      </w:r>
      <w:hyperlink r:id="rId52" w:history="1">
        <w:r w:rsidRPr="009B63F1">
          <w:rPr>
            <w:rFonts w:ascii="Calibri" w:eastAsia="Calibri" w:hAnsi="Calibri" w:cs="Calibri"/>
            <w:bCs/>
            <w:u w:val="single"/>
            <w:lang w:eastAsia="en-US"/>
          </w:rPr>
          <w:t>2 </w:t>
        </w:r>
        <w:r w:rsidRPr="009B63F1">
          <w:rPr>
            <w:rFonts w:ascii="Calibri" w:eastAsia="Calibri" w:hAnsi="Calibri" w:cs="Calibri"/>
            <w:bCs/>
            <w:i/>
            <w:u w:val="single"/>
            <w:lang w:eastAsia="en-US"/>
          </w:rPr>
          <w:t>nonies</w:t>
        </w:r>
        <w:r w:rsidRPr="009B63F1">
          <w:rPr>
            <w:rFonts w:ascii="Calibri" w:eastAsia="Calibri" w:hAnsi="Calibri" w:cs="Calibri"/>
            <w:bCs/>
            <w:u w:val="single"/>
            <w:lang w:eastAsia="en-US"/>
          </w:rPr>
          <w:t xml:space="preserve"> de l’article 283 du code général des impôts</w:t>
        </w:r>
      </w:hyperlink>
      <w:r w:rsidRPr="009B63F1">
        <w:rPr>
          <w:rFonts w:ascii="Calibri" w:eastAsia="Calibri" w:hAnsi="Calibri" w:cs="Calibri"/>
          <w:bCs/>
          <w:lang w:eastAsia="en-US"/>
        </w:rPr>
        <w:t> :</w:t>
      </w:r>
    </w:p>
    <w:p w14:paraId="40B9A086" w14:textId="77777777" w:rsidR="001722EF" w:rsidRPr="009B63F1" w:rsidRDefault="001722EF" w:rsidP="001722EF">
      <w:pPr>
        <w:pStyle w:val="listeniveau2"/>
        <w:rPr>
          <w:rFonts w:eastAsia="Calibri"/>
          <w:lang w:eastAsia="en-US"/>
        </w:rPr>
      </w:pPr>
      <w:r w:rsidRPr="009B63F1">
        <w:rPr>
          <w:rFonts w:eastAsia="Calibri"/>
          <w:lang w:eastAsia="en-US"/>
        </w:rPr>
        <w:t xml:space="preserve">Taux de la TVA : </w:t>
      </w:r>
      <w:proofErr w:type="spellStart"/>
      <w:r w:rsidRPr="009B63F1">
        <w:rPr>
          <w:rFonts w:eastAsia="Calibri"/>
          <w:lang w:eastAsia="en-US"/>
        </w:rPr>
        <w:t>auto-liquidation</w:t>
      </w:r>
      <w:proofErr w:type="spellEnd"/>
      <w:r w:rsidRPr="009B63F1">
        <w:rPr>
          <w:rFonts w:eastAsia="Calibri"/>
          <w:lang w:eastAsia="en-US"/>
        </w:rPr>
        <w:t xml:space="preserve"> (la TVA est due par le titulaire) : …</w:t>
      </w:r>
      <w:proofErr w:type="gramStart"/>
      <w:r w:rsidRPr="009B63F1">
        <w:rPr>
          <w:rFonts w:eastAsia="Calibri"/>
          <w:lang w:eastAsia="en-US"/>
        </w:rPr>
        <w:t>…….</w:t>
      </w:r>
      <w:proofErr w:type="gramEnd"/>
      <w:r w:rsidRPr="009B63F1">
        <w:rPr>
          <w:rFonts w:eastAsia="Calibri"/>
          <w:lang w:eastAsia="en-US"/>
        </w:rPr>
        <w:t xml:space="preserve"> .</w:t>
      </w:r>
    </w:p>
    <w:p w14:paraId="2C500980" w14:textId="77777777" w:rsidR="001722EF" w:rsidRPr="009B63F1" w:rsidRDefault="001722EF" w:rsidP="001722EF">
      <w:pPr>
        <w:pStyle w:val="listeniveau2"/>
        <w:rPr>
          <w:rFonts w:eastAsia="Calibri"/>
          <w:lang w:eastAsia="en-US"/>
        </w:rPr>
      </w:pPr>
      <w:r w:rsidRPr="009B63F1">
        <w:rPr>
          <w:rFonts w:eastAsia="Calibri"/>
          <w:lang w:eastAsia="en-US"/>
        </w:rPr>
        <w:t>Montant hors TVA : ……………………</w:t>
      </w:r>
      <w:proofErr w:type="gramStart"/>
      <w:r w:rsidRPr="009B63F1">
        <w:rPr>
          <w:rFonts w:eastAsia="Calibri"/>
          <w:lang w:eastAsia="en-US"/>
        </w:rPr>
        <w:t>…….</w:t>
      </w:r>
      <w:proofErr w:type="gramEnd"/>
      <w:r w:rsidRPr="009B63F1">
        <w:rPr>
          <w:rFonts w:eastAsia="Calibri"/>
          <w:lang w:eastAsia="en-US"/>
        </w:rPr>
        <w:t>. .</w:t>
      </w:r>
    </w:p>
    <w:p w14:paraId="15893EA8" w14:textId="77777777" w:rsidR="001722EF" w:rsidRPr="009B63F1" w:rsidRDefault="001722EF" w:rsidP="001722EF">
      <w:pPr>
        <w:pStyle w:val="listeniveau2"/>
        <w:numPr>
          <w:ilvl w:val="0"/>
          <w:numId w:val="0"/>
        </w:numPr>
        <w:ind w:left="1134"/>
        <w:rPr>
          <w:rFonts w:eastAsia="Calibri"/>
          <w:lang w:eastAsia="en-US"/>
        </w:rPr>
      </w:pPr>
    </w:p>
    <w:p w14:paraId="4D356DA0" w14:textId="77777777" w:rsidR="001722EF" w:rsidRPr="009B63F1" w:rsidRDefault="001722EF" w:rsidP="001722EF">
      <w:pPr>
        <w:widowControl w:val="0"/>
        <w:tabs>
          <w:tab w:val="left" w:pos="975"/>
        </w:tabs>
        <w:spacing w:line="259" w:lineRule="auto"/>
        <w:rPr>
          <w:rFonts w:ascii="Calibri" w:eastAsia="Calibri" w:hAnsi="Calibri" w:cs="Calibri"/>
          <w:bCs/>
          <w:lang w:eastAsia="en-US"/>
        </w:rPr>
      </w:pPr>
    </w:p>
    <w:p w14:paraId="15BB6E9E" w14:textId="77777777" w:rsidR="001722EF" w:rsidRPr="009B63F1" w:rsidRDefault="001722EF" w:rsidP="001722EF">
      <w:pPr>
        <w:pStyle w:val="listeniveau1"/>
        <w:ind w:left="567" w:hanging="284"/>
        <w:rPr>
          <w:rFonts w:eastAsia="Calibri"/>
          <w:lang w:eastAsia="en-US"/>
        </w:rPr>
      </w:pPr>
      <w:r w:rsidRPr="009B63F1">
        <w:rPr>
          <w:rFonts w:eastAsia="Calibri"/>
          <w:lang w:eastAsia="en-US"/>
        </w:rPr>
        <w:t>Modalités de variation des prix :</w:t>
      </w:r>
    </w:p>
    <w:p w14:paraId="528F4E8E" w14:textId="77777777" w:rsidR="001722EF" w:rsidRPr="009B63F1" w:rsidRDefault="001722EF" w:rsidP="001722EF">
      <w:pPr>
        <w:widowControl w:val="0"/>
        <w:tabs>
          <w:tab w:val="left" w:pos="975"/>
        </w:tabs>
        <w:spacing w:line="259" w:lineRule="auto"/>
        <w:ind w:left="284"/>
        <w:rPr>
          <w:rFonts w:ascii="Calibri" w:eastAsia="Calibri" w:hAnsi="Calibri" w:cs="Calibri"/>
          <w:bCs/>
          <w:lang w:eastAsia="en-US"/>
        </w:rPr>
      </w:pPr>
    </w:p>
    <w:p w14:paraId="5EC58F67" w14:textId="77777777" w:rsidR="001722EF" w:rsidRPr="009B63F1" w:rsidRDefault="001722EF" w:rsidP="001722EF">
      <w:pPr>
        <w:widowControl w:val="0"/>
        <w:tabs>
          <w:tab w:val="left" w:pos="975"/>
        </w:tabs>
        <w:spacing w:line="259" w:lineRule="auto"/>
        <w:ind w:left="284"/>
        <w:rPr>
          <w:rFonts w:ascii="Calibri" w:eastAsia="Calibri" w:hAnsi="Calibri" w:cs="Calibri"/>
          <w:bCs/>
          <w:lang w:eastAsia="en-US"/>
        </w:rPr>
      </w:pPr>
    </w:p>
    <w:p w14:paraId="5C1B38E2" w14:textId="77777777" w:rsidR="001722EF" w:rsidRPr="009B63F1" w:rsidRDefault="001722EF" w:rsidP="001722EF">
      <w:pPr>
        <w:pStyle w:val="listeniveau1"/>
        <w:widowControl w:val="0"/>
        <w:spacing w:line="259" w:lineRule="auto"/>
        <w:ind w:left="567" w:hanging="284"/>
        <w:rPr>
          <w:rFonts w:ascii="Calibri" w:eastAsia="Calibri" w:hAnsi="Calibri" w:cs="Calibri"/>
          <w:lang w:eastAsia="en-US"/>
        </w:rPr>
      </w:pPr>
      <w:r w:rsidRPr="009B63F1">
        <w:rPr>
          <w:rFonts w:eastAsia="Calibri"/>
          <w:lang w:eastAsia="en-US"/>
        </w:rPr>
        <w:t>Le titulaire déclare que son sous-traitant remplit les conditions pour avoir droit au paiement direct </w:t>
      </w:r>
      <w:r w:rsidRPr="009B63F1">
        <w:rPr>
          <w:rFonts w:ascii="Calibri" w:eastAsia="Calibri" w:hAnsi="Calibri" w:cs="Calibri"/>
          <w:i/>
          <w:lang w:eastAsia="en-US"/>
        </w:rPr>
        <w:t>(</w:t>
      </w:r>
      <w:hyperlink r:id="rId53" w:history="1">
        <w:r w:rsidRPr="009B63F1">
          <w:rPr>
            <w:rFonts w:ascii="Calibri" w:eastAsia="Calibri" w:hAnsi="Calibri" w:cs="Calibri"/>
            <w:i/>
            <w:u w:val="single"/>
            <w:lang w:eastAsia="en-US"/>
          </w:rPr>
          <w:t>article R. 2193-10</w:t>
        </w:r>
      </w:hyperlink>
      <w:r w:rsidRPr="009B63F1">
        <w:rPr>
          <w:rFonts w:ascii="Calibri" w:eastAsia="Calibri" w:hAnsi="Calibri" w:cs="Calibri"/>
          <w:i/>
          <w:lang w:eastAsia="en-US"/>
        </w:rPr>
        <w:t xml:space="preserve"> ou </w:t>
      </w:r>
      <w:hyperlink r:id="rId54" w:history="1">
        <w:r w:rsidRPr="009B63F1">
          <w:rPr>
            <w:rFonts w:ascii="Calibri" w:eastAsia="Calibri" w:hAnsi="Calibri" w:cs="Calibri"/>
            <w:i/>
            <w:u w:val="single"/>
            <w:lang w:eastAsia="en-US"/>
          </w:rPr>
          <w:t>article R. 2393-33</w:t>
        </w:r>
      </w:hyperlink>
      <w:r w:rsidRPr="009B63F1">
        <w:rPr>
          <w:rFonts w:ascii="Calibri" w:eastAsia="Calibri" w:hAnsi="Calibri" w:cs="Calibri"/>
          <w:i/>
          <w:lang w:eastAsia="en-US"/>
        </w:rPr>
        <w:t xml:space="preserve"> du code de la commande publique)</w:t>
      </w:r>
      <w:r w:rsidRPr="009B63F1">
        <w:rPr>
          <w:rFonts w:ascii="Calibri" w:eastAsia="Calibri" w:hAnsi="Calibri" w:cs="Calibri"/>
          <w:lang w:eastAsia="en-US"/>
        </w:rPr>
        <w:t> :</w:t>
      </w:r>
    </w:p>
    <w:p w14:paraId="1B622778" w14:textId="77777777" w:rsidR="001722EF" w:rsidRPr="009B63F1" w:rsidRDefault="001722EF" w:rsidP="001722EF">
      <w:pPr>
        <w:widowControl w:val="0"/>
        <w:tabs>
          <w:tab w:val="left" w:pos="975"/>
        </w:tabs>
        <w:spacing w:line="259" w:lineRule="auto"/>
        <w:ind w:left="284"/>
        <w:rPr>
          <w:rFonts w:ascii="Calibri" w:eastAsia="Calibri" w:hAnsi="Calibri" w:cs="Calibri"/>
          <w:i/>
          <w:lang w:eastAsia="en-US"/>
        </w:rPr>
      </w:pPr>
    </w:p>
    <w:p w14:paraId="1F90F99E" w14:textId="77777777" w:rsidR="001722EF" w:rsidRPr="009B63F1" w:rsidRDefault="001722EF" w:rsidP="001722EF">
      <w:pPr>
        <w:widowControl w:val="0"/>
        <w:tabs>
          <w:tab w:val="left" w:pos="975"/>
        </w:tabs>
        <w:spacing w:line="259" w:lineRule="auto"/>
        <w:ind w:left="284"/>
        <w:rPr>
          <w:rFonts w:ascii="Calibri" w:eastAsia="Calibri" w:hAnsi="Calibri" w:cs="Calibri"/>
          <w:i/>
          <w:lang w:eastAsia="en-US"/>
        </w:rPr>
      </w:pPr>
      <w:r w:rsidRPr="009B63F1">
        <w:rPr>
          <w:rFonts w:ascii="Calibri" w:eastAsia="Calibri" w:hAnsi="Calibri" w:cs="Calibri"/>
          <w:i/>
          <w:sz w:val="18"/>
          <w:lang w:eastAsia="en-US"/>
        </w:rPr>
        <w:t>(Cocher la case correspondante.)</w:t>
      </w:r>
      <w:r w:rsidRPr="009B63F1">
        <w:rPr>
          <w:rFonts w:ascii="Calibri" w:eastAsia="Calibri" w:hAnsi="Calibri" w:cs="Calibri"/>
          <w:i/>
          <w:lang w:eastAsia="en-US"/>
        </w:rPr>
        <w:tab/>
      </w:r>
      <w:r w:rsidRPr="009B63F1">
        <w:rPr>
          <w:rFonts w:ascii="Calibri" w:eastAsia="Calibri" w:hAnsi="Calibri" w:cs="Calibri"/>
          <w:i/>
          <w:lang w:eastAsia="en-US"/>
        </w:rPr>
        <w:tab/>
      </w:r>
      <w:r w:rsidRPr="009B63F1">
        <w:rPr>
          <w:rFonts w:ascii="Calibri" w:eastAsia="Calibri" w:hAnsi="Calibri" w:cs="Calibri"/>
          <w:lang w:eastAsia="en-US"/>
        </w:rPr>
        <w:fldChar w:fldCharType="begin">
          <w:ffData>
            <w:name w:val="CaseACocher111"/>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Oui</w:t>
      </w:r>
      <w:r w:rsidRPr="009B63F1">
        <w:rPr>
          <w:rFonts w:ascii="Calibri" w:eastAsia="Calibri" w:hAnsi="Calibri" w:cs="Calibri"/>
          <w:lang w:eastAsia="en-US"/>
        </w:rPr>
        <w:tab/>
      </w:r>
      <w:r w:rsidRPr="009B63F1">
        <w:rPr>
          <w:rFonts w:ascii="Calibri" w:eastAsia="Calibri" w:hAnsi="Calibri" w:cs="Calibri"/>
          <w:lang w:eastAsia="en-US"/>
        </w:rPr>
        <w:tab/>
      </w:r>
      <w:r w:rsidRPr="009B63F1">
        <w:rPr>
          <w:rFonts w:ascii="Calibri" w:eastAsia="Calibri" w:hAnsi="Calibri" w:cs="Calibri"/>
          <w:lang w:eastAsia="en-US"/>
        </w:rPr>
        <w:tab/>
      </w: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Non</w:t>
      </w:r>
    </w:p>
    <w:p w14:paraId="17C4DFC4" w14:textId="77777777" w:rsidR="001722EF" w:rsidRPr="009B63F1" w:rsidRDefault="001722EF" w:rsidP="001722EF">
      <w:pPr>
        <w:widowControl w:val="0"/>
        <w:spacing w:line="259" w:lineRule="auto"/>
        <w:rPr>
          <w:rFonts w:ascii="Calibri" w:eastAsia="Calibri" w:hAnsi="Calibri" w:cs="Calibri"/>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0F15C3D2" w14:textId="77777777" w:rsidTr="003D11BF">
        <w:tc>
          <w:tcPr>
            <w:tcW w:w="8437" w:type="dxa"/>
            <w:shd w:val="clear" w:color="auto" w:fill="BFBFBF"/>
            <w:vAlign w:val="center"/>
          </w:tcPr>
          <w:p w14:paraId="76C932F9"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H - Conditions de paiement</w:t>
            </w:r>
          </w:p>
        </w:tc>
        <w:tc>
          <w:tcPr>
            <w:tcW w:w="777" w:type="dxa"/>
            <w:shd w:val="clear" w:color="auto" w:fill="BFBFBF"/>
          </w:tcPr>
          <w:p w14:paraId="1FB57352"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5105F726" w14:textId="77777777" w:rsidR="001722EF" w:rsidRPr="009B63F1" w:rsidRDefault="001722EF" w:rsidP="001722EF">
      <w:pPr>
        <w:widowControl w:val="0"/>
        <w:spacing w:line="259" w:lineRule="auto"/>
        <w:ind w:left="284"/>
        <w:rPr>
          <w:rFonts w:ascii="Calibri" w:eastAsia="Calibri" w:hAnsi="Calibri" w:cs="Calibri"/>
          <w:lang w:eastAsia="en-US"/>
        </w:rPr>
      </w:pPr>
    </w:p>
    <w:p w14:paraId="6CE75EEB" w14:textId="77777777" w:rsidR="001722EF" w:rsidRPr="009B63F1" w:rsidRDefault="001722EF" w:rsidP="001722EF">
      <w:pPr>
        <w:pStyle w:val="listeniveau1"/>
        <w:ind w:left="567" w:hanging="284"/>
        <w:rPr>
          <w:rFonts w:eastAsia="Calibri"/>
          <w:b/>
          <w:sz w:val="18"/>
          <w:lang w:eastAsia="en-US"/>
        </w:rPr>
      </w:pPr>
      <w:r w:rsidRPr="009B63F1">
        <w:rPr>
          <w:rFonts w:eastAsia="Calibri"/>
          <w:b/>
          <w:u w:val="single"/>
          <w:lang w:eastAsia="en-US"/>
        </w:rPr>
        <w:t>Compte à créditer</w:t>
      </w:r>
      <w:r w:rsidRPr="009B63F1">
        <w:rPr>
          <w:rFonts w:eastAsia="Calibri"/>
          <w:b/>
          <w:lang w:eastAsia="en-US"/>
        </w:rPr>
        <w:t xml:space="preserve"> : </w:t>
      </w:r>
      <w:r w:rsidRPr="009B63F1">
        <w:rPr>
          <w:rFonts w:eastAsia="Calibri"/>
          <w:lang w:eastAsia="en-US"/>
        </w:rPr>
        <w:t xml:space="preserve">(Joindre un relevé d’identité </w:t>
      </w:r>
      <w:proofErr w:type="gramStart"/>
      <w:r w:rsidRPr="009B63F1">
        <w:rPr>
          <w:rFonts w:eastAsia="Calibri"/>
          <w:lang w:eastAsia="en-US"/>
        </w:rPr>
        <w:t>bancaire  /</w:t>
      </w:r>
      <w:proofErr w:type="gramEnd"/>
      <w:r w:rsidRPr="009B63F1">
        <w:rPr>
          <w:rFonts w:eastAsia="Calibri"/>
          <w:lang w:eastAsia="en-US"/>
        </w:rPr>
        <w:t xml:space="preserve"> IBAN)</w:t>
      </w:r>
    </w:p>
    <w:p w14:paraId="03314FB7" w14:textId="77777777" w:rsidR="001722EF" w:rsidRPr="009B63F1" w:rsidRDefault="001722EF" w:rsidP="001722EF">
      <w:pPr>
        <w:pStyle w:val="listeniveau2"/>
        <w:rPr>
          <w:rFonts w:eastAsia="Calibri"/>
          <w:lang w:eastAsia="en-US"/>
        </w:rPr>
      </w:pPr>
      <w:r w:rsidRPr="009B63F1">
        <w:rPr>
          <w:rFonts w:eastAsia="Calibri"/>
          <w:lang w:eastAsia="en-US"/>
        </w:rPr>
        <w:t>Nom de l’établissement bancaire :</w:t>
      </w:r>
    </w:p>
    <w:p w14:paraId="15CBDA27" w14:textId="77777777" w:rsidR="001722EF" w:rsidRPr="009B63F1" w:rsidRDefault="001722EF" w:rsidP="001722EF">
      <w:pPr>
        <w:pStyle w:val="listeniveau2"/>
        <w:rPr>
          <w:rFonts w:eastAsia="Calibri"/>
          <w:lang w:eastAsia="en-US"/>
        </w:rPr>
      </w:pPr>
      <w:r w:rsidRPr="009B63F1">
        <w:rPr>
          <w:rFonts w:eastAsia="Calibri"/>
          <w:lang w:eastAsia="en-US"/>
        </w:rPr>
        <w:t>Numéro de compte :</w:t>
      </w:r>
    </w:p>
    <w:p w14:paraId="487CC643" w14:textId="77777777" w:rsidR="001722EF" w:rsidRPr="009B63F1" w:rsidRDefault="001722EF" w:rsidP="001722EF">
      <w:pPr>
        <w:widowControl w:val="0"/>
        <w:spacing w:line="259" w:lineRule="auto"/>
        <w:rPr>
          <w:rFonts w:ascii="Calibri" w:eastAsia="Calibri" w:hAnsi="Calibri" w:cs="Calibri"/>
          <w:b/>
          <w:lang w:eastAsia="en-US"/>
        </w:rPr>
      </w:pPr>
    </w:p>
    <w:p w14:paraId="75CEDCBE" w14:textId="77777777" w:rsidR="001722EF" w:rsidRPr="009B63F1" w:rsidRDefault="001722EF" w:rsidP="001722EF">
      <w:pPr>
        <w:pStyle w:val="listeniveau1"/>
        <w:ind w:left="567" w:hanging="284"/>
        <w:rPr>
          <w:rFonts w:eastAsia="Calibri"/>
          <w:i/>
          <w:sz w:val="18"/>
          <w:lang w:eastAsia="en-US"/>
        </w:rPr>
      </w:pPr>
      <w:r w:rsidRPr="009B63F1">
        <w:rPr>
          <w:rFonts w:eastAsia="Calibri"/>
          <w:b/>
          <w:u w:val="single"/>
          <w:lang w:eastAsia="en-US"/>
        </w:rPr>
        <w:t>Le sous-traitant demande à bénéficier d’une avance</w:t>
      </w:r>
      <w:r w:rsidRPr="009B63F1">
        <w:rPr>
          <w:rFonts w:eastAsia="Calibri"/>
          <w:lang w:eastAsia="en-US"/>
        </w:rPr>
        <w:t> :</w:t>
      </w:r>
    </w:p>
    <w:p w14:paraId="1BF74E26" w14:textId="77777777" w:rsidR="001722EF" w:rsidRPr="009B63F1" w:rsidRDefault="001722EF" w:rsidP="001722EF">
      <w:pPr>
        <w:widowControl w:val="0"/>
        <w:spacing w:line="259" w:lineRule="auto"/>
        <w:ind w:firstLine="567"/>
        <w:rPr>
          <w:rFonts w:ascii="Calibri" w:eastAsia="Calibri" w:hAnsi="Calibri" w:cs="Calibri"/>
          <w:i/>
          <w:sz w:val="18"/>
          <w:lang w:eastAsia="en-US"/>
        </w:rPr>
      </w:pPr>
      <w:r w:rsidRPr="009B63F1">
        <w:rPr>
          <w:rFonts w:ascii="Calibri" w:eastAsia="Calibri" w:hAnsi="Calibri" w:cs="Calibri"/>
          <w:i/>
          <w:sz w:val="18"/>
          <w:lang w:eastAsia="en-US"/>
        </w:rPr>
        <w:t>(Cocher la case correspondante.)</w:t>
      </w:r>
      <w:r w:rsidRPr="009B63F1">
        <w:rPr>
          <w:rFonts w:ascii="Calibri" w:eastAsia="Calibri" w:hAnsi="Calibri" w:cs="Calibri"/>
          <w:i/>
          <w:sz w:val="18"/>
          <w:lang w:eastAsia="en-US"/>
        </w:rPr>
        <w:tab/>
      </w:r>
      <w:r w:rsidRPr="009B63F1">
        <w:rPr>
          <w:rFonts w:ascii="Calibri" w:eastAsia="Calibri" w:hAnsi="Calibri" w:cs="Calibri"/>
          <w:i/>
          <w:sz w:val="18"/>
          <w:lang w:eastAsia="en-US"/>
        </w:rPr>
        <w:tab/>
      </w:r>
      <w:r w:rsidRPr="009B63F1">
        <w:rPr>
          <w:rFonts w:ascii="Calibri" w:eastAsia="Calibri" w:hAnsi="Calibri" w:cs="Calibri"/>
          <w:lang w:eastAsia="en-US"/>
        </w:rPr>
        <w:fldChar w:fldCharType="begin">
          <w:ffData>
            <w:name w:val="CaseACocher108"/>
            <w:enabled/>
            <w:calcOnExit w:val="0"/>
            <w:checkBox>
              <w:sizeAuto/>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NON</w:t>
      </w:r>
      <w:r w:rsidRPr="009B63F1">
        <w:rPr>
          <w:rFonts w:ascii="Calibri" w:eastAsia="Calibri" w:hAnsi="Calibri" w:cs="Calibri"/>
          <w:lang w:eastAsia="en-US"/>
        </w:rPr>
        <w:tab/>
      </w:r>
      <w:r w:rsidRPr="009B63F1">
        <w:rPr>
          <w:rFonts w:ascii="Calibri" w:eastAsia="Calibri" w:hAnsi="Calibri" w:cs="Calibri"/>
          <w:lang w:eastAsia="en-US"/>
        </w:rPr>
        <w:tab/>
        <w:t xml:space="preserve"> </w:t>
      </w:r>
      <w:r w:rsidRPr="009B63F1">
        <w:rPr>
          <w:rFonts w:ascii="Calibri" w:eastAsia="Calibri" w:hAnsi="Calibri" w:cs="Calibri"/>
          <w:lang w:eastAsia="en-US"/>
        </w:rPr>
        <w:fldChar w:fldCharType="begin">
          <w:ffData>
            <w:name w:val="CaseACocher108"/>
            <w:enabled/>
            <w:calcOnExit w:val="0"/>
            <w:checkBox>
              <w:sizeAuto/>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OUI</w:t>
      </w:r>
    </w:p>
    <w:p w14:paraId="797DDBA5" w14:textId="77777777" w:rsidR="001722EF" w:rsidRPr="009B63F1" w:rsidRDefault="001722EF" w:rsidP="001722EF">
      <w:pPr>
        <w:widowControl w:val="0"/>
        <w:rPr>
          <w:rFonts w:ascii="Calibri" w:hAnsi="Calibri" w:cs="Calibri"/>
          <w:b/>
          <w:i/>
        </w:rPr>
      </w:pPr>
    </w:p>
    <w:p w14:paraId="6C6052F5" w14:textId="77777777" w:rsidR="001722EF" w:rsidRPr="009B63F1" w:rsidRDefault="001722EF" w:rsidP="001722EF">
      <w:pPr>
        <w:widowControl w:val="0"/>
        <w:rPr>
          <w:rFonts w:ascii="Calibri" w:hAnsi="Calibri" w:cs="Calibri"/>
          <w:i/>
        </w:rPr>
      </w:pPr>
      <w:r w:rsidRPr="009B63F1">
        <w:rPr>
          <w:rFonts w:ascii="Calibri" w:hAnsi="Calibri" w:cs="Calibri"/>
          <w:b/>
          <w:i/>
        </w:rPr>
        <w:t>NB :</w:t>
      </w:r>
      <w:r w:rsidRPr="009B63F1">
        <w:rPr>
          <w:rFonts w:ascii="Calibri" w:hAnsi="Calibri" w:cs="Calibri"/>
          <w:i/>
        </w:rPr>
        <w:t xml:space="preserve"> Si aucune case n’est cochée, ou si les deux cases sont cochées, l’acheteur public considérera que le sous-traitant renonce à l’avance.</w:t>
      </w:r>
    </w:p>
    <w:p w14:paraId="465B7152" w14:textId="77777777" w:rsidR="001722EF" w:rsidRPr="009B63F1" w:rsidRDefault="001722EF" w:rsidP="001722EF">
      <w:pPr>
        <w:rPr>
          <w:szCs w:val="22"/>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60AB288A" w14:textId="77777777" w:rsidTr="003D11BF">
        <w:tc>
          <w:tcPr>
            <w:tcW w:w="8437" w:type="dxa"/>
            <w:shd w:val="clear" w:color="auto" w:fill="BFBFBF"/>
            <w:vAlign w:val="center"/>
          </w:tcPr>
          <w:p w14:paraId="3D173B6B"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I - Capacités du sous-traitant</w:t>
            </w:r>
          </w:p>
        </w:tc>
        <w:tc>
          <w:tcPr>
            <w:tcW w:w="777" w:type="dxa"/>
            <w:shd w:val="clear" w:color="auto" w:fill="BFBFBF"/>
          </w:tcPr>
          <w:p w14:paraId="3F4F4F8A"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213F13F2" w14:textId="77777777" w:rsidR="001722EF" w:rsidRPr="009B63F1" w:rsidRDefault="001722EF" w:rsidP="001722EF">
      <w:pPr>
        <w:widowControl w:val="0"/>
        <w:spacing w:line="259" w:lineRule="auto"/>
        <w:rPr>
          <w:rFonts w:ascii="Calibri" w:eastAsia="Calibri" w:hAnsi="Calibri" w:cs="Calibri"/>
          <w:lang w:eastAsia="en-US"/>
        </w:rPr>
      </w:pPr>
    </w:p>
    <w:p w14:paraId="0BECEE47" w14:textId="77777777" w:rsidR="001722EF" w:rsidRPr="009B63F1" w:rsidRDefault="001722EF" w:rsidP="001722EF">
      <w:pPr>
        <w:pStyle w:val="listeniveau1"/>
        <w:ind w:left="567" w:hanging="284"/>
        <w:rPr>
          <w:rFonts w:eastAsia="Calibri"/>
          <w:b/>
          <w:lang w:eastAsia="en-US"/>
        </w:rPr>
      </w:pPr>
      <w:r w:rsidRPr="009B63F1">
        <w:rPr>
          <w:rFonts w:eastAsia="Calibri"/>
          <w:b/>
          <w:u w:val="single"/>
          <w:lang w:eastAsia="en-US"/>
        </w:rPr>
        <w:t>Récapitulatif des pièces demandées</w:t>
      </w:r>
      <w:r w:rsidRPr="009B63F1">
        <w:rPr>
          <w:rFonts w:eastAsia="Calibri"/>
          <w:lang w:eastAsia="en-US"/>
        </w:rPr>
        <w:t xml:space="preserve"> par le pouvoir adjudicateur ou l’entité adjudicatrice dans l’avis d’appel public à la concurrence, le règlement de consultation ou la lettre de consultation qui doivent être fournies, en annexe du présent document, par le sous-traitant pour justifier de ses capacités professionnelles, techniques et financières :</w:t>
      </w:r>
    </w:p>
    <w:p w14:paraId="1B7DD896" w14:textId="77777777" w:rsidR="001722EF" w:rsidRPr="009B63F1" w:rsidRDefault="001722EF" w:rsidP="001722EF">
      <w:pPr>
        <w:pStyle w:val="listeniveau2"/>
        <w:rPr>
          <w:rFonts w:eastAsia="Calibri"/>
          <w:lang w:eastAsia="en-US"/>
        </w:rPr>
      </w:pPr>
      <w:r w:rsidRPr="009B63F1">
        <w:rPr>
          <w:rFonts w:eastAsia="Calibri"/>
          <w:lang w:eastAsia="en-US"/>
        </w:rPr>
        <w:t>……………………………………………………………………………………</w:t>
      </w:r>
    </w:p>
    <w:p w14:paraId="45EAAE36" w14:textId="77777777" w:rsidR="001722EF" w:rsidRPr="009B63F1" w:rsidRDefault="001722EF" w:rsidP="001722EF">
      <w:pPr>
        <w:pStyle w:val="listeniveau2"/>
        <w:rPr>
          <w:rFonts w:eastAsia="Calibri"/>
          <w:lang w:eastAsia="en-US"/>
        </w:rPr>
      </w:pPr>
      <w:r w:rsidRPr="009B63F1">
        <w:rPr>
          <w:rFonts w:eastAsia="Calibri"/>
          <w:lang w:eastAsia="en-US"/>
        </w:rPr>
        <w:t>……………………………………………………………………………………</w:t>
      </w:r>
    </w:p>
    <w:p w14:paraId="572A1E8A" w14:textId="77777777" w:rsidR="001722EF" w:rsidRPr="009B63F1" w:rsidRDefault="001722EF" w:rsidP="001722EF">
      <w:pPr>
        <w:pStyle w:val="listeniveau2"/>
        <w:rPr>
          <w:rFonts w:eastAsia="Calibri"/>
          <w:lang w:eastAsia="en-US"/>
        </w:rPr>
      </w:pPr>
      <w:r w:rsidRPr="009B63F1">
        <w:rPr>
          <w:rFonts w:eastAsia="Calibri"/>
          <w:lang w:eastAsia="en-US"/>
        </w:rPr>
        <w:t>……………………………………………………………………………………</w:t>
      </w:r>
    </w:p>
    <w:p w14:paraId="05E27492" w14:textId="77777777" w:rsidR="001722EF" w:rsidRPr="009B63F1" w:rsidRDefault="001722EF" w:rsidP="001722EF">
      <w:pPr>
        <w:pStyle w:val="listeniveau2"/>
        <w:rPr>
          <w:rFonts w:eastAsia="Calibri"/>
          <w:lang w:eastAsia="en-US"/>
        </w:rPr>
      </w:pPr>
      <w:r w:rsidRPr="009B63F1">
        <w:rPr>
          <w:rFonts w:eastAsia="Calibri"/>
          <w:lang w:eastAsia="en-US"/>
        </w:rPr>
        <w:t>……………………………………………………………………………………</w:t>
      </w:r>
    </w:p>
    <w:p w14:paraId="5B9EAFBF" w14:textId="77777777" w:rsidR="001722EF" w:rsidRPr="009B63F1" w:rsidRDefault="001722EF" w:rsidP="001722EF">
      <w:pPr>
        <w:pStyle w:val="listeniveau2"/>
        <w:rPr>
          <w:rFonts w:eastAsia="Calibri"/>
          <w:lang w:eastAsia="en-US"/>
        </w:rPr>
      </w:pPr>
      <w:r w:rsidRPr="009B63F1">
        <w:rPr>
          <w:rFonts w:eastAsia="Calibri"/>
          <w:lang w:eastAsia="en-US"/>
        </w:rPr>
        <w:t>……………………………………………………………………………………</w:t>
      </w:r>
    </w:p>
    <w:p w14:paraId="71C920C1" w14:textId="77777777" w:rsidR="001722EF" w:rsidRPr="009B63F1" w:rsidRDefault="001722EF" w:rsidP="001722EF">
      <w:pPr>
        <w:pStyle w:val="listeniveau2"/>
        <w:rPr>
          <w:rFonts w:eastAsia="Calibri"/>
          <w:b/>
          <w:lang w:eastAsia="en-US"/>
        </w:rPr>
      </w:pPr>
      <w:r w:rsidRPr="009B63F1">
        <w:rPr>
          <w:rFonts w:eastAsia="Calibri"/>
          <w:lang w:eastAsia="en-US"/>
        </w:rPr>
        <w:t>……………………………………………………………………………………</w:t>
      </w:r>
    </w:p>
    <w:p w14:paraId="4BFA7B4E" w14:textId="77777777" w:rsidR="001722EF" w:rsidRPr="009B63F1" w:rsidRDefault="001722EF" w:rsidP="001722EF">
      <w:pPr>
        <w:widowControl w:val="0"/>
        <w:spacing w:line="259" w:lineRule="auto"/>
        <w:rPr>
          <w:rFonts w:ascii="Calibri" w:eastAsia="Calibri" w:hAnsi="Calibri" w:cs="Calibri"/>
          <w:spacing w:val="-10"/>
          <w:position w:val="-1"/>
          <w:lang w:eastAsia="en-US"/>
        </w:rPr>
      </w:pPr>
    </w:p>
    <w:p w14:paraId="63594E74" w14:textId="77777777" w:rsidR="001722EF" w:rsidRPr="009B63F1" w:rsidRDefault="001722EF" w:rsidP="001722EF">
      <w:pPr>
        <w:widowControl w:val="0"/>
        <w:spacing w:line="259" w:lineRule="auto"/>
        <w:rPr>
          <w:rFonts w:ascii="Calibri" w:eastAsia="Calibri" w:hAnsi="Calibri" w:cs="Calibri"/>
          <w:spacing w:val="-10"/>
          <w:position w:val="-1"/>
          <w:lang w:eastAsia="en-US"/>
        </w:rPr>
      </w:pPr>
    </w:p>
    <w:p w14:paraId="7423A04A" w14:textId="77777777" w:rsidR="001722EF" w:rsidRPr="009B63F1" w:rsidRDefault="001722EF" w:rsidP="001722EF">
      <w:pPr>
        <w:pStyle w:val="listeniveau1"/>
        <w:ind w:left="567" w:hanging="284"/>
        <w:rPr>
          <w:rFonts w:eastAsia="Calibri"/>
          <w:lang w:eastAsia="en-US"/>
        </w:rPr>
      </w:pPr>
      <w:r w:rsidRPr="009B63F1">
        <w:rPr>
          <w:rFonts w:eastAsia="Calibri"/>
          <w:b/>
          <w:bCs/>
          <w:lang w:eastAsia="en-US"/>
        </w:rPr>
        <w:t>Le cas échéant</w:t>
      </w:r>
      <w:r w:rsidRPr="009B63F1">
        <w:rPr>
          <w:rFonts w:eastAsia="Calibri"/>
          <w:lang w:eastAsia="en-US"/>
        </w:rPr>
        <w:t>, adresse internet à laquelle les documents justificatifs et moyens de preuve sont accessibles directement et gratuitement, ainsi que l’ensemble des renseignements nécessaires pour y accéder (applicable également aux MDS, lorsque l’acheteur a autorisé les opérateurs économiques à ne pas fournir ces documents de preuve en application de l’</w:t>
      </w:r>
      <w:hyperlink r:id="rId55" w:history="1">
        <w:r w:rsidRPr="009B63F1">
          <w:rPr>
            <w:rFonts w:eastAsia="Calibri"/>
            <w:u w:val="single"/>
            <w:lang w:eastAsia="en-US"/>
          </w:rPr>
          <w:t>article R. 2343-14 ou de l’article R. 2343-15</w:t>
        </w:r>
      </w:hyperlink>
      <w:r w:rsidRPr="009B63F1">
        <w:rPr>
          <w:rFonts w:eastAsia="Calibri"/>
          <w:lang w:eastAsia="en-US"/>
        </w:rPr>
        <w:t xml:space="preserve"> du code de la commande publique)</w:t>
      </w:r>
      <w:r w:rsidRPr="009B63F1">
        <w:rPr>
          <w:rFonts w:eastAsia="Calibri"/>
          <w:b/>
          <w:bCs/>
          <w:u w:val="single"/>
          <w:lang w:eastAsia="en-US"/>
        </w:rPr>
        <w:t> </w:t>
      </w:r>
      <w:r w:rsidRPr="009B63F1">
        <w:rPr>
          <w:rFonts w:eastAsia="Calibri"/>
          <w:lang w:eastAsia="en-US"/>
        </w:rPr>
        <w:t>:</w:t>
      </w:r>
    </w:p>
    <w:p w14:paraId="15C92328" w14:textId="77777777" w:rsidR="001722EF" w:rsidRPr="009B63F1" w:rsidRDefault="001722EF" w:rsidP="001722EF">
      <w:pPr>
        <w:widowControl w:val="0"/>
        <w:tabs>
          <w:tab w:val="left" w:pos="864"/>
          <w:tab w:val="center" w:pos="4536"/>
          <w:tab w:val="right" w:pos="9072"/>
        </w:tabs>
        <w:spacing w:line="259" w:lineRule="auto"/>
        <w:ind w:left="567"/>
        <w:rPr>
          <w:rFonts w:ascii="Calibri" w:eastAsia="Calibri" w:hAnsi="Calibri" w:cs="Calibri"/>
          <w:sz w:val="20"/>
          <w:lang w:eastAsia="en-US"/>
        </w:rPr>
      </w:pPr>
    </w:p>
    <w:p w14:paraId="60567B23" w14:textId="77777777" w:rsidR="001722EF" w:rsidRPr="009B63F1" w:rsidRDefault="001722EF" w:rsidP="001722EF">
      <w:pPr>
        <w:widowControl w:val="0"/>
        <w:tabs>
          <w:tab w:val="left" w:pos="864"/>
          <w:tab w:val="center" w:pos="4536"/>
          <w:tab w:val="right" w:pos="9072"/>
        </w:tabs>
        <w:spacing w:line="259" w:lineRule="auto"/>
        <w:ind w:left="567"/>
        <w:rPr>
          <w:rFonts w:ascii="Calibri" w:eastAsia="Calibri" w:hAnsi="Calibri" w:cs="Calibri"/>
          <w:lang w:eastAsia="en-US"/>
        </w:rPr>
      </w:pPr>
      <w:r w:rsidRPr="009B63F1">
        <w:rPr>
          <w:rFonts w:ascii="Calibri" w:eastAsia="Calibri" w:hAnsi="Calibri" w:cs="Calibri"/>
          <w:sz w:val="20"/>
          <w:lang w:eastAsia="en-US"/>
        </w:rPr>
        <w:t xml:space="preserve">- </w:t>
      </w:r>
      <w:r w:rsidRPr="009B63F1">
        <w:rPr>
          <w:rFonts w:ascii="Calibri" w:eastAsia="Calibri" w:hAnsi="Calibri" w:cs="Calibri"/>
          <w:lang w:eastAsia="en-US"/>
        </w:rPr>
        <w:t>Adresse internet :</w:t>
      </w:r>
    </w:p>
    <w:p w14:paraId="70BEE419" w14:textId="77777777" w:rsidR="001722EF" w:rsidRPr="009B63F1" w:rsidRDefault="001722EF" w:rsidP="001722EF">
      <w:pPr>
        <w:widowControl w:val="0"/>
        <w:tabs>
          <w:tab w:val="left" w:pos="864"/>
          <w:tab w:val="center" w:pos="4536"/>
          <w:tab w:val="right" w:pos="9072"/>
        </w:tabs>
        <w:spacing w:line="259" w:lineRule="auto"/>
        <w:ind w:left="567"/>
        <w:rPr>
          <w:rFonts w:ascii="Calibri" w:eastAsia="Calibri" w:hAnsi="Calibri" w:cs="Calibri"/>
          <w:sz w:val="20"/>
          <w:lang w:eastAsia="en-US"/>
        </w:rPr>
      </w:pPr>
    </w:p>
    <w:p w14:paraId="664192FC" w14:textId="77777777" w:rsidR="001722EF" w:rsidRPr="009B63F1" w:rsidRDefault="001722EF" w:rsidP="001722EF">
      <w:pPr>
        <w:widowControl w:val="0"/>
        <w:tabs>
          <w:tab w:val="left" w:pos="864"/>
          <w:tab w:val="center" w:pos="4536"/>
          <w:tab w:val="right" w:pos="9072"/>
        </w:tabs>
        <w:spacing w:line="259" w:lineRule="auto"/>
        <w:ind w:left="567"/>
        <w:rPr>
          <w:rFonts w:ascii="Calibri" w:eastAsia="Calibri" w:hAnsi="Calibri" w:cs="Calibri"/>
          <w:sz w:val="20"/>
          <w:lang w:eastAsia="en-US"/>
        </w:rPr>
      </w:pPr>
      <w:r w:rsidRPr="009B63F1">
        <w:rPr>
          <w:rFonts w:ascii="Calibri" w:eastAsia="Calibri" w:hAnsi="Calibri" w:cs="Calibri"/>
          <w:sz w:val="20"/>
          <w:lang w:eastAsia="en-US"/>
        </w:rPr>
        <w:t xml:space="preserve">- </w:t>
      </w:r>
      <w:r w:rsidRPr="009B63F1">
        <w:rPr>
          <w:rFonts w:ascii="Calibri" w:eastAsia="Calibri" w:hAnsi="Calibri" w:cs="Calibri"/>
          <w:lang w:eastAsia="en-US"/>
        </w:rPr>
        <w:t>Renseignements nécessaires pour y accéder :</w:t>
      </w:r>
    </w:p>
    <w:p w14:paraId="7CB0A9C8" w14:textId="77777777" w:rsidR="001722EF" w:rsidRPr="009B63F1" w:rsidRDefault="001722EF" w:rsidP="001722EF">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4C8E9EC3" w14:textId="77777777" w:rsidTr="003D11BF">
        <w:tc>
          <w:tcPr>
            <w:tcW w:w="8437" w:type="dxa"/>
            <w:shd w:val="clear" w:color="auto" w:fill="BFBFBF"/>
            <w:vAlign w:val="center"/>
          </w:tcPr>
          <w:p w14:paraId="206E4E80"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J - Attestations sur l’honneur du sous-traitant</w:t>
            </w:r>
          </w:p>
        </w:tc>
        <w:tc>
          <w:tcPr>
            <w:tcW w:w="777" w:type="dxa"/>
            <w:shd w:val="clear" w:color="auto" w:fill="BFBFBF"/>
          </w:tcPr>
          <w:p w14:paraId="42C64D41"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166D8B1D" w14:textId="77777777" w:rsidR="001722EF" w:rsidRPr="009B63F1" w:rsidRDefault="001722EF" w:rsidP="001722EF">
      <w:pPr>
        <w:widowControl w:val="0"/>
        <w:spacing w:line="259" w:lineRule="auto"/>
        <w:rPr>
          <w:rFonts w:ascii="Calibri" w:eastAsia="Calibri" w:hAnsi="Calibri" w:cs="Calibri"/>
          <w:lang w:eastAsia="en-US"/>
        </w:rPr>
      </w:pPr>
    </w:p>
    <w:p w14:paraId="037E9D13" w14:textId="77777777" w:rsidR="001722EF" w:rsidRPr="009B63F1" w:rsidRDefault="001722EF" w:rsidP="001722EF">
      <w:pPr>
        <w:pStyle w:val="listeniveau1"/>
        <w:ind w:left="567" w:hanging="284"/>
        <w:rPr>
          <w:rFonts w:eastAsia="Calibri"/>
          <w:b/>
          <w:u w:val="single"/>
          <w:lang w:eastAsia="en-US"/>
        </w:rPr>
      </w:pPr>
      <w:r w:rsidRPr="009B63F1">
        <w:rPr>
          <w:rFonts w:eastAsia="Calibri"/>
          <w:b/>
          <w:u w:val="single"/>
          <w:lang w:eastAsia="en-US"/>
        </w:rPr>
        <w:t>Le sous-traitant déclare sur l’honneur :</w:t>
      </w:r>
    </w:p>
    <w:p w14:paraId="2B5C8499" w14:textId="77777777" w:rsidR="001722EF" w:rsidRPr="009B63F1" w:rsidRDefault="001722EF" w:rsidP="001722EF">
      <w:pPr>
        <w:widowControl w:val="0"/>
        <w:numPr>
          <w:ilvl w:val="0"/>
          <w:numId w:val="37"/>
        </w:numPr>
        <w:tabs>
          <w:tab w:val="left" w:pos="576"/>
          <w:tab w:val="num" w:pos="786"/>
        </w:tabs>
        <w:suppressAutoHyphens/>
        <w:spacing w:before="120" w:line="259" w:lineRule="auto"/>
        <w:ind w:left="786"/>
        <w:rPr>
          <w:rFonts w:ascii="Calibri" w:eastAsia="Calibri" w:hAnsi="Calibri" w:cs="Calibri"/>
          <w:lang w:eastAsia="en-US"/>
        </w:rPr>
      </w:pPr>
      <w:r w:rsidRPr="009B63F1">
        <w:rPr>
          <w:rFonts w:ascii="Calibri" w:eastAsia="Calibri" w:hAnsi="Calibri" w:cs="Calibri"/>
          <w:lang w:eastAsia="en-US"/>
        </w:rPr>
        <w:t xml:space="preserve">dans l’hypothèse d’un marché public autre que de défense ou de sécurité, ne pas entrer dans l’un des cas d’exclusion prévus aux </w:t>
      </w:r>
      <w:hyperlink r:id="rId56" w:history="1">
        <w:r w:rsidRPr="009B63F1">
          <w:rPr>
            <w:rFonts w:ascii="Calibri" w:eastAsia="Calibri" w:hAnsi="Calibri" w:cs="Calibri"/>
            <w:u w:val="single"/>
            <w:lang w:eastAsia="en-US"/>
          </w:rPr>
          <w:t>articles L. 2141-1 à L. 2141-5</w:t>
        </w:r>
      </w:hyperlink>
      <w:r w:rsidRPr="009B63F1">
        <w:rPr>
          <w:rFonts w:ascii="Calibri" w:eastAsia="Calibri" w:hAnsi="Calibri" w:cs="Calibri"/>
          <w:lang w:eastAsia="en-US"/>
        </w:rPr>
        <w:t xml:space="preserve"> ou aux </w:t>
      </w:r>
      <w:hyperlink r:id="rId57" w:history="1">
        <w:r w:rsidRPr="009B63F1">
          <w:rPr>
            <w:rFonts w:ascii="Calibri" w:eastAsia="Calibri" w:hAnsi="Calibri" w:cs="Calibri"/>
            <w:u w:val="single"/>
            <w:lang w:eastAsia="en-US"/>
          </w:rPr>
          <w:t>articles L. 2141-7 à L. 2141-10</w:t>
        </w:r>
      </w:hyperlink>
      <w:r w:rsidRPr="009B63F1">
        <w:rPr>
          <w:rFonts w:ascii="Calibri" w:eastAsia="Calibri" w:hAnsi="Calibri" w:cs="Calibri"/>
          <w:lang w:eastAsia="en-US"/>
        </w:rPr>
        <w:t xml:space="preserve"> du code de la commande publique (*) (**) ;</w:t>
      </w:r>
    </w:p>
    <w:p w14:paraId="175798E2" w14:textId="77777777" w:rsidR="001722EF" w:rsidRPr="009B63F1" w:rsidRDefault="001722EF" w:rsidP="001722EF">
      <w:pPr>
        <w:widowControl w:val="0"/>
        <w:numPr>
          <w:ilvl w:val="0"/>
          <w:numId w:val="37"/>
        </w:numPr>
        <w:tabs>
          <w:tab w:val="left" w:pos="576"/>
          <w:tab w:val="num" w:pos="786"/>
        </w:tabs>
        <w:suppressAutoHyphens/>
        <w:spacing w:before="120" w:line="259" w:lineRule="auto"/>
        <w:ind w:left="786"/>
        <w:rPr>
          <w:rFonts w:ascii="Calibri" w:eastAsia="Calibri" w:hAnsi="Calibri" w:cs="Calibri"/>
          <w:lang w:eastAsia="en-US"/>
        </w:rPr>
      </w:pPr>
      <w:r w:rsidRPr="009B63F1">
        <w:rPr>
          <w:rFonts w:ascii="Calibri" w:eastAsia="Calibri" w:hAnsi="Calibri" w:cs="Calibri"/>
          <w:lang w:eastAsia="en-US"/>
        </w:rPr>
        <w:t xml:space="preserve">dans l’hypothèse d’un marché public de défense ou de sécurité, ne pas entrer dans l’un des cas d’exclusion prévus aux </w:t>
      </w:r>
      <w:hyperlink r:id="rId58" w:history="1">
        <w:r w:rsidRPr="009B63F1">
          <w:rPr>
            <w:rFonts w:ascii="Calibri" w:eastAsia="Calibri" w:hAnsi="Calibri" w:cs="Calibri"/>
            <w:u w:val="single"/>
            <w:lang w:eastAsia="en-US"/>
          </w:rPr>
          <w:t>articles L. 2341-1 à L. 2341-3</w:t>
        </w:r>
      </w:hyperlink>
      <w:r w:rsidRPr="009B63F1">
        <w:rPr>
          <w:rFonts w:ascii="Calibri" w:eastAsia="Calibri" w:hAnsi="Calibri" w:cs="Calibri"/>
          <w:lang w:eastAsia="en-US"/>
        </w:rPr>
        <w:t xml:space="preserve"> ou aux </w:t>
      </w:r>
      <w:hyperlink r:id="rId59" w:history="1">
        <w:r w:rsidRPr="009B63F1">
          <w:rPr>
            <w:rFonts w:ascii="Calibri" w:eastAsia="Calibri" w:hAnsi="Calibri" w:cs="Calibri"/>
            <w:u w:val="single"/>
            <w:lang w:eastAsia="en-US"/>
          </w:rPr>
          <w:t>articles L. 2141-7 à L. 2141-10</w:t>
        </w:r>
      </w:hyperlink>
      <w:r w:rsidRPr="009B63F1">
        <w:rPr>
          <w:rFonts w:ascii="Calibri" w:eastAsia="Calibri" w:hAnsi="Calibri" w:cs="Calibri"/>
          <w:lang w:eastAsia="en-US"/>
        </w:rPr>
        <w:t xml:space="preserve"> du code de la commande publique.</w:t>
      </w:r>
    </w:p>
    <w:p w14:paraId="1690CB87" w14:textId="77777777" w:rsidR="001722EF" w:rsidRPr="009B63F1" w:rsidRDefault="001722EF" w:rsidP="001722EF">
      <w:pPr>
        <w:widowControl w:val="0"/>
        <w:tabs>
          <w:tab w:val="left" w:pos="576"/>
        </w:tabs>
        <w:spacing w:before="80" w:line="259" w:lineRule="auto"/>
        <w:ind w:left="360"/>
        <w:rPr>
          <w:rFonts w:ascii="Calibri" w:eastAsia="Calibri" w:hAnsi="Calibri" w:cs="Calibri"/>
          <w:lang w:eastAsia="en-US"/>
        </w:rPr>
      </w:pPr>
    </w:p>
    <w:p w14:paraId="4BDCC113" w14:textId="77777777" w:rsidR="001722EF" w:rsidRPr="009B63F1" w:rsidRDefault="001722EF" w:rsidP="001722EF">
      <w:pPr>
        <w:widowControl w:val="0"/>
        <w:spacing w:line="259" w:lineRule="auto"/>
        <w:rPr>
          <w:rFonts w:ascii="Calibri" w:eastAsia="Calibri" w:hAnsi="Calibri" w:cs="Calibri"/>
          <w:lang w:eastAsia="en-US"/>
        </w:rPr>
      </w:pPr>
      <w:r w:rsidRPr="009B63F1">
        <w:rPr>
          <w:rFonts w:ascii="Calibri" w:eastAsia="Calibri" w:hAnsi="Calibri" w:cs="Calibri"/>
          <w:lang w:eastAsia="en-US"/>
        </w:rPr>
        <w:t xml:space="preserve">Afin d’attester que le sous-traitant n’est pas dans un de ces cas d’exclusion, cocher la case suivante : </w:t>
      </w: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p>
    <w:p w14:paraId="6EE7D73B" w14:textId="77777777" w:rsidR="001722EF" w:rsidRPr="009B63F1" w:rsidRDefault="001722EF" w:rsidP="001722EF">
      <w:pPr>
        <w:widowControl w:val="0"/>
        <w:spacing w:line="259" w:lineRule="auto"/>
        <w:rPr>
          <w:rFonts w:ascii="Calibri" w:eastAsia="Calibri" w:hAnsi="Calibri" w:cs="Calibri"/>
          <w:lang w:eastAsia="en-US"/>
        </w:rPr>
      </w:pPr>
    </w:p>
    <w:p w14:paraId="4F38F0C3" w14:textId="77777777" w:rsidR="001722EF" w:rsidRPr="009B63F1" w:rsidRDefault="001722EF" w:rsidP="001722EF">
      <w:pPr>
        <w:widowControl w:val="0"/>
        <w:spacing w:line="259" w:lineRule="auto"/>
        <w:rPr>
          <w:rFonts w:ascii="Calibri" w:eastAsia="Calibri" w:hAnsi="Calibri" w:cs="Calibri"/>
          <w:sz w:val="18"/>
          <w:lang w:eastAsia="en-US"/>
        </w:rPr>
      </w:pPr>
      <w:r w:rsidRPr="009B63F1">
        <w:rPr>
          <w:rFonts w:ascii="Calibri" w:eastAsia="Calibri" w:hAnsi="Calibri" w:cs="Calibri"/>
          <w:sz w:val="18"/>
          <w:lang w:eastAsia="en-US"/>
        </w:rPr>
        <w:t xml:space="preserve">(*) Lorsqu'un opérateur économique est, au cours de la procédure de passation d'un marché, placé dans l'un des cas d'exclusion mentionnés aux </w:t>
      </w:r>
      <w:hyperlink r:id="rId60" w:history="1">
        <w:r w:rsidRPr="009B63F1">
          <w:rPr>
            <w:rFonts w:ascii="Calibri" w:eastAsia="Calibri" w:hAnsi="Calibri" w:cs="Calibri"/>
            <w:sz w:val="18"/>
            <w:u w:val="single"/>
            <w:lang w:eastAsia="en-US"/>
          </w:rPr>
          <w:t>articles L. 2141-1 à L. 2141-5</w:t>
        </w:r>
      </w:hyperlink>
      <w:r w:rsidRPr="009B63F1">
        <w:rPr>
          <w:rFonts w:ascii="Calibri" w:eastAsia="Calibri" w:hAnsi="Calibri" w:cs="Calibri"/>
          <w:sz w:val="18"/>
          <w:lang w:eastAsia="en-US"/>
        </w:rPr>
        <w:t xml:space="preserve">, aux </w:t>
      </w:r>
      <w:hyperlink r:id="rId61" w:history="1">
        <w:r w:rsidRPr="009B63F1">
          <w:rPr>
            <w:rFonts w:ascii="Calibri" w:eastAsia="Calibri" w:hAnsi="Calibri" w:cs="Calibri"/>
            <w:sz w:val="18"/>
            <w:u w:val="single"/>
            <w:lang w:eastAsia="en-US"/>
          </w:rPr>
          <w:t>articles L. 2141-7 à L. 2141-10</w:t>
        </w:r>
      </w:hyperlink>
      <w:r w:rsidRPr="009B63F1">
        <w:rPr>
          <w:rFonts w:ascii="Calibri" w:eastAsia="Calibri" w:hAnsi="Calibri" w:cs="Calibri"/>
          <w:sz w:val="18"/>
          <w:lang w:eastAsia="en-US"/>
        </w:rPr>
        <w:t xml:space="preserve"> ou aux </w:t>
      </w:r>
      <w:hyperlink r:id="rId62" w:history="1">
        <w:r w:rsidRPr="009B63F1">
          <w:rPr>
            <w:rFonts w:ascii="Calibri" w:eastAsia="Calibri" w:hAnsi="Calibri" w:cs="Calibri"/>
            <w:sz w:val="18"/>
            <w:u w:val="single"/>
            <w:lang w:eastAsia="en-US"/>
          </w:rPr>
          <w:t>articles L. 2341-1 à L. 2341-3</w:t>
        </w:r>
      </w:hyperlink>
      <w:r w:rsidRPr="009B63F1">
        <w:rPr>
          <w:rFonts w:ascii="Calibri" w:eastAsia="Calibri" w:hAnsi="Calibri" w:cs="Calibri"/>
          <w:sz w:val="18"/>
          <w:lang w:eastAsia="en-US"/>
        </w:rPr>
        <w:t xml:space="preserve">  du code de la commande publique, il informe sans délai l'acheteur de ce changement de situation.</w:t>
      </w:r>
    </w:p>
    <w:p w14:paraId="56794C45" w14:textId="77777777" w:rsidR="001722EF" w:rsidRPr="009B63F1" w:rsidRDefault="001722EF" w:rsidP="001722EF">
      <w:pPr>
        <w:widowControl w:val="0"/>
        <w:spacing w:line="259" w:lineRule="auto"/>
        <w:rPr>
          <w:rFonts w:ascii="Calibri" w:eastAsia="Calibri" w:hAnsi="Calibri" w:cs="Calibri"/>
          <w:lang w:eastAsia="en-US"/>
        </w:rPr>
      </w:pPr>
    </w:p>
    <w:p w14:paraId="066FCE55" w14:textId="77777777" w:rsidR="001722EF" w:rsidRPr="009B63F1" w:rsidRDefault="001722EF" w:rsidP="001722EF">
      <w:pPr>
        <w:widowControl w:val="0"/>
        <w:spacing w:line="259" w:lineRule="auto"/>
        <w:rPr>
          <w:rFonts w:ascii="Calibri" w:eastAsia="Calibri" w:hAnsi="Calibri" w:cs="Calibri"/>
          <w:sz w:val="18"/>
          <w:lang w:eastAsia="en-US"/>
        </w:rPr>
      </w:pPr>
      <w:r w:rsidRPr="009B63F1">
        <w:rPr>
          <w:rFonts w:ascii="Calibri" w:eastAsia="Calibri" w:hAnsi="Calibri" w:cs="Calibri"/>
          <w:sz w:val="18"/>
          <w:lang w:eastAsia="en-US"/>
        </w:rPr>
        <w:t>(**) Dans l’hypothèse où le sous-traitant est admis à la procédure de redressement judiciaire, son attention est attirée sur le fait qu’il devra prouver qu’il a été habilité à poursuivre ses activités pendant la durée prévisible d’exécution du marché public.</w:t>
      </w:r>
    </w:p>
    <w:p w14:paraId="0A4B4F80" w14:textId="77777777" w:rsidR="001722EF" w:rsidRPr="009B63F1" w:rsidRDefault="001722EF" w:rsidP="001722EF">
      <w:pPr>
        <w:widowControl w:val="0"/>
        <w:spacing w:line="259" w:lineRule="auto"/>
        <w:rPr>
          <w:rFonts w:ascii="Calibri" w:eastAsia="Calibri" w:hAnsi="Calibri" w:cs="Calibri"/>
          <w:lang w:eastAsia="en-US"/>
        </w:rPr>
      </w:pPr>
    </w:p>
    <w:p w14:paraId="063592F5" w14:textId="77777777" w:rsidR="001722EF" w:rsidRPr="009B63F1" w:rsidRDefault="001722EF" w:rsidP="001722EF">
      <w:pPr>
        <w:widowControl w:val="0"/>
        <w:numPr>
          <w:ilvl w:val="0"/>
          <w:numId w:val="36"/>
        </w:numPr>
        <w:spacing w:line="259" w:lineRule="auto"/>
        <w:rPr>
          <w:rFonts w:ascii="Calibri" w:eastAsia="Calibri" w:hAnsi="Calibri" w:cs="Calibri"/>
          <w:iCs/>
          <w:lang w:eastAsia="en-US"/>
        </w:rPr>
      </w:pPr>
      <w:r w:rsidRPr="009B63F1">
        <w:rPr>
          <w:rFonts w:ascii="Calibri" w:eastAsia="Calibri" w:hAnsi="Calibri" w:cs="Calibri"/>
          <w:b/>
          <w:bCs/>
          <w:u w:val="single"/>
          <w:lang w:eastAsia="en-US"/>
        </w:rPr>
        <w:t>Documents de preuve disponibles en ligne</w:t>
      </w:r>
      <w:r w:rsidRPr="009B63F1">
        <w:rPr>
          <w:rFonts w:ascii="Calibri" w:eastAsia="Calibri" w:hAnsi="Calibri" w:cs="Calibri"/>
          <w:b/>
          <w:bCs/>
          <w:lang w:eastAsia="en-US"/>
        </w:rPr>
        <w:t xml:space="preserve"> </w:t>
      </w:r>
      <w:r w:rsidRPr="009B63F1">
        <w:rPr>
          <w:rFonts w:ascii="Calibri" w:eastAsia="Calibri" w:hAnsi="Calibri" w:cs="Calibri"/>
          <w:bCs/>
          <w:sz w:val="18"/>
          <w:lang w:eastAsia="en-US"/>
        </w:rPr>
        <w:t>(applicable également aux MDS, lorsque l’acheteur a autorisé les opérateurs économiques à ne pas fournir ces documents de preuve en application de l’</w:t>
      </w:r>
      <w:hyperlink r:id="rId63" w:history="1">
        <w:r w:rsidRPr="009B63F1">
          <w:rPr>
            <w:rFonts w:ascii="Calibri" w:eastAsia="Calibri" w:hAnsi="Calibri" w:cs="Calibri"/>
            <w:bCs/>
            <w:sz w:val="18"/>
            <w:u w:val="single"/>
            <w:lang w:eastAsia="en-US"/>
          </w:rPr>
          <w:t>article R. 2343-14 ou de l’article R. 2343-15</w:t>
        </w:r>
      </w:hyperlink>
      <w:r w:rsidRPr="009B63F1">
        <w:rPr>
          <w:rFonts w:ascii="Calibri" w:eastAsia="Calibri" w:hAnsi="Calibri" w:cs="Calibri"/>
          <w:bCs/>
          <w:sz w:val="18"/>
          <w:lang w:eastAsia="en-US"/>
        </w:rPr>
        <w:t xml:space="preserve"> du code de la commande publique) </w:t>
      </w:r>
      <w:r w:rsidRPr="009B63F1">
        <w:rPr>
          <w:rFonts w:ascii="Calibri" w:eastAsia="Calibri" w:hAnsi="Calibri" w:cs="Calibri"/>
          <w:bCs/>
          <w:lang w:eastAsia="en-US"/>
        </w:rPr>
        <w:t>:</w:t>
      </w:r>
    </w:p>
    <w:p w14:paraId="50536FFC" w14:textId="77777777" w:rsidR="001722EF" w:rsidRPr="009B63F1" w:rsidRDefault="001722EF" w:rsidP="001722EF">
      <w:pPr>
        <w:widowControl w:val="0"/>
        <w:tabs>
          <w:tab w:val="left" w:pos="864"/>
          <w:tab w:val="center" w:pos="4536"/>
          <w:tab w:val="right" w:pos="9072"/>
        </w:tabs>
        <w:spacing w:line="259" w:lineRule="auto"/>
        <w:rPr>
          <w:rFonts w:ascii="Calibri" w:eastAsia="Calibri" w:hAnsi="Calibri" w:cs="Calibri"/>
          <w:lang w:eastAsia="en-US"/>
        </w:rPr>
      </w:pPr>
    </w:p>
    <w:p w14:paraId="2BFBEC1E" w14:textId="77777777" w:rsidR="001722EF" w:rsidRPr="009B63F1" w:rsidRDefault="001722EF" w:rsidP="001722EF">
      <w:pPr>
        <w:widowControl w:val="0"/>
        <w:tabs>
          <w:tab w:val="left" w:pos="864"/>
          <w:tab w:val="center" w:pos="4536"/>
          <w:tab w:val="right" w:pos="9072"/>
        </w:tabs>
        <w:spacing w:line="259" w:lineRule="auto"/>
        <w:rPr>
          <w:rFonts w:ascii="Calibri" w:eastAsia="Calibri" w:hAnsi="Calibri" w:cs="Calibri"/>
          <w:i/>
          <w:sz w:val="18"/>
          <w:lang w:eastAsia="en-US"/>
        </w:rPr>
      </w:pPr>
      <w:r w:rsidRPr="009B63F1">
        <w:rPr>
          <w:rFonts w:ascii="Calibri" w:eastAsia="Calibri" w:hAnsi="Calibri" w:cs="Calibri"/>
          <w:lang w:eastAsia="en-US"/>
        </w:rPr>
        <w:t xml:space="preserve">Le cas échéant, adresse internet à laquelle les documents justificatifs et moyens de preuve sont accessibles directement et gratuitement, ainsi que l’ensemble des renseignements nécessaires pour y accéder : </w:t>
      </w:r>
      <w:r w:rsidRPr="009B63F1">
        <w:rPr>
          <w:rFonts w:ascii="Calibri" w:eastAsia="Calibri" w:hAnsi="Calibri" w:cs="Calibri"/>
          <w:i/>
          <w:sz w:val="18"/>
          <w:lang w:eastAsia="en-US"/>
        </w:rPr>
        <w:t>(Si l’adresse et les renseignements sont identiques à ceux fournis plus haut se contenter de renvoyer à la rubrique concernée.)</w:t>
      </w:r>
    </w:p>
    <w:p w14:paraId="7A9DFF01" w14:textId="77777777" w:rsidR="001722EF" w:rsidRPr="009B63F1" w:rsidRDefault="001722EF" w:rsidP="001722EF">
      <w:pPr>
        <w:pStyle w:val="listeniveau2"/>
        <w:rPr>
          <w:rFonts w:eastAsia="Calibri"/>
          <w:lang w:eastAsia="en-US"/>
        </w:rPr>
      </w:pPr>
      <w:r w:rsidRPr="009B63F1">
        <w:rPr>
          <w:rFonts w:eastAsia="Calibri"/>
          <w:lang w:eastAsia="en-US"/>
        </w:rPr>
        <w:t>Adresse internet :</w:t>
      </w:r>
    </w:p>
    <w:p w14:paraId="1A4CCDD7" w14:textId="77777777" w:rsidR="001722EF" w:rsidRPr="009B63F1" w:rsidRDefault="001722EF" w:rsidP="001722EF">
      <w:pPr>
        <w:pStyle w:val="listeniveau2"/>
        <w:numPr>
          <w:ilvl w:val="0"/>
          <w:numId w:val="0"/>
        </w:numPr>
        <w:ind w:left="1134"/>
        <w:rPr>
          <w:rFonts w:eastAsia="Calibri"/>
          <w:lang w:eastAsia="en-US"/>
        </w:rPr>
      </w:pPr>
    </w:p>
    <w:p w14:paraId="0F8169FB" w14:textId="77777777" w:rsidR="001722EF" w:rsidRPr="009B63F1" w:rsidRDefault="001722EF" w:rsidP="001722EF">
      <w:pPr>
        <w:pStyle w:val="listeniveau2"/>
        <w:rPr>
          <w:rFonts w:eastAsia="Calibri"/>
          <w:lang w:eastAsia="en-US"/>
        </w:rPr>
      </w:pPr>
      <w:r w:rsidRPr="009B63F1">
        <w:rPr>
          <w:rFonts w:eastAsia="Calibri"/>
          <w:lang w:eastAsia="en-US"/>
        </w:rPr>
        <w:t>Renseignements nécessaires pour y accéder :</w:t>
      </w:r>
    </w:p>
    <w:p w14:paraId="72CB707D" w14:textId="77777777" w:rsidR="001722EF" w:rsidRPr="009B63F1" w:rsidRDefault="001722EF" w:rsidP="001722EF">
      <w:pPr>
        <w:rPr>
          <w:szCs w:val="22"/>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0ACED1C9" w14:textId="77777777" w:rsidTr="003D11BF">
        <w:tc>
          <w:tcPr>
            <w:tcW w:w="8437" w:type="dxa"/>
            <w:shd w:val="clear" w:color="auto" w:fill="BFBFBF"/>
            <w:vAlign w:val="center"/>
          </w:tcPr>
          <w:p w14:paraId="01A74EFE"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K - Cession ou nantissement des créances résultant du marché public</w:t>
            </w:r>
          </w:p>
        </w:tc>
        <w:tc>
          <w:tcPr>
            <w:tcW w:w="777" w:type="dxa"/>
            <w:shd w:val="clear" w:color="auto" w:fill="BFBFBF"/>
          </w:tcPr>
          <w:p w14:paraId="0A8E2930"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3B52C59A" w14:textId="77777777" w:rsidR="001722EF" w:rsidRPr="009B63F1" w:rsidRDefault="001722EF" w:rsidP="001722EF">
      <w:pPr>
        <w:widowControl w:val="0"/>
        <w:spacing w:line="259" w:lineRule="auto"/>
        <w:rPr>
          <w:rFonts w:ascii="Calibri" w:eastAsia="Calibri" w:hAnsi="Calibri" w:cs="Calibri"/>
          <w:i/>
          <w:sz w:val="18"/>
          <w:lang w:eastAsia="en-US"/>
        </w:rPr>
      </w:pPr>
      <w:r w:rsidRPr="009B63F1">
        <w:rPr>
          <w:rFonts w:ascii="Calibri" w:eastAsia="Calibri" w:hAnsi="Calibri" w:cs="Calibri"/>
          <w:i/>
          <w:sz w:val="18"/>
          <w:lang w:eastAsia="en-US"/>
        </w:rPr>
        <w:t>(Cocher les cases correspondantes.)</w:t>
      </w:r>
    </w:p>
    <w:p w14:paraId="71738244" w14:textId="77777777" w:rsidR="001722EF" w:rsidRPr="009B63F1" w:rsidRDefault="001722EF" w:rsidP="001722EF">
      <w:pPr>
        <w:widowControl w:val="0"/>
        <w:spacing w:line="259" w:lineRule="auto"/>
        <w:rPr>
          <w:rFonts w:ascii="Calibri" w:eastAsia="Calibri" w:hAnsi="Calibri" w:cs="Calibri"/>
          <w:i/>
          <w:sz w:val="18"/>
          <w:lang w:eastAsia="en-US"/>
        </w:rPr>
      </w:pPr>
    </w:p>
    <w:p w14:paraId="775960A3" w14:textId="77777777" w:rsidR="001722EF" w:rsidRPr="009B63F1" w:rsidRDefault="001722EF" w:rsidP="001722EF">
      <w:pPr>
        <w:widowControl w:val="0"/>
        <w:spacing w:line="259" w:lineRule="auto"/>
        <w:rPr>
          <w:rFonts w:ascii="Calibri" w:eastAsia="Calibri" w:hAnsi="Calibri" w:cs="Calibri"/>
          <w:lang w:eastAsia="en-US"/>
        </w:rPr>
      </w:pPr>
      <w:r w:rsidRPr="009B63F1">
        <w:rPr>
          <w:rFonts w:ascii="Calibri" w:eastAsia="Calibri" w:hAnsi="Calibri" w:cs="Calibri"/>
          <w:b/>
          <w:lang w:eastAsia="en-US"/>
        </w:rPr>
        <w:t>1</w:t>
      </w:r>
      <w:r w:rsidRPr="009B63F1">
        <w:rPr>
          <w:rFonts w:ascii="Calibri" w:eastAsia="Calibri" w:hAnsi="Calibri" w:cs="Calibri"/>
          <w:b/>
          <w:vertAlign w:val="superscript"/>
          <w:lang w:eastAsia="en-US"/>
        </w:rPr>
        <w:t>ère</w:t>
      </w:r>
      <w:r w:rsidRPr="009B63F1">
        <w:rPr>
          <w:rFonts w:ascii="Calibri" w:eastAsia="Calibri" w:hAnsi="Calibri" w:cs="Calibri"/>
          <w:b/>
          <w:lang w:eastAsia="en-US"/>
        </w:rPr>
        <w:t xml:space="preserve"> hypothèse</w:t>
      </w:r>
      <w:r w:rsidRPr="009B63F1">
        <w:rPr>
          <w:rFonts w:ascii="Calibri" w:eastAsia="Calibri" w:hAnsi="Calibri" w:cs="Calibri"/>
          <w:lang w:eastAsia="en-US"/>
        </w:rPr>
        <w:t xml:space="preserve"> </w:t>
      </w:r>
      <w:r w:rsidRPr="009B63F1">
        <w:rPr>
          <w:rFonts w:ascii="Calibri" w:eastAsia="Calibri" w:hAnsi="Calibri" w:cs="Calibri"/>
          <w:lang w:eastAsia="en-US"/>
        </w:rPr>
        <w:fldChar w:fldCharType="begin">
          <w:ffData>
            <w:name w:val="CaseACocher113"/>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La présente déclaration de sous-traitance constitue un </w:t>
      </w:r>
      <w:r w:rsidRPr="009B63F1">
        <w:rPr>
          <w:rFonts w:ascii="Calibri" w:eastAsia="Calibri" w:hAnsi="Calibri" w:cs="Calibri"/>
          <w:b/>
          <w:lang w:eastAsia="en-US"/>
        </w:rPr>
        <w:t>acte spécial</w:t>
      </w:r>
      <w:r w:rsidRPr="009B63F1">
        <w:rPr>
          <w:rFonts w:ascii="Calibri" w:eastAsia="Calibri" w:hAnsi="Calibri" w:cs="Calibri"/>
          <w:lang w:eastAsia="en-US"/>
        </w:rPr>
        <w:t xml:space="preserve">. </w:t>
      </w:r>
    </w:p>
    <w:p w14:paraId="3ADD49D2" w14:textId="77777777" w:rsidR="001722EF" w:rsidRPr="009B63F1" w:rsidRDefault="001722EF" w:rsidP="001722EF">
      <w:pPr>
        <w:widowControl w:val="0"/>
        <w:spacing w:line="259" w:lineRule="auto"/>
        <w:rPr>
          <w:rFonts w:ascii="Calibri" w:eastAsia="Calibri" w:hAnsi="Calibri" w:cs="Calibri"/>
          <w:lang w:eastAsia="en-US"/>
        </w:rPr>
      </w:pPr>
    </w:p>
    <w:p w14:paraId="5665D9D3" w14:textId="77777777" w:rsidR="001722EF" w:rsidRPr="009B63F1" w:rsidRDefault="001722EF" w:rsidP="001722EF">
      <w:pPr>
        <w:widowControl w:val="0"/>
        <w:spacing w:line="259" w:lineRule="auto"/>
        <w:rPr>
          <w:rFonts w:ascii="Calibri" w:eastAsia="Calibri" w:hAnsi="Calibri" w:cs="Calibri"/>
          <w:iCs/>
          <w:lang w:eastAsia="en-US"/>
        </w:rPr>
      </w:pPr>
      <w:r w:rsidRPr="009B63F1">
        <w:rPr>
          <w:rFonts w:ascii="Calibri" w:eastAsia="Calibri" w:hAnsi="Calibri" w:cs="Calibri"/>
          <w:lang w:eastAsia="en-US"/>
        </w:rPr>
        <w:lastRenderedPageBreak/>
        <w:t xml:space="preserve">Le titulaire établit </w:t>
      </w:r>
      <w:r w:rsidRPr="009B63F1">
        <w:rPr>
          <w:rFonts w:ascii="Calibri" w:eastAsia="Calibri" w:hAnsi="Calibri" w:cs="Calibri"/>
          <w:iCs/>
          <w:lang w:eastAsia="en-US"/>
        </w:rPr>
        <w:t>qu'aucune cession ni aucun nantissement de créances résultant du marché public ne font obstacle au paiement direct du sous</w:t>
      </w:r>
      <w:r w:rsidRPr="009B63F1">
        <w:rPr>
          <w:rFonts w:ascii="Calibri" w:eastAsia="Calibri" w:hAnsi="Calibri" w:cs="Calibri"/>
          <w:iCs/>
          <w:lang w:eastAsia="en-US"/>
        </w:rPr>
        <w:noBreakHyphen/>
        <w:t>traitant, dans les conditions prévues à l'</w:t>
      </w:r>
      <w:hyperlink r:id="rId64" w:history="1">
        <w:r w:rsidRPr="009B63F1">
          <w:rPr>
            <w:rFonts w:ascii="Calibri" w:eastAsia="Calibri" w:hAnsi="Calibri" w:cs="Calibri"/>
            <w:iCs/>
            <w:u w:val="single"/>
            <w:lang w:eastAsia="en-US"/>
          </w:rPr>
          <w:t>article R. 2193-22</w:t>
        </w:r>
      </w:hyperlink>
      <w:r w:rsidRPr="009B63F1">
        <w:rPr>
          <w:rFonts w:ascii="Calibri" w:eastAsia="Calibri" w:hAnsi="Calibri" w:cs="Calibri"/>
          <w:iCs/>
          <w:lang w:eastAsia="en-US"/>
        </w:rPr>
        <w:t xml:space="preserve"> ou à l’</w:t>
      </w:r>
      <w:hyperlink r:id="rId65" w:history="1">
        <w:r w:rsidRPr="009B63F1">
          <w:rPr>
            <w:rFonts w:ascii="Calibri" w:eastAsia="Calibri" w:hAnsi="Calibri" w:cs="Calibri"/>
            <w:iCs/>
            <w:u w:val="single"/>
            <w:lang w:eastAsia="en-US"/>
          </w:rPr>
          <w:t>article R. 2393-40</w:t>
        </w:r>
      </w:hyperlink>
      <w:r w:rsidRPr="009B63F1">
        <w:rPr>
          <w:rFonts w:ascii="Calibri" w:eastAsia="Calibri" w:hAnsi="Calibri" w:cs="Calibri"/>
          <w:iCs/>
          <w:lang w:eastAsia="en-US"/>
        </w:rPr>
        <w:t xml:space="preserve"> du code de la commande publique.</w:t>
      </w:r>
    </w:p>
    <w:p w14:paraId="1C625A02" w14:textId="77777777" w:rsidR="001722EF" w:rsidRPr="009B63F1" w:rsidRDefault="001722EF" w:rsidP="001722EF">
      <w:pPr>
        <w:widowControl w:val="0"/>
        <w:spacing w:line="259" w:lineRule="auto"/>
        <w:rPr>
          <w:rFonts w:ascii="Calibri" w:eastAsia="Calibri" w:hAnsi="Calibri" w:cs="Calibri"/>
          <w:iCs/>
          <w:lang w:eastAsia="en-US"/>
        </w:rPr>
      </w:pPr>
    </w:p>
    <w:p w14:paraId="0423B6DA" w14:textId="77777777" w:rsidR="001722EF" w:rsidRPr="009B63F1" w:rsidRDefault="001722EF" w:rsidP="001722EF">
      <w:pPr>
        <w:widowControl w:val="0"/>
        <w:spacing w:line="259" w:lineRule="auto"/>
        <w:rPr>
          <w:rFonts w:ascii="Calibri" w:eastAsia="Calibri" w:hAnsi="Calibri" w:cs="Calibri"/>
          <w:lang w:eastAsia="en-US"/>
        </w:rPr>
      </w:pPr>
      <w:r w:rsidRPr="009B63F1">
        <w:rPr>
          <w:rFonts w:ascii="Calibri" w:eastAsia="Calibri" w:hAnsi="Calibri" w:cs="Calibri"/>
          <w:lang w:eastAsia="en-US"/>
        </w:rPr>
        <w:t>En conséquence, le titulaire produit avec le DC4 :</w:t>
      </w:r>
    </w:p>
    <w:p w14:paraId="692A7E8B" w14:textId="77777777" w:rsidR="001722EF" w:rsidRPr="009B63F1" w:rsidRDefault="001722EF" w:rsidP="001722EF">
      <w:pPr>
        <w:widowControl w:val="0"/>
        <w:spacing w:line="259" w:lineRule="auto"/>
        <w:rPr>
          <w:rFonts w:ascii="Calibri" w:eastAsia="Calibri" w:hAnsi="Calibri" w:cs="Calibri"/>
          <w:iCs/>
          <w:lang w:eastAsia="en-US"/>
        </w:rPr>
      </w:pP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w:t>
      </w:r>
      <w:proofErr w:type="gramStart"/>
      <w:r w:rsidRPr="009B63F1">
        <w:rPr>
          <w:rFonts w:ascii="Calibri" w:eastAsia="Calibri" w:hAnsi="Calibri" w:cs="Calibri"/>
          <w:iCs/>
          <w:lang w:eastAsia="en-US"/>
        </w:rPr>
        <w:t>l'exemplaire</w:t>
      </w:r>
      <w:proofErr w:type="gramEnd"/>
      <w:r w:rsidRPr="009B63F1">
        <w:rPr>
          <w:rFonts w:ascii="Calibri" w:eastAsia="Calibri" w:hAnsi="Calibri" w:cs="Calibri"/>
          <w:iCs/>
          <w:lang w:eastAsia="en-US"/>
        </w:rPr>
        <w:t xml:space="preserve"> unique ou le certificat de cessibilité du marché public qui lui a été délivré,</w:t>
      </w:r>
    </w:p>
    <w:p w14:paraId="1E4580ED" w14:textId="77777777" w:rsidR="001722EF" w:rsidRPr="009B63F1" w:rsidRDefault="001722EF" w:rsidP="001722EF">
      <w:pPr>
        <w:widowControl w:val="0"/>
        <w:spacing w:line="259" w:lineRule="auto"/>
        <w:rPr>
          <w:rFonts w:ascii="Calibri" w:eastAsia="Calibri" w:hAnsi="Calibri" w:cs="Calibri"/>
          <w:iCs/>
          <w:u w:val="single"/>
          <w:lang w:eastAsia="en-US"/>
        </w:rPr>
      </w:pPr>
      <w:proofErr w:type="gramStart"/>
      <w:r w:rsidRPr="009B63F1">
        <w:rPr>
          <w:rFonts w:ascii="Calibri" w:eastAsia="Calibri" w:hAnsi="Calibri" w:cs="Calibri"/>
          <w:iCs/>
          <w:u w:val="single"/>
          <w:lang w:eastAsia="en-US"/>
        </w:rPr>
        <w:t>OU</w:t>
      </w:r>
      <w:proofErr w:type="gramEnd"/>
    </w:p>
    <w:p w14:paraId="6B6FC32F" w14:textId="77777777" w:rsidR="001722EF" w:rsidRPr="009B63F1" w:rsidRDefault="001722EF" w:rsidP="001722EF">
      <w:pPr>
        <w:widowControl w:val="0"/>
        <w:spacing w:line="259" w:lineRule="auto"/>
        <w:rPr>
          <w:rFonts w:ascii="Calibri" w:eastAsia="Calibri" w:hAnsi="Calibri" w:cs="Calibri"/>
          <w:iCs/>
          <w:lang w:eastAsia="en-US"/>
        </w:rPr>
      </w:pP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w:t>
      </w:r>
      <w:proofErr w:type="gramStart"/>
      <w:r w:rsidRPr="009B63F1">
        <w:rPr>
          <w:rFonts w:ascii="Calibri" w:eastAsia="Calibri" w:hAnsi="Calibri" w:cs="Calibri"/>
          <w:iCs/>
          <w:lang w:eastAsia="en-US"/>
        </w:rPr>
        <w:t>une</w:t>
      </w:r>
      <w:proofErr w:type="gramEnd"/>
      <w:r w:rsidRPr="009B63F1">
        <w:rPr>
          <w:rFonts w:ascii="Calibri" w:eastAsia="Calibri" w:hAnsi="Calibri" w:cs="Calibri"/>
          <w:iCs/>
          <w:lang w:eastAsia="en-US"/>
        </w:rPr>
        <w:t xml:space="preserve"> attestation ou une mainlevée du bénéficiaire de la cession ou du nantissement de créances.</w:t>
      </w:r>
    </w:p>
    <w:p w14:paraId="399FE008" w14:textId="77777777" w:rsidR="001722EF" w:rsidRPr="009B63F1" w:rsidRDefault="001722EF" w:rsidP="001722EF">
      <w:pPr>
        <w:widowControl w:val="0"/>
        <w:spacing w:line="259" w:lineRule="auto"/>
        <w:rPr>
          <w:rFonts w:ascii="Calibri" w:eastAsia="Calibri" w:hAnsi="Calibri" w:cs="Calibri"/>
          <w:lang w:eastAsia="en-US"/>
        </w:rPr>
      </w:pPr>
    </w:p>
    <w:p w14:paraId="4562536B" w14:textId="77777777" w:rsidR="001722EF" w:rsidRPr="009B63F1" w:rsidRDefault="001722EF" w:rsidP="001722EF">
      <w:pPr>
        <w:widowControl w:val="0"/>
        <w:spacing w:line="259" w:lineRule="auto"/>
        <w:rPr>
          <w:rFonts w:ascii="Calibri" w:eastAsia="Calibri" w:hAnsi="Calibri" w:cs="Calibri"/>
          <w:lang w:eastAsia="en-US"/>
        </w:rPr>
      </w:pPr>
    </w:p>
    <w:p w14:paraId="682718C5" w14:textId="77777777" w:rsidR="001722EF" w:rsidRPr="009B63F1" w:rsidRDefault="001722EF" w:rsidP="001722EF">
      <w:pPr>
        <w:widowControl w:val="0"/>
        <w:spacing w:line="259" w:lineRule="auto"/>
        <w:rPr>
          <w:rFonts w:ascii="Calibri" w:eastAsia="Calibri" w:hAnsi="Calibri" w:cs="Calibri"/>
          <w:lang w:eastAsia="en-US"/>
        </w:rPr>
      </w:pPr>
      <w:r w:rsidRPr="009B63F1">
        <w:rPr>
          <w:rFonts w:ascii="Calibri" w:eastAsia="Calibri" w:hAnsi="Calibri" w:cs="Calibri"/>
          <w:b/>
          <w:lang w:eastAsia="en-US"/>
        </w:rPr>
        <w:t>2</w:t>
      </w:r>
      <w:r w:rsidRPr="009B63F1">
        <w:rPr>
          <w:rFonts w:ascii="Calibri" w:eastAsia="Calibri" w:hAnsi="Calibri" w:cs="Calibri"/>
          <w:b/>
          <w:vertAlign w:val="superscript"/>
          <w:lang w:eastAsia="en-US"/>
        </w:rPr>
        <w:t>ème</w:t>
      </w:r>
      <w:r w:rsidRPr="009B63F1">
        <w:rPr>
          <w:rFonts w:ascii="Calibri" w:eastAsia="Calibri" w:hAnsi="Calibri" w:cs="Calibri"/>
          <w:b/>
          <w:lang w:eastAsia="en-US"/>
        </w:rPr>
        <w:t xml:space="preserve"> hypothèse</w:t>
      </w:r>
      <w:r w:rsidRPr="009B63F1">
        <w:rPr>
          <w:rFonts w:ascii="Calibri" w:eastAsia="Calibri" w:hAnsi="Calibri" w:cs="Calibri"/>
          <w:lang w:eastAsia="en-US"/>
        </w:rPr>
        <w:t xml:space="preserve"> </w:t>
      </w: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La présente déclaration de sous-traitance constitue un </w:t>
      </w:r>
      <w:r w:rsidRPr="009B63F1">
        <w:rPr>
          <w:rFonts w:ascii="Calibri" w:eastAsia="Calibri" w:hAnsi="Calibri" w:cs="Calibri"/>
          <w:b/>
          <w:lang w:eastAsia="en-US"/>
        </w:rPr>
        <w:t>acte spécial</w:t>
      </w:r>
      <w:r w:rsidRPr="009B63F1">
        <w:rPr>
          <w:rFonts w:ascii="Calibri" w:eastAsia="Calibri" w:hAnsi="Calibri" w:cs="Calibri"/>
          <w:lang w:eastAsia="en-US"/>
        </w:rPr>
        <w:t xml:space="preserve"> </w:t>
      </w:r>
      <w:r w:rsidRPr="009B63F1">
        <w:rPr>
          <w:rFonts w:ascii="Calibri" w:eastAsia="Calibri" w:hAnsi="Calibri" w:cs="Calibri"/>
          <w:b/>
          <w:lang w:eastAsia="en-US"/>
        </w:rPr>
        <w:t>modificatif</w:t>
      </w:r>
      <w:r w:rsidRPr="009B63F1">
        <w:rPr>
          <w:rFonts w:ascii="Calibri" w:eastAsia="Calibri" w:hAnsi="Calibri" w:cs="Calibri"/>
          <w:lang w:eastAsia="en-US"/>
        </w:rPr>
        <w:t> :</w:t>
      </w:r>
    </w:p>
    <w:p w14:paraId="3EEE22CB" w14:textId="77777777" w:rsidR="001722EF" w:rsidRPr="009B63F1" w:rsidRDefault="001722EF" w:rsidP="001722EF">
      <w:pPr>
        <w:widowControl w:val="0"/>
        <w:spacing w:line="259" w:lineRule="auto"/>
        <w:rPr>
          <w:rFonts w:ascii="Calibri" w:eastAsia="Calibri" w:hAnsi="Calibri" w:cs="Calibri"/>
          <w:lang w:eastAsia="en-US"/>
        </w:rPr>
      </w:pPr>
    </w:p>
    <w:p w14:paraId="50B9AECB" w14:textId="77777777" w:rsidR="001722EF" w:rsidRPr="009B63F1" w:rsidRDefault="001722EF" w:rsidP="001722EF">
      <w:pPr>
        <w:widowControl w:val="0"/>
        <w:spacing w:line="259" w:lineRule="auto"/>
        <w:rPr>
          <w:rFonts w:ascii="Calibri" w:eastAsia="Calibri" w:hAnsi="Calibri" w:cs="Calibri"/>
          <w:iCs/>
          <w:lang w:eastAsia="en-US"/>
        </w:rPr>
      </w:pP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le titulaire demande la modification de l'exemplaire unique ou du certificat de cessibilité, prévus à </w:t>
      </w:r>
      <w:r w:rsidRPr="009B63F1">
        <w:rPr>
          <w:rFonts w:ascii="Calibri" w:eastAsia="Calibri" w:hAnsi="Calibri" w:cs="Calibri"/>
          <w:iCs/>
          <w:lang w:eastAsia="en-US"/>
        </w:rPr>
        <w:t>l'</w:t>
      </w:r>
      <w:hyperlink r:id="rId66" w:history="1">
        <w:r w:rsidRPr="009B63F1">
          <w:rPr>
            <w:rFonts w:ascii="Calibri" w:eastAsia="Calibri" w:hAnsi="Calibri" w:cs="Calibri"/>
            <w:iCs/>
            <w:u w:val="single"/>
            <w:lang w:eastAsia="en-US"/>
          </w:rPr>
          <w:t>article R. 2193-22</w:t>
        </w:r>
      </w:hyperlink>
      <w:r w:rsidRPr="009B63F1">
        <w:rPr>
          <w:rFonts w:ascii="Calibri" w:eastAsia="Calibri" w:hAnsi="Calibri" w:cs="Calibri"/>
          <w:iCs/>
          <w:lang w:eastAsia="en-US"/>
        </w:rPr>
        <w:t xml:space="preserve"> ou à l’</w:t>
      </w:r>
      <w:hyperlink r:id="rId67" w:history="1">
        <w:r w:rsidRPr="009B63F1">
          <w:rPr>
            <w:rFonts w:ascii="Calibri" w:eastAsia="Calibri" w:hAnsi="Calibri" w:cs="Calibri"/>
            <w:iCs/>
            <w:u w:val="single"/>
            <w:lang w:eastAsia="en-US"/>
          </w:rPr>
          <w:t>article R. 2393-40</w:t>
        </w:r>
      </w:hyperlink>
      <w:r w:rsidRPr="009B63F1">
        <w:rPr>
          <w:rFonts w:ascii="Calibri" w:eastAsia="Calibri" w:hAnsi="Calibri" w:cs="Calibri"/>
          <w:iCs/>
          <w:lang w:eastAsia="en-US"/>
        </w:rPr>
        <w:t xml:space="preserve"> du code de la commande publique, qui est joint au présent DC4 ;</w:t>
      </w:r>
    </w:p>
    <w:p w14:paraId="7E7394E8" w14:textId="77777777" w:rsidR="001722EF" w:rsidRPr="009B63F1" w:rsidRDefault="001722EF" w:rsidP="001722EF">
      <w:pPr>
        <w:widowControl w:val="0"/>
        <w:spacing w:line="259" w:lineRule="auto"/>
        <w:rPr>
          <w:rFonts w:ascii="Calibri" w:eastAsia="Calibri" w:hAnsi="Calibri" w:cs="Calibri"/>
          <w:iCs/>
          <w:u w:val="single"/>
          <w:lang w:eastAsia="en-US"/>
        </w:rPr>
      </w:pPr>
      <w:proofErr w:type="gramStart"/>
      <w:r w:rsidRPr="009B63F1">
        <w:rPr>
          <w:rFonts w:ascii="Calibri" w:eastAsia="Calibri" w:hAnsi="Calibri" w:cs="Calibri"/>
          <w:iCs/>
          <w:u w:val="single"/>
          <w:lang w:eastAsia="en-US"/>
        </w:rPr>
        <w:t>OU</w:t>
      </w:r>
      <w:proofErr w:type="gramEnd"/>
    </w:p>
    <w:p w14:paraId="33248F74" w14:textId="77777777" w:rsidR="001722EF" w:rsidRPr="009B63F1" w:rsidRDefault="001722EF" w:rsidP="001722EF">
      <w:pPr>
        <w:widowControl w:val="0"/>
        <w:spacing w:line="259" w:lineRule="auto"/>
        <w:rPr>
          <w:rFonts w:ascii="Calibri" w:eastAsia="Calibri" w:hAnsi="Calibri" w:cs="Calibri"/>
          <w:lang w:eastAsia="en-US"/>
        </w:rPr>
      </w:pPr>
      <w:r w:rsidRPr="009B63F1">
        <w:rPr>
          <w:rFonts w:ascii="Calibri" w:eastAsia="Calibri" w:hAnsi="Calibri" w:cs="Calibri"/>
          <w:lang w:eastAsia="en-US"/>
        </w:rPr>
        <w:fldChar w:fldCharType="begin">
          <w:ffData>
            <w:name w:val=""/>
            <w:enabled/>
            <w:calcOnExit w:val="0"/>
            <w:checkBox>
              <w:size w:val="20"/>
              <w:default w:val="0"/>
            </w:checkBox>
          </w:ffData>
        </w:fldChar>
      </w:r>
      <w:r w:rsidRPr="009B63F1">
        <w:rPr>
          <w:rFonts w:ascii="Calibri" w:eastAsia="Calibri" w:hAnsi="Calibri" w:cs="Calibri"/>
          <w:lang w:eastAsia="en-US"/>
        </w:rPr>
        <w:instrText xml:space="preserve"> FORMCHECKBOX </w:instrText>
      </w:r>
      <w:r w:rsidRPr="009B63F1">
        <w:rPr>
          <w:rFonts w:ascii="Calibri" w:eastAsia="Calibri" w:hAnsi="Calibri" w:cs="Calibri"/>
          <w:lang w:eastAsia="en-US"/>
        </w:rPr>
      </w:r>
      <w:r w:rsidRPr="009B63F1">
        <w:rPr>
          <w:rFonts w:ascii="Calibri" w:eastAsia="Calibri" w:hAnsi="Calibri" w:cs="Calibri"/>
          <w:lang w:eastAsia="en-US"/>
        </w:rPr>
        <w:fldChar w:fldCharType="separate"/>
      </w:r>
      <w:r w:rsidRPr="009B63F1">
        <w:rPr>
          <w:rFonts w:ascii="Calibri" w:eastAsia="Calibri" w:hAnsi="Calibri" w:cs="Calibri"/>
          <w:lang w:eastAsia="en-US"/>
        </w:rPr>
        <w:fldChar w:fldCharType="end"/>
      </w:r>
      <w:r w:rsidRPr="009B63F1">
        <w:rPr>
          <w:rFonts w:ascii="Calibri" w:eastAsia="Calibri" w:hAnsi="Calibri" w:cs="Calibri"/>
          <w:lang w:eastAsia="en-US"/>
        </w:rPr>
        <w:t xml:space="preserve"> </w:t>
      </w:r>
      <w:proofErr w:type="gramStart"/>
      <w:r w:rsidRPr="009B63F1">
        <w:rPr>
          <w:rFonts w:ascii="Calibri" w:eastAsia="Calibri" w:hAnsi="Calibri" w:cs="Calibri"/>
          <w:lang w:eastAsia="en-US"/>
        </w:rPr>
        <w:t>l’exemplaire</w:t>
      </w:r>
      <w:proofErr w:type="gramEnd"/>
      <w:r w:rsidRPr="009B63F1">
        <w:rPr>
          <w:rFonts w:ascii="Calibri" w:eastAsia="Calibri" w:hAnsi="Calibri" w:cs="Calibri"/>
          <w:lang w:eastAsia="en-US"/>
        </w:rPr>
        <w:t xml:space="preserve"> unique ou le certificat de cessibilité ayant été remis en vue d'une cession ou d'un nantissement de créances et ne pouvant être restitué, le titulaire justifie :</w:t>
      </w:r>
    </w:p>
    <w:p w14:paraId="1CA022B2" w14:textId="77777777" w:rsidR="001722EF" w:rsidRPr="009B63F1" w:rsidRDefault="001722EF" w:rsidP="001722EF">
      <w:pPr>
        <w:pStyle w:val="listeniveau1"/>
        <w:ind w:left="567" w:hanging="284"/>
        <w:rPr>
          <w:rFonts w:eastAsia="Calibri"/>
          <w:lang w:eastAsia="en-US"/>
        </w:rPr>
      </w:pPr>
      <w:proofErr w:type="gramStart"/>
      <w:r w:rsidRPr="009B63F1">
        <w:rPr>
          <w:rFonts w:eastAsia="Calibri"/>
          <w:lang w:eastAsia="en-US"/>
        </w:rPr>
        <w:t>soit</w:t>
      </w:r>
      <w:proofErr w:type="gramEnd"/>
      <w:r w:rsidRPr="009B63F1">
        <w:rPr>
          <w:rFonts w:eastAsia="Calibri"/>
          <w:lang w:eastAsia="en-US"/>
        </w:rPr>
        <w:t xml:space="preserve"> que la cession ou le nantissement de créances concernant le marché </w:t>
      </w:r>
      <w:r w:rsidRPr="009B63F1">
        <w:rPr>
          <w:rFonts w:eastAsia="Calibri"/>
          <w:iCs/>
          <w:lang w:eastAsia="en-US"/>
        </w:rPr>
        <w:t xml:space="preserve">public </w:t>
      </w:r>
      <w:r w:rsidRPr="009B63F1">
        <w:rPr>
          <w:rFonts w:eastAsia="Calibri"/>
          <w:lang w:eastAsia="en-US"/>
        </w:rPr>
        <w:t xml:space="preserve">ne fait pas obstacle au paiement direct de la partie sous-traitée, </w:t>
      </w:r>
    </w:p>
    <w:p w14:paraId="465FBA11" w14:textId="77777777" w:rsidR="001722EF" w:rsidRPr="009B63F1" w:rsidRDefault="001722EF" w:rsidP="001722EF">
      <w:pPr>
        <w:pStyle w:val="listeniveau1"/>
        <w:ind w:left="567" w:hanging="284"/>
        <w:rPr>
          <w:rFonts w:eastAsia="Calibri"/>
          <w:lang w:eastAsia="en-US"/>
        </w:rPr>
      </w:pPr>
      <w:proofErr w:type="gramStart"/>
      <w:r w:rsidRPr="009B63F1">
        <w:rPr>
          <w:rFonts w:eastAsia="Calibri"/>
          <w:lang w:eastAsia="en-US"/>
        </w:rPr>
        <w:t>soit</w:t>
      </w:r>
      <w:proofErr w:type="gramEnd"/>
      <w:r w:rsidRPr="009B63F1">
        <w:rPr>
          <w:rFonts w:eastAsia="Calibri"/>
          <w:lang w:eastAsia="en-US"/>
        </w:rPr>
        <w:t xml:space="preserve"> que son montant a été réduit afin que ce paiement soit possible. </w:t>
      </w:r>
    </w:p>
    <w:p w14:paraId="6171E8E1" w14:textId="77777777" w:rsidR="001722EF" w:rsidRPr="009B63F1" w:rsidRDefault="001722EF" w:rsidP="001722EF">
      <w:pPr>
        <w:pStyle w:val="listeniveau1"/>
        <w:numPr>
          <w:ilvl w:val="0"/>
          <w:numId w:val="0"/>
        </w:numPr>
        <w:rPr>
          <w:rFonts w:eastAsia="Calibri"/>
          <w:lang w:eastAsia="en-US"/>
        </w:rPr>
      </w:pPr>
      <w:r w:rsidRPr="009B63F1">
        <w:rPr>
          <w:rFonts w:eastAsia="Calibri"/>
          <w:lang w:eastAsia="en-US"/>
        </w:rPr>
        <w:t xml:space="preserve">Cette justification est donnée par une attestation ou une mainlevée du bénéficiaire de la cession ou du nantissement de créances résultant du marché qui est jointe au présent </w:t>
      </w:r>
    </w:p>
    <w:p w14:paraId="69FFDD3F" w14:textId="77777777" w:rsidR="001722EF" w:rsidRPr="009B63F1" w:rsidRDefault="001722EF" w:rsidP="001722EF">
      <w:pPr>
        <w:pStyle w:val="listeniveau1"/>
        <w:numPr>
          <w:ilvl w:val="0"/>
          <w:numId w:val="0"/>
        </w:numPr>
        <w:rPr>
          <w:rFonts w:eastAsia="Calibri"/>
          <w:lang w:eastAsia="en-US"/>
        </w:rPr>
      </w:pPr>
    </w:p>
    <w:p w14:paraId="17D7AE1A" w14:textId="77777777" w:rsidR="001722EF" w:rsidRPr="009B63F1" w:rsidRDefault="001722EF" w:rsidP="001722EF">
      <w:pPr>
        <w:pStyle w:val="listeniveau1"/>
        <w:numPr>
          <w:ilvl w:val="0"/>
          <w:numId w:val="0"/>
        </w:numPr>
        <w:rPr>
          <w:rFonts w:eastAsia="Calibri"/>
          <w:lang w:eastAsia="en-US"/>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0D60D0" w:rsidRPr="009B63F1" w14:paraId="3C08B59B" w14:textId="77777777" w:rsidTr="003D11BF">
        <w:tc>
          <w:tcPr>
            <w:tcW w:w="8437" w:type="dxa"/>
            <w:shd w:val="clear" w:color="auto" w:fill="BFBFBF"/>
            <w:vAlign w:val="center"/>
          </w:tcPr>
          <w:p w14:paraId="483EEAB8"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L – Acceptation de l’acheteur et agrément des conditions de paiement du sous-traitant</w:t>
            </w:r>
          </w:p>
        </w:tc>
        <w:tc>
          <w:tcPr>
            <w:tcW w:w="777" w:type="dxa"/>
            <w:shd w:val="clear" w:color="auto" w:fill="BFBFBF"/>
          </w:tcPr>
          <w:p w14:paraId="30BF756D" w14:textId="77777777" w:rsidR="001722EF" w:rsidRPr="009B63F1" w:rsidRDefault="001722EF" w:rsidP="003D11BF">
            <w:pPr>
              <w:widowControl w:val="0"/>
              <w:spacing w:line="259" w:lineRule="auto"/>
              <w:rPr>
                <w:rFonts w:ascii="Calibri" w:eastAsia="Calibri" w:hAnsi="Calibri" w:cs="Calibri"/>
                <w:b/>
                <w:lang w:eastAsia="en-US"/>
              </w:rPr>
            </w:pPr>
            <w:r w:rsidRPr="009B63F1">
              <w:rPr>
                <w:rFonts w:ascii="Calibri" w:eastAsia="Calibri" w:hAnsi="Calibri" w:cs="Calibri"/>
                <w:b/>
                <w:lang w:eastAsia="en-US"/>
              </w:rPr>
              <w:t>DC4</w:t>
            </w:r>
          </w:p>
        </w:tc>
      </w:tr>
    </w:tbl>
    <w:p w14:paraId="352BE170" w14:textId="77777777" w:rsidR="001722EF" w:rsidRPr="009B63F1" w:rsidRDefault="001722EF" w:rsidP="001722EF">
      <w:pPr>
        <w:rPr>
          <w:szCs w:val="22"/>
        </w:rPr>
      </w:pPr>
    </w:p>
    <w:p w14:paraId="6F744F44" w14:textId="77777777" w:rsidR="001722EF" w:rsidRPr="009B63F1" w:rsidRDefault="001722EF" w:rsidP="001722EF">
      <w:pPr>
        <w:rPr>
          <w:szCs w:val="22"/>
        </w:rPr>
      </w:pPr>
      <w:r w:rsidRPr="009B63F1">
        <w:rPr>
          <w:szCs w:val="22"/>
        </w:rPr>
        <w:t>Signature électronique du titulaire en page 3.</w:t>
      </w:r>
    </w:p>
    <w:p w14:paraId="5C11CBC7" w14:textId="77777777" w:rsidR="001722EF" w:rsidRPr="009B63F1" w:rsidRDefault="001722EF" w:rsidP="001722EF">
      <w:pPr>
        <w:rPr>
          <w:szCs w:val="22"/>
        </w:rPr>
      </w:pPr>
      <w:r w:rsidRPr="009B63F1">
        <w:rPr>
          <w:szCs w:val="22"/>
        </w:rPr>
        <w:t>Signature en première page de l’acheteur public.</w:t>
      </w:r>
    </w:p>
    <w:p w14:paraId="31C376AC" w14:textId="77777777" w:rsidR="001722EF" w:rsidRPr="009B63F1" w:rsidRDefault="001722EF" w:rsidP="001722EF">
      <w:pPr>
        <w:rPr>
          <w:szCs w:val="22"/>
        </w:rPr>
      </w:pPr>
    </w:p>
    <w:p w14:paraId="32AC751C" w14:textId="77777777" w:rsidR="001722EF" w:rsidRPr="009B63F1" w:rsidRDefault="001722EF" w:rsidP="001722EF"/>
    <w:p w14:paraId="1D1577BC" w14:textId="77777777" w:rsidR="001722EF" w:rsidRPr="009B63F1" w:rsidRDefault="001722EF" w:rsidP="001722EF">
      <w:pPr>
        <w:spacing w:after="160" w:line="259" w:lineRule="auto"/>
        <w:jc w:val="left"/>
        <w:rPr>
          <w:noProof/>
        </w:rPr>
      </w:pPr>
    </w:p>
    <w:p w14:paraId="5B9F227D" w14:textId="77777777" w:rsidR="001722EF" w:rsidRPr="009B63F1" w:rsidRDefault="001722EF" w:rsidP="001722EF">
      <w:pPr>
        <w:spacing w:after="160" w:line="259" w:lineRule="auto"/>
        <w:jc w:val="left"/>
        <w:rPr>
          <w:noProof/>
        </w:rPr>
      </w:pPr>
    </w:p>
    <w:p w14:paraId="61D3BA5D" w14:textId="77777777" w:rsidR="00CA0011" w:rsidRPr="009B63F1" w:rsidRDefault="00CA0011" w:rsidP="005B6601">
      <w:pPr>
        <w:spacing w:after="160" w:line="259" w:lineRule="auto"/>
        <w:jc w:val="left"/>
        <w:rPr>
          <w:noProof/>
        </w:rPr>
      </w:pPr>
    </w:p>
    <w:sectPr w:rsidR="00CA0011" w:rsidRPr="009B63F1" w:rsidSect="002F706D">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16AAB8" w14:textId="77777777" w:rsidR="000852C0" w:rsidRDefault="000852C0">
      <w:r>
        <w:separator/>
      </w:r>
    </w:p>
  </w:endnote>
  <w:endnote w:type="continuationSeparator" w:id="0">
    <w:p w14:paraId="138508C0" w14:textId="77777777" w:rsidR="000852C0" w:rsidRDefault="000852C0">
      <w:r>
        <w:continuationSeparator/>
      </w:r>
    </w:p>
  </w:endnote>
  <w:endnote w:type="continuationNotice" w:id="1">
    <w:p w14:paraId="24B9B142" w14:textId="77777777" w:rsidR="000852C0" w:rsidRDefault="000852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SOCTEUR">
    <w:charset w:val="00"/>
    <w:family w:val="modern"/>
    <w:pitch w:val="fixed"/>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rbel">
    <w:panose1 w:val="020B0503020204020204"/>
    <w:charset w:val="00"/>
    <w:family w:val="swiss"/>
    <w:pitch w:val="variable"/>
    <w:sig w:usb0="A00002EF" w:usb1="4000A44B" w:usb2="00000000" w:usb3="00000000" w:csb0="000001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BF04AA" w14:textId="77777777" w:rsidR="00CE15F9" w:rsidRDefault="00CE15F9" w:rsidP="002F706D">
    <w:pPr>
      <w:pStyle w:val="Basdepage"/>
    </w:pPr>
    <w:r>
      <w:t>Page n°</w:t>
    </w:r>
    <w:r>
      <w:fldChar w:fldCharType="begin"/>
    </w:r>
    <w:r>
      <w:instrText>PAGE   \* MERGEFORMAT</w:instrText>
    </w:r>
    <w:r>
      <w:fldChar w:fldCharType="separate"/>
    </w:r>
    <w:r w:rsidR="00553D60">
      <w:rPr>
        <w:noProof/>
      </w:rPr>
      <w:t>32</w:t>
    </w:r>
    <w:r>
      <w:fldChar w:fldCharType="end"/>
    </w:r>
  </w:p>
  <w:p w14:paraId="3022D4C9" w14:textId="77777777" w:rsidR="00CE15F9" w:rsidRDefault="00CE15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9EBD47" w14:textId="77777777" w:rsidR="000852C0" w:rsidRDefault="000852C0">
      <w:r>
        <w:separator/>
      </w:r>
    </w:p>
  </w:footnote>
  <w:footnote w:type="continuationSeparator" w:id="0">
    <w:p w14:paraId="5FBCF722" w14:textId="77777777" w:rsidR="000852C0" w:rsidRDefault="000852C0">
      <w:r>
        <w:continuationSeparator/>
      </w:r>
    </w:p>
  </w:footnote>
  <w:footnote w:type="continuationNotice" w:id="1">
    <w:p w14:paraId="126BD4E6" w14:textId="77777777" w:rsidR="000852C0" w:rsidRDefault="000852C0"/>
  </w:footnote>
  <w:footnote w:id="2">
    <w:p w14:paraId="54A3372A" w14:textId="77777777" w:rsidR="00CE15F9" w:rsidRDefault="00CE15F9" w:rsidP="00025D7D">
      <w:pPr>
        <w:pStyle w:val="Notedebasdepage"/>
      </w:pPr>
      <w:r>
        <w:rPr>
          <w:rStyle w:val="Appelnotedebasdep"/>
        </w:rPr>
        <w:footnoteRef/>
      </w:r>
      <w:r>
        <w:t xml:space="preserve"> Joindre un ou des relevé(s) d’identité bancaire ou postal.</w:t>
      </w:r>
    </w:p>
  </w:footnote>
  <w:footnote w:id="3">
    <w:p w14:paraId="148832C2" w14:textId="77777777" w:rsidR="00CE15F9" w:rsidRDefault="00CE15F9">
      <w:pPr>
        <w:pStyle w:val="Notedebasdepage"/>
      </w:pPr>
      <w:r>
        <w:rPr>
          <w:rStyle w:val="Appelnotedebasdep"/>
        </w:rPr>
        <w:footnoteRef/>
      </w:r>
      <w:r>
        <w:t xml:space="preserve"> Plus d’informations sur les avances </w:t>
      </w:r>
      <w:hyperlink r:id="rId1" w:history="1">
        <w:r w:rsidRPr="00AD748D">
          <w:rPr>
            <w:rStyle w:val="Lienhypertexte"/>
          </w:rPr>
          <w:t>en cliquant ici</w:t>
        </w:r>
      </w:hyperlink>
      <w:r>
        <w:t>.</w:t>
      </w:r>
    </w:p>
  </w:footnote>
  <w:footnote w:id="4">
    <w:p w14:paraId="3FD7126F" w14:textId="77777777" w:rsidR="00163AD7" w:rsidRDefault="00163AD7" w:rsidP="00163AD7">
      <w:pPr>
        <w:pStyle w:val="Notedebasdepage"/>
      </w:pPr>
      <w:r>
        <w:rPr>
          <w:rStyle w:val="Appelnotedebasdep"/>
        </w:rPr>
        <w:footnoteRef/>
      </w:r>
      <w:r>
        <w:t xml:space="preserve"> Réservé à l’administration : la nomenclature des fournitures et services est disponible sur INTRANIMES en cliquant ci-après : </w:t>
      </w:r>
      <w:hyperlink r:id="rId2" w:history="1">
        <w:r>
          <w:rPr>
            <w:rStyle w:val="Lienhypertexte"/>
          </w:rPr>
          <w:t>INTRANIMES - NOMENCLATURE</w:t>
        </w:r>
      </w:hyperlink>
    </w:p>
  </w:footnote>
  <w:footnote w:id="5">
    <w:p w14:paraId="268C3448" w14:textId="77777777" w:rsidR="00CE15F9" w:rsidRDefault="00CE15F9">
      <w:pPr>
        <w:pStyle w:val="Notedebasdepage"/>
      </w:pPr>
      <w:r>
        <w:rPr>
          <w:rStyle w:val="Appelnotedebasdep"/>
        </w:rPr>
        <w:footnoteRef/>
      </w:r>
      <w:r>
        <w:t xml:space="preserve"> Rappel réservé à l’administration : pour accéder au guide d’utilisation des CCAG de la DAJ, </w:t>
      </w:r>
      <w:hyperlink r:id="rId3" w:history="1">
        <w:r w:rsidRPr="00AD748D">
          <w:rPr>
            <w:rStyle w:val="Lienhypertexte"/>
          </w:rPr>
          <w:t>cliquez ici</w:t>
        </w:r>
      </w:hyperlink>
      <w:r>
        <w:t>.</w:t>
      </w:r>
    </w:p>
  </w:footnote>
  <w:footnote w:id="6">
    <w:p w14:paraId="6BBE6693" w14:textId="77777777" w:rsidR="00CE15F9" w:rsidRDefault="00CE15F9">
      <w:pPr>
        <w:pStyle w:val="Notedebasdepage"/>
      </w:pPr>
      <w:r>
        <w:rPr>
          <w:rStyle w:val="Appelnotedebasdep"/>
        </w:rPr>
        <w:footnoteRef/>
      </w:r>
      <w:r>
        <w:t xml:space="preserve"> Rappel ouvert à tous : pour plus d’informations sur la sous-traitance, </w:t>
      </w:r>
      <w:hyperlink r:id="rId4" w:history="1">
        <w:r w:rsidRPr="00AD748D">
          <w:rPr>
            <w:rStyle w:val="Lienhypertexte"/>
          </w:rPr>
          <w:t>cliquez ici</w:t>
        </w:r>
      </w:hyperlink>
      <w:r>
        <w:t>.</w:t>
      </w:r>
    </w:p>
  </w:footnote>
  <w:footnote w:id="7">
    <w:p w14:paraId="02720CFE" w14:textId="77777777" w:rsidR="00CE15F9" w:rsidRDefault="00CE15F9">
      <w:pPr>
        <w:pStyle w:val="Notedebasdepage"/>
      </w:pPr>
      <w:r>
        <w:rPr>
          <w:rStyle w:val="Appelnotedebasdep"/>
        </w:rPr>
        <w:footnoteRef/>
      </w:r>
      <w:r>
        <w:t xml:space="preserve"> Rappel ouvert à tous : pour plus d’informations sur la RGPD, </w:t>
      </w:r>
      <w:hyperlink r:id="rId5" w:history="1">
        <w:r w:rsidRPr="00AD748D">
          <w:rPr>
            <w:rStyle w:val="Lienhypertexte"/>
          </w:rPr>
          <w:t>cliquez ici</w:t>
        </w:r>
      </w:hyperlink>
      <w:r>
        <w:t>.</w:t>
      </w:r>
    </w:p>
  </w:footnote>
  <w:footnote w:id="8">
    <w:p w14:paraId="183DE7FA" w14:textId="77777777" w:rsidR="00CE15F9" w:rsidRDefault="00CE15F9">
      <w:pPr>
        <w:pStyle w:val="Notedebasdepage"/>
      </w:pPr>
      <w:r>
        <w:rPr>
          <w:rStyle w:val="Appelnotedebasdep"/>
        </w:rPr>
        <w:footnoteRef/>
      </w:r>
      <w:r>
        <w:t xml:space="preserve"> Les indices sur l’INSEE : </w:t>
      </w:r>
      <w:hyperlink r:id="rId6" w:history="1">
        <w:r>
          <w:rPr>
            <w:rStyle w:val="Lienhypertexte"/>
          </w:rPr>
          <w:t>Recherche d'indices et de séries chronologiques | Insee</w:t>
        </w:r>
      </w:hyperlink>
      <w:r>
        <w:t xml:space="preserve"> ; sur le moniteur : </w:t>
      </w:r>
      <w:hyperlink r:id="rId7" w:history="1">
        <w:r>
          <w:rPr>
            <w:rStyle w:val="Lienhypertexte"/>
          </w:rPr>
          <w:t>Indices-Index : Le Moniteur</w:t>
        </w:r>
      </w:hyperlink>
    </w:p>
  </w:footnote>
  <w:footnote w:id="9">
    <w:p w14:paraId="19F92196" w14:textId="77777777" w:rsidR="00CE15F9" w:rsidRDefault="00CE15F9">
      <w:pPr>
        <w:pStyle w:val="Notedebasdepage"/>
      </w:pPr>
      <w:r>
        <w:rPr>
          <w:rStyle w:val="Appelnotedebasdep"/>
        </w:rPr>
        <w:footnoteRef/>
      </w:r>
      <w:r>
        <w:t xml:space="preserve"> Rappel réservé à l’administration : plus d’informations sur les acomptes </w:t>
      </w:r>
      <w:hyperlink r:id="rId8" w:history="1">
        <w:r w:rsidRPr="00AD748D">
          <w:rPr>
            <w:rStyle w:val="Lienhypertexte"/>
          </w:rPr>
          <w:t>en cliquant ici</w:t>
        </w:r>
      </w:hyperlink>
      <w:r>
        <w:t>.</w:t>
      </w:r>
    </w:p>
  </w:footnote>
  <w:footnote w:id="10">
    <w:p w14:paraId="058A4113" w14:textId="77777777" w:rsidR="00CE15F9" w:rsidRDefault="00CE15F9">
      <w:pPr>
        <w:pStyle w:val="Notedebasdepage"/>
      </w:pPr>
      <w:r>
        <w:rPr>
          <w:rStyle w:val="Appelnotedebasdep"/>
        </w:rPr>
        <w:footnoteRef/>
      </w:r>
      <w:r>
        <w:t xml:space="preserve"> </w:t>
      </w:r>
      <w:r w:rsidRPr="00CE185F">
        <w:t>Rappel</w:t>
      </w:r>
      <w:r>
        <w:t xml:space="preserve"> réservé à l’administration</w:t>
      </w:r>
      <w:r w:rsidRPr="00CE185F">
        <w:t> : les pénalités sont applicables avec ou sans mise en demeure selon le choix de la collectivité. Supprimer donc le choix inutile.</w:t>
      </w:r>
      <w:r>
        <w:t xml:space="preserve"> </w:t>
      </w:r>
      <w:r w:rsidRPr="00CE185F">
        <w:t xml:space="preserve">Idem, le recouvrement peut se faire de trois façons, choisir la méthode de recouvrement ; </w:t>
      </w:r>
      <w:hyperlink r:id="rId9" w:history="1">
        <w:r w:rsidRPr="00CE185F">
          <w:rPr>
            <w:rStyle w:val="Lienhypertexte"/>
          </w:rPr>
          <w:t>si besoin de plus d’infos, cliquer ici.</w:t>
        </w:r>
      </w:hyperlink>
    </w:p>
  </w:footnote>
  <w:footnote w:id="11">
    <w:p w14:paraId="23EF379E" w14:textId="77777777" w:rsidR="00CE15F9" w:rsidRDefault="00CE15F9">
      <w:pPr>
        <w:pStyle w:val="Notedebasdepage"/>
      </w:pPr>
      <w:r>
        <w:rPr>
          <w:rStyle w:val="Appelnotedebasdep"/>
        </w:rPr>
        <w:footnoteRef/>
      </w:r>
      <w:r>
        <w:t xml:space="preserve"> Rappel réservé à l’administration : plus d’informations sur les variantes </w:t>
      </w:r>
      <w:hyperlink r:id="rId10" w:history="1">
        <w:r w:rsidRPr="00784F1D">
          <w:rPr>
            <w:rStyle w:val="Lienhypertexte"/>
          </w:rPr>
          <w:t>en cliquant ici.</w:t>
        </w:r>
      </w:hyperlink>
    </w:p>
  </w:footnote>
  <w:footnote w:id="12">
    <w:p w14:paraId="2B356757" w14:textId="77777777" w:rsidR="00CE15F9" w:rsidRDefault="00CE15F9">
      <w:pPr>
        <w:pStyle w:val="Notedebasdepage"/>
      </w:pPr>
      <w:r>
        <w:rPr>
          <w:rStyle w:val="Appelnotedebasdep"/>
        </w:rPr>
        <w:footnoteRef/>
      </w:r>
      <w:r>
        <w:t xml:space="preserve"> </w:t>
      </w:r>
      <w:r w:rsidRPr="009B6023">
        <w:rPr>
          <w:sz w:val="14"/>
        </w:rPr>
        <w:t>Concernant l’indication du chiffre d’affaire : Dans le cas où l’opérateur serait une entreprise nouvellement crée et se trouverait donc dans l’impossibilité objective de produire des chiffres d’affaires pour les 3 dernières années comme demandé dans le cadre, le candidat devra apporter la preuve de sa capacité financière par tous moyens en produisant à l’appui de son dossier de candidature tous éléments de nature à justifier, au-delà de son simple capital social, de sa capacité financière à assurer les prestations.</w:t>
      </w:r>
    </w:p>
  </w:footnote>
  <w:footnote w:id="13">
    <w:p w14:paraId="3ACA3E43" w14:textId="77777777" w:rsidR="00CE15F9" w:rsidRDefault="00CE15F9">
      <w:pPr>
        <w:pStyle w:val="Notedebasdepage"/>
      </w:pPr>
      <w:r>
        <w:rPr>
          <w:rStyle w:val="Appelnotedebasdep"/>
        </w:rPr>
        <w:footnoteRef/>
      </w:r>
      <w:r>
        <w:t xml:space="preserve"> Rappel réservé à l’administration : si besoin de plus d’informations sur les offres anormalement basses, </w:t>
      </w:r>
      <w:hyperlink r:id="rId11" w:history="1">
        <w:r w:rsidRPr="00AD748D">
          <w:rPr>
            <w:rStyle w:val="Lienhypertexte"/>
          </w:rPr>
          <w:t>cliquez ici</w:t>
        </w:r>
      </w:hyperlink>
      <w:r>
        <w:t>.</w:t>
      </w:r>
    </w:p>
  </w:footnote>
  <w:footnote w:id="14">
    <w:p w14:paraId="72935B12" w14:textId="77777777" w:rsidR="001722EF" w:rsidRDefault="001722EF" w:rsidP="001722EF">
      <w:pPr>
        <w:pStyle w:val="Notedebasdepage"/>
        <w:rPr>
          <w:rStyle w:val="Normal1Car"/>
          <w:i/>
          <w:sz w:val="18"/>
        </w:rPr>
      </w:pPr>
      <w:r>
        <w:rPr>
          <w:rStyle w:val="Appelnotedebasdep"/>
          <w:rFonts w:eastAsiaTheme="majorEastAsia"/>
        </w:rPr>
        <w:footnoteRef/>
      </w:r>
      <w:r>
        <w:t xml:space="preserve"> </w:t>
      </w:r>
      <w:r w:rsidRPr="00424E85">
        <w:rPr>
          <w:rStyle w:val="Normal1Car"/>
          <w:rFonts w:asciiTheme="minorHAnsi" w:hAnsiTheme="minorHAnsi"/>
          <w:i/>
        </w:rPr>
        <w:t>(Si plusieurs taux de TVA, détailler et préciser les différents taux applicables et montants  ci-dessous)</w:t>
      </w:r>
    </w:p>
    <w:p w14:paraId="1A19B65B" w14:textId="77777777" w:rsidR="001722EF" w:rsidRDefault="001722EF" w:rsidP="001722EF">
      <w:pPr>
        <w:pStyle w:val="Notedebasdepage"/>
      </w:pPr>
    </w:p>
  </w:footnote>
  <w:footnote w:id="15">
    <w:p w14:paraId="6775925B" w14:textId="77777777" w:rsidR="001722EF" w:rsidRDefault="001722EF" w:rsidP="001722EF">
      <w:pPr>
        <w:pStyle w:val="Notedebasdepage"/>
      </w:pPr>
      <w:r>
        <w:rPr>
          <w:rStyle w:val="Appelnotedebasdep"/>
          <w:rFonts w:eastAsiaTheme="majorEastAsia"/>
        </w:rPr>
        <w:footnoteRef/>
      </w:r>
      <w:r>
        <w:t xml:space="preserve"> </w:t>
      </w:r>
      <w:r w:rsidRPr="009E7F1B">
        <w:rPr>
          <w:rFonts w:ascii="Calibri" w:hAnsi="Calibri" w:cs="Calibri"/>
          <w:i/>
        </w:rPr>
        <w:t>En cas de renonciation individualisée au versement de l’avance, un courrier devra être établi par membre du groupement concerné et signé par le représentant légal de l’opérateur souhaitant refuser l’avance.</w:t>
      </w:r>
    </w:p>
  </w:footnote>
  <w:footnote w:id="16">
    <w:p w14:paraId="247C89F9" w14:textId="77777777" w:rsidR="001722EF" w:rsidRDefault="001722EF" w:rsidP="001722EF">
      <w:pPr>
        <w:pStyle w:val="Notedebasdepage"/>
        <w:rPr>
          <w:rFonts w:ascii="Arial" w:hAnsi="Arial" w:cs="Arial"/>
        </w:rPr>
      </w:pPr>
      <w:r w:rsidRPr="008F1ADF">
        <w:rPr>
          <w:rStyle w:val="Appelnotedebasdep"/>
          <w:rFonts w:ascii="Arial" w:eastAsiaTheme="majorEastAsia" w:hAnsi="Arial" w:cs="Arial"/>
        </w:rPr>
        <w:footnoteRef/>
      </w:r>
      <w:r w:rsidRPr="008F1ADF">
        <w:rPr>
          <w:rFonts w:ascii="Arial" w:hAnsi="Arial" w:cs="Arial"/>
        </w:rPr>
        <w:t xml:space="preserve"> Cette colonne doit être renseignée dans le cas où une prestation est exécutée par plusieurs membres du groupement mais est rémunérée par un seul prix unitaire.</w:t>
      </w:r>
    </w:p>
    <w:p w14:paraId="58C5D1EC" w14:textId="77777777" w:rsidR="001722EF" w:rsidRPr="008F1ADF" w:rsidRDefault="001722EF" w:rsidP="001722EF">
      <w:pPr>
        <w:rPr>
          <w:rFonts w:ascii="Arial" w:hAnsi="Arial" w:cs="Arial"/>
        </w:rPr>
      </w:pPr>
    </w:p>
  </w:footnote>
  <w:footnote w:id="17">
    <w:p w14:paraId="38133AFA" w14:textId="77777777" w:rsidR="001722EF" w:rsidRDefault="001722EF" w:rsidP="001722EF">
      <w:pPr>
        <w:pStyle w:val="Notedebasdepage"/>
      </w:pPr>
      <w:r>
        <w:rPr>
          <w:rStyle w:val="Appelnotedebasdep"/>
          <w:rFonts w:eastAsiaTheme="majorEastAsia"/>
        </w:rPr>
        <w:footnoteRef/>
      </w:r>
      <w:r>
        <w:t xml:space="preserve"> </w:t>
      </w:r>
      <w:r w:rsidRPr="00E7105A">
        <w:rPr>
          <w:rFonts w:ascii="Arial" w:hAnsi="Arial" w:cs="Arial"/>
        </w:rPr>
        <w:t>En cas de renonciation individualisée au versement de l’avance, un courrier devra être établi par membre du groupement concerné et signé par le représentant légal de l’opérateur souhaitant refuser l’avance.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707180" w14:textId="172149EF" w:rsidR="00CE15F9" w:rsidRDefault="00CE15F9" w:rsidP="002F706D">
    <w:pPr>
      <w:pStyle w:val="En-tteperso"/>
      <w:jc w:val="left"/>
    </w:pPr>
    <w:r w:rsidRPr="003A6E26">
      <w:t xml:space="preserve">Version du </w:t>
    </w:r>
    <w:r>
      <w:fldChar w:fldCharType="begin"/>
    </w:r>
    <w:r>
      <w:instrText xml:space="preserve"> TIME \@ "dd/MM/yyyy" </w:instrText>
    </w:r>
    <w:r>
      <w:fldChar w:fldCharType="separate"/>
    </w:r>
    <w:r w:rsidR="008C7194">
      <w:rPr>
        <w:noProof/>
      </w:rPr>
      <w:t>04/02/2025</w:t>
    </w:r>
    <w:r>
      <w:fldChar w:fldCharType="end"/>
    </w:r>
    <w:r>
      <w:tab/>
    </w:r>
  </w:p>
  <w:p w14:paraId="12BF0E99" w14:textId="0E3B2CE8" w:rsidR="00CE15F9" w:rsidRPr="00246592" w:rsidRDefault="00CE15F9" w:rsidP="002F706D">
    <w:pPr>
      <w:pStyle w:val="En-tteperso"/>
    </w:pPr>
    <w:r>
      <w:t>Document unique contractuel</w:t>
    </w:r>
    <w:r w:rsidRPr="00246592">
      <w:t xml:space="preserve"> —</w:t>
    </w:r>
    <w:r w:rsidRPr="00246592">
      <w:rPr>
        <w:rStyle w:val="BasdepageCar"/>
      </w:rPr>
      <w:t xml:space="preserve"> </w:t>
    </w:r>
    <w:r w:rsidR="005669F4">
      <w:rPr>
        <w:rStyle w:val="Normal1Car"/>
        <w:rFonts w:eastAsiaTheme="majorEastAsia"/>
      </w:rPr>
      <w:t xml:space="preserve">Prestations de </w:t>
    </w:r>
    <w:r w:rsidR="00E242E6">
      <w:rPr>
        <w:rStyle w:val="Normal1Car"/>
        <w:rFonts w:eastAsiaTheme="majorEastAsia"/>
      </w:rPr>
      <w:t>débroussaillage</w:t>
    </w:r>
    <w:r w:rsidR="005669F4">
      <w:rPr>
        <w:rStyle w:val="Normal1Car"/>
        <w:rFonts w:eastAsiaTheme="majorEastAsia"/>
      </w:rPr>
      <w:t xml:space="preserve"> </w:t>
    </w:r>
    <w:r w:rsidR="00E242E6">
      <w:rPr>
        <w:rStyle w:val="Normal1Car"/>
        <w:rFonts w:eastAsiaTheme="majorEastAsia"/>
      </w:rPr>
      <w:t>des aires d’accueil des gens du voyage de Nîmes et Marguerittes</w:t>
    </w:r>
    <w:r w:rsidRPr="00246592">
      <w:t xml:space="preserve"> </w:t>
    </w:r>
  </w:p>
  <w:p w14:paraId="469FC7EB" w14:textId="77777777" w:rsidR="00CE15F9" w:rsidRDefault="00CE15F9">
    <w:pPr>
      <w:pStyle w:val="En-tte"/>
    </w:pPr>
  </w:p>
  <w:p w14:paraId="7AC54F05" w14:textId="77777777" w:rsidR="00CE15F9" w:rsidRDefault="00CE15F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CFB63812"/>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0000002"/>
    <w:multiLevelType w:val="multilevel"/>
    <w:tmpl w:val="00000002"/>
    <w:lvl w:ilvl="0">
      <w:start w:val="1"/>
      <w:numFmt w:val="lowerLetter"/>
      <w:lvlText w:val="%1)"/>
      <w:lvlJc w:val="left"/>
      <w:pPr>
        <w:tabs>
          <w:tab w:val="num" w:pos="360"/>
        </w:tabs>
        <w:ind w:left="360" w:hanging="360"/>
      </w:pPr>
      <w:rPr>
        <w:rFonts w:ascii="Arial" w:hAnsi="Arial" w:cs="Courier New"/>
        <w:b/>
        <w:bCs/>
        <w:sz w:val="20"/>
        <w:szCs w:val="2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 w15:restartNumberingAfterBreak="0">
    <w:nsid w:val="0B283381"/>
    <w:multiLevelType w:val="hybridMultilevel"/>
    <w:tmpl w:val="F092A048"/>
    <w:name w:val="Articles pièces administratives2"/>
    <w:lvl w:ilvl="0" w:tplc="64E62522">
      <w:start w:val="1"/>
      <w:numFmt w:val="bullet"/>
      <w:lvlText w:val=""/>
      <w:lvlJc w:val="left"/>
      <w:pPr>
        <w:ind w:left="1287" w:hanging="360"/>
      </w:pPr>
      <w:rPr>
        <w:rFonts w:ascii="Wingdings" w:hAnsi="Wingdings" w:hint="default"/>
        <w:color w:val="auto"/>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 w15:restartNumberingAfterBreak="0">
    <w:nsid w:val="0D762D24"/>
    <w:multiLevelType w:val="multilevel"/>
    <w:tmpl w:val="4B60EF7C"/>
    <w:lvl w:ilvl="0">
      <w:start w:val="1"/>
      <w:numFmt w:val="decimal"/>
      <w:isLgl/>
      <w:suff w:val="nothing"/>
      <w:lvlText w:val="Article %1 — "/>
      <w:lvlJc w:val="left"/>
      <w:pPr>
        <w:ind w:left="567" w:firstLine="0"/>
      </w:pPr>
      <w:rPr>
        <w:rFonts w:hint="default"/>
      </w:rPr>
    </w:lvl>
    <w:lvl w:ilvl="1">
      <w:start w:val="1"/>
      <w:numFmt w:val="decimal"/>
      <w:isLgl/>
      <w:suff w:val="nothing"/>
      <w:lvlText w:val="Article %1.%2 : "/>
      <w:lvlJc w:val="left"/>
      <w:pPr>
        <w:ind w:left="1418"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suff w:val="nothing"/>
      <w:lvlText w:val="Article %1.%2.%3 : "/>
      <w:lvlJc w:val="left"/>
      <w:pPr>
        <w:ind w:left="1701" w:firstLine="1"/>
      </w:pPr>
      <w:rPr>
        <w:rFonts w:hint="default"/>
        <w:u w:val="single"/>
      </w:rPr>
    </w:lvl>
    <w:lvl w:ilvl="3">
      <w:start w:val="1"/>
      <w:numFmt w:val="none"/>
      <w:isLgl/>
      <w:suff w:val="nothing"/>
      <w:lvlText w:val=""/>
      <w:lvlJc w:val="left"/>
      <w:pPr>
        <w:ind w:left="1701"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703"/>
        </w:tabs>
        <w:ind w:left="1136" w:firstLine="567"/>
      </w:pPr>
      <w:rPr>
        <w:rFonts w:hint="default"/>
      </w:rPr>
    </w:lvl>
    <w:lvl w:ilvl="5">
      <w:start w:val="1"/>
      <w:numFmt w:val="decimal"/>
      <w:lvlText w:val="%1.%2.%3.%4.%5.%6"/>
      <w:lvlJc w:val="left"/>
      <w:pPr>
        <w:tabs>
          <w:tab w:val="num" w:pos="1987"/>
        </w:tabs>
        <w:ind w:left="1420" w:firstLine="567"/>
      </w:pPr>
      <w:rPr>
        <w:rFonts w:hint="default"/>
      </w:rPr>
    </w:lvl>
    <w:lvl w:ilvl="6">
      <w:start w:val="1"/>
      <w:numFmt w:val="decimal"/>
      <w:lvlText w:val="%1.%2.%3.%4.%5.%6.%7"/>
      <w:lvlJc w:val="left"/>
      <w:pPr>
        <w:tabs>
          <w:tab w:val="num" w:pos="2271"/>
        </w:tabs>
        <w:ind w:left="1704" w:firstLine="567"/>
      </w:pPr>
      <w:rPr>
        <w:rFonts w:hint="default"/>
      </w:rPr>
    </w:lvl>
    <w:lvl w:ilvl="7">
      <w:start w:val="1"/>
      <w:numFmt w:val="decimal"/>
      <w:lvlText w:val="%1.%2.%3.%4.%5.%6.%7.%8"/>
      <w:lvlJc w:val="left"/>
      <w:pPr>
        <w:tabs>
          <w:tab w:val="num" w:pos="2555"/>
        </w:tabs>
        <w:ind w:left="1988" w:firstLine="567"/>
      </w:pPr>
      <w:rPr>
        <w:rFonts w:hint="default"/>
      </w:rPr>
    </w:lvl>
    <w:lvl w:ilvl="8">
      <w:start w:val="1"/>
      <w:numFmt w:val="decimal"/>
      <w:lvlText w:val="%1.%2.%3.%4.%5.%6.%7.%8.%9"/>
      <w:lvlJc w:val="left"/>
      <w:pPr>
        <w:tabs>
          <w:tab w:val="num" w:pos="2839"/>
        </w:tabs>
        <w:ind w:left="2272" w:firstLine="567"/>
      </w:pPr>
      <w:rPr>
        <w:rFonts w:hint="default"/>
      </w:rPr>
    </w:lvl>
  </w:abstractNum>
  <w:abstractNum w:abstractNumId="4" w15:restartNumberingAfterBreak="0">
    <w:nsid w:val="0DCC79F9"/>
    <w:multiLevelType w:val="hybridMultilevel"/>
    <w:tmpl w:val="5C84994C"/>
    <w:lvl w:ilvl="0" w:tplc="857C6676">
      <w:start w:val="8"/>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462230E"/>
    <w:multiLevelType w:val="multilevel"/>
    <w:tmpl w:val="115A25A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E1E0BD7"/>
    <w:multiLevelType w:val="multilevel"/>
    <w:tmpl w:val="1714BDEC"/>
    <w:lvl w:ilvl="0">
      <w:start w:val="1"/>
      <w:numFmt w:val="decimal"/>
      <w:pStyle w:val="RedaliaTitre1"/>
      <w:suff w:val="space"/>
      <w:lvlText w:val="%1."/>
      <w:lvlJc w:val="left"/>
      <w:pPr>
        <w:ind w:left="360" w:hanging="360"/>
      </w:pPr>
      <w:rPr>
        <w:rFonts w:hint="default"/>
      </w:rPr>
    </w:lvl>
    <w:lvl w:ilvl="1">
      <w:start w:val="1"/>
      <w:numFmt w:val="decimal"/>
      <w:pStyle w:val="RedaliaTitre2"/>
      <w:suff w:val="space"/>
      <w:lvlText w:val="%12.%2"/>
      <w:lvlJc w:val="left"/>
      <w:pPr>
        <w:ind w:left="720" w:hanging="360"/>
      </w:pPr>
      <w:rPr>
        <w:rFonts w:hint="default"/>
      </w:rPr>
    </w:lvl>
    <w:lvl w:ilvl="2">
      <w:start w:val="1"/>
      <w:numFmt w:val="none"/>
      <w:pStyle w:val="RedaliaTitre3"/>
      <w:suff w:val="space"/>
      <w:lvlText w:val="%312.1.1"/>
      <w:lvlJc w:val="left"/>
      <w:pPr>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21B966B6"/>
    <w:multiLevelType w:val="multilevel"/>
    <w:tmpl w:val="19F8B75E"/>
    <w:lvl w:ilvl="0">
      <w:start w:val="1"/>
      <w:numFmt w:val="bullet"/>
      <w:lvlText w:val=""/>
      <w:lvlJc w:val="left"/>
      <w:pPr>
        <w:ind w:left="567" w:firstLine="0"/>
      </w:pPr>
      <w:rPr>
        <w:rFonts w:ascii="Symbol" w:hAnsi="Symbol" w:hint="default"/>
      </w:rPr>
    </w:lvl>
    <w:lvl w:ilvl="1">
      <w:start w:val="1"/>
      <w:numFmt w:val="decimal"/>
      <w:isLgl/>
      <w:suff w:val="nothing"/>
      <w:lvlText w:val="Article %1.%2 : "/>
      <w:lvlJc w:val="left"/>
      <w:pPr>
        <w:ind w:left="710"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suff w:val="nothing"/>
      <w:lvlText w:val="Article %1.%2.%3 : "/>
      <w:lvlJc w:val="left"/>
      <w:pPr>
        <w:ind w:left="1701" w:firstLine="1"/>
      </w:pPr>
      <w:rPr>
        <w:rFonts w:hint="default"/>
        <w:u w:val="single"/>
      </w:rPr>
    </w:lvl>
    <w:lvl w:ilvl="3">
      <w:start w:val="1"/>
      <w:numFmt w:val="none"/>
      <w:isLgl/>
      <w:suff w:val="nothing"/>
      <w:lvlText w:val=""/>
      <w:lvlJc w:val="left"/>
      <w:pPr>
        <w:ind w:left="1701"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1.%2.%3.%4.%5"/>
      <w:lvlJc w:val="left"/>
      <w:pPr>
        <w:tabs>
          <w:tab w:val="num" w:pos="1703"/>
        </w:tabs>
        <w:ind w:left="1136" w:firstLine="567"/>
      </w:pPr>
      <w:rPr>
        <w:rFonts w:hint="default"/>
      </w:rPr>
    </w:lvl>
    <w:lvl w:ilvl="5">
      <w:start w:val="1"/>
      <w:numFmt w:val="decimal"/>
      <w:pStyle w:val="Titre6"/>
      <w:lvlText w:val="%1.%2.%3.%4.%5.%6"/>
      <w:lvlJc w:val="left"/>
      <w:pPr>
        <w:tabs>
          <w:tab w:val="num" w:pos="1987"/>
        </w:tabs>
        <w:ind w:left="1420" w:firstLine="567"/>
      </w:pPr>
      <w:rPr>
        <w:rFonts w:hint="default"/>
      </w:rPr>
    </w:lvl>
    <w:lvl w:ilvl="6">
      <w:start w:val="1"/>
      <w:numFmt w:val="decimal"/>
      <w:pStyle w:val="Titre7"/>
      <w:lvlText w:val="%1.%2.%3.%4.%5.%6.%7"/>
      <w:lvlJc w:val="left"/>
      <w:pPr>
        <w:tabs>
          <w:tab w:val="num" w:pos="2271"/>
        </w:tabs>
        <w:ind w:left="1704" w:firstLine="567"/>
      </w:pPr>
      <w:rPr>
        <w:rFonts w:hint="default"/>
      </w:rPr>
    </w:lvl>
    <w:lvl w:ilvl="7">
      <w:start w:val="1"/>
      <w:numFmt w:val="decimal"/>
      <w:pStyle w:val="Titre8"/>
      <w:lvlText w:val="%1.%2.%3.%4.%5.%6.%7.%8"/>
      <w:lvlJc w:val="left"/>
      <w:pPr>
        <w:tabs>
          <w:tab w:val="num" w:pos="2555"/>
        </w:tabs>
        <w:ind w:left="1988" w:firstLine="567"/>
      </w:pPr>
      <w:rPr>
        <w:rFonts w:hint="default"/>
      </w:rPr>
    </w:lvl>
    <w:lvl w:ilvl="8">
      <w:start w:val="1"/>
      <w:numFmt w:val="decimal"/>
      <w:pStyle w:val="Titre9"/>
      <w:lvlText w:val="%1.%2.%3.%4.%5.%6.%7.%8.%9"/>
      <w:lvlJc w:val="left"/>
      <w:pPr>
        <w:tabs>
          <w:tab w:val="num" w:pos="2839"/>
        </w:tabs>
        <w:ind w:left="2272" w:firstLine="567"/>
      </w:pPr>
      <w:rPr>
        <w:rFonts w:hint="default"/>
      </w:rPr>
    </w:lvl>
  </w:abstractNum>
  <w:abstractNum w:abstractNumId="8" w15:restartNumberingAfterBreak="0">
    <w:nsid w:val="2351261D"/>
    <w:multiLevelType w:val="hybridMultilevel"/>
    <w:tmpl w:val="F6C0AF24"/>
    <w:lvl w:ilvl="0" w:tplc="A18AD3C0">
      <w:start w:val="1"/>
      <w:numFmt w:val="bullet"/>
      <w:pStyle w:val="point"/>
      <w:lvlText w:val=""/>
      <w:lvlJc w:val="left"/>
      <w:pPr>
        <w:ind w:left="1996" w:hanging="360"/>
      </w:pPr>
      <w:rPr>
        <w:rFonts w:ascii="Symbol" w:hAnsi="Symbol" w:hint="default"/>
      </w:rPr>
    </w:lvl>
    <w:lvl w:ilvl="1" w:tplc="040C0003">
      <w:start w:val="1"/>
      <w:numFmt w:val="bullet"/>
      <w:lvlText w:val="o"/>
      <w:lvlJc w:val="left"/>
      <w:pPr>
        <w:ind w:left="2716" w:hanging="360"/>
      </w:pPr>
      <w:rPr>
        <w:rFonts w:ascii="Courier New" w:hAnsi="Courier New" w:hint="default"/>
      </w:rPr>
    </w:lvl>
    <w:lvl w:ilvl="2" w:tplc="040C0005">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9" w15:restartNumberingAfterBreak="0">
    <w:nsid w:val="24852A96"/>
    <w:multiLevelType w:val="hybridMultilevel"/>
    <w:tmpl w:val="2AE4D658"/>
    <w:lvl w:ilvl="0" w:tplc="040C000F">
      <w:start w:val="1"/>
      <w:numFmt w:val="decimal"/>
      <w:lvlText w:val="%1."/>
      <w:lvlJc w:val="left"/>
      <w:pPr>
        <w:ind w:left="644" w:hanging="360"/>
      </w:pPr>
      <w:rPr>
        <w:rFonts w:hint="default"/>
      </w:rPr>
    </w:lvl>
    <w:lvl w:ilvl="1" w:tplc="040C0003">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0" w15:restartNumberingAfterBreak="0">
    <w:nsid w:val="26350721"/>
    <w:multiLevelType w:val="hybridMultilevel"/>
    <w:tmpl w:val="72E642E0"/>
    <w:lvl w:ilvl="0" w:tplc="7ADE3B56">
      <w:start w:val="1"/>
      <w:numFmt w:val="bullet"/>
      <w:pStyle w:val="Corps"/>
      <w:lvlText w:val=""/>
      <w:lvlJc w:val="left"/>
      <w:pPr>
        <w:ind w:left="720" w:hanging="360"/>
      </w:pPr>
      <w:rPr>
        <w:rFonts w:ascii="Symbol" w:hAnsi="Symbol" w:hint="default"/>
        <w:color w:val="0070C0"/>
        <w:sz w:val="18"/>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77B5A85"/>
    <w:multiLevelType w:val="hybridMultilevel"/>
    <w:tmpl w:val="2AD0B40E"/>
    <w:lvl w:ilvl="0" w:tplc="7CB22C9E">
      <w:numFmt w:val="bullet"/>
      <w:lvlText w:val=""/>
      <w:lvlJc w:val="left"/>
      <w:pPr>
        <w:ind w:left="720" w:hanging="360"/>
      </w:pPr>
      <w:rPr>
        <w:rFonts w:ascii="Wingdings" w:eastAsia="Times New Roman" w:hAnsi="Wingdings"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865656F"/>
    <w:multiLevelType w:val="hybridMultilevel"/>
    <w:tmpl w:val="52FE3286"/>
    <w:lvl w:ilvl="0" w:tplc="3C68AFEA">
      <w:start w:val="1"/>
      <w:numFmt w:val="bullet"/>
      <w:pStyle w:val="listeniveau1"/>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94B6517"/>
    <w:multiLevelType w:val="multilevel"/>
    <w:tmpl w:val="EA44E442"/>
    <w:name w:val="Articles pièces administratives"/>
    <w:lvl w:ilvl="0">
      <w:start w:val="1"/>
      <w:numFmt w:val="decimal"/>
      <w:pStyle w:val="Titre1"/>
      <w:isLgl/>
      <w:suff w:val="nothing"/>
      <w:lvlText w:val="Article %1 — "/>
      <w:lvlJc w:val="left"/>
      <w:pPr>
        <w:ind w:left="2411" w:firstLine="0"/>
      </w:pPr>
      <w:rPr>
        <w:rFonts w:hint="default"/>
        <w:sz w:val="36"/>
      </w:rPr>
    </w:lvl>
    <w:lvl w:ilvl="1">
      <w:start w:val="1"/>
      <w:numFmt w:val="decimal"/>
      <w:pStyle w:val="Titre2"/>
      <w:isLgl/>
      <w:suff w:val="nothing"/>
      <w:lvlText w:val="Article %1.%2 : "/>
      <w:lvlJc w:val="left"/>
      <w:pPr>
        <w:ind w:left="709" w:firstLine="0"/>
      </w:pPr>
      <w:rPr>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suff w:val="nothing"/>
      <w:lvlText w:val="Article %1.%2.%3 : "/>
      <w:lvlJc w:val="left"/>
      <w:pPr>
        <w:ind w:left="1559" w:firstLine="1"/>
      </w:pPr>
      <w:rPr>
        <w:rFonts w:hint="default"/>
        <w:u w:val="single"/>
      </w:rPr>
    </w:lvl>
    <w:lvl w:ilvl="3">
      <w:start w:val="1"/>
      <w:numFmt w:val="none"/>
      <w:isLgl/>
      <w:suff w:val="nothing"/>
      <w:lvlText w:val=""/>
      <w:lvlJc w:val="left"/>
      <w:pPr>
        <w:ind w:left="1701"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703"/>
        </w:tabs>
        <w:ind w:left="1136" w:firstLine="567"/>
      </w:pPr>
      <w:rPr>
        <w:rFonts w:hint="default"/>
      </w:rPr>
    </w:lvl>
    <w:lvl w:ilvl="5">
      <w:start w:val="1"/>
      <w:numFmt w:val="decimal"/>
      <w:lvlText w:val="%1.%2.%3.%4.%5.%6"/>
      <w:lvlJc w:val="left"/>
      <w:pPr>
        <w:tabs>
          <w:tab w:val="num" w:pos="1987"/>
        </w:tabs>
        <w:ind w:left="1420" w:firstLine="567"/>
      </w:pPr>
      <w:rPr>
        <w:rFonts w:hint="default"/>
      </w:rPr>
    </w:lvl>
    <w:lvl w:ilvl="6">
      <w:start w:val="1"/>
      <w:numFmt w:val="decimal"/>
      <w:lvlText w:val="%1.%2.%3.%4.%5.%6.%7"/>
      <w:lvlJc w:val="left"/>
      <w:pPr>
        <w:tabs>
          <w:tab w:val="num" w:pos="2271"/>
        </w:tabs>
        <w:ind w:left="1704" w:firstLine="567"/>
      </w:pPr>
      <w:rPr>
        <w:rFonts w:hint="default"/>
      </w:rPr>
    </w:lvl>
    <w:lvl w:ilvl="7">
      <w:start w:val="1"/>
      <w:numFmt w:val="decimal"/>
      <w:lvlText w:val="%1.%2.%3.%4.%5.%6.%7.%8"/>
      <w:lvlJc w:val="left"/>
      <w:pPr>
        <w:tabs>
          <w:tab w:val="num" w:pos="2555"/>
        </w:tabs>
        <w:ind w:left="1988" w:firstLine="567"/>
      </w:pPr>
      <w:rPr>
        <w:rFonts w:hint="default"/>
      </w:rPr>
    </w:lvl>
    <w:lvl w:ilvl="8">
      <w:start w:val="1"/>
      <w:numFmt w:val="decimal"/>
      <w:lvlText w:val="%1.%2.%3.%4.%5.%6.%7.%8.%9"/>
      <w:lvlJc w:val="left"/>
      <w:pPr>
        <w:tabs>
          <w:tab w:val="num" w:pos="2839"/>
        </w:tabs>
        <w:ind w:left="2272" w:firstLine="567"/>
      </w:pPr>
      <w:rPr>
        <w:rFonts w:hint="default"/>
      </w:rPr>
    </w:lvl>
  </w:abstractNum>
  <w:abstractNum w:abstractNumId="14" w15:restartNumberingAfterBreak="0">
    <w:nsid w:val="2978286D"/>
    <w:multiLevelType w:val="hybridMultilevel"/>
    <w:tmpl w:val="726E5494"/>
    <w:lvl w:ilvl="0" w:tplc="7706BBD6">
      <w:start w:val="1"/>
      <w:numFmt w:val="bullet"/>
      <w:pStyle w:val="Puceniveau1"/>
      <w:lvlText w:val=""/>
      <w:lvlJc w:val="left"/>
      <w:pPr>
        <w:tabs>
          <w:tab w:val="num" w:pos="340"/>
        </w:tabs>
        <w:ind w:left="340" w:hanging="340"/>
      </w:pPr>
      <w:rPr>
        <w:rFonts w:ascii="Wingdings" w:hAnsi="Wingdings" w:hint="default"/>
        <w:b w:val="0"/>
        <w:i w:val="0"/>
        <w:color w:val="2F5496"/>
        <w:sz w:val="18"/>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2A250C60"/>
    <w:multiLevelType w:val="hybridMultilevel"/>
    <w:tmpl w:val="C43CB4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4804C8"/>
    <w:multiLevelType w:val="hybridMultilevel"/>
    <w:tmpl w:val="D9E6D1AA"/>
    <w:lvl w:ilvl="0" w:tplc="D7A436D4">
      <w:start w:val="1"/>
      <w:numFmt w:val="bullet"/>
      <w:pStyle w:val="Puceniveau2"/>
      <w:lvlText w:val=""/>
      <w:lvlJc w:val="left"/>
      <w:pPr>
        <w:tabs>
          <w:tab w:val="num" w:pos="454"/>
        </w:tabs>
        <w:ind w:left="454" w:hanging="227"/>
      </w:pPr>
      <w:rPr>
        <w:rFonts w:ascii="Symbol" w:hAnsi="Symbol" w:hint="default"/>
        <w:color w:val="999999"/>
        <w:sz w:val="2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9506FF3"/>
    <w:multiLevelType w:val="hybridMultilevel"/>
    <w:tmpl w:val="115EB3A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8" w15:restartNumberingAfterBreak="0">
    <w:nsid w:val="3D6214F8"/>
    <w:multiLevelType w:val="multilevel"/>
    <w:tmpl w:val="6270DF6C"/>
    <w:lvl w:ilvl="0">
      <w:numFmt w:val="bullet"/>
      <w:lvlText w:val="·"/>
      <w:lvlJc w:val="left"/>
      <w:pPr>
        <w:tabs>
          <w:tab w:val="left" w:pos="288"/>
        </w:tabs>
      </w:pPr>
      <w:rPr>
        <w:rFonts w:ascii="Symbol" w:eastAsia="Symbol" w:hAnsi="Symbol"/>
        <w:color w:val="000000"/>
        <w:spacing w:val="0"/>
        <w:w w:val="100"/>
        <w:sz w:val="22"/>
        <w:vertAlign w:val="baseline"/>
        <w:lang w:val="fr-F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0F40C81"/>
    <w:multiLevelType w:val="hybridMultilevel"/>
    <w:tmpl w:val="8E9A2ED0"/>
    <w:lvl w:ilvl="0" w:tplc="040C0001">
      <w:start w:val="1"/>
      <w:numFmt w:val="bullet"/>
      <w:pStyle w:val="listeniveau3"/>
      <w:lvlText w:val=""/>
      <w:lvlJc w:val="left"/>
      <w:pPr>
        <w:ind w:left="1778" w:hanging="360"/>
      </w:pPr>
      <w:rPr>
        <w:rFonts w:ascii="Symbol" w:hAnsi="Symbol" w:hint="default"/>
      </w:rPr>
    </w:lvl>
    <w:lvl w:ilvl="1" w:tplc="040C0003">
      <w:start w:val="1"/>
      <w:numFmt w:val="bullet"/>
      <w:lvlText w:val="o"/>
      <w:lvlJc w:val="left"/>
      <w:pPr>
        <w:ind w:left="2498" w:hanging="360"/>
      </w:pPr>
      <w:rPr>
        <w:rFonts w:ascii="Courier New" w:hAnsi="Courier New" w:cs="Courier New" w:hint="default"/>
      </w:rPr>
    </w:lvl>
    <w:lvl w:ilvl="2" w:tplc="040C0005">
      <w:start w:val="1"/>
      <w:numFmt w:val="bullet"/>
      <w:lvlText w:val=""/>
      <w:lvlJc w:val="left"/>
      <w:pPr>
        <w:ind w:left="3218" w:hanging="360"/>
      </w:pPr>
      <w:rPr>
        <w:rFonts w:ascii="Wingdings" w:hAnsi="Wingdings" w:hint="default"/>
      </w:rPr>
    </w:lvl>
    <w:lvl w:ilvl="3" w:tplc="040C0001">
      <w:start w:val="1"/>
      <w:numFmt w:val="bullet"/>
      <w:lvlText w:val=""/>
      <w:lvlJc w:val="left"/>
      <w:pPr>
        <w:ind w:left="3938" w:hanging="360"/>
      </w:pPr>
      <w:rPr>
        <w:rFonts w:ascii="Symbol" w:hAnsi="Symbol" w:hint="default"/>
      </w:rPr>
    </w:lvl>
    <w:lvl w:ilvl="4" w:tplc="040C0003">
      <w:start w:val="1"/>
      <w:numFmt w:val="bullet"/>
      <w:lvlText w:val="o"/>
      <w:lvlJc w:val="left"/>
      <w:pPr>
        <w:ind w:left="4658" w:hanging="360"/>
      </w:pPr>
      <w:rPr>
        <w:rFonts w:ascii="Courier New" w:hAnsi="Courier New" w:cs="Courier New" w:hint="default"/>
      </w:rPr>
    </w:lvl>
    <w:lvl w:ilvl="5" w:tplc="040C0005">
      <w:start w:val="1"/>
      <w:numFmt w:val="bullet"/>
      <w:lvlText w:val=""/>
      <w:lvlJc w:val="left"/>
      <w:pPr>
        <w:ind w:left="5378" w:hanging="360"/>
      </w:pPr>
      <w:rPr>
        <w:rFonts w:ascii="Wingdings" w:hAnsi="Wingdings" w:hint="default"/>
      </w:rPr>
    </w:lvl>
    <w:lvl w:ilvl="6" w:tplc="040C0001">
      <w:start w:val="1"/>
      <w:numFmt w:val="bullet"/>
      <w:lvlText w:val=""/>
      <w:lvlJc w:val="left"/>
      <w:pPr>
        <w:ind w:left="6098" w:hanging="360"/>
      </w:pPr>
      <w:rPr>
        <w:rFonts w:ascii="Symbol" w:hAnsi="Symbol" w:hint="default"/>
      </w:rPr>
    </w:lvl>
    <w:lvl w:ilvl="7" w:tplc="040C0003">
      <w:start w:val="1"/>
      <w:numFmt w:val="bullet"/>
      <w:lvlText w:val="o"/>
      <w:lvlJc w:val="left"/>
      <w:pPr>
        <w:ind w:left="6818" w:hanging="360"/>
      </w:pPr>
      <w:rPr>
        <w:rFonts w:ascii="Courier New" w:hAnsi="Courier New" w:cs="Courier New" w:hint="default"/>
      </w:rPr>
    </w:lvl>
    <w:lvl w:ilvl="8" w:tplc="040C0005">
      <w:start w:val="1"/>
      <w:numFmt w:val="bullet"/>
      <w:lvlText w:val=""/>
      <w:lvlJc w:val="left"/>
      <w:pPr>
        <w:ind w:left="7538" w:hanging="360"/>
      </w:pPr>
      <w:rPr>
        <w:rFonts w:ascii="Wingdings" w:hAnsi="Wingdings" w:hint="default"/>
      </w:rPr>
    </w:lvl>
  </w:abstractNum>
  <w:abstractNum w:abstractNumId="20" w15:restartNumberingAfterBreak="0">
    <w:nsid w:val="42933FE0"/>
    <w:multiLevelType w:val="hybridMultilevel"/>
    <w:tmpl w:val="8812A0D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1" w15:restartNumberingAfterBreak="0">
    <w:nsid w:val="50CC6FC2"/>
    <w:multiLevelType w:val="hybridMultilevel"/>
    <w:tmpl w:val="7ABAB8DE"/>
    <w:lvl w:ilvl="0" w:tplc="32044128">
      <w:start w:val="1"/>
      <w:numFmt w:val="bullet"/>
      <w:lvlText w:val="-"/>
      <w:lvlJc w:val="left"/>
      <w:pPr>
        <w:ind w:left="644" w:hanging="360"/>
      </w:pPr>
      <w:rPr>
        <w:rFonts w:ascii="Calibri" w:eastAsia="Calibri" w:hAnsi="Calibri" w:cs="Times New Roman" w:hint="default"/>
        <w:color w:val="auto"/>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2" w15:restartNumberingAfterBreak="0">
    <w:nsid w:val="51E32ADB"/>
    <w:multiLevelType w:val="hybridMultilevel"/>
    <w:tmpl w:val="1132293A"/>
    <w:lvl w:ilvl="0" w:tplc="0D2ED876">
      <w:start w:val="5"/>
      <w:numFmt w:val="bullet"/>
      <w:lvlText w:val="-"/>
      <w:lvlJc w:val="left"/>
      <w:pPr>
        <w:tabs>
          <w:tab w:val="num" w:pos="720"/>
        </w:tabs>
        <w:ind w:left="720" w:hanging="360"/>
      </w:pPr>
      <w:rPr>
        <w:rFonts w:ascii="Arial Narrow" w:eastAsia="ISOCTEUR" w:hAnsi="Arial Narrow" w:cs="ISOCTEUR" w:hint="default"/>
        <w:b w:val="0"/>
      </w:rPr>
    </w:lvl>
    <w:lvl w:ilvl="1" w:tplc="CAE0909A">
      <w:start w:val="4"/>
      <w:numFmt w:val="bullet"/>
      <w:lvlText w:val="-"/>
      <w:lvlJc w:val="left"/>
      <w:pPr>
        <w:tabs>
          <w:tab w:val="num" w:pos="1440"/>
        </w:tabs>
        <w:ind w:left="1440" w:hanging="360"/>
      </w:pPr>
      <w:rPr>
        <w:rFonts w:ascii="Arial Narrow" w:eastAsia="Wingdings" w:hAnsi="Arial Narrow" w:cs="Wingdings" w:hint="default"/>
        <w:b w:val="0"/>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CB30C7D"/>
    <w:multiLevelType w:val="hybridMultilevel"/>
    <w:tmpl w:val="E526A7A6"/>
    <w:lvl w:ilvl="0" w:tplc="4566C1F2">
      <w:start w:val="1"/>
      <w:numFmt w:val="bullet"/>
      <w:pStyle w:val="Redaliapuces"/>
      <w:lvlText w:val=""/>
      <w:lvlJc w:val="left"/>
      <w:pPr>
        <w:tabs>
          <w:tab w:val="num" w:pos="530"/>
        </w:tabs>
        <w:ind w:left="284" w:hanging="114"/>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E912724"/>
    <w:multiLevelType w:val="hybridMultilevel"/>
    <w:tmpl w:val="AD22A2C6"/>
    <w:lvl w:ilvl="0" w:tplc="F8520E74">
      <w:start w:val="1"/>
      <w:numFmt w:val="bullet"/>
      <w:pStyle w:val="Normalpuce"/>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15:restartNumberingAfterBreak="0">
    <w:nsid w:val="63A0458D"/>
    <w:multiLevelType w:val="singleLevel"/>
    <w:tmpl w:val="040C0001"/>
    <w:lvl w:ilvl="0">
      <w:start w:val="1"/>
      <w:numFmt w:val="bullet"/>
      <w:lvlText w:val=""/>
      <w:lvlJc w:val="left"/>
      <w:pPr>
        <w:ind w:left="720" w:hanging="360"/>
      </w:pPr>
      <w:rPr>
        <w:rFonts w:ascii="Symbol" w:hAnsi="Symbol" w:hint="default"/>
      </w:rPr>
    </w:lvl>
  </w:abstractNum>
  <w:abstractNum w:abstractNumId="26" w15:restartNumberingAfterBreak="0">
    <w:nsid w:val="705D6E9F"/>
    <w:multiLevelType w:val="hybridMultilevel"/>
    <w:tmpl w:val="5BB22486"/>
    <w:lvl w:ilvl="0" w:tplc="03F42838">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7" w15:restartNumberingAfterBreak="0">
    <w:nsid w:val="731718CD"/>
    <w:multiLevelType w:val="hybridMultilevel"/>
    <w:tmpl w:val="6C72E6A4"/>
    <w:lvl w:ilvl="0" w:tplc="2D4E5D1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4B504F6"/>
    <w:multiLevelType w:val="hybridMultilevel"/>
    <w:tmpl w:val="787461DE"/>
    <w:lvl w:ilvl="0" w:tplc="04A0ACC2">
      <w:start w:val="1"/>
      <w:numFmt w:val="bullet"/>
      <w:pStyle w:val="listeniveau2"/>
      <w:lvlText w:val="o"/>
      <w:lvlJc w:val="left"/>
      <w:pPr>
        <w:ind w:left="1854" w:hanging="360"/>
      </w:pPr>
      <w:rPr>
        <w:rFonts w:ascii="Courier New" w:hAnsi="Courier New" w:cs="Courier New"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29" w15:restartNumberingAfterBreak="0">
    <w:nsid w:val="763C20F2"/>
    <w:multiLevelType w:val="hybridMultilevel"/>
    <w:tmpl w:val="3E7C97B2"/>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8AB7E1A"/>
    <w:multiLevelType w:val="hybridMultilevel"/>
    <w:tmpl w:val="4468A2CA"/>
    <w:lvl w:ilvl="0" w:tplc="B4BC3798">
      <w:start w:val="2"/>
      <w:numFmt w:val="bullet"/>
      <w:lvlText w:val=""/>
      <w:lvlJc w:val="left"/>
      <w:pPr>
        <w:ind w:left="720" w:hanging="360"/>
      </w:pPr>
      <w:rPr>
        <w:rFonts w:ascii="Wingdings" w:eastAsiaTheme="minorHAns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9D2489E"/>
    <w:multiLevelType w:val="hybridMultilevel"/>
    <w:tmpl w:val="257A1A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A70648D"/>
    <w:multiLevelType w:val="hybridMultilevel"/>
    <w:tmpl w:val="83C8F9C8"/>
    <w:lvl w:ilvl="0" w:tplc="857C6676">
      <w:start w:val="8"/>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D7A0308"/>
    <w:multiLevelType w:val="hybridMultilevel"/>
    <w:tmpl w:val="344A8532"/>
    <w:lvl w:ilvl="0" w:tplc="FFFFFFFF">
      <w:numFmt w:val="bullet"/>
      <w:pStyle w:val="list2"/>
      <w:lvlText w:val="-"/>
      <w:lvlJc w:val="left"/>
      <w:pPr>
        <w:tabs>
          <w:tab w:val="num" w:pos="2345"/>
        </w:tabs>
        <w:ind w:left="2268" w:hanging="283"/>
      </w:pPr>
      <w:rPr>
        <w:rFonts w:ascii="Symbol" w:hAnsi="Symbol" w:hint="default"/>
        <w:sz w:val="24"/>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16cid:durableId="1409888135">
    <w:abstractNumId w:val="19"/>
  </w:num>
  <w:num w:numId="2" w16cid:durableId="699470802">
    <w:abstractNumId w:val="30"/>
  </w:num>
  <w:num w:numId="3" w16cid:durableId="531456278">
    <w:abstractNumId w:val="10"/>
  </w:num>
  <w:num w:numId="4" w16cid:durableId="1796171718">
    <w:abstractNumId w:val="33"/>
  </w:num>
  <w:num w:numId="5" w16cid:durableId="1670857">
    <w:abstractNumId w:val="2"/>
  </w:num>
  <w:num w:numId="6" w16cid:durableId="1820682795">
    <w:abstractNumId w:val="12"/>
  </w:num>
  <w:num w:numId="7" w16cid:durableId="1803839287">
    <w:abstractNumId w:val="28"/>
  </w:num>
  <w:num w:numId="8" w16cid:durableId="1240672372">
    <w:abstractNumId w:val="23"/>
  </w:num>
  <w:num w:numId="9" w16cid:durableId="405959776">
    <w:abstractNumId w:val="27"/>
  </w:num>
  <w:num w:numId="10" w16cid:durableId="532573630">
    <w:abstractNumId w:val="21"/>
  </w:num>
  <w:num w:numId="11" w16cid:durableId="1277520076">
    <w:abstractNumId w:val="6"/>
  </w:num>
  <w:num w:numId="12" w16cid:durableId="123466264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72205827">
    <w:abstractNumId w:val="8"/>
  </w:num>
  <w:num w:numId="14" w16cid:durableId="962346973">
    <w:abstractNumId w:val="14"/>
  </w:num>
  <w:num w:numId="15" w16cid:durableId="751782032">
    <w:abstractNumId w:val="16"/>
  </w:num>
  <w:num w:numId="16" w16cid:durableId="724987795">
    <w:abstractNumId w:val="0"/>
  </w:num>
  <w:num w:numId="17" w16cid:durableId="1728382709">
    <w:abstractNumId w:val="24"/>
  </w:num>
  <w:num w:numId="18" w16cid:durableId="188109186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341590014">
    <w:abstractNumId w:val="26"/>
  </w:num>
  <w:num w:numId="20" w16cid:durableId="29598695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20796845">
    <w:abstractNumId w:val="7"/>
  </w:num>
  <w:num w:numId="22" w16cid:durableId="134571200">
    <w:abstractNumId w:val="7"/>
  </w:num>
  <w:num w:numId="23" w16cid:durableId="148526064">
    <w:abstractNumId w:val="3"/>
  </w:num>
  <w:num w:numId="24" w16cid:durableId="1996453638">
    <w:abstractNumId w:val="9"/>
  </w:num>
  <w:num w:numId="25" w16cid:durableId="1424375246">
    <w:abstractNumId w:val="29"/>
  </w:num>
  <w:num w:numId="26" w16cid:durableId="74129818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588348219">
    <w:abstractNumId w:val="11"/>
  </w:num>
  <w:num w:numId="28" w16cid:durableId="2119175587">
    <w:abstractNumId w:val="31"/>
  </w:num>
  <w:num w:numId="29" w16cid:durableId="1916474609">
    <w:abstractNumId w:val="17"/>
  </w:num>
  <w:num w:numId="30" w16cid:durableId="312370978">
    <w:abstractNumId w:val="12"/>
  </w:num>
  <w:num w:numId="31" w16cid:durableId="1711029035">
    <w:abstractNumId w:val="18"/>
  </w:num>
  <w:num w:numId="32" w16cid:durableId="1885561706">
    <w:abstractNumId w:val="22"/>
  </w:num>
  <w:num w:numId="33" w16cid:durableId="1091856916">
    <w:abstractNumId w:val="15"/>
  </w:num>
  <w:num w:numId="34" w16cid:durableId="151017000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530340442">
    <w:abstractNumId w:val="12"/>
  </w:num>
  <w:num w:numId="36" w16cid:durableId="157160436">
    <w:abstractNumId w:val="25"/>
  </w:num>
  <w:num w:numId="37" w16cid:durableId="853685870">
    <w:abstractNumId w:val="1"/>
  </w:num>
  <w:num w:numId="38" w16cid:durableId="1729691879">
    <w:abstractNumId w:val="4"/>
  </w:num>
  <w:num w:numId="39" w16cid:durableId="1455364740">
    <w:abstractNumId w:val="32"/>
  </w:num>
  <w:num w:numId="40" w16cid:durableId="1975720485">
    <w:abstractNumId w:val="20"/>
  </w:num>
  <w:num w:numId="41" w16cid:durableId="2118483854">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726F"/>
    <w:rsid w:val="00000617"/>
    <w:rsid w:val="00000B5B"/>
    <w:rsid w:val="00002146"/>
    <w:rsid w:val="0000253C"/>
    <w:rsid w:val="000133BB"/>
    <w:rsid w:val="0001635B"/>
    <w:rsid w:val="00017162"/>
    <w:rsid w:val="00021902"/>
    <w:rsid w:val="00021ACA"/>
    <w:rsid w:val="00023573"/>
    <w:rsid w:val="00023BF5"/>
    <w:rsid w:val="00025D7D"/>
    <w:rsid w:val="00027A87"/>
    <w:rsid w:val="000306D3"/>
    <w:rsid w:val="000319F4"/>
    <w:rsid w:val="00032203"/>
    <w:rsid w:val="00033865"/>
    <w:rsid w:val="000339BB"/>
    <w:rsid w:val="00035DC2"/>
    <w:rsid w:val="0003613D"/>
    <w:rsid w:val="00041A70"/>
    <w:rsid w:val="000438EC"/>
    <w:rsid w:val="00045936"/>
    <w:rsid w:val="00046D1D"/>
    <w:rsid w:val="00051C54"/>
    <w:rsid w:val="000548A4"/>
    <w:rsid w:val="000561C5"/>
    <w:rsid w:val="00056EAC"/>
    <w:rsid w:val="00060336"/>
    <w:rsid w:val="000613BD"/>
    <w:rsid w:val="000626BB"/>
    <w:rsid w:val="000628AA"/>
    <w:rsid w:val="00063651"/>
    <w:rsid w:val="0006410E"/>
    <w:rsid w:val="00070D90"/>
    <w:rsid w:val="00074678"/>
    <w:rsid w:val="00077126"/>
    <w:rsid w:val="00081742"/>
    <w:rsid w:val="000852C0"/>
    <w:rsid w:val="0009050A"/>
    <w:rsid w:val="00091061"/>
    <w:rsid w:val="00092113"/>
    <w:rsid w:val="00093BB5"/>
    <w:rsid w:val="000966D4"/>
    <w:rsid w:val="000A068A"/>
    <w:rsid w:val="000A3B3F"/>
    <w:rsid w:val="000A49EA"/>
    <w:rsid w:val="000A5B4A"/>
    <w:rsid w:val="000A6D93"/>
    <w:rsid w:val="000B17FF"/>
    <w:rsid w:val="000B58FF"/>
    <w:rsid w:val="000C07DB"/>
    <w:rsid w:val="000C2E2C"/>
    <w:rsid w:val="000C3996"/>
    <w:rsid w:val="000C5AB3"/>
    <w:rsid w:val="000C6991"/>
    <w:rsid w:val="000D0873"/>
    <w:rsid w:val="000D1459"/>
    <w:rsid w:val="000D3AE0"/>
    <w:rsid w:val="000D60D0"/>
    <w:rsid w:val="000E2267"/>
    <w:rsid w:val="000E2AC7"/>
    <w:rsid w:val="000E3CC1"/>
    <w:rsid w:val="000E3DC1"/>
    <w:rsid w:val="000E440E"/>
    <w:rsid w:val="000E5AAF"/>
    <w:rsid w:val="000F176F"/>
    <w:rsid w:val="000F4061"/>
    <w:rsid w:val="000F4285"/>
    <w:rsid w:val="00105BD7"/>
    <w:rsid w:val="00106001"/>
    <w:rsid w:val="00110EA2"/>
    <w:rsid w:val="00111672"/>
    <w:rsid w:val="0011454D"/>
    <w:rsid w:val="001158FD"/>
    <w:rsid w:val="00115AD0"/>
    <w:rsid w:val="00121DB5"/>
    <w:rsid w:val="00122B7B"/>
    <w:rsid w:val="00127D60"/>
    <w:rsid w:val="001307DF"/>
    <w:rsid w:val="001320B0"/>
    <w:rsid w:val="00132449"/>
    <w:rsid w:val="001344E4"/>
    <w:rsid w:val="001361A5"/>
    <w:rsid w:val="00141363"/>
    <w:rsid w:val="001468BC"/>
    <w:rsid w:val="001511A8"/>
    <w:rsid w:val="00155AED"/>
    <w:rsid w:val="001561F1"/>
    <w:rsid w:val="0016349C"/>
    <w:rsid w:val="0016396A"/>
    <w:rsid w:val="00163AD7"/>
    <w:rsid w:val="00167BED"/>
    <w:rsid w:val="00171423"/>
    <w:rsid w:val="001722EF"/>
    <w:rsid w:val="00174FD7"/>
    <w:rsid w:val="00176FB4"/>
    <w:rsid w:val="0018039E"/>
    <w:rsid w:val="00181685"/>
    <w:rsid w:val="00181F93"/>
    <w:rsid w:val="00187057"/>
    <w:rsid w:val="00187723"/>
    <w:rsid w:val="00187CFD"/>
    <w:rsid w:val="00192960"/>
    <w:rsid w:val="001948E1"/>
    <w:rsid w:val="00197019"/>
    <w:rsid w:val="001A7D5B"/>
    <w:rsid w:val="001B0E00"/>
    <w:rsid w:val="001B6300"/>
    <w:rsid w:val="001B75C2"/>
    <w:rsid w:val="001C142A"/>
    <w:rsid w:val="001C226E"/>
    <w:rsid w:val="001C2E3B"/>
    <w:rsid w:val="001C37E1"/>
    <w:rsid w:val="001D0289"/>
    <w:rsid w:val="001D11AC"/>
    <w:rsid w:val="001D120D"/>
    <w:rsid w:val="001D2BC8"/>
    <w:rsid w:val="001D4747"/>
    <w:rsid w:val="001D6309"/>
    <w:rsid w:val="001D7198"/>
    <w:rsid w:val="001E03DC"/>
    <w:rsid w:val="001E1B4E"/>
    <w:rsid w:val="001E1CEB"/>
    <w:rsid w:val="001E67DE"/>
    <w:rsid w:val="001E7EA5"/>
    <w:rsid w:val="001F1747"/>
    <w:rsid w:val="001F3ED6"/>
    <w:rsid w:val="00205737"/>
    <w:rsid w:val="00210BC4"/>
    <w:rsid w:val="00215FA5"/>
    <w:rsid w:val="00223D8D"/>
    <w:rsid w:val="00223DA5"/>
    <w:rsid w:val="00224201"/>
    <w:rsid w:val="00225196"/>
    <w:rsid w:val="00226E55"/>
    <w:rsid w:val="002331E7"/>
    <w:rsid w:val="00234AD3"/>
    <w:rsid w:val="00237AAA"/>
    <w:rsid w:val="00242360"/>
    <w:rsid w:val="00243C20"/>
    <w:rsid w:val="00245F60"/>
    <w:rsid w:val="00246B7C"/>
    <w:rsid w:val="00253781"/>
    <w:rsid w:val="00254593"/>
    <w:rsid w:val="00255643"/>
    <w:rsid w:val="00255BD2"/>
    <w:rsid w:val="002563A2"/>
    <w:rsid w:val="00257CDC"/>
    <w:rsid w:val="00262C0F"/>
    <w:rsid w:val="0026637E"/>
    <w:rsid w:val="0026674E"/>
    <w:rsid w:val="00267EF6"/>
    <w:rsid w:val="00274A17"/>
    <w:rsid w:val="00277633"/>
    <w:rsid w:val="00281B7F"/>
    <w:rsid w:val="00292873"/>
    <w:rsid w:val="002956FD"/>
    <w:rsid w:val="002A042F"/>
    <w:rsid w:val="002A5357"/>
    <w:rsid w:val="002B3EE3"/>
    <w:rsid w:val="002B54B9"/>
    <w:rsid w:val="002B6B0A"/>
    <w:rsid w:val="002C0F50"/>
    <w:rsid w:val="002C3A72"/>
    <w:rsid w:val="002D0B35"/>
    <w:rsid w:val="002D2811"/>
    <w:rsid w:val="002D5DAB"/>
    <w:rsid w:val="002E6D31"/>
    <w:rsid w:val="002E71E2"/>
    <w:rsid w:val="002F706D"/>
    <w:rsid w:val="00302D1A"/>
    <w:rsid w:val="0030587D"/>
    <w:rsid w:val="00305962"/>
    <w:rsid w:val="00307B15"/>
    <w:rsid w:val="00315978"/>
    <w:rsid w:val="0032550C"/>
    <w:rsid w:val="00333C03"/>
    <w:rsid w:val="00334B22"/>
    <w:rsid w:val="00335C2A"/>
    <w:rsid w:val="00341A1D"/>
    <w:rsid w:val="003432E6"/>
    <w:rsid w:val="00354C4A"/>
    <w:rsid w:val="00355503"/>
    <w:rsid w:val="00356C4A"/>
    <w:rsid w:val="0037251A"/>
    <w:rsid w:val="0037292A"/>
    <w:rsid w:val="00377364"/>
    <w:rsid w:val="003776A8"/>
    <w:rsid w:val="00390002"/>
    <w:rsid w:val="00392C71"/>
    <w:rsid w:val="003A3241"/>
    <w:rsid w:val="003A4708"/>
    <w:rsid w:val="003B1CF4"/>
    <w:rsid w:val="003B4801"/>
    <w:rsid w:val="003C0E09"/>
    <w:rsid w:val="003C18A6"/>
    <w:rsid w:val="003C1A61"/>
    <w:rsid w:val="003C1A63"/>
    <w:rsid w:val="003C5687"/>
    <w:rsid w:val="003C5E4D"/>
    <w:rsid w:val="003C60EE"/>
    <w:rsid w:val="003D11BF"/>
    <w:rsid w:val="003D1599"/>
    <w:rsid w:val="003D46D6"/>
    <w:rsid w:val="003D6FF8"/>
    <w:rsid w:val="003D7F4C"/>
    <w:rsid w:val="003E043F"/>
    <w:rsid w:val="003E0812"/>
    <w:rsid w:val="003E25D0"/>
    <w:rsid w:val="003E2729"/>
    <w:rsid w:val="003E2B84"/>
    <w:rsid w:val="003E789C"/>
    <w:rsid w:val="003F373A"/>
    <w:rsid w:val="003F553D"/>
    <w:rsid w:val="003F72CE"/>
    <w:rsid w:val="003F748F"/>
    <w:rsid w:val="00400C91"/>
    <w:rsid w:val="0041015B"/>
    <w:rsid w:val="00413516"/>
    <w:rsid w:val="004163FA"/>
    <w:rsid w:val="00421AC9"/>
    <w:rsid w:val="0042407A"/>
    <w:rsid w:val="00425E2A"/>
    <w:rsid w:val="00430189"/>
    <w:rsid w:val="00432426"/>
    <w:rsid w:val="00440359"/>
    <w:rsid w:val="00443011"/>
    <w:rsid w:val="0044686A"/>
    <w:rsid w:val="004469B4"/>
    <w:rsid w:val="00447363"/>
    <w:rsid w:val="00451A72"/>
    <w:rsid w:val="00452176"/>
    <w:rsid w:val="00457668"/>
    <w:rsid w:val="00462B1B"/>
    <w:rsid w:val="00464BAD"/>
    <w:rsid w:val="00464DD7"/>
    <w:rsid w:val="00471952"/>
    <w:rsid w:val="0048267F"/>
    <w:rsid w:val="00482F8B"/>
    <w:rsid w:val="004836F1"/>
    <w:rsid w:val="00486300"/>
    <w:rsid w:val="00490054"/>
    <w:rsid w:val="00490398"/>
    <w:rsid w:val="00490F10"/>
    <w:rsid w:val="00491CA1"/>
    <w:rsid w:val="004A12EE"/>
    <w:rsid w:val="004A1458"/>
    <w:rsid w:val="004A4A64"/>
    <w:rsid w:val="004A6D28"/>
    <w:rsid w:val="004A7120"/>
    <w:rsid w:val="004B1B28"/>
    <w:rsid w:val="004B33BE"/>
    <w:rsid w:val="004B33FC"/>
    <w:rsid w:val="004B3471"/>
    <w:rsid w:val="004B41B0"/>
    <w:rsid w:val="004B4AAF"/>
    <w:rsid w:val="004B611B"/>
    <w:rsid w:val="004C7BEE"/>
    <w:rsid w:val="004C7E6D"/>
    <w:rsid w:val="004D13E8"/>
    <w:rsid w:val="004D1E0A"/>
    <w:rsid w:val="004D6029"/>
    <w:rsid w:val="004D65D0"/>
    <w:rsid w:val="004D6CD8"/>
    <w:rsid w:val="004D7099"/>
    <w:rsid w:val="004E0259"/>
    <w:rsid w:val="004E1A22"/>
    <w:rsid w:val="004E229A"/>
    <w:rsid w:val="004E261E"/>
    <w:rsid w:val="004E32B5"/>
    <w:rsid w:val="004E6946"/>
    <w:rsid w:val="004E7E9B"/>
    <w:rsid w:val="004F0BE1"/>
    <w:rsid w:val="004F26E1"/>
    <w:rsid w:val="004F4580"/>
    <w:rsid w:val="004F602A"/>
    <w:rsid w:val="004F711E"/>
    <w:rsid w:val="004F7F7E"/>
    <w:rsid w:val="005039C1"/>
    <w:rsid w:val="00504181"/>
    <w:rsid w:val="00507022"/>
    <w:rsid w:val="00510B8D"/>
    <w:rsid w:val="00511968"/>
    <w:rsid w:val="005145CF"/>
    <w:rsid w:val="0051719E"/>
    <w:rsid w:val="00521103"/>
    <w:rsid w:val="005218E7"/>
    <w:rsid w:val="005219BB"/>
    <w:rsid w:val="00523CB8"/>
    <w:rsid w:val="0052568B"/>
    <w:rsid w:val="00525957"/>
    <w:rsid w:val="00525CF5"/>
    <w:rsid w:val="0052641C"/>
    <w:rsid w:val="005304B6"/>
    <w:rsid w:val="0053473C"/>
    <w:rsid w:val="0053653D"/>
    <w:rsid w:val="00540590"/>
    <w:rsid w:val="0054273F"/>
    <w:rsid w:val="005447A4"/>
    <w:rsid w:val="00544A33"/>
    <w:rsid w:val="0054581E"/>
    <w:rsid w:val="00551886"/>
    <w:rsid w:val="00551A5C"/>
    <w:rsid w:val="00552EAD"/>
    <w:rsid w:val="00553514"/>
    <w:rsid w:val="00553D60"/>
    <w:rsid w:val="00553E32"/>
    <w:rsid w:val="0055681A"/>
    <w:rsid w:val="005574B9"/>
    <w:rsid w:val="00564764"/>
    <w:rsid w:val="005654BE"/>
    <w:rsid w:val="005661DB"/>
    <w:rsid w:val="005669F4"/>
    <w:rsid w:val="00572108"/>
    <w:rsid w:val="005743F6"/>
    <w:rsid w:val="005841D4"/>
    <w:rsid w:val="0058677C"/>
    <w:rsid w:val="00586D77"/>
    <w:rsid w:val="00587232"/>
    <w:rsid w:val="00587F8F"/>
    <w:rsid w:val="005931EF"/>
    <w:rsid w:val="0059363B"/>
    <w:rsid w:val="0059389E"/>
    <w:rsid w:val="005973F5"/>
    <w:rsid w:val="005A0E69"/>
    <w:rsid w:val="005A485B"/>
    <w:rsid w:val="005A69B8"/>
    <w:rsid w:val="005B23E1"/>
    <w:rsid w:val="005B2CAD"/>
    <w:rsid w:val="005B5EB3"/>
    <w:rsid w:val="005B6601"/>
    <w:rsid w:val="005C4515"/>
    <w:rsid w:val="005C70F1"/>
    <w:rsid w:val="005D17CF"/>
    <w:rsid w:val="005D3764"/>
    <w:rsid w:val="005D533F"/>
    <w:rsid w:val="005D58EB"/>
    <w:rsid w:val="005D5BDE"/>
    <w:rsid w:val="005D63FF"/>
    <w:rsid w:val="005E4241"/>
    <w:rsid w:val="005E611F"/>
    <w:rsid w:val="005F03D7"/>
    <w:rsid w:val="005F06FC"/>
    <w:rsid w:val="005F6FC1"/>
    <w:rsid w:val="006002B3"/>
    <w:rsid w:val="00601B48"/>
    <w:rsid w:val="00604A34"/>
    <w:rsid w:val="00605878"/>
    <w:rsid w:val="00607BBB"/>
    <w:rsid w:val="00621656"/>
    <w:rsid w:val="006254ED"/>
    <w:rsid w:val="006300C5"/>
    <w:rsid w:val="00633572"/>
    <w:rsid w:val="00636579"/>
    <w:rsid w:val="006439EC"/>
    <w:rsid w:val="00650D47"/>
    <w:rsid w:val="00654D76"/>
    <w:rsid w:val="00654E78"/>
    <w:rsid w:val="00655316"/>
    <w:rsid w:val="00657CDE"/>
    <w:rsid w:val="00665A9D"/>
    <w:rsid w:val="00667806"/>
    <w:rsid w:val="006703CF"/>
    <w:rsid w:val="006738F9"/>
    <w:rsid w:val="006855DD"/>
    <w:rsid w:val="00691F8E"/>
    <w:rsid w:val="00693982"/>
    <w:rsid w:val="0069539B"/>
    <w:rsid w:val="006956AB"/>
    <w:rsid w:val="006960D9"/>
    <w:rsid w:val="006A1E41"/>
    <w:rsid w:val="006A3273"/>
    <w:rsid w:val="006A49CF"/>
    <w:rsid w:val="006A7154"/>
    <w:rsid w:val="006A72DB"/>
    <w:rsid w:val="006B0E02"/>
    <w:rsid w:val="006C0154"/>
    <w:rsid w:val="006C1B75"/>
    <w:rsid w:val="006C1DE5"/>
    <w:rsid w:val="006C4CDE"/>
    <w:rsid w:val="006C7EEE"/>
    <w:rsid w:val="006D0C13"/>
    <w:rsid w:val="006D2A41"/>
    <w:rsid w:val="006D425C"/>
    <w:rsid w:val="006D62CD"/>
    <w:rsid w:val="006E238B"/>
    <w:rsid w:val="006E6A58"/>
    <w:rsid w:val="006F44BA"/>
    <w:rsid w:val="006F52C7"/>
    <w:rsid w:val="006F53BD"/>
    <w:rsid w:val="00705615"/>
    <w:rsid w:val="007068A3"/>
    <w:rsid w:val="007078DA"/>
    <w:rsid w:val="0071111B"/>
    <w:rsid w:val="00712614"/>
    <w:rsid w:val="007300CD"/>
    <w:rsid w:val="00735058"/>
    <w:rsid w:val="00737A4B"/>
    <w:rsid w:val="00737C6D"/>
    <w:rsid w:val="0075284A"/>
    <w:rsid w:val="00752B1C"/>
    <w:rsid w:val="00753C66"/>
    <w:rsid w:val="00761E1C"/>
    <w:rsid w:val="00773A6C"/>
    <w:rsid w:val="007755EC"/>
    <w:rsid w:val="00775DAC"/>
    <w:rsid w:val="0077712A"/>
    <w:rsid w:val="00777BE2"/>
    <w:rsid w:val="00780690"/>
    <w:rsid w:val="00783431"/>
    <w:rsid w:val="0078375C"/>
    <w:rsid w:val="00784F1D"/>
    <w:rsid w:val="00786910"/>
    <w:rsid w:val="007871D5"/>
    <w:rsid w:val="0078745D"/>
    <w:rsid w:val="007A0753"/>
    <w:rsid w:val="007A0A52"/>
    <w:rsid w:val="007A0B4E"/>
    <w:rsid w:val="007A32CB"/>
    <w:rsid w:val="007A5618"/>
    <w:rsid w:val="007A76D0"/>
    <w:rsid w:val="007B193E"/>
    <w:rsid w:val="007B1EB2"/>
    <w:rsid w:val="007B6DB2"/>
    <w:rsid w:val="007B7C6B"/>
    <w:rsid w:val="007C08A3"/>
    <w:rsid w:val="007C2B03"/>
    <w:rsid w:val="007C6271"/>
    <w:rsid w:val="007C6F96"/>
    <w:rsid w:val="007D1C81"/>
    <w:rsid w:val="007D4116"/>
    <w:rsid w:val="007D6025"/>
    <w:rsid w:val="007E06FF"/>
    <w:rsid w:val="007E7AA8"/>
    <w:rsid w:val="007E7AE0"/>
    <w:rsid w:val="007F20F3"/>
    <w:rsid w:val="007F2B9F"/>
    <w:rsid w:val="007F71C8"/>
    <w:rsid w:val="0080126E"/>
    <w:rsid w:val="00805039"/>
    <w:rsid w:val="0080662E"/>
    <w:rsid w:val="00812644"/>
    <w:rsid w:val="008162A2"/>
    <w:rsid w:val="00827C3D"/>
    <w:rsid w:val="00832877"/>
    <w:rsid w:val="008462E5"/>
    <w:rsid w:val="00853171"/>
    <w:rsid w:val="008535EF"/>
    <w:rsid w:val="0085478D"/>
    <w:rsid w:val="00856D0F"/>
    <w:rsid w:val="00864470"/>
    <w:rsid w:val="00880DED"/>
    <w:rsid w:val="00881604"/>
    <w:rsid w:val="00890847"/>
    <w:rsid w:val="00890A27"/>
    <w:rsid w:val="008A1319"/>
    <w:rsid w:val="008A1C40"/>
    <w:rsid w:val="008B12FD"/>
    <w:rsid w:val="008B154B"/>
    <w:rsid w:val="008C0BB0"/>
    <w:rsid w:val="008C1131"/>
    <w:rsid w:val="008C4A50"/>
    <w:rsid w:val="008C5494"/>
    <w:rsid w:val="008C7194"/>
    <w:rsid w:val="008D69D9"/>
    <w:rsid w:val="008E0497"/>
    <w:rsid w:val="008E2B49"/>
    <w:rsid w:val="008E2E77"/>
    <w:rsid w:val="008E47A1"/>
    <w:rsid w:val="008E6128"/>
    <w:rsid w:val="008E63BF"/>
    <w:rsid w:val="008F0653"/>
    <w:rsid w:val="008F1B3C"/>
    <w:rsid w:val="00900CFF"/>
    <w:rsid w:val="00907CE6"/>
    <w:rsid w:val="0091186E"/>
    <w:rsid w:val="00913B53"/>
    <w:rsid w:val="00915774"/>
    <w:rsid w:val="00917507"/>
    <w:rsid w:val="00921BC2"/>
    <w:rsid w:val="0092366E"/>
    <w:rsid w:val="009314B7"/>
    <w:rsid w:val="00931AB7"/>
    <w:rsid w:val="00931FA3"/>
    <w:rsid w:val="009349EA"/>
    <w:rsid w:val="00937D65"/>
    <w:rsid w:val="00940360"/>
    <w:rsid w:val="00944265"/>
    <w:rsid w:val="0094573D"/>
    <w:rsid w:val="00947A16"/>
    <w:rsid w:val="00954EF9"/>
    <w:rsid w:val="009557A3"/>
    <w:rsid w:val="00956825"/>
    <w:rsid w:val="00956B0F"/>
    <w:rsid w:val="009725F2"/>
    <w:rsid w:val="009739C5"/>
    <w:rsid w:val="009843E1"/>
    <w:rsid w:val="009849C1"/>
    <w:rsid w:val="00986567"/>
    <w:rsid w:val="009870E0"/>
    <w:rsid w:val="009905E8"/>
    <w:rsid w:val="009A01A2"/>
    <w:rsid w:val="009A0521"/>
    <w:rsid w:val="009A12EF"/>
    <w:rsid w:val="009A5938"/>
    <w:rsid w:val="009A6D8E"/>
    <w:rsid w:val="009B00F1"/>
    <w:rsid w:val="009B5608"/>
    <w:rsid w:val="009B596B"/>
    <w:rsid w:val="009B6023"/>
    <w:rsid w:val="009B63F1"/>
    <w:rsid w:val="009B726F"/>
    <w:rsid w:val="009C0B92"/>
    <w:rsid w:val="009C12BD"/>
    <w:rsid w:val="009C5B3A"/>
    <w:rsid w:val="009D1920"/>
    <w:rsid w:val="009D31F4"/>
    <w:rsid w:val="009D3AFF"/>
    <w:rsid w:val="009D3FD3"/>
    <w:rsid w:val="009D4337"/>
    <w:rsid w:val="009D6A34"/>
    <w:rsid w:val="009D6FB3"/>
    <w:rsid w:val="009E19BA"/>
    <w:rsid w:val="009E1E27"/>
    <w:rsid w:val="009E1FD7"/>
    <w:rsid w:val="009F0224"/>
    <w:rsid w:val="009F2758"/>
    <w:rsid w:val="009F5694"/>
    <w:rsid w:val="00A01057"/>
    <w:rsid w:val="00A01A76"/>
    <w:rsid w:val="00A02E9A"/>
    <w:rsid w:val="00A04642"/>
    <w:rsid w:val="00A1045D"/>
    <w:rsid w:val="00A113F7"/>
    <w:rsid w:val="00A12BA6"/>
    <w:rsid w:val="00A130A1"/>
    <w:rsid w:val="00A271FC"/>
    <w:rsid w:val="00A27B20"/>
    <w:rsid w:val="00A34548"/>
    <w:rsid w:val="00A359B5"/>
    <w:rsid w:val="00A35BD7"/>
    <w:rsid w:val="00A36660"/>
    <w:rsid w:val="00A366B0"/>
    <w:rsid w:val="00A404EB"/>
    <w:rsid w:val="00A40A09"/>
    <w:rsid w:val="00A4112F"/>
    <w:rsid w:val="00A41553"/>
    <w:rsid w:val="00A43F43"/>
    <w:rsid w:val="00A4569F"/>
    <w:rsid w:val="00A506B9"/>
    <w:rsid w:val="00A5253E"/>
    <w:rsid w:val="00A57760"/>
    <w:rsid w:val="00A6041B"/>
    <w:rsid w:val="00A6048F"/>
    <w:rsid w:val="00A61B75"/>
    <w:rsid w:val="00A62E79"/>
    <w:rsid w:val="00A655F9"/>
    <w:rsid w:val="00A75E95"/>
    <w:rsid w:val="00A77454"/>
    <w:rsid w:val="00A77592"/>
    <w:rsid w:val="00A8069C"/>
    <w:rsid w:val="00A80F26"/>
    <w:rsid w:val="00A82AC5"/>
    <w:rsid w:val="00A865B3"/>
    <w:rsid w:val="00A9467B"/>
    <w:rsid w:val="00AA1D47"/>
    <w:rsid w:val="00AA5789"/>
    <w:rsid w:val="00AA7E2A"/>
    <w:rsid w:val="00AB117E"/>
    <w:rsid w:val="00AB30C2"/>
    <w:rsid w:val="00AB418A"/>
    <w:rsid w:val="00AC025E"/>
    <w:rsid w:val="00AC059A"/>
    <w:rsid w:val="00AC0F6E"/>
    <w:rsid w:val="00AC3A6E"/>
    <w:rsid w:val="00AC42AF"/>
    <w:rsid w:val="00AC5D0F"/>
    <w:rsid w:val="00AC5D3C"/>
    <w:rsid w:val="00AC7FCE"/>
    <w:rsid w:val="00AD1B30"/>
    <w:rsid w:val="00AD3900"/>
    <w:rsid w:val="00AD5D5E"/>
    <w:rsid w:val="00AD6281"/>
    <w:rsid w:val="00AD748D"/>
    <w:rsid w:val="00AD7A84"/>
    <w:rsid w:val="00AE098B"/>
    <w:rsid w:val="00AF31D1"/>
    <w:rsid w:val="00AF3D4F"/>
    <w:rsid w:val="00AF5182"/>
    <w:rsid w:val="00B000A8"/>
    <w:rsid w:val="00B0103E"/>
    <w:rsid w:val="00B02913"/>
    <w:rsid w:val="00B032E7"/>
    <w:rsid w:val="00B033AE"/>
    <w:rsid w:val="00B04B81"/>
    <w:rsid w:val="00B04C5E"/>
    <w:rsid w:val="00B069AD"/>
    <w:rsid w:val="00B13F67"/>
    <w:rsid w:val="00B1431C"/>
    <w:rsid w:val="00B14FDB"/>
    <w:rsid w:val="00B168C4"/>
    <w:rsid w:val="00B17563"/>
    <w:rsid w:val="00B20985"/>
    <w:rsid w:val="00B209C8"/>
    <w:rsid w:val="00B22C21"/>
    <w:rsid w:val="00B2300E"/>
    <w:rsid w:val="00B27177"/>
    <w:rsid w:val="00B32035"/>
    <w:rsid w:val="00B331B5"/>
    <w:rsid w:val="00B33C67"/>
    <w:rsid w:val="00B409D2"/>
    <w:rsid w:val="00B44FC7"/>
    <w:rsid w:val="00B470A8"/>
    <w:rsid w:val="00B51D80"/>
    <w:rsid w:val="00B5598D"/>
    <w:rsid w:val="00B55E38"/>
    <w:rsid w:val="00B5688A"/>
    <w:rsid w:val="00B602F1"/>
    <w:rsid w:val="00B60777"/>
    <w:rsid w:val="00B64DFB"/>
    <w:rsid w:val="00B6775D"/>
    <w:rsid w:val="00B71450"/>
    <w:rsid w:val="00B71B83"/>
    <w:rsid w:val="00B738BD"/>
    <w:rsid w:val="00B77237"/>
    <w:rsid w:val="00B77D62"/>
    <w:rsid w:val="00B806FB"/>
    <w:rsid w:val="00B81484"/>
    <w:rsid w:val="00B82971"/>
    <w:rsid w:val="00B83BD1"/>
    <w:rsid w:val="00B9067A"/>
    <w:rsid w:val="00B95FE9"/>
    <w:rsid w:val="00B96C1A"/>
    <w:rsid w:val="00B97CFB"/>
    <w:rsid w:val="00BA4CC8"/>
    <w:rsid w:val="00BA6B3B"/>
    <w:rsid w:val="00BB0759"/>
    <w:rsid w:val="00BB1160"/>
    <w:rsid w:val="00BC49A4"/>
    <w:rsid w:val="00BC76E3"/>
    <w:rsid w:val="00BC7C18"/>
    <w:rsid w:val="00BD1531"/>
    <w:rsid w:val="00BD4A88"/>
    <w:rsid w:val="00BE28F0"/>
    <w:rsid w:val="00BE433B"/>
    <w:rsid w:val="00BF0C88"/>
    <w:rsid w:val="00BF5BC5"/>
    <w:rsid w:val="00BF7492"/>
    <w:rsid w:val="00C01B42"/>
    <w:rsid w:val="00C04172"/>
    <w:rsid w:val="00C053FE"/>
    <w:rsid w:val="00C073AF"/>
    <w:rsid w:val="00C103F4"/>
    <w:rsid w:val="00C10F15"/>
    <w:rsid w:val="00C1511B"/>
    <w:rsid w:val="00C157D0"/>
    <w:rsid w:val="00C15983"/>
    <w:rsid w:val="00C172AF"/>
    <w:rsid w:val="00C1783A"/>
    <w:rsid w:val="00C31063"/>
    <w:rsid w:val="00C3244F"/>
    <w:rsid w:val="00C33E20"/>
    <w:rsid w:val="00C36F8E"/>
    <w:rsid w:val="00C3783F"/>
    <w:rsid w:val="00C378C4"/>
    <w:rsid w:val="00C40864"/>
    <w:rsid w:val="00C42EAB"/>
    <w:rsid w:val="00C43B3D"/>
    <w:rsid w:val="00C44A4B"/>
    <w:rsid w:val="00C477AC"/>
    <w:rsid w:val="00C47EF6"/>
    <w:rsid w:val="00C5024F"/>
    <w:rsid w:val="00C51B06"/>
    <w:rsid w:val="00C52461"/>
    <w:rsid w:val="00C55EA9"/>
    <w:rsid w:val="00C56045"/>
    <w:rsid w:val="00C62102"/>
    <w:rsid w:val="00C6342D"/>
    <w:rsid w:val="00C65A10"/>
    <w:rsid w:val="00C67538"/>
    <w:rsid w:val="00C72404"/>
    <w:rsid w:val="00C727A8"/>
    <w:rsid w:val="00C739FB"/>
    <w:rsid w:val="00C76346"/>
    <w:rsid w:val="00C801E7"/>
    <w:rsid w:val="00C826D6"/>
    <w:rsid w:val="00C83488"/>
    <w:rsid w:val="00C875B0"/>
    <w:rsid w:val="00C92400"/>
    <w:rsid w:val="00C92F35"/>
    <w:rsid w:val="00CA0011"/>
    <w:rsid w:val="00CA2BB4"/>
    <w:rsid w:val="00CA3992"/>
    <w:rsid w:val="00CA3BDB"/>
    <w:rsid w:val="00CA6917"/>
    <w:rsid w:val="00CA7AF9"/>
    <w:rsid w:val="00CB01DB"/>
    <w:rsid w:val="00CB7BA0"/>
    <w:rsid w:val="00CC3DB5"/>
    <w:rsid w:val="00CC539E"/>
    <w:rsid w:val="00CC736A"/>
    <w:rsid w:val="00CD01AE"/>
    <w:rsid w:val="00CE09EA"/>
    <w:rsid w:val="00CE15F9"/>
    <w:rsid w:val="00CE185F"/>
    <w:rsid w:val="00CE64AC"/>
    <w:rsid w:val="00CE6C61"/>
    <w:rsid w:val="00CF0CE5"/>
    <w:rsid w:val="00CF5C50"/>
    <w:rsid w:val="00CF6724"/>
    <w:rsid w:val="00CF75A6"/>
    <w:rsid w:val="00D028F8"/>
    <w:rsid w:val="00D06089"/>
    <w:rsid w:val="00D066D3"/>
    <w:rsid w:val="00D07223"/>
    <w:rsid w:val="00D104F6"/>
    <w:rsid w:val="00D11B08"/>
    <w:rsid w:val="00D14729"/>
    <w:rsid w:val="00D2163E"/>
    <w:rsid w:val="00D21BCB"/>
    <w:rsid w:val="00D2403B"/>
    <w:rsid w:val="00D26411"/>
    <w:rsid w:val="00D27065"/>
    <w:rsid w:val="00D33C29"/>
    <w:rsid w:val="00D369C6"/>
    <w:rsid w:val="00D43EAF"/>
    <w:rsid w:val="00D4781C"/>
    <w:rsid w:val="00D51E75"/>
    <w:rsid w:val="00D57BA7"/>
    <w:rsid w:val="00D63643"/>
    <w:rsid w:val="00D65602"/>
    <w:rsid w:val="00D656B4"/>
    <w:rsid w:val="00D672FE"/>
    <w:rsid w:val="00D71A71"/>
    <w:rsid w:val="00D75B4A"/>
    <w:rsid w:val="00D77B38"/>
    <w:rsid w:val="00D83DBB"/>
    <w:rsid w:val="00D83F90"/>
    <w:rsid w:val="00D90670"/>
    <w:rsid w:val="00D90996"/>
    <w:rsid w:val="00D95606"/>
    <w:rsid w:val="00D97D34"/>
    <w:rsid w:val="00DA025A"/>
    <w:rsid w:val="00DA1E9B"/>
    <w:rsid w:val="00DA7A76"/>
    <w:rsid w:val="00DB0143"/>
    <w:rsid w:val="00DB077F"/>
    <w:rsid w:val="00DB2E86"/>
    <w:rsid w:val="00DB767F"/>
    <w:rsid w:val="00DB7F4E"/>
    <w:rsid w:val="00DC1D96"/>
    <w:rsid w:val="00DC1E03"/>
    <w:rsid w:val="00DC2670"/>
    <w:rsid w:val="00DC3D13"/>
    <w:rsid w:val="00DC70F6"/>
    <w:rsid w:val="00DD3499"/>
    <w:rsid w:val="00DE38C8"/>
    <w:rsid w:val="00DE5981"/>
    <w:rsid w:val="00DE5F09"/>
    <w:rsid w:val="00DE6556"/>
    <w:rsid w:val="00DE785D"/>
    <w:rsid w:val="00DE7DEF"/>
    <w:rsid w:val="00DF5A5E"/>
    <w:rsid w:val="00DF5E73"/>
    <w:rsid w:val="00E01E49"/>
    <w:rsid w:val="00E01FBB"/>
    <w:rsid w:val="00E02822"/>
    <w:rsid w:val="00E101C0"/>
    <w:rsid w:val="00E17AC6"/>
    <w:rsid w:val="00E242E6"/>
    <w:rsid w:val="00E30124"/>
    <w:rsid w:val="00E343C2"/>
    <w:rsid w:val="00E36A60"/>
    <w:rsid w:val="00E37E9A"/>
    <w:rsid w:val="00E4327B"/>
    <w:rsid w:val="00E44834"/>
    <w:rsid w:val="00E5603E"/>
    <w:rsid w:val="00E565F7"/>
    <w:rsid w:val="00E63D98"/>
    <w:rsid w:val="00E64D67"/>
    <w:rsid w:val="00E6541A"/>
    <w:rsid w:val="00E674AB"/>
    <w:rsid w:val="00E76CBA"/>
    <w:rsid w:val="00E77723"/>
    <w:rsid w:val="00E83AFD"/>
    <w:rsid w:val="00E83F45"/>
    <w:rsid w:val="00E8415B"/>
    <w:rsid w:val="00E87344"/>
    <w:rsid w:val="00E908F6"/>
    <w:rsid w:val="00E92333"/>
    <w:rsid w:val="00E96D07"/>
    <w:rsid w:val="00EA382B"/>
    <w:rsid w:val="00EA39A1"/>
    <w:rsid w:val="00EA4242"/>
    <w:rsid w:val="00EA6D4A"/>
    <w:rsid w:val="00EB2BAB"/>
    <w:rsid w:val="00EB3170"/>
    <w:rsid w:val="00EB34B9"/>
    <w:rsid w:val="00EB3AF3"/>
    <w:rsid w:val="00EB42ED"/>
    <w:rsid w:val="00EB56B8"/>
    <w:rsid w:val="00EB5F46"/>
    <w:rsid w:val="00EC424C"/>
    <w:rsid w:val="00EC5AAB"/>
    <w:rsid w:val="00EC5E9C"/>
    <w:rsid w:val="00EC5F91"/>
    <w:rsid w:val="00EC66CA"/>
    <w:rsid w:val="00EC731C"/>
    <w:rsid w:val="00ED5041"/>
    <w:rsid w:val="00ED6301"/>
    <w:rsid w:val="00ED69B7"/>
    <w:rsid w:val="00EF1E45"/>
    <w:rsid w:val="00EF2611"/>
    <w:rsid w:val="00EF330F"/>
    <w:rsid w:val="00EF53BB"/>
    <w:rsid w:val="00EF5670"/>
    <w:rsid w:val="00F0092B"/>
    <w:rsid w:val="00F00A05"/>
    <w:rsid w:val="00F011C5"/>
    <w:rsid w:val="00F02679"/>
    <w:rsid w:val="00F0295E"/>
    <w:rsid w:val="00F04BD4"/>
    <w:rsid w:val="00F05544"/>
    <w:rsid w:val="00F153FF"/>
    <w:rsid w:val="00F17331"/>
    <w:rsid w:val="00F17EA3"/>
    <w:rsid w:val="00F21021"/>
    <w:rsid w:val="00F229CE"/>
    <w:rsid w:val="00F26280"/>
    <w:rsid w:val="00F269C7"/>
    <w:rsid w:val="00F30BA7"/>
    <w:rsid w:val="00F35E1E"/>
    <w:rsid w:val="00F37C34"/>
    <w:rsid w:val="00F37EFE"/>
    <w:rsid w:val="00F408C0"/>
    <w:rsid w:val="00F444B7"/>
    <w:rsid w:val="00F455C0"/>
    <w:rsid w:val="00F6142C"/>
    <w:rsid w:val="00F63930"/>
    <w:rsid w:val="00F65E4F"/>
    <w:rsid w:val="00F67652"/>
    <w:rsid w:val="00F67BC8"/>
    <w:rsid w:val="00F7198E"/>
    <w:rsid w:val="00F742A2"/>
    <w:rsid w:val="00F75EC5"/>
    <w:rsid w:val="00F7732A"/>
    <w:rsid w:val="00F819F1"/>
    <w:rsid w:val="00F86C5C"/>
    <w:rsid w:val="00F940D7"/>
    <w:rsid w:val="00F94FF4"/>
    <w:rsid w:val="00FA209B"/>
    <w:rsid w:val="00FA2D20"/>
    <w:rsid w:val="00FA5D70"/>
    <w:rsid w:val="00FA65C5"/>
    <w:rsid w:val="00FA73D1"/>
    <w:rsid w:val="00FA7551"/>
    <w:rsid w:val="00FB1271"/>
    <w:rsid w:val="00FB1FF7"/>
    <w:rsid w:val="00FB27B9"/>
    <w:rsid w:val="00FB74A2"/>
    <w:rsid w:val="00FC2C4B"/>
    <w:rsid w:val="00FC650A"/>
    <w:rsid w:val="00FC7F68"/>
    <w:rsid w:val="00FD38D2"/>
    <w:rsid w:val="00FE2785"/>
    <w:rsid w:val="00FE325C"/>
    <w:rsid w:val="00FE3CE7"/>
    <w:rsid w:val="00FE4BC8"/>
    <w:rsid w:val="00FE5FF6"/>
    <w:rsid w:val="00FE6987"/>
    <w:rsid w:val="00FF062B"/>
    <w:rsid w:val="00FF1193"/>
    <w:rsid w:val="00FF62E5"/>
    <w:rsid w:val="00FF6552"/>
    <w:rsid w:val="04A08F61"/>
    <w:rsid w:val="0716720C"/>
    <w:rsid w:val="24E499A7"/>
    <w:rsid w:val="3830C0EB"/>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FC281B"/>
  <w15:chartTrackingRefBased/>
  <w15:docId w15:val="{DD857F76-6445-490E-A343-054927FC9E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539E"/>
    <w:pPr>
      <w:jc w:val="both"/>
    </w:pPr>
    <w:rPr>
      <w:rFonts w:eastAsia="Times New Roman" w:cstheme="minorHAnsi"/>
      <w:szCs w:val="28"/>
      <w:lang w:eastAsia="fr-FR"/>
    </w:rPr>
  </w:style>
  <w:style w:type="paragraph" w:styleId="Titre1">
    <w:name w:val="heading 1"/>
    <w:aliases w:val="Article 1"/>
    <w:basedOn w:val="Normal"/>
    <w:next w:val="Normal"/>
    <w:link w:val="Titre1Car"/>
    <w:autoRedefine/>
    <w:qFormat/>
    <w:rsid w:val="008A1C40"/>
    <w:pPr>
      <w:keepNext/>
      <w:numPr>
        <w:numId w:val="12"/>
      </w:numPr>
      <w:spacing w:before="240" w:after="60" w:line="276" w:lineRule="auto"/>
      <w:ind w:left="567"/>
      <w:jc w:val="left"/>
      <w:outlineLvl w:val="0"/>
    </w:pPr>
    <w:rPr>
      <w:b/>
      <w:sz w:val="36"/>
    </w:rPr>
  </w:style>
  <w:style w:type="paragraph" w:styleId="Titre2">
    <w:name w:val="heading 2"/>
    <w:aliases w:val="Article 1.1"/>
    <w:basedOn w:val="Normal"/>
    <w:next w:val="Normal"/>
    <w:link w:val="Titre2Car"/>
    <w:autoRedefine/>
    <w:unhideWhenUsed/>
    <w:qFormat/>
    <w:rsid w:val="00AD7A84"/>
    <w:pPr>
      <w:keepNext/>
      <w:numPr>
        <w:ilvl w:val="1"/>
        <w:numId w:val="12"/>
      </w:numPr>
      <w:spacing w:before="240" w:after="60" w:line="276" w:lineRule="auto"/>
      <w:ind w:left="710"/>
      <w:jc w:val="left"/>
      <w:outlineLvl w:val="1"/>
    </w:pPr>
    <w:rPr>
      <w:i/>
      <w:sz w:val="32"/>
      <w:u w:val="single"/>
    </w:rPr>
  </w:style>
  <w:style w:type="paragraph" w:styleId="Titre3">
    <w:name w:val="heading 3"/>
    <w:aliases w:val="Article 1.1.1"/>
    <w:basedOn w:val="Normal"/>
    <w:next w:val="Normal"/>
    <w:link w:val="Titre3Car"/>
    <w:autoRedefine/>
    <w:unhideWhenUsed/>
    <w:qFormat/>
    <w:rsid w:val="006956AB"/>
    <w:pPr>
      <w:keepNext/>
      <w:spacing w:before="240" w:after="120" w:line="276" w:lineRule="auto"/>
      <w:outlineLvl w:val="2"/>
    </w:pPr>
    <w:rPr>
      <w:b/>
      <w:u w:val="single"/>
    </w:rPr>
  </w:style>
  <w:style w:type="paragraph" w:styleId="Titre4">
    <w:name w:val="heading 4"/>
    <w:basedOn w:val="Normal"/>
    <w:next w:val="Normal"/>
    <w:link w:val="Titre4Car"/>
    <w:autoRedefine/>
    <w:uiPriority w:val="9"/>
    <w:unhideWhenUsed/>
    <w:qFormat/>
    <w:rsid w:val="00DF5E73"/>
    <w:pPr>
      <w:keepNext/>
      <w:keepLines/>
      <w:snapToGrid w:val="0"/>
      <w:spacing w:before="40" w:line="276" w:lineRule="auto"/>
      <w:outlineLvl w:val="3"/>
    </w:pPr>
    <w:rPr>
      <w:rFonts w:eastAsia="Calibri"/>
      <w:b/>
      <w:u w:val="single"/>
    </w:rPr>
  </w:style>
  <w:style w:type="paragraph" w:styleId="Titre5">
    <w:name w:val="heading 5"/>
    <w:basedOn w:val="Normal"/>
    <w:next w:val="Normal"/>
    <w:link w:val="Titre5Car"/>
    <w:uiPriority w:val="9"/>
    <w:semiHidden/>
    <w:unhideWhenUsed/>
    <w:qFormat/>
    <w:rsid w:val="00E908F6"/>
    <w:pPr>
      <w:keepNext/>
      <w:keepLines/>
      <w:numPr>
        <w:ilvl w:val="4"/>
        <w:numId w:val="21"/>
      </w:numPr>
      <w:spacing w:before="4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semiHidden/>
    <w:unhideWhenUsed/>
    <w:qFormat/>
    <w:rsid w:val="00E908F6"/>
    <w:pPr>
      <w:keepNext/>
      <w:keepLines/>
      <w:numPr>
        <w:ilvl w:val="5"/>
        <w:numId w:val="21"/>
      </w:numPr>
      <w:spacing w:before="4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E908F6"/>
    <w:pPr>
      <w:keepNext/>
      <w:keepLines/>
      <w:numPr>
        <w:ilvl w:val="6"/>
        <w:numId w:val="21"/>
      </w:numPr>
      <w:spacing w:before="4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E908F6"/>
    <w:pPr>
      <w:keepNext/>
      <w:keepLines/>
      <w:numPr>
        <w:ilvl w:val="7"/>
        <w:numId w:val="21"/>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E908F6"/>
    <w:pPr>
      <w:keepNext/>
      <w:keepLines/>
      <w:numPr>
        <w:ilvl w:val="8"/>
        <w:numId w:val="2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Article 1 Car"/>
    <w:basedOn w:val="Policepardfaut"/>
    <w:link w:val="Titre1"/>
    <w:rsid w:val="008A1C40"/>
    <w:rPr>
      <w:rFonts w:eastAsia="Times New Roman" w:cstheme="minorHAnsi"/>
      <w:b/>
      <w:sz w:val="36"/>
      <w:szCs w:val="28"/>
      <w:lang w:eastAsia="fr-FR"/>
    </w:rPr>
  </w:style>
  <w:style w:type="character" w:customStyle="1" w:styleId="Titre2Car">
    <w:name w:val="Titre 2 Car"/>
    <w:aliases w:val="Article 1.1 Car"/>
    <w:basedOn w:val="Policepardfaut"/>
    <w:link w:val="Titre2"/>
    <w:rsid w:val="00AD7A84"/>
    <w:rPr>
      <w:rFonts w:eastAsia="Times New Roman" w:cstheme="minorHAnsi"/>
      <w:i/>
      <w:sz w:val="32"/>
      <w:szCs w:val="28"/>
      <w:u w:val="single"/>
      <w:lang w:eastAsia="fr-FR"/>
    </w:rPr>
  </w:style>
  <w:style w:type="character" w:customStyle="1" w:styleId="Titre3Car">
    <w:name w:val="Titre 3 Car"/>
    <w:aliases w:val="Article 1.1.1 Car"/>
    <w:basedOn w:val="Policepardfaut"/>
    <w:link w:val="Titre3"/>
    <w:rsid w:val="006956AB"/>
    <w:rPr>
      <w:rFonts w:eastAsia="Times New Roman" w:cstheme="minorHAnsi"/>
      <w:b/>
      <w:szCs w:val="28"/>
      <w:u w:val="single"/>
      <w:lang w:eastAsia="fr-FR"/>
    </w:rPr>
  </w:style>
  <w:style w:type="character" w:customStyle="1" w:styleId="Titre4Car">
    <w:name w:val="Titre 4 Car"/>
    <w:basedOn w:val="Policepardfaut"/>
    <w:link w:val="Titre4"/>
    <w:uiPriority w:val="9"/>
    <w:rsid w:val="00DF5E73"/>
    <w:rPr>
      <w:rFonts w:eastAsia="Calibri" w:cstheme="minorHAnsi"/>
      <w:b/>
      <w:szCs w:val="28"/>
      <w:u w:val="single"/>
      <w:lang w:eastAsia="fr-FR"/>
    </w:rPr>
  </w:style>
  <w:style w:type="character" w:customStyle="1" w:styleId="Titre5Car">
    <w:name w:val="Titre 5 Car"/>
    <w:basedOn w:val="Policepardfaut"/>
    <w:link w:val="Titre5"/>
    <w:uiPriority w:val="9"/>
    <w:semiHidden/>
    <w:rsid w:val="00E908F6"/>
    <w:rPr>
      <w:rFonts w:asciiTheme="majorHAnsi" w:eastAsiaTheme="majorEastAsia" w:hAnsiTheme="majorHAnsi" w:cstheme="majorBidi"/>
      <w:color w:val="2E74B5" w:themeColor="accent1" w:themeShade="BF"/>
      <w:szCs w:val="28"/>
      <w:lang w:eastAsia="fr-FR"/>
    </w:rPr>
  </w:style>
  <w:style w:type="character" w:customStyle="1" w:styleId="Titre6Car">
    <w:name w:val="Titre 6 Car"/>
    <w:basedOn w:val="Policepardfaut"/>
    <w:link w:val="Titre6"/>
    <w:uiPriority w:val="9"/>
    <w:semiHidden/>
    <w:rsid w:val="00E908F6"/>
    <w:rPr>
      <w:rFonts w:asciiTheme="majorHAnsi" w:eastAsiaTheme="majorEastAsia" w:hAnsiTheme="majorHAnsi" w:cstheme="majorBidi"/>
      <w:color w:val="1F4D78" w:themeColor="accent1" w:themeShade="7F"/>
      <w:szCs w:val="28"/>
      <w:lang w:eastAsia="fr-FR"/>
    </w:rPr>
  </w:style>
  <w:style w:type="character" w:customStyle="1" w:styleId="Titre7Car">
    <w:name w:val="Titre 7 Car"/>
    <w:basedOn w:val="Policepardfaut"/>
    <w:link w:val="Titre7"/>
    <w:uiPriority w:val="9"/>
    <w:semiHidden/>
    <w:rsid w:val="00E908F6"/>
    <w:rPr>
      <w:rFonts w:asciiTheme="majorHAnsi" w:eastAsiaTheme="majorEastAsia" w:hAnsiTheme="majorHAnsi" w:cstheme="majorBidi"/>
      <w:i/>
      <w:iCs/>
      <w:color w:val="1F4D78" w:themeColor="accent1" w:themeShade="7F"/>
      <w:szCs w:val="28"/>
      <w:lang w:eastAsia="fr-FR"/>
    </w:rPr>
  </w:style>
  <w:style w:type="character" w:customStyle="1" w:styleId="Titre8Car">
    <w:name w:val="Titre 8 Car"/>
    <w:basedOn w:val="Policepardfaut"/>
    <w:link w:val="Titre8"/>
    <w:uiPriority w:val="9"/>
    <w:semiHidden/>
    <w:rsid w:val="00E908F6"/>
    <w:rPr>
      <w:rFonts w:asciiTheme="majorHAnsi" w:eastAsiaTheme="majorEastAsia" w:hAnsiTheme="majorHAnsi" w:cstheme="majorBidi"/>
      <w:color w:val="272727" w:themeColor="text1" w:themeTint="D8"/>
      <w:sz w:val="21"/>
      <w:szCs w:val="21"/>
      <w:lang w:eastAsia="fr-FR"/>
    </w:rPr>
  </w:style>
  <w:style w:type="character" w:customStyle="1" w:styleId="Titre9Car">
    <w:name w:val="Titre 9 Car"/>
    <w:basedOn w:val="Policepardfaut"/>
    <w:link w:val="Titre9"/>
    <w:uiPriority w:val="9"/>
    <w:semiHidden/>
    <w:rsid w:val="00E908F6"/>
    <w:rPr>
      <w:rFonts w:asciiTheme="majorHAnsi" w:eastAsiaTheme="majorEastAsia" w:hAnsiTheme="majorHAnsi" w:cstheme="majorBidi"/>
      <w:i/>
      <w:iCs/>
      <w:color w:val="272727" w:themeColor="text1" w:themeTint="D8"/>
      <w:sz w:val="21"/>
      <w:szCs w:val="21"/>
      <w:lang w:eastAsia="fr-FR"/>
    </w:rPr>
  </w:style>
  <w:style w:type="character" w:styleId="Lienhypertexte">
    <w:name w:val="Hyperlink"/>
    <w:uiPriority w:val="99"/>
    <w:unhideWhenUsed/>
    <w:rsid w:val="00E908F6"/>
    <w:rPr>
      <w:color w:val="0000FF"/>
      <w:u w:val="single"/>
    </w:rPr>
  </w:style>
  <w:style w:type="paragraph" w:styleId="Commentaire">
    <w:name w:val="annotation text"/>
    <w:basedOn w:val="Normal"/>
    <w:link w:val="CommentaireCar"/>
    <w:unhideWhenUsed/>
    <w:rsid w:val="00E908F6"/>
  </w:style>
  <w:style w:type="character" w:customStyle="1" w:styleId="CommentaireCar">
    <w:name w:val="Commentaire Car"/>
    <w:basedOn w:val="Policepardfaut"/>
    <w:link w:val="Commentaire"/>
    <w:rsid w:val="00E908F6"/>
    <w:rPr>
      <w:rFonts w:eastAsia="Times New Roman" w:cstheme="minorHAnsi"/>
      <w:szCs w:val="28"/>
      <w:lang w:eastAsia="fr-FR"/>
    </w:rPr>
  </w:style>
  <w:style w:type="paragraph" w:styleId="Paragraphedeliste">
    <w:name w:val="List Paragraph"/>
    <w:basedOn w:val="Normal"/>
    <w:link w:val="ParagraphedelisteCar"/>
    <w:uiPriority w:val="34"/>
    <w:qFormat/>
    <w:rsid w:val="00E908F6"/>
    <w:pPr>
      <w:ind w:left="708"/>
    </w:pPr>
  </w:style>
  <w:style w:type="character" w:customStyle="1" w:styleId="Normal1Car">
    <w:name w:val="Normal1 Car"/>
    <w:link w:val="Normal1"/>
    <w:qFormat/>
    <w:locked/>
    <w:rsid w:val="00E908F6"/>
  </w:style>
  <w:style w:type="paragraph" w:customStyle="1" w:styleId="Normal1">
    <w:name w:val="Normal1"/>
    <w:basedOn w:val="Normal"/>
    <w:link w:val="Normal1Car"/>
    <w:qFormat/>
    <w:rsid w:val="00E908F6"/>
    <w:pPr>
      <w:keepLines/>
      <w:tabs>
        <w:tab w:val="left" w:pos="284"/>
        <w:tab w:val="left" w:pos="567"/>
        <w:tab w:val="left" w:pos="851"/>
      </w:tabs>
      <w:ind w:firstLine="284"/>
    </w:pPr>
    <w:rPr>
      <w:rFonts w:eastAsiaTheme="minorHAnsi" w:cstheme="minorBidi"/>
      <w:szCs w:val="22"/>
      <w:lang w:eastAsia="en-US"/>
    </w:rPr>
  </w:style>
  <w:style w:type="character" w:customStyle="1" w:styleId="Normal2Car">
    <w:name w:val="Normal2 Car"/>
    <w:link w:val="Normal2"/>
    <w:qFormat/>
    <w:locked/>
    <w:rsid w:val="00E908F6"/>
  </w:style>
  <w:style w:type="paragraph" w:customStyle="1" w:styleId="Normal2">
    <w:name w:val="Normal2"/>
    <w:basedOn w:val="Normal"/>
    <w:link w:val="Normal2Car"/>
    <w:qFormat/>
    <w:rsid w:val="00E908F6"/>
    <w:pPr>
      <w:keepLines/>
      <w:tabs>
        <w:tab w:val="left" w:pos="567"/>
        <w:tab w:val="left" w:pos="851"/>
        <w:tab w:val="left" w:pos="1134"/>
      </w:tabs>
      <w:ind w:left="284" w:firstLine="284"/>
    </w:pPr>
    <w:rPr>
      <w:rFonts w:eastAsiaTheme="minorHAnsi" w:cstheme="minorBidi"/>
      <w:szCs w:val="22"/>
      <w:lang w:eastAsia="en-US"/>
    </w:rPr>
  </w:style>
  <w:style w:type="character" w:styleId="Marquedecommentaire">
    <w:name w:val="annotation reference"/>
    <w:aliases w:val="Marque d'annotation"/>
    <w:unhideWhenUsed/>
    <w:rsid w:val="00E908F6"/>
    <w:rPr>
      <w:sz w:val="16"/>
      <w:szCs w:val="16"/>
    </w:rPr>
  </w:style>
  <w:style w:type="paragraph" w:styleId="Textedebulles">
    <w:name w:val="Balloon Text"/>
    <w:basedOn w:val="Normal"/>
    <w:link w:val="TextedebullesCar"/>
    <w:uiPriority w:val="99"/>
    <w:semiHidden/>
    <w:unhideWhenUsed/>
    <w:rsid w:val="00E908F6"/>
    <w:rPr>
      <w:rFonts w:ascii="Segoe UI" w:hAnsi="Segoe UI" w:cs="Segoe UI"/>
      <w:sz w:val="18"/>
      <w:szCs w:val="18"/>
    </w:rPr>
  </w:style>
  <w:style w:type="character" w:customStyle="1" w:styleId="TextedebullesCar">
    <w:name w:val="Texte de bulles Car"/>
    <w:basedOn w:val="Policepardfaut"/>
    <w:link w:val="Textedebulles"/>
    <w:uiPriority w:val="99"/>
    <w:semiHidden/>
    <w:rsid w:val="00E908F6"/>
    <w:rPr>
      <w:rFonts w:ascii="Segoe UI" w:eastAsia="Times New Roman" w:hAnsi="Segoe UI" w:cs="Segoe UI"/>
      <w:sz w:val="18"/>
      <w:szCs w:val="18"/>
      <w:lang w:eastAsia="fr-FR"/>
    </w:rPr>
  </w:style>
  <w:style w:type="paragraph" w:styleId="En-tte">
    <w:name w:val="header"/>
    <w:basedOn w:val="Normal"/>
    <w:link w:val="En-tteCar"/>
    <w:unhideWhenUsed/>
    <w:rsid w:val="00E908F6"/>
    <w:pPr>
      <w:tabs>
        <w:tab w:val="center" w:pos="4536"/>
        <w:tab w:val="right" w:pos="9072"/>
      </w:tabs>
    </w:pPr>
  </w:style>
  <w:style w:type="character" w:customStyle="1" w:styleId="En-tteCar">
    <w:name w:val="En-tête Car"/>
    <w:basedOn w:val="Policepardfaut"/>
    <w:link w:val="En-tte"/>
    <w:rsid w:val="00E908F6"/>
    <w:rPr>
      <w:rFonts w:eastAsia="Times New Roman" w:cstheme="minorHAnsi"/>
      <w:szCs w:val="28"/>
      <w:lang w:eastAsia="fr-FR"/>
    </w:rPr>
  </w:style>
  <w:style w:type="paragraph" w:styleId="Pieddepage">
    <w:name w:val="footer"/>
    <w:basedOn w:val="Normal"/>
    <w:link w:val="PieddepageCar"/>
    <w:uiPriority w:val="99"/>
    <w:unhideWhenUsed/>
    <w:rsid w:val="00E908F6"/>
    <w:pPr>
      <w:tabs>
        <w:tab w:val="center" w:pos="4536"/>
        <w:tab w:val="right" w:pos="9072"/>
      </w:tabs>
    </w:pPr>
  </w:style>
  <w:style w:type="character" w:customStyle="1" w:styleId="PieddepageCar">
    <w:name w:val="Pied de page Car"/>
    <w:basedOn w:val="Policepardfaut"/>
    <w:link w:val="Pieddepage"/>
    <w:uiPriority w:val="99"/>
    <w:rsid w:val="00E908F6"/>
    <w:rPr>
      <w:rFonts w:eastAsia="Times New Roman" w:cstheme="minorHAnsi"/>
      <w:szCs w:val="28"/>
      <w:lang w:eastAsia="fr-FR"/>
    </w:rPr>
  </w:style>
  <w:style w:type="table" w:styleId="Grilledutableau">
    <w:name w:val="Table Grid"/>
    <w:basedOn w:val="TableauNormal"/>
    <w:uiPriority w:val="39"/>
    <w:rsid w:val="00E908F6"/>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Objetducommentaire">
    <w:name w:val="annotation subject"/>
    <w:basedOn w:val="Commentaire"/>
    <w:next w:val="Commentaire"/>
    <w:link w:val="ObjetducommentaireCar"/>
    <w:uiPriority w:val="99"/>
    <w:semiHidden/>
    <w:unhideWhenUsed/>
    <w:rsid w:val="00E908F6"/>
    <w:rPr>
      <w:b/>
      <w:bCs/>
      <w:sz w:val="20"/>
    </w:rPr>
  </w:style>
  <w:style w:type="character" w:customStyle="1" w:styleId="ObjetducommentaireCar">
    <w:name w:val="Objet du commentaire Car"/>
    <w:basedOn w:val="CommentaireCar"/>
    <w:link w:val="Objetducommentaire"/>
    <w:uiPriority w:val="99"/>
    <w:semiHidden/>
    <w:rsid w:val="00E908F6"/>
    <w:rPr>
      <w:rFonts w:eastAsia="Times New Roman" w:cstheme="minorHAnsi"/>
      <w:b/>
      <w:bCs/>
      <w:sz w:val="20"/>
      <w:szCs w:val="28"/>
      <w:lang w:eastAsia="fr-FR"/>
    </w:rPr>
  </w:style>
  <w:style w:type="character" w:styleId="lev">
    <w:name w:val="Strong"/>
    <w:basedOn w:val="Policepardfaut"/>
    <w:qFormat/>
    <w:rsid w:val="00E908F6"/>
    <w:rPr>
      <w:b/>
      <w:bCs/>
    </w:rPr>
  </w:style>
  <w:style w:type="paragraph" w:customStyle="1" w:styleId="Corps">
    <w:name w:val="Corps"/>
    <w:basedOn w:val="Normal"/>
    <w:rsid w:val="00E908F6"/>
    <w:pPr>
      <w:numPr>
        <w:numId w:val="3"/>
      </w:numPr>
      <w:spacing w:line="312" w:lineRule="auto"/>
    </w:pPr>
    <w:rPr>
      <w:rFonts w:ascii="Arial" w:hAnsi="Arial" w:cs="Arial"/>
      <w:sz w:val="20"/>
    </w:rPr>
  </w:style>
  <w:style w:type="character" w:customStyle="1" w:styleId="LienInternet">
    <w:name w:val="Lien Internet"/>
    <w:uiPriority w:val="99"/>
    <w:unhideWhenUsed/>
    <w:rsid w:val="00E908F6"/>
    <w:rPr>
      <w:color w:val="0563C1"/>
      <w:u w:val="single"/>
    </w:rPr>
  </w:style>
  <w:style w:type="paragraph" w:styleId="TM1">
    <w:name w:val="toc 1"/>
    <w:basedOn w:val="Normal"/>
    <w:next w:val="Normal"/>
    <w:uiPriority w:val="39"/>
    <w:rsid w:val="00C44A4B"/>
    <w:pPr>
      <w:tabs>
        <w:tab w:val="right" w:pos="9071"/>
      </w:tabs>
      <w:spacing w:before="200" w:after="200"/>
    </w:pPr>
    <w:rPr>
      <w:b/>
      <w:caps/>
      <w:sz w:val="20"/>
      <w:u w:val="single"/>
    </w:rPr>
  </w:style>
  <w:style w:type="paragraph" w:styleId="TM2">
    <w:name w:val="toc 2"/>
    <w:basedOn w:val="Normal"/>
    <w:next w:val="Normal"/>
    <w:uiPriority w:val="39"/>
    <w:rsid w:val="00C44A4B"/>
    <w:pPr>
      <w:tabs>
        <w:tab w:val="right" w:pos="567"/>
        <w:tab w:val="right" w:pos="9072"/>
      </w:tabs>
      <w:ind w:left="567"/>
    </w:pPr>
    <w:rPr>
      <w:smallCaps/>
      <w:sz w:val="20"/>
    </w:rPr>
  </w:style>
  <w:style w:type="paragraph" w:styleId="TM3">
    <w:name w:val="toc 3"/>
    <w:basedOn w:val="Normal"/>
    <w:next w:val="Normal"/>
    <w:autoRedefine/>
    <w:uiPriority w:val="39"/>
    <w:rsid w:val="009F0224"/>
    <w:pPr>
      <w:tabs>
        <w:tab w:val="right" w:pos="567"/>
        <w:tab w:val="right" w:pos="1134"/>
        <w:tab w:val="right" w:pos="9071"/>
      </w:tabs>
      <w:jc w:val="center"/>
    </w:pPr>
    <w:rPr>
      <w:b/>
      <w:smallCaps/>
      <w:noProof/>
      <w:sz w:val="32"/>
    </w:rPr>
  </w:style>
  <w:style w:type="paragraph" w:styleId="En-ttedetabledesmatires">
    <w:name w:val="TOC Heading"/>
    <w:basedOn w:val="Titre1"/>
    <w:next w:val="Normal"/>
    <w:uiPriority w:val="39"/>
    <w:unhideWhenUsed/>
    <w:qFormat/>
    <w:rsid w:val="00E908F6"/>
    <w:pPr>
      <w:keepLines/>
      <w:spacing w:after="0" w:line="259" w:lineRule="auto"/>
      <w:outlineLvl w:val="9"/>
    </w:pPr>
    <w:rPr>
      <w:rFonts w:asciiTheme="majorHAnsi" w:eastAsiaTheme="majorEastAsia" w:hAnsiTheme="majorHAnsi" w:cstheme="majorBidi"/>
      <w:b w:val="0"/>
      <w:color w:val="2E74B5" w:themeColor="accent1" w:themeShade="BF"/>
      <w:sz w:val="32"/>
      <w:szCs w:val="32"/>
    </w:rPr>
  </w:style>
  <w:style w:type="paragraph" w:customStyle="1" w:styleId="Niveau2">
    <w:name w:val="Niveau 2"/>
    <w:basedOn w:val="Normal"/>
    <w:rsid w:val="00E908F6"/>
    <w:rPr>
      <w:rFonts w:ascii="Arial" w:hAnsi="Arial" w:cs="Times New Roman"/>
      <w:b/>
      <w:szCs w:val="20"/>
    </w:rPr>
  </w:style>
  <w:style w:type="paragraph" w:customStyle="1" w:styleId="Normal3">
    <w:name w:val="Normal3"/>
    <w:basedOn w:val="Normal"/>
    <w:uiPriority w:val="99"/>
    <w:rsid w:val="00E908F6"/>
    <w:pPr>
      <w:keepLines/>
      <w:tabs>
        <w:tab w:val="left" w:pos="851"/>
        <w:tab w:val="left" w:pos="1134"/>
        <w:tab w:val="left" w:pos="1418"/>
      </w:tabs>
      <w:ind w:left="567" w:firstLine="284"/>
    </w:pPr>
    <w:rPr>
      <w:rFonts w:ascii="Times New Roman" w:hAnsi="Times New Roman" w:cs="Times New Roman"/>
      <w:szCs w:val="20"/>
    </w:rPr>
  </w:style>
  <w:style w:type="paragraph" w:customStyle="1" w:styleId="list2">
    <w:name w:val="list2"/>
    <w:basedOn w:val="Normal"/>
    <w:uiPriority w:val="99"/>
    <w:rsid w:val="00E908F6"/>
    <w:pPr>
      <w:numPr>
        <w:numId w:val="4"/>
      </w:numPr>
      <w:tabs>
        <w:tab w:val="left" w:pos="2268"/>
      </w:tabs>
      <w:spacing w:before="60"/>
      <w:ind w:left="2269" w:hanging="284"/>
    </w:pPr>
    <w:rPr>
      <w:rFonts w:ascii="Arial" w:hAnsi="Arial" w:cs="Times New Roman"/>
      <w:sz w:val="20"/>
      <w:szCs w:val="20"/>
    </w:rPr>
  </w:style>
  <w:style w:type="paragraph" w:customStyle="1" w:styleId="Encarttitre">
    <w:name w:val="Encart titre"/>
    <w:basedOn w:val="Normal"/>
    <w:link w:val="EncarttitreCar"/>
    <w:autoRedefine/>
    <w:qFormat/>
    <w:rsid w:val="0016349C"/>
    <w:pPr>
      <w:pBdr>
        <w:top w:val="single" w:sz="4" w:space="1" w:color="auto"/>
        <w:left w:val="single" w:sz="4" w:space="4" w:color="auto"/>
        <w:bottom w:val="single" w:sz="4" w:space="1" w:color="auto"/>
        <w:right w:val="single" w:sz="4" w:space="4" w:color="auto"/>
      </w:pBdr>
      <w:shd w:val="clear" w:color="auto" w:fill="E7E6E6" w:themeFill="background2"/>
      <w:tabs>
        <w:tab w:val="left" w:pos="2910"/>
        <w:tab w:val="center" w:pos="4535"/>
      </w:tabs>
      <w:spacing w:before="80" w:after="80"/>
      <w:jc w:val="center"/>
    </w:pPr>
    <w:rPr>
      <w:b/>
      <w:sz w:val="44"/>
    </w:rPr>
  </w:style>
  <w:style w:type="paragraph" w:styleId="TM4">
    <w:name w:val="toc 4"/>
    <w:basedOn w:val="Normal"/>
    <w:next w:val="Normal"/>
    <w:autoRedefine/>
    <w:uiPriority w:val="39"/>
    <w:unhideWhenUsed/>
    <w:rsid w:val="00C44A4B"/>
    <w:pPr>
      <w:spacing w:after="100"/>
      <w:ind w:left="2124"/>
    </w:pPr>
    <w:rPr>
      <w:sz w:val="16"/>
    </w:rPr>
  </w:style>
  <w:style w:type="character" w:customStyle="1" w:styleId="EncarttitreCar">
    <w:name w:val="Encart titre Car"/>
    <w:basedOn w:val="Policepardfaut"/>
    <w:link w:val="Encarttitre"/>
    <w:rsid w:val="0016349C"/>
    <w:rPr>
      <w:rFonts w:eastAsia="Times New Roman" w:cstheme="minorHAnsi"/>
      <w:b/>
      <w:sz w:val="44"/>
      <w:szCs w:val="28"/>
      <w:shd w:val="clear" w:color="auto" w:fill="E7E6E6" w:themeFill="background2"/>
      <w:lang w:eastAsia="fr-FR"/>
    </w:rPr>
  </w:style>
  <w:style w:type="paragraph" w:customStyle="1" w:styleId="En-tteperso">
    <w:name w:val="En-tête perso"/>
    <w:basedOn w:val="En-tte"/>
    <w:link w:val="En-ttepersoCar"/>
    <w:autoRedefine/>
    <w:qFormat/>
    <w:rsid w:val="00E908F6"/>
    <w:pPr>
      <w:jc w:val="center"/>
    </w:pPr>
    <w:rPr>
      <w:sz w:val="16"/>
    </w:rPr>
  </w:style>
  <w:style w:type="character" w:customStyle="1" w:styleId="En-ttepersoCar">
    <w:name w:val="En-tête perso Car"/>
    <w:basedOn w:val="En-tteCar"/>
    <w:link w:val="En-tteperso"/>
    <w:rsid w:val="00E908F6"/>
    <w:rPr>
      <w:rFonts w:eastAsia="Times New Roman" w:cstheme="minorHAnsi"/>
      <w:sz w:val="16"/>
      <w:szCs w:val="28"/>
      <w:lang w:eastAsia="fr-FR"/>
    </w:rPr>
  </w:style>
  <w:style w:type="character" w:styleId="Textedelespacerserv">
    <w:name w:val="Placeholder Text"/>
    <w:basedOn w:val="Policepardfaut"/>
    <w:uiPriority w:val="99"/>
    <w:semiHidden/>
    <w:rsid w:val="00E908F6"/>
    <w:rPr>
      <w:color w:val="808080"/>
    </w:rPr>
  </w:style>
  <w:style w:type="paragraph" w:customStyle="1" w:styleId="pagedegarde">
    <w:name w:val="page de garde"/>
    <w:basedOn w:val="Normal"/>
    <w:link w:val="pagedegardeCar"/>
    <w:autoRedefine/>
    <w:qFormat/>
    <w:rsid w:val="003F72CE"/>
    <w:pPr>
      <w:framePr w:hSpace="141" w:wrap="around" w:vAnchor="page" w:hAnchor="margin" w:y="3357"/>
      <w:ind w:right="-2"/>
      <w:jc w:val="center"/>
    </w:pPr>
    <w:rPr>
      <w:b/>
      <w:sz w:val="32"/>
      <w:szCs w:val="36"/>
      <w14:shadow w14:blurRad="50800" w14:dist="38100" w14:dir="2700000" w14:sx="100000" w14:sy="100000" w14:kx="0" w14:ky="0" w14:algn="tl">
        <w14:srgbClr w14:val="000000">
          <w14:alpha w14:val="60000"/>
        </w14:srgbClr>
      </w14:shadow>
    </w:rPr>
  </w:style>
  <w:style w:type="paragraph" w:customStyle="1" w:styleId="DLRO">
    <w:name w:val="DLRO"/>
    <w:basedOn w:val="Normal"/>
    <w:link w:val="DLROCar"/>
    <w:autoRedefine/>
    <w:qFormat/>
    <w:rsid w:val="00E908F6"/>
    <w:pPr>
      <w:jc w:val="center"/>
    </w:pPr>
    <w:rPr>
      <w:b/>
      <w:color w:val="FF0000"/>
      <w:sz w:val="30"/>
      <w:szCs w:val="30"/>
    </w:rPr>
  </w:style>
  <w:style w:type="character" w:customStyle="1" w:styleId="pagedegardeCar">
    <w:name w:val="page de garde Car"/>
    <w:basedOn w:val="Policepardfaut"/>
    <w:link w:val="pagedegarde"/>
    <w:rsid w:val="003F72CE"/>
    <w:rPr>
      <w:rFonts w:eastAsia="Times New Roman" w:cstheme="minorHAnsi"/>
      <w:b/>
      <w:sz w:val="32"/>
      <w:szCs w:val="36"/>
      <w:lang w:eastAsia="fr-FR"/>
      <w14:shadow w14:blurRad="50800" w14:dist="38100" w14:dir="2700000" w14:sx="100000" w14:sy="100000" w14:kx="0" w14:ky="0" w14:algn="tl">
        <w14:srgbClr w14:val="000000">
          <w14:alpha w14:val="60000"/>
        </w14:srgbClr>
      </w14:shadow>
    </w:rPr>
  </w:style>
  <w:style w:type="character" w:customStyle="1" w:styleId="DLROCar">
    <w:name w:val="DLRO Car"/>
    <w:basedOn w:val="Policepardfaut"/>
    <w:link w:val="DLRO"/>
    <w:rsid w:val="00E908F6"/>
    <w:rPr>
      <w:rFonts w:eastAsia="Times New Roman" w:cstheme="minorHAnsi"/>
      <w:b/>
      <w:color w:val="FF0000"/>
      <w:sz w:val="30"/>
      <w:szCs w:val="30"/>
      <w:lang w:eastAsia="fr-FR"/>
    </w:rPr>
  </w:style>
  <w:style w:type="paragraph" w:customStyle="1" w:styleId="Basdepage">
    <w:name w:val="Bas de page"/>
    <w:basedOn w:val="En-tteperso"/>
    <w:link w:val="BasdepageCar"/>
    <w:autoRedefine/>
    <w:qFormat/>
    <w:rsid w:val="00E908F6"/>
  </w:style>
  <w:style w:type="paragraph" w:customStyle="1" w:styleId="InfoVisite">
    <w:name w:val="Info Visite"/>
    <w:basedOn w:val="DLRO"/>
    <w:link w:val="InfoVisiteCar"/>
    <w:autoRedefine/>
    <w:qFormat/>
    <w:rsid w:val="00E908F6"/>
    <w:pPr>
      <w:framePr w:hSpace="141" w:wrap="around" w:vAnchor="page" w:hAnchor="margin" w:y="3357"/>
    </w:pPr>
    <w:rPr>
      <w:color w:val="00B050"/>
    </w:rPr>
  </w:style>
  <w:style w:type="character" w:customStyle="1" w:styleId="BasdepageCar">
    <w:name w:val="Bas de page Car"/>
    <w:basedOn w:val="En-ttepersoCar"/>
    <w:link w:val="Basdepage"/>
    <w:rsid w:val="00E908F6"/>
    <w:rPr>
      <w:rFonts w:eastAsia="Times New Roman" w:cstheme="minorHAnsi"/>
      <w:sz w:val="16"/>
      <w:szCs w:val="28"/>
      <w:lang w:eastAsia="fr-FR"/>
    </w:rPr>
  </w:style>
  <w:style w:type="paragraph" w:customStyle="1" w:styleId="ENCARTOBJETDUMARCHE">
    <w:name w:val="ENCART OBJET DU MARCHE"/>
    <w:basedOn w:val="Encarttitre"/>
    <w:link w:val="ENCARTOBJETDUMARCHECar"/>
    <w:autoRedefine/>
    <w:qFormat/>
    <w:rsid w:val="00E908F6"/>
    <w:pPr>
      <w:framePr w:hSpace="141" w:wrap="around" w:vAnchor="page" w:hAnchor="margin" w:y="3357"/>
    </w:pPr>
  </w:style>
  <w:style w:type="character" w:customStyle="1" w:styleId="InfoVisiteCar">
    <w:name w:val="Info Visite Car"/>
    <w:basedOn w:val="DLROCar"/>
    <w:link w:val="InfoVisite"/>
    <w:rsid w:val="00E908F6"/>
    <w:rPr>
      <w:rFonts w:eastAsia="Times New Roman" w:cstheme="minorHAnsi"/>
      <w:b/>
      <w:color w:val="00B050"/>
      <w:sz w:val="30"/>
      <w:szCs w:val="30"/>
      <w:lang w:eastAsia="fr-FR"/>
    </w:rPr>
  </w:style>
  <w:style w:type="character" w:customStyle="1" w:styleId="ENCARTOBJETDUMARCHECar">
    <w:name w:val="ENCART OBJET DU MARCHE Car"/>
    <w:basedOn w:val="EncarttitreCar"/>
    <w:link w:val="ENCARTOBJETDUMARCHE"/>
    <w:rsid w:val="00E908F6"/>
    <w:rPr>
      <w:rFonts w:eastAsia="Times New Roman" w:cstheme="minorHAnsi"/>
      <w:b/>
      <w:sz w:val="44"/>
      <w:szCs w:val="28"/>
      <w:shd w:val="clear" w:color="auto" w:fill="E7E6E6" w:themeFill="background2"/>
      <w:lang w:eastAsia="fr-FR"/>
    </w:rPr>
  </w:style>
  <w:style w:type="paragraph" w:customStyle="1" w:styleId="Inter-titre">
    <w:name w:val="Inter-titre"/>
    <w:basedOn w:val="Normal"/>
    <w:link w:val="Inter-titreCar"/>
    <w:autoRedefine/>
    <w:qFormat/>
    <w:rsid w:val="00A34548"/>
    <w:pPr>
      <w:jc w:val="center"/>
    </w:pPr>
    <w:rPr>
      <w:rFonts w:ascii="Calibri" w:hAnsi="Calibri" w:cs="Calibri"/>
      <w:b/>
      <w:sz w:val="28"/>
      <w:u w:val="single"/>
    </w:rPr>
  </w:style>
  <w:style w:type="character" w:customStyle="1" w:styleId="Inter-titreCar">
    <w:name w:val="Inter-titre Car"/>
    <w:basedOn w:val="Policepardfaut"/>
    <w:link w:val="Inter-titre"/>
    <w:rsid w:val="00A34548"/>
    <w:rPr>
      <w:rFonts w:ascii="Calibri" w:eastAsia="Times New Roman" w:hAnsi="Calibri" w:cs="Calibri"/>
      <w:b/>
      <w:sz w:val="28"/>
      <w:szCs w:val="28"/>
      <w:u w:val="single"/>
      <w:lang w:eastAsia="fr-FR"/>
    </w:rPr>
  </w:style>
  <w:style w:type="paragraph" w:customStyle="1" w:styleId="Encartinterdiction">
    <w:name w:val="Encart interdiction"/>
    <w:basedOn w:val="Normal2"/>
    <w:link w:val="EncartinterdictionCar"/>
    <w:qFormat/>
    <w:rsid w:val="00A43F43"/>
    <w:pPr>
      <w:pBdr>
        <w:top w:val="single" w:sz="12" w:space="1" w:color="FF0000"/>
        <w:left w:val="single" w:sz="12" w:space="4" w:color="FF0000"/>
        <w:bottom w:val="single" w:sz="12" w:space="1" w:color="FF0000"/>
        <w:right w:val="single" w:sz="12" w:space="4" w:color="FF0000"/>
      </w:pBdr>
      <w:shd w:val="clear" w:color="auto" w:fill="FFF2CC"/>
      <w:tabs>
        <w:tab w:val="clear" w:pos="567"/>
        <w:tab w:val="clear" w:pos="851"/>
        <w:tab w:val="clear" w:pos="1134"/>
      </w:tabs>
      <w:ind w:left="426" w:right="565" w:firstLine="0"/>
    </w:pPr>
    <w:rPr>
      <w:rFonts w:cstheme="minorHAnsi"/>
      <w:color w:val="FF0000"/>
    </w:rPr>
  </w:style>
  <w:style w:type="character" w:customStyle="1" w:styleId="EncartinterdictionCar">
    <w:name w:val="Encart interdiction Car"/>
    <w:basedOn w:val="Normal2Car"/>
    <w:link w:val="Encartinterdiction"/>
    <w:rsid w:val="00A43F43"/>
    <w:rPr>
      <w:rFonts w:cstheme="minorHAnsi"/>
      <w:color w:val="FF0000"/>
      <w:shd w:val="clear" w:color="auto" w:fill="FFF2CC"/>
    </w:rPr>
  </w:style>
  <w:style w:type="paragraph" w:customStyle="1" w:styleId="listeniveau1">
    <w:name w:val="liste niveau 1"/>
    <w:basedOn w:val="Paragraphedeliste"/>
    <w:link w:val="listeniveau1Car"/>
    <w:qFormat/>
    <w:rsid w:val="000E2AC7"/>
    <w:pPr>
      <w:numPr>
        <w:numId w:val="6"/>
      </w:numPr>
      <w:spacing w:line="276" w:lineRule="auto"/>
    </w:pPr>
  </w:style>
  <w:style w:type="paragraph" w:customStyle="1" w:styleId="listeniveau2">
    <w:name w:val="liste niveau 2"/>
    <w:basedOn w:val="Paragraphedeliste"/>
    <w:link w:val="listeniveau2Car"/>
    <w:qFormat/>
    <w:rsid w:val="001D6309"/>
    <w:pPr>
      <w:numPr>
        <w:numId w:val="7"/>
      </w:numPr>
      <w:ind w:left="1134"/>
    </w:pPr>
  </w:style>
  <w:style w:type="character" w:customStyle="1" w:styleId="ParagraphedelisteCar">
    <w:name w:val="Paragraphe de liste Car"/>
    <w:basedOn w:val="Policepardfaut"/>
    <w:link w:val="Paragraphedeliste"/>
    <w:uiPriority w:val="34"/>
    <w:rsid w:val="005743F6"/>
    <w:rPr>
      <w:rFonts w:eastAsia="Times New Roman" w:cstheme="minorHAnsi"/>
      <w:szCs w:val="28"/>
      <w:lang w:eastAsia="fr-FR"/>
    </w:rPr>
  </w:style>
  <w:style w:type="character" w:customStyle="1" w:styleId="listeniveau1Car">
    <w:name w:val="liste niveau 1 Car"/>
    <w:basedOn w:val="ParagraphedelisteCar"/>
    <w:link w:val="listeniveau1"/>
    <w:rsid w:val="000E2AC7"/>
    <w:rPr>
      <w:rFonts w:eastAsia="Times New Roman" w:cstheme="minorHAnsi"/>
      <w:szCs w:val="28"/>
      <w:lang w:eastAsia="fr-FR"/>
    </w:rPr>
  </w:style>
  <w:style w:type="paragraph" w:customStyle="1" w:styleId="encartclassique">
    <w:name w:val="encart classique"/>
    <w:basedOn w:val="Normal"/>
    <w:link w:val="encartclassiqueCar"/>
    <w:qFormat/>
    <w:rsid w:val="00262C0F"/>
    <w:pPr>
      <w:pBdr>
        <w:top w:val="single" w:sz="12" w:space="1" w:color="auto"/>
        <w:left w:val="single" w:sz="12" w:space="4" w:color="auto"/>
        <w:bottom w:val="single" w:sz="12" w:space="1" w:color="auto"/>
        <w:right w:val="single" w:sz="12" w:space="4" w:color="auto"/>
      </w:pBdr>
      <w:shd w:val="clear" w:color="auto" w:fill="E7E6E6" w:themeFill="background2"/>
    </w:pPr>
  </w:style>
  <w:style w:type="character" w:customStyle="1" w:styleId="listeniveau2Car">
    <w:name w:val="liste niveau 2 Car"/>
    <w:basedOn w:val="ParagraphedelisteCar"/>
    <w:link w:val="listeniveau2"/>
    <w:rsid w:val="001D6309"/>
    <w:rPr>
      <w:rFonts w:eastAsia="Times New Roman" w:cstheme="minorHAnsi"/>
      <w:szCs w:val="28"/>
      <w:lang w:eastAsia="fr-FR"/>
    </w:rPr>
  </w:style>
  <w:style w:type="paragraph" w:customStyle="1" w:styleId="listeniveau3">
    <w:name w:val="liste niveau 3"/>
    <w:basedOn w:val="Normal2"/>
    <w:link w:val="listeniveau3Car"/>
    <w:qFormat/>
    <w:rsid w:val="001D6309"/>
    <w:pPr>
      <w:numPr>
        <w:numId w:val="1"/>
      </w:numPr>
      <w:tabs>
        <w:tab w:val="clear" w:pos="567"/>
        <w:tab w:val="clear" w:pos="851"/>
        <w:tab w:val="clear" w:pos="1134"/>
      </w:tabs>
    </w:pPr>
  </w:style>
  <w:style w:type="character" w:customStyle="1" w:styleId="encartclassiqueCar">
    <w:name w:val="encart classique Car"/>
    <w:basedOn w:val="Policepardfaut"/>
    <w:link w:val="encartclassique"/>
    <w:rsid w:val="00262C0F"/>
    <w:rPr>
      <w:rFonts w:eastAsia="Times New Roman" w:cstheme="minorHAnsi"/>
      <w:szCs w:val="28"/>
      <w:shd w:val="clear" w:color="auto" w:fill="E7E6E6" w:themeFill="background2"/>
      <w:lang w:eastAsia="fr-FR"/>
    </w:rPr>
  </w:style>
  <w:style w:type="paragraph" w:customStyle="1" w:styleId="AprsT1">
    <w:name w:val="Après T1"/>
    <w:basedOn w:val="Normal"/>
    <w:rsid w:val="00E44834"/>
    <w:pPr>
      <w:ind w:left="425"/>
      <w:jc w:val="left"/>
    </w:pPr>
    <w:rPr>
      <w:rFonts w:ascii="Corbel" w:eastAsia="Calibri" w:hAnsi="Corbel" w:cs="Times New Roman"/>
      <w:sz w:val="20"/>
      <w:szCs w:val="22"/>
    </w:rPr>
  </w:style>
  <w:style w:type="character" w:customStyle="1" w:styleId="listeniveau3Car">
    <w:name w:val="liste niveau 3 Car"/>
    <w:basedOn w:val="Normal2Car"/>
    <w:link w:val="listeniveau3"/>
    <w:rsid w:val="001D6309"/>
  </w:style>
  <w:style w:type="paragraph" w:customStyle="1" w:styleId="Redaliapuces">
    <w:name w:val="Redalia : puces"/>
    <w:basedOn w:val="Normal"/>
    <w:rsid w:val="00E44834"/>
    <w:pPr>
      <w:widowControl w:val="0"/>
      <w:numPr>
        <w:numId w:val="8"/>
      </w:numPr>
      <w:tabs>
        <w:tab w:val="left" w:leader="dot" w:pos="8505"/>
      </w:tabs>
      <w:spacing w:before="40"/>
    </w:pPr>
    <w:rPr>
      <w:rFonts w:ascii="Arial" w:hAnsi="Arial" w:cs="Times New Roman"/>
      <w:szCs w:val="20"/>
    </w:rPr>
  </w:style>
  <w:style w:type="paragraph" w:styleId="Corpsdetexte">
    <w:name w:val="Body Text"/>
    <w:basedOn w:val="Normal"/>
    <w:link w:val="CorpsdetexteCar"/>
    <w:rsid w:val="000E2AC7"/>
    <w:pPr>
      <w:keepLines/>
      <w:spacing w:before="200"/>
      <w:ind w:left="851"/>
    </w:pPr>
    <w:rPr>
      <w:rFonts w:ascii="Arial" w:hAnsi="Arial" w:cs="Arial"/>
      <w:szCs w:val="22"/>
    </w:rPr>
  </w:style>
  <w:style w:type="character" w:customStyle="1" w:styleId="CorpsdetexteCar">
    <w:name w:val="Corps de texte Car"/>
    <w:basedOn w:val="Policepardfaut"/>
    <w:link w:val="Corpsdetexte"/>
    <w:rsid w:val="000E2AC7"/>
    <w:rPr>
      <w:rFonts w:ascii="Arial" w:eastAsia="Times New Roman" w:hAnsi="Arial" w:cs="Arial"/>
      <w:lang w:eastAsia="fr-FR"/>
    </w:rPr>
  </w:style>
  <w:style w:type="paragraph" w:customStyle="1" w:styleId="Article1111">
    <w:name w:val="Article 1.1.1.1"/>
    <w:basedOn w:val="Titre4"/>
    <w:link w:val="Article1111Car"/>
    <w:rsid w:val="00D97D34"/>
    <w:pPr>
      <w:spacing w:line="240" w:lineRule="auto"/>
    </w:pPr>
  </w:style>
  <w:style w:type="character" w:customStyle="1" w:styleId="Article1111Car">
    <w:name w:val="Article 1.1.1.1 Car"/>
    <w:basedOn w:val="Titre4Car"/>
    <w:link w:val="Article1111"/>
    <w:rsid w:val="00D97D34"/>
    <w:rPr>
      <w:rFonts w:eastAsia="Times New Roman" w:cstheme="minorHAnsi"/>
      <w:b/>
      <w:i w:val="0"/>
      <w:szCs w:val="28"/>
      <w:u w:val="single"/>
      <w:lang w:eastAsia="fr-FR"/>
    </w:rPr>
  </w:style>
  <w:style w:type="paragraph" w:customStyle="1" w:styleId="RedaliaNormal">
    <w:name w:val="Redalia : Normal"/>
    <w:basedOn w:val="Normal"/>
    <w:link w:val="RedaliaNormalCar"/>
    <w:rsid w:val="00B331B5"/>
    <w:pPr>
      <w:keepNext/>
      <w:keepLines/>
      <w:spacing w:before="40"/>
    </w:pPr>
    <w:rPr>
      <w:rFonts w:ascii="Verdana" w:hAnsi="Verdana" w:cs="Times New Roman"/>
      <w:szCs w:val="20"/>
    </w:rPr>
  </w:style>
  <w:style w:type="character" w:customStyle="1" w:styleId="RedaliaNormalCar">
    <w:name w:val="Redalia : Normal Car"/>
    <w:link w:val="RedaliaNormal"/>
    <w:rsid w:val="00B331B5"/>
    <w:rPr>
      <w:rFonts w:ascii="Verdana" w:eastAsia="Times New Roman" w:hAnsi="Verdana" w:cs="Times New Roman"/>
      <w:szCs w:val="20"/>
      <w:lang w:eastAsia="fr-FR"/>
    </w:rPr>
  </w:style>
  <w:style w:type="paragraph" w:customStyle="1" w:styleId="RedaliaTitre1">
    <w:name w:val="Redalia Titre 1"/>
    <w:basedOn w:val="Normal"/>
    <w:rsid w:val="00B331B5"/>
    <w:pPr>
      <w:widowControl w:val="0"/>
      <w:numPr>
        <w:numId w:val="11"/>
      </w:numPr>
      <w:spacing w:before="240" w:after="160"/>
      <w:jc w:val="left"/>
      <w:outlineLvl w:val="0"/>
    </w:pPr>
    <w:rPr>
      <w:rFonts w:ascii="Times New Roman" w:hAnsi="Times New Roman" w:cs="Times New Roman"/>
      <w:b/>
      <w:sz w:val="32"/>
      <w:szCs w:val="20"/>
    </w:rPr>
  </w:style>
  <w:style w:type="paragraph" w:customStyle="1" w:styleId="RedaliaTitre2">
    <w:name w:val="Redalia Titre 2"/>
    <w:basedOn w:val="Normal"/>
    <w:next w:val="Normal"/>
    <w:rsid w:val="00B331B5"/>
    <w:pPr>
      <w:widowControl w:val="0"/>
      <w:numPr>
        <w:ilvl w:val="1"/>
        <w:numId w:val="11"/>
      </w:numPr>
      <w:spacing w:before="240" w:after="160"/>
      <w:jc w:val="left"/>
      <w:outlineLvl w:val="1"/>
    </w:pPr>
    <w:rPr>
      <w:rFonts w:ascii="Times New Roman" w:hAnsi="Times New Roman" w:cs="Times New Roman"/>
      <w:sz w:val="28"/>
      <w:szCs w:val="20"/>
      <w:u w:val="single"/>
    </w:rPr>
  </w:style>
  <w:style w:type="paragraph" w:customStyle="1" w:styleId="RedaliaTitre3">
    <w:name w:val="Redalia Titre 3"/>
    <w:basedOn w:val="Normal"/>
    <w:rsid w:val="00B331B5"/>
    <w:pPr>
      <w:widowControl w:val="0"/>
      <w:numPr>
        <w:ilvl w:val="2"/>
        <w:numId w:val="11"/>
      </w:numPr>
      <w:overflowPunct w:val="0"/>
      <w:autoSpaceDE w:val="0"/>
      <w:autoSpaceDN w:val="0"/>
      <w:adjustRightInd w:val="0"/>
      <w:spacing w:before="240" w:after="160"/>
      <w:textAlignment w:val="baseline"/>
      <w:outlineLvl w:val="2"/>
    </w:pPr>
    <w:rPr>
      <w:rFonts w:ascii="Times New Roman" w:hAnsi="Times New Roman" w:cs="Times New Roman"/>
      <w:sz w:val="24"/>
      <w:szCs w:val="20"/>
      <w:u w:val="single"/>
    </w:rPr>
  </w:style>
  <w:style w:type="paragraph" w:customStyle="1" w:styleId="Renvoisynthse">
    <w:name w:val="Renvoi synthèse"/>
    <w:basedOn w:val="Normal"/>
    <w:link w:val="RenvoisynthseCar"/>
    <w:qFormat/>
    <w:rsid w:val="00AD3900"/>
    <w:rPr>
      <w:color w:val="5B9BD5" w:themeColor="accent1"/>
      <w:u w:val="single"/>
    </w:rPr>
  </w:style>
  <w:style w:type="character" w:customStyle="1" w:styleId="RenvoisynthseCar">
    <w:name w:val="Renvoi synthèse Car"/>
    <w:basedOn w:val="ParagraphedelisteCar"/>
    <w:link w:val="Renvoisynthse"/>
    <w:rsid w:val="00AD3900"/>
    <w:rPr>
      <w:rFonts w:eastAsia="Times New Roman" w:cstheme="minorHAnsi"/>
      <w:color w:val="5B9BD5" w:themeColor="accent1"/>
      <w:szCs w:val="28"/>
      <w:u w:val="single"/>
      <w:lang w:eastAsia="fr-FR"/>
    </w:rPr>
  </w:style>
  <w:style w:type="paragraph" w:styleId="TM5">
    <w:name w:val="toc 5"/>
    <w:basedOn w:val="Normal"/>
    <w:next w:val="Normal"/>
    <w:autoRedefine/>
    <w:uiPriority w:val="39"/>
    <w:unhideWhenUsed/>
    <w:rsid w:val="00025D7D"/>
    <w:pPr>
      <w:spacing w:after="100" w:line="259" w:lineRule="auto"/>
      <w:ind w:left="880"/>
      <w:jc w:val="left"/>
    </w:pPr>
    <w:rPr>
      <w:rFonts w:eastAsiaTheme="minorEastAsia" w:cstheme="minorBidi"/>
      <w:szCs w:val="22"/>
    </w:rPr>
  </w:style>
  <w:style w:type="paragraph" w:styleId="TM6">
    <w:name w:val="toc 6"/>
    <w:basedOn w:val="Normal"/>
    <w:next w:val="Normal"/>
    <w:autoRedefine/>
    <w:uiPriority w:val="39"/>
    <w:unhideWhenUsed/>
    <w:rsid w:val="00025D7D"/>
    <w:pPr>
      <w:spacing w:after="100" w:line="259" w:lineRule="auto"/>
      <w:ind w:left="1100"/>
      <w:jc w:val="left"/>
    </w:pPr>
    <w:rPr>
      <w:rFonts w:eastAsiaTheme="minorEastAsia" w:cstheme="minorBidi"/>
      <w:szCs w:val="22"/>
    </w:rPr>
  </w:style>
  <w:style w:type="paragraph" w:styleId="TM7">
    <w:name w:val="toc 7"/>
    <w:basedOn w:val="Normal"/>
    <w:next w:val="Normal"/>
    <w:autoRedefine/>
    <w:uiPriority w:val="39"/>
    <w:unhideWhenUsed/>
    <w:rsid w:val="00025D7D"/>
    <w:pPr>
      <w:spacing w:after="100" w:line="259" w:lineRule="auto"/>
      <w:ind w:left="1320"/>
      <w:jc w:val="left"/>
    </w:pPr>
    <w:rPr>
      <w:rFonts w:eastAsiaTheme="minorEastAsia" w:cstheme="minorBidi"/>
      <w:szCs w:val="22"/>
    </w:rPr>
  </w:style>
  <w:style w:type="paragraph" w:styleId="TM8">
    <w:name w:val="toc 8"/>
    <w:basedOn w:val="Normal"/>
    <w:next w:val="Normal"/>
    <w:autoRedefine/>
    <w:uiPriority w:val="39"/>
    <w:unhideWhenUsed/>
    <w:rsid w:val="00025D7D"/>
    <w:pPr>
      <w:spacing w:after="100" w:line="259" w:lineRule="auto"/>
      <w:ind w:left="1540"/>
      <w:jc w:val="left"/>
    </w:pPr>
    <w:rPr>
      <w:rFonts w:eastAsiaTheme="minorEastAsia" w:cstheme="minorBidi"/>
      <w:szCs w:val="22"/>
    </w:rPr>
  </w:style>
  <w:style w:type="paragraph" w:styleId="TM9">
    <w:name w:val="toc 9"/>
    <w:basedOn w:val="Normal"/>
    <w:next w:val="Normal"/>
    <w:autoRedefine/>
    <w:uiPriority w:val="39"/>
    <w:unhideWhenUsed/>
    <w:rsid w:val="00025D7D"/>
    <w:pPr>
      <w:spacing w:after="100" w:line="259" w:lineRule="auto"/>
      <w:ind w:left="1760"/>
      <w:jc w:val="left"/>
    </w:pPr>
    <w:rPr>
      <w:rFonts w:eastAsiaTheme="minorEastAsia" w:cstheme="minorBidi"/>
      <w:szCs w:val="22"/>
    </w:rPr>
  </w:style>
  <w:style w:type="paragraph" w:customStyle="1" w:styleId="point">
    <w:name w:val="point"/>
    <w:basedOn w:val="Normal"/>
    <w:link w:val="pointCar"/>
    <w:uiPriority w:val="99"/>
    <w:rsid w:val="00025D7D"/>
    <w:pPr>
      <w:numPr>
        <w:numId w:val="13"/>
      </w:numPr>
    </w:pPr>
    <w:rPr>
      <w:rFonts w:ascii="Arial Narrow" w:hAnsi="Arial Narrow" w:cs="Times New Roman"/>
      <w:szCs w:val="20"/>
    </w:rPr>
  </w:style>
  <w:style w:type="character" w:customStyle="1" w:styleId="pointCar">
    <w:name w:val="point Car"/>
    <w:link w:val="point"/>
    <w:uiPriority w:val="99"/>
    <w:locked/>
    <w:rsid w:val="00025D7D"/>
    <w:rPr>
      <w:rFonts w:ascii="Arial Narrow" w:eastAsia="Times New Roman" w:hAnsi="Arial Narrow" w:cs="Times New Roman"/>
      <w:szCs w:val="20"/>
      <w:lang w:eastAsia="fr-FR"/>
    </w:rPr>
  </w:style>
  <w:style w:type="paragraph" w:customStyle="1" w:styleId="Paragraphedeliste1">
    <w:name w:val="Paragraphe de liste1"/>
    <w:basedOn w:val="Normal"/>
    <w:uiPriority w:val="99"/>
    <w:qFormat/>
    <w:rsid w:val="00025D7D"/>
    <w:pPr>
      <w:ind w:left="720"/>
      <w:contextualSpacing/>
      <w:jc w:val="left"/>
    </w:pPr>
    <w:rPr>
      <w:rFonts w:ascii="Times New Roman" w:hAnsi="Times New Roman" w:cs="Times New Roman"/>
      <w:sz w:val="24"/>
      <w:szCs w:val="24"/>
    </w:rPr>
  </w:style>
  <w:style w:type="paragraph" w:customStyle="1" w:styleId="Texte">
    <w:name w:val="Texte"/>
    <w:basedOn w:val="Normal"/>
    <w:rsid w:val="00025D7D"/>
    <w:rPr>
      <w:rFonts w:ascii="Arial" w:hAnsi="Arial" w:cs="Times New Roman"/>
      <w:szCs w:val="20"/>
    </w:rPr>
  </w:style>
  <w:style w:type="paragraph" w:customStyle="1" w:styleId="paragraph">
    <w:name w:val="paragraph"/>
    <w:basedOn w:val="Normal"/>
    <w:rsid w:val="00025D7D"/>
    <w:pPr>
      <w:jc w:val="left"/>
    </w:pPr>
    <w:rPr>
      <w:rFonts w:ascii="Times New Roman" w:hAnsi="Times New Roman" w:cs="Times New Roman"/>
      <w:sz w:val="24"/>
      <w:szCs w:val="24"/>
    </w:rPr>
  </w:style>
  <w:style w:type="character" w:customStyle="1" w:styleId="normaltextrun1">
    <w:name w:val="normaltextrun1"/>
    <w:rsid w:val="00025D7D"/>
  </w:style>
  <w:style w:type="character" w:customStyle="1" w:styleId="eop">
    <w:name w:val="eop"/>
    <w:rsid w:val="00025D7D"/>
  </w:style>
  <w:style w:type="paragraph" w:customStyle="1" w:styleId="Puceniveau1">
    <w:name w:val="Puce niveau 1"/>
    <w:basedOn w:val="Normal"/>
    <w:qFormat/>
    <w:rsid w:val="00025D7D"/>
    <w:pPr>
      <w:numPr>
        <w:numId w:val="14"/>
      </w:numPr>
      <w:tabs>
        <w:tab w:val="left" w:pos="284"/>
      </w:tabs>
      <w:spacing w:line="288" w:lineRule="auto"/>
    </w:pPr>
    <w:rPr>
      <w:rFonts w:ascii="Arial" w:hAnsi="Arial" w:cs="Times New Roman"/>
      <w:bCs/>
      <w:sz w:val="20"/>
      <w:szCs w:val="20"/>
    </w:rPr>
  </w:style>
  <w:style w:type="paragraph" w:customStyle="1" w:styleId="Puceniveau2">
    <w:name w:val="Puce niveau 2"/>
    <w:basedOn w:val="Normal"/>
    <w:rsid w:val="00025D7D"/>
    <w:pPr>
      <w:numPr>
        <w:numId w:val="15"/>
      </w:numPr>
      <w:tabs>
        <w:tab w:val="clear" w:pos="454"/>
        <w:tab w:val="num" w:pos="360"/>
      </w:tabs>
      <w:spacing w:line="312" w:lineRule="auto"/>
      <w:ind w:left="0" w:firstLine="0"/>
    </w:pPr>
    <w:rPr>
      <w:rFonts w:ascii="Arial" w:eastAsia="Calibri" w:hAnsi="Arial" w:cs="Arial"/>
      <w:sz w:val="20"/>
      <w:szCs w:val="20"/>
    </w:rPr>
  </w:style>
  <w:style w:type="paragraph" w:customStyle="1" w:styleId="StyleCorpsdetexteAprs12pt">
    <w:name w:val="Style Corps de texte + Après : 12 pt"/>
    <w:basedOn w:val="Corpsdetexte"/>
    <w:rsid w:val="00025D7D"/>
    <w:pPr>
      <w:spacing w:before="0" w:after="120"/>
      <w:ind w:left="0"/>
    </w:pPr>
    <w:rPr>
      <w:rFonts w:cs="Times New Roman"/>
      <w:szCs w:val="20"/>
    </w:rPr>
  </w:style>
  <w:style w:type="paragraph" w:customStyle="1" w:styleId="Parag1P">
    <w:name w:val="Parag. 1 (P)"/>
    <w:basedOn w:val="Normal"/>
    <w:uiPriority w:val="99"/>
    <w:rsid w:val="00025D7D"/>
    <w:rPr>
      <w:rFonts w:ascii="Arial" w:hAnsi="Arial" w:cs="Times New Roman"/>
      <w:bCs/>
      <w:sz w:val="20"/>
      <w:szCs w:val="20"/>
    </w:rPr>
  </w:style>
  <w:style w:type="character" w:styleId="Lienhypertextesuivivisit">
    <w:name w:val="FollowedHyperlink"/>
    <w:basedOn w:val="Policepardfaut"/>
    <w:uiPriority w:val="99"/>
    <w:semiHidden/>
    <w:unhideWhenUsed/>
    <w:rsid w:val="00025D7D"/>
    <w:rPr>
      <w:color w:val="954F72" w:themeColor="followedHyperlink"/>
      <w:u w:val="single"/>
    </w:rPr>
  </w:style>
  <w:style w:type="paragraph" w:customStyle="1" w:styleId="Default">
    <w:name w:val="Default"/>
    <w:rsid w:val="00025D7D"/>
    <w:pPr>
      <w:autoSpaceDE w:val="0"/>
      <w:autoSpaceDN w:val="0"/>
      <w:adjustRightInd w:val="0"/>
    </w:pPr>
    <w:rPr>
      <w:rFonts w:ascii="Times New Roman" w:eastAsia="Times New Roman" w:hAnsi="Times New Roman" w:cs="Times New Roman"/>
      <w:color w:val="000000"/>
      <w:sz w:val="24"/>
      <w:szCs w:val="24"/>
      <w:lang w:eastAsia="fr-FR"/>
    </w:rPr>
  </w:style>
  <w:style w:type="paragraph" w:customStyle="1" w:styleId="06ARTICLENiv2-TexteCar">
    <w:name w:val="06_ARTICLE_Niv2 - Texte Car"/>
    <w:basedOn w:val="Normal"/>
    <w:link w:val="06ARTICLENiv2-TexteCarCar"/>
    <w:rsid w:val="00025D7D"/>
    <w:pPr>
      <w:spacing w:after="120"/>
      <w:ind w:left="397"/>
    </w:pPr>
    <w:rPr>
      <w:rFonts w:ascii="Arial" w:hAnsi="Arial" w:cs="Times New Roman"/>
      <w:spacing w:val="-6"/>
      <w:sz w:val="20"/>
      <w:szCs w:val="20"/>
    </w:rPr>
  </w:style>
  <w:style w:type="character" w:customStyle="1" w:styleId="06ARTICLENiv2-TexteCarCar">
    <w:name w:val="06_ARTICLE_Niv2 - Texte Car Car"/>
    <w:link w:val="06ARTICLENiv2-TexteCar"/>
    <w:rsid w:val="00025D7D"/>
    <w:rPr>
      <w:rFonts w:ascii="Arial" w:eastAsia="Times New Roman" w:hAnsi="Arial" w:cs="Times New Roman"/>
      <w:spacing w:val="-6"/>
      <w:sz w:val="20"/>
      <w:szCs w:val="20"/>
      <w:lang w:eastAsia="fr-FR"/>
    </w:rPr>
  </w:style>
  <w:style w:type="paragraph" w:customStyle="1" w:styleId="ListParagraph0">
    <w:name w:val="List Paragraph0"/>
    <w:basedOn w:val="Normal"/>
    <w:uiPriority w:val="34"/>
    <w:qFormat/>
    <w:rsid w:val="00025D7D"/>
    <w:pPr>
      <w:spacing w:after="160" w:line="259" w:lineRule="auto"/>
      <w:ind w:left="720"/>
      <w:contextualSpacing/>
      <w:jc w:val="left"/>
    </w:pPr>
    <w:rPr>
      <w:rFonts w:ascii="Calibri" w:eastAsia="Calibri" w:hAnsi="Calibri" w:cs="Times New Roman"/>
      <w:szCs w:val="22"/>
      <w:lang w:eastAsia="en-US"/>
    </w:rPr>
  </w:style>
  <w:style w:type="paragraph" w:customStyle="1" w:styleId="pnalits">
    <w:name w:val="pénalités"/>
    <w:basedOn w:val="Normal"/>
    <w:link w:val="pnalitsCar"/>
    <w:qFormat/>
    <w:rsid w:val="00025D7D"/>
    <w:pPr>
      <w:jc w:val="center"/>
    </w:pPr>
    <w:rPr>
      <w:noProof/>
      <w:color w:val="0070C0"/>
      <w:sz w:val="18"/>
    </w:rPr>
  </w:style>
  <w:style w:type="character" w:customStyle="1" w:styleId="pnalitsCar">
    <w:name w:val="pénalités Car"/>
    <w:basedOn w:val="Policepardfaut"/>
    <w:link w:val="pnalits"/>
    <w:rsid w:val="00025D7D"/>
    <w:rPr>
      <w:rFonts w:eastAsia="Times New Roman" w:cstheme="minorHAnsi"/>
      <w:noProof/>
      <w:color w:val="0070C0"/>
      <w:sz w:val="18"/>
      <w:szCs w:val="28"/>
      <w:lang w:eastAsia="fr-FR"/>
    </w:rPr>
  </w:style>
  <w:style w:type="paragraph" w:styleId="Listepuces">
    <w:name w:val="List Bullet"/>
    <w:basedOn w:val="Normal"/>
    <w:unhideWhenUsed/>
    <w:rsid w:val="00025D7D"/>
    <w:pPr>
      <w:numPr>
        <w:numId w:val="16"/>
      </w:numPr>
      <w:spacing w:before="120"/>
      <w:contextualSpacing/>
    </w:pPr>
    <w:rPr>
      <w:rFonts w:ascii="Arial" w:hAnsi="Arial" w:cs="Times New Roman"/>
      <w:sz w:val="20"/>
      <w:szCs w:val="20"/>
    </w:rPr>
  </w:style>
  <w:style w:type="character" w:styleId="Accentuationintense">
    <w:name w:val="Intense Emphasis"/>
    <w:uiPriority w:val="21"/>
    <w:qFormat/>
    <w:rsid w:val="00025D7D"/>
    <w:rPr>
      <w:i/>
      <w:iCs/>
      <w:color w:val="4472C4"/>
    </w:rPr>
  </w:style>
  <w:style w:type="paragraph" w:customStyle="1" w:styleId="Normalpuce">
    <w:name w:val="Normal puce"/>
    <w:basedOn w:val="Normal"/>
    <w:autoRedefine/>
    <w:rsid w:val="00025D7D"/>
    <w:pPr>
      <w:numPr>
        <w:numId w:val="17"/>
      </w:numPr>
      <w:tabs>
        <w:tab w:val="left" w:pos="0"/>
      </w:tabs>
      <w:spacing w:before="60"/>
    </w:pPr>
    <w:rPr>
      <w:rFonts w:ascii="Arial" w:hAnsi="Arial" w:cs="Times New Roman"/>
      <w:b/>
      <w:sz w:val="18"/>
      <w:szCs w:val="18"/>
      <w:lang w:eastAsia="en-US"/>
    </w:rPr>
  </w:style>
  <w:style w:type="paragraph" w:styleId="Notedebasdepage">
    <w:name w:val="footnote text"/>
    <w:basedOn w:val="Normal"/>
    <w:link w:val="NotedebasdepageCar"/>
    <w:uiPriority w:val="99"/>
    <w:rsid w:val="00025D7D"/>
    <w:pPr>
      <w:jc w:val="left"/>
    </w:pPr>
    <w:rPr>
      <w:rFonts w:ascii="Times New Roman" w:hAnsi="Times New Roman" w:cs="Times New Roman"/>
      <w:sz w:val="16"/>
      <w:szCs w:val="16"/>
    </w:rPr>
  </w:style>
  <w:style w:type="character" w:customStyle="1" w:styleId="NotedebasdepageCar">
    <w:name w:val="Note de bas de page Car"/>
    <w:basedOn w:val="Policepardfaut"/>
    <w:link w:val="Notedebasdepage"/>
    <w:uiPriority w:val="99"/>
    <w:rsid w:val="00025D7D"/>
    <w:rPr>
      <w:rFonts w:ascii="Times New Roman" w:eastAsia="Times New Roman" w:hAnsi="Times New Roman" w:cs="Times New Roman"/>
      <w:sz w:val="16"/>
      <w:szCs w:val="16"/>
      <w:lang w:eastAsia="fr-FR"/>
    </w:rPr>
  </w:style>
  <w:style w:type="character" w:styleId="Appelnotedebasdep">
    <w:name w:val="footnote reference"/>
    <w:rsid w:val="00025D7D"/>
    <w:rPr>
      <w:vertAlign w:val="superscript"/>
    </w:rPr>
  </w:style>
  <w:style w:type="paragraph" w:styleId="Notedefin">
    <w:name w:val="endnote text"/>
    <w:basedOn w:val="Normal"/>
    <w:link w:val="NotedefinCar"/>
    <w:uiPriority w:val="99"/>
    <w:semiHidden/>
    <w:unhideWhenUsed/>
    <w:rsid w:val="00025D7D"/>
    <w:rPr>
      <w:sz w:val="20"/>
      <w:szCs w:val="20"/>
    </w:rPr>
  </w:style>
  <w:style w:type="character" w:customStyle="1" w:styleId="NotedefinCar">
    <w:name w:val="Note de fin Car"/>
    <w:basedOn w:val="Policepardfaut"/>
    <w:link w:val="Notedefin"/>
    <w:uiPriority w:val="99"/>
    <w:semiHidden/>
    <w:rsid w:val="00025D7D"/>
    <w:rPr>
      <w:rFonts w:eastAsia="Times New Roman" w:cstheme="minorHAnsi"/>
      <w:sz w:val="20"/>
      <w:szCs w:val="20"/>
      <w:lang w:eastAsia="fr-FR"/>
    </w:rPr>
  </w:style>
  <w:style w:type="character" w:styleId="Appeldenotedefin">
    <w:name w:val="endnote reference"/>
    <w:basedOn w:val="Policepardfaut"/>
    <w:uiPriority w:val="99"/>
    <w:semiHidden/>
    <w:unhideWhenUsed/>
    <w:rsid w:val="00025D7D"/>
    <w:rPr>
      <w:vertAlign w:val="superscript"/>
    </w:rPr>
  </w:style>
  <w:style w:type="character" w:customStyle="1" w:styleId="Titre1Car1">
    <w:name w:val="Titre 1 Car1"/>
    <w:aliases w:val="Article 1 Car1"/>
    <w:basedOn w:val="Policepardfaut"/>
    <w:rsid w:val="00735058"/>
    <w:rPr>
      <w:rFonts w:asciiTheme="majorHAnsi" w:eastAsiaTheme="majorEastAsia" w:hAnsiTheme="majorHAnsi" w:cstheme="majorBidi"/>
      <w:color w:val="2E74B5" w:themeColor="accent1" w:themeShade="BF"/>
      <w:sz w:val="32"/>
      <w:szCs w:val="32"/>
      <w:lang w:eastAsia="fr-FR"/>
    </w:rPr>
  </w:style>
  <w:style w:type="paragraph" w:styleId="NormalWeb">
    <w:name w:val="Normal (Web)"/>
    <w:basedOn w:val="Normal"/>
    <w:uiPriority w:val="99"/>
    <w:semiHidden/>
    <w:unhideWhenUsed/>
    <w:rsid w:val="00667806"/>
    <w:pPr>
      <w:spacing w:before="100" w:beforeAutospacing="1" w:after="100" w:afterAutospacing="1"/>
      <w:jc w:val="left"/>
    </w:pPr>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2757217">
      <w:bodyDiv w:val="1"/>
      <w:marLeft w:val="0"/>
      <w:marRight w:val="0"/>
      <w:marTop w:val="0"/>
      <w:marBottom w:val="0"/>
      <w:divBdr>
        <w:top w:val="none" w:sz="0" w:space="0" w:color="auto"/>
        <w:left w:val="none" w:sz="0" w:space="0" w:color="auto"/>
        <w:bottom w:val="none" w:sz="0" w:space="0" w:color="auto"/>
        <w:right w:val="none" w:sz="0" w:space="0" w:color="auto"/>
      </w:divBdr>
    </w:div>
    <w:div w:id="729033924">
      <w:bodyDiv w:val="1"/>
      <w:marLeft w:val="0"/>
      <w:marRight w:val="0"/>
      <w:marTop w:val="0"/>
      <w:marBottom w:val="0"/>
      <w:divBdr>
        <w:top w:val="none" w:sz="0" w:space="0" w:color="auto"/>
        <w:left w:val="none" w:sz="0" w:space="0" w:color="auto"/>
        <w:bottom w:val="none" w:sz="0" w:space="0" w:color="auto"/>
        <w:right w:val="none" w:sz="0" w:space="0" w:color="auto"/>
      </w:divBdr>
    </w:div>
    <w:div w:id="1171724165">
      <w:bodyDiv w:val="1"/>
      <w:marLeft w:val="0"/>
      <w:marRight w:val="0"/>
      <w:marTop w:val="0"/>
      <w:marBottom w:val="0"/>
      <w:divBdr>
        <w:top w:val="none" w:sz="0" w:space="0" w:color="auto"/>
        <w:left w:val="none" w:sz="0" w:space="0" w:color="auto"/>
        <w:bottom w:val="none" w:sz="0" w:space="0" w:color="auto"/>
        <w:right w:val="none" w:sz="0" w:space="0" w:color="auto"/>
      </w:divBdr>
    </w:div>
    <w:div w:id="1278952836">
      <w:bodyDiv w:val="1"/>
      <w:marLeft w:val="0"/>
      <w:marRight w:val="0"/>
      <w:marTop w:val="0"/>
      <w:marBottom w:val="0"/>
      <w:divBdr>
        <w:top w:val="none" w:sz="0" w:space="0" w:color="auto"/>
        <w:left w:val="none" w:sz="0" w:space="0" w:color="auto"/>
        <w:bottom w:val="none" w:sz="0" w:space="0" w:color="auto"/>
        <w:right w:val="none" w:sz="0" w:space="0" w:color="auto"/>
      </w:divBdr>
    </w:div>
    <w:div w:id="1911232383">
      <w:bodyDiv w:val="1"/>
      <w:marLeft w:val="0"/>
      <w:marRight w:val="0"/>
      <w:marTop w:val="0"/>
      <w:marBottom w:val="0"/>
      <w:divBdr>
        <w:top w:val="none" w:sz="0" w:space="0" w:color="auto"/>
        <w:left w:val="none" w:sz="0" w:space="0" w:color="auto"/>
        <w:bottom w:val="none" w:sz="0" w:space="0" w:color="auto"/>
        <w:right w:val="none" w:sz="0" w:space="0" w:color="auto"/>
      </w:divBdr>
    </w:div>
    <w:div w:id="1962568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image" Target="http://www.bienconduire.be/uploads/Extra%20Beelden/A51.jpg" TargetMode="External"/><Relationship Id="rId42" Type="http://schemas.openxmlformats.org/officeDocument/2006/relationships/hyperlink" Target="https://www.legifrance.gouv.fr/affichCode.do?idSectionTA=LEGISCTA000037728683&amp;cidTexte=LEGITEXT000037701019&amp;dateTexte=20190401" TargetMode="External"/><Relationship Id="rId47" Type="http://schemas.openxmlformats.org/officeDocument/2006/relationships/hyperlink" Target="https://www.legifrance.gouv.fr/affichCode.do;jsessionid=D5F2C558D167BFA1A3D87F2A4EDA8784.tplgfr42s_2?uri=OJ:L:2003:124:0036:0041:fr:PDF" TargetMode="External"/><Relationship Id="rId63" Type="http://schemas.openxmlformats.org/officeDocument/2006/relationships/hyperlink" Target="https://www.legifrance.gouv.fr/affichCode.do;jsessionid=B81BA950929BDC11249DDF8C185D1DE4.tplgfr42s_2?idSectionTA=LEGISCTA000037728899&amp;cidTexte=LEGITEXT000037701019&amp;dateTexte=20190401" TargetMode="External"/><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chorus-pro.gouv.fr" TargetMode="External"/><Relationship Id="rId29" Type="http://schemas.openxmlformats.org/officeDocument/2006/relationships/image" Target="media/image6.png"/><Relationship Id="rId11" Type="http://schemas.openxmlformats.org/officeDocument/2006/relationships/image" Target="media/image1.png"/><Relationship Id="rId24" Type="http://schemas.openxmlformats.org/officeDocument/2006/relationships/hyperlink" Target="http://www.marches-securises.fr" TargetMode="External"/><Relationship Id="rId32" Type="http://schemas.openxmlformats.org/officeDocument/2006/relationships/image" Target="cid:image004.jpg@01D543DB.DA0F6B00" TargetMode="External"/><Relationship Id="rId37" Type="http://schemas.openxmlformats.org/officeDocument/2006/relationships/hyperlink" Target="https://www.legifrance.gouv.fr/affichCode.do?idSectionTA=LEGISCTA000037730329&amp;cidTexte=LEGITEXT000037701019&amp;dateTexte=20190401" TargetMode="External"/><Relationship Id="rId40" Type="http://schemas.openxmlformats.org/officeDocument/2006/relationships/hyperlink" Target="https://www.legifrance.gouv.fr/affichCode.do?idSectionTA=LEGISCTA000037728697&amp;cidTexte=LEGITEXT000037701019&amp;dateTexte=20190401" TargetMode="External"/><Relationship Id="rId45" Type="http://schemas.openxmlformats.org/officeDocument/2006/relationships/hyperlink" Target="https://www.legifrance.gouv.fr/affichCode.do" TargetMode="External"/><Relationship Id="rId53" Type="http://schemas.openxmlformats.org/officeDocument/2006/relationships/hyperlink" Target="http://metadata-stds.org/Document-library/Draft-standards/6523-Identification-of-Organizations/ICD_list.htm?idArticle=LEGIARTI000037729603&amp;cidTexte=LEGITEXT000037701019&amp;dateTexte=20190401" TargetMode="External"/><Relationship Id="rId58" Type="http://schemas.openxmlformats.org/officeDocument/2006/relationships/hyperlink" Target="https://www.legifrance.gouv.fr/affichCode.do;jsessionid=B81BA950929BDC11249DDF8C185D1DE4.tplgfr42s_2?idSectionTA=LEGISCTA000037704215&amp;cidTexte=LEGITEXT000037701019&amp;dateTexte=20190401" TargetMode="External"/><Relationship Id="rId66" Type="http://schemas.openxmlformats.org/officeDocument/2006/relationships/hyperlink" Target="https://www.legifrance.gouv.fr/affichCode.do?idSectionTA=LEGISCTA000037729575&amp;cidTexte=LEGITEXT000037701019&amp;dateTexte=20190401" TargetMode="External"/><Relationship Id="rId5" Type="http://schemas.openxmlformats.org/officeDocument/2006/relationships/numbering" Target="numbering.xml"/><Relationship Id="rId61" Type="http://schemas.openxmlformats.org/officeDocument/2006/relationships/hyperlink" Target="https://www.legifrance.gouv.fr/affichCodeArticle.do;jsessionid=4621551EBA8F207989B321CE0150EEF9.tplgfr42s_2?idSectionTA=LEGISCTA000037703603&amp;cidTexte=LEGITEXT000037701019&amp;dateTexte=20190401" TargetMode="External"/><Relationship Id="rId19" Type="http://schemas.openxmlformats.org/officeDocument/2006/relationships/hyperlink" Target="https://www.economie.gouv.fr/daj/formulaires-declaration-du-candidat" TargetMode="External"/><Relationship Id="rId14" Type="http://schemas.openxmlformats.org/officeDocument/2006/relationships/header" Target="header1.xml"/><Relationship Id="rId22" Type="http://schemas.openxmlformats.org/officeDocument/2006/relationships/hyperlink" Target="http://www.marches-securises.fr" TargetMode="External"/><Relationship Id="rId27" Type="http://schemas.openxmlformats.org/officeDocument/2006/relationships/image" Target="media/image5.png"/><Relationship Id="rId30" Type="http://schemas.openxmlformats.org/officeDocument/2006/relationships/hyperlink" Target="http://www.marches-securises.fr" TargetMode="External"/><Relationship Id="rId35" Type="http://schemas.openxmlformats.org/officeDocument/2006/relationships/hyperlink" Target="https://www.legifrance.gouv.fr/affichCode.do?idSectionTA=LEGISCTA000037730351&amp;cidTexte=LEGITEXT000037701019&amp;dateTexte=20190401" TargetMode="External"/><Relationship Id="rId43" Type="http://schemas.openxmlformats.org/officeDocument/2006/relationships/hyperlink" Target="https://www.legifrance.gouv.fr/affichCode.do;jsessionid=D5F2C558D167BFA1A3D87F2A4EDA8784.tplgfr42s_2" TargetMode="External"/><Relationship Id="rId48" Type="http://schemas.openxmlformats.org/officeDocument/2006/relationships/hyperlink" Target="https://www.legifrance.gouv.fr/affichCode.do;jsessionid=B81BA950929BDC11249DDF8C185D1DE4.tplgfr42s_2?idArticle=LEGIARTI000033669891&amp;cidTexte=LEGITEXT000005621315&amp;dateTexte=20170428" TargetMode="External"/><Relationship Id="rId56" Type="http://schemas.openxmlformats.org/officeDocument/2006/relationships/hyperlink" Target="https://www.cnil.fr/fr/reglement-europeen-protection-donnees/chapitre4?idSectionTA=LEGISCTA000037703589&amp;cidTexte=LEGITEXT000037701019&amp;dateTexte=20190401" TargetMode="External"/><Relationship Id="rId64" Type="http://schemas.openxmlformats.org/officeDocument/2006/relationships/hyperlink" Target="https://www.legifrance.gouv.fr/affichCode.do;jsessionid=B81BA950929BDC11249DDF8C185D1DE4.tplgfr42s_2?idSectionTA=LEGISCTA000037729575&amp;cidTexte=LEGITEXT000037701019&amp;dateTexte=20190401" TargetMode="External"/><Relationship Id="rId69" Type="http://schemas.openxmlformats.org/officeDocument/2006/relationships/glossaryDocument" Target="glossary/document.xml"/><Relationship Id="rId8" Type="http://schemas.openxmlformats.org/officeDocument/2006/relationships/webSettings" Target="webSettings.xml"/><Relationship Id="rId51" Type="http://schemas.openxmlformats.org/officeDocument/2006/relationships/hyperlink" Target="http://metadata-stds.org/Document-library/Draft-standards/6523-Identification-of-Organizations/ICD_list.htm" TargetMode="External"/><Relationship Id="rId3" Type="http://schemas.openxmlformats.org/officeDocument/2006/relationships/customXml" Target="../customXml/item3.xml"/><Relationship Id="rId12" Type="http://schemas.openxmlformats.org/officeDocument/2006/relationships/image" Target="file:///\\Applications\appli_marco\MARCO2\BMP\MarLogo_CANM.BMP" TargetMode="External"/><Relationship Id="rId17" Type="http://schemas.openxmlformats.org/officeDocument/2006/relationships/hyperlink" Target="http://www.marches-securises.fr" TargetMode="External"/><Relationship Id="rId25" Type="http://schemas.openxmlformats.org/officeDocument/2006/relationships/image" Target="media/image3.png"/><Relationship Id="rId33" Type="http://schemas.openxmlformats.org/officeDocument/2006/relationships/hyperlink" Target="https://www.legifrance.gouv.fr/affichCode.do;jsessionid=B81BA950929BDC11249DDF8C185D1DE4.tplgfr42s_2?idSectionTA=LEGISCTA000037703250&amp;cidTexte=LEGITEXT000037701019&amp;dateTexte=20190401" TargetMode="External"/><Relationship Id="rId38" Type="http://schemas.openxmlformats.org/officeDocument/2006/relationships/hyperlink" Target="https://www.legifrance.gouv.fr/affichCode.do;jsessionid=B81BA950929BDC11249DDF8C185D1DE4.tplgfr42s_2?idSectionTA=LEGISCTA000037728715&amp;cidTexte=LEGITEXT000037701019&amp;dateTexte=20190401" TargetMode="External"/><Relationship Id="rId46" Type="http://schemas.openxmlformats.org/officeDocument/2006/relationships/hyperlink" Target="http://metadata-stds.org/Document-library/Draft-standards/6523-Identification-of-Organizations/ICD_list.htm" TargetMode="External"/><Relationship Id="rId59" Type="http://schemas.openxmlformats.org/officeDocument/2006/relationships/hyperlink" Target="http://eur-lex.europa.eu/LexUriServ/LexUriServ.do?idSectionTA=LEGISCTA000037703603&amp;cidTexte=LEGITEXT000037701019&amp;dateTexte=20190401" TargetMode="External"/><Relationship Id="rId67" Type="http://schemas.openxmlformats.org/officeDocument/2006/relationships/hyperlink" Target="https://www.legifrance.gouv.fr/affichCode.do;jsessionid=B81BA950929BDC11249DDF8C185D1DE4.tplgfr42s_2?idSectionTA=LEGISCTA000037728277&amp;cidTexte=LEGITEXT000037701019&amp;dateTexte=20190401" TargetMode="External"/><Relationship Id="rId20" Type="http://schemas.openxmlformats.org/officeDocument/2006/relationships/image" Target="media/image2.jpeg"/><Relationship Id="rId41" Type="http://schemas.openxmlformats.org/officeDocument/2006/relationships/hyperlink" Target="https://www.legifrance.gouv.fr/affichCode.do?idSectionTA=LEGISCTA000037728693&amp;cidTexte=LEGITEXT000037701019&amp;dateTexte=20190401" TargetMode="External"/><Relationship Id="rId54" Type="http://schemas.openxmlformats.org/officeDocument/2006/relationships/hyperlink" Target="https://www.legifrance.gouv.fr/affichCodeArticle.do;jsessionid=4621551EBA8F207989B321CE0150EEF9.tplgfr42s_2?idArticle=LEGIARTI000037728295&amp;cidTexte=LEGITEXT000037701019&amp;dateTexte=20190401" TargetMode="External"/><Relationship Id="rId62" Type="http://schemas.openxmlformats.org/officeDocument/2006/relationships/hyperlink" Target="https://www.legifrance.gouv.fr/affichCode.do;jsessionid=B81BA950929BDC11249DDF8C185D1DE4.tplgfr42s_2?idSectionTA=LEGISCTA000037704215&amp;cidTexte=LEGITEXT000037701019&amp;dateTexte=20190401" TargetMode="Externa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http://www.marches-securises.fr" TargetMode="External"/><Relationship Id="rId28" Type="http://schemas.openxmlformats.org/officeDocument/2006/relationships/image" Target="cid:image001.png@01D543D9.D7F72440" TargetMode="External"/><Relationship Id="rId36" Type="http://schemas.openxmlformats.org/officeDocument/2006/relationships/hyperlink" Target="https://www.legifrance.gouv.fr/affichCode.do;jsessionid=B81BA950929BDC11249DDF8C185D1DE4.tplgfr42s_2?idSectionTA=LEGISCTA000037730337&amp;cidTexte=LEGITEXT000037701019&amp;dateTexte=20190401" TargetMode="External"/><Relationship Id="rId49" Type="http://schemas.openxmlformats.org/officeDocument/2006/relationships/hyperlink" Target="https://www.legifrance.gouv.fr/affichCodeArticle.do;jsessionid=D5F2C558D167BFA1A3D87F2A4EDA8784.tplgfr42s_2?idArticle=LEGIARTI000037730515&amp;cidTexte=LEGITEXT000037701019&amp;dateTexte=20190401" TargetMode="External"/><Relationship Id="rId57" Type="http://schemas.openxmlformats.org/officeDocument/2006/relationships/hyperlink" Target="https://www.legifrance.gouv.fr/affichTexteArticle.do;jsessionid=83BCBFC60390609F22C124D22345B382.tpdila22v_1?idSectionTA=LEGISCTA000037703603&amp;cidTexte=LEGITEXT000037701019&amp;dateTexte=20190401" TargetMode="External"/><Relationship Id="rId10" Type="http://schemas.openxmlformats.org/officeDocument/2006/relationships/endnotes" Target="endnotes.xml"/><Relationship Id="rId31" Type="http://schemas.openxmlformats.org/officeDocument/2006/relationships/image" Target="media/image7.jpeg"/><Relationship Id="rId44" Type="http://schemas.openxmlformats.org/officeDocument/2006/relationships/hyperlink" Target="http://metadata-stds.org/Document-library/Draft-standards/6523-Identification-of-Organizations/ICD_list.htm" TargetMode="External"/><Relationship Id="rId52" Type="http://schemas.openxmlformats.org/officeDocument/2006/relationships/hyperlink" Target="https://www.legifrance.gouv.fr/affichCode.do?idArticle=LEGIARTI000028418301&amp;cidTexte=LEGITEXT000006069577" TargetMode="External"/><Relationship Id="rId60" Type="http://schemas.openxmlformats.org/officeDocument/2006/relationships/hyperlink" Target="http://legifrance.gouv.fr/affichCodeArticle.do?idSectionTA=LEGISCTA000037703589&amp;cidTexte=LEGITEXT000037701019&amp;dateTexte=20190401" TargetMode="External"/><Relationship Id="rId65" Type="http://schemas.openxmlformats.org/officeDocument/2006/relationships/hyperlink" Target="https://www.legifrance.gouv.fr/affichCode.do;jsessionid=B81BA950929BDC11249DDF8C185D1DE4.tplgfr42s_2?idSectionTA=LEGISCTA000037728277&amp;cidTexte=LEGITEXT000037701019&amp;dateTexte=20190401"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google.fr/url?sa=t&amp;rct=j&amp;q=&amp;esrc=s&amp;source=web&amp;cd=&amp;ved=2ahUKEwj_jqmJkoP7AhWqhf0HHQBMCAAQFnoECBAQAQ&amp;url=https%3A%2F%2Fwww.marche-public.fr%2FMarches-publics%2FNomenclature%2FCPV%2FAnnexI-ComReg-FR.xls&amp;usg=AOvVaw1q07n7UTgT-ISqkVv9tJ3p" TargetMode="External"/><Relationship Id="rId18" Type="http://schemas.openxmlformats.org/officeDocument/2006/relationships/hyperlink" Target="https://www.economie.gouv.fr/daj/formulaires-declaration-du-candidat" TargetMode="External"/><Relationship Id="rId39" Type="http://schemas.openxmlformats.org/officeDocument/2006/relationships/hyperlink" Target="https://www.legifrance.gouv.fr/affichCode.do;jsessionid=D5F2C558D167BFA1A3D87F2A4EDA8784.tplgfr42s_2?idSectionTA=LEGISCTA000037728701&amp;cidTexte=LEGITEXT000037701019&amp;dateTexte=20190401" TargetMode="External"/><Relationship Id="rId34" Type="http://schemas.openxmlformats.org/officeDocument/2006/relationships/hyperlink" Target="https://www.legifrance.gouv.fr/affichCode.do?idSectionTA=LEGISCTA000037730365&amp;cidTexte=LEGITEXT000037701019&amp;dateTexte=20190401" TargetMode="External"/><Relationship Id="rId50" Type="http://schemas.openxmlformats.org/officeDocument/2006/relationships/hyperlink" Target="https://www.legifrance.gouv.fr/affichCode.do?idArticle=LEGIARTI000037728815&amp;cidTexte=LEGITEXT000037701019&amp;dateTexte=20190401" TargetMode="External"/><Relationship Id="rId55" Type="http://schemas.openxmlformats.org/officeDocument/2006/relationships/hyperlink" Target="https://www.legifrance.gouv.fr/affichCodeArticle.do;jsessionid=D5F2C558D167BFA1A3D87F2A4EDA8784.tplgfr42s_2?idSectionTA=LEGISCTA000037728899&amp;cidTexte=LEGITEXT000037701019&amp;dateTexte=20190401"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economie.gouv.fr/files/files/directions_services/daj/marches_publics/conseil_acheteurs/fiches-techniques/execution-marches/acomptes-2019.pdf?v=1569417907" TargetMode="External"/><Relationship Id="rId3" Type="http://schemas.openxmlformats.org/officeDocument/2006/relationships/hyperlink" Target="https://www.economie.gouv.fr/daj/guide-dutilisation-des-ccag" TargetMode="External"/><Relationship Id="rId7" Type="http://schemas.openxmlformats.org/officeDocument/2006/relationships/hyperlink" Target="https://services.lemoniteur.fr/indices-index-domaine" TargetMode="External"/><Relationship Id="rId2" Type="http://schemas.openxmlformats.org/officeDocument/2006/relationships/hyperlink" Target="http://intranet.nimes.fr/typo3/fileadmin/directions/mapa/NOMENCLATURE_contenu_mis_a_jour_mai_2019.pdf" TargetMode="External"/><Relationship Id="rId1" Type="http://schemas.openxmlformats.org/officeDocument/2006/relationships/hyperlink" Target="https://www.economie.gouv.fr/files/files/directions_services/daj/marches_publics/conseil_acheteurs/fiches-techniques/execution-marches/avances-2020.pdf?v=1578396971" TargetMode="External"/><Relationship Id="rId6" Type="http://schemas.openxmlformats.org/officeDocument/2006/relationships/hyperlink" Target="https://www.insee.fr/fr/information/2860814" TargetMode="External"/><Relationship Id="rId11" Type="http://schemas.openxmlformats.org/officeDocument/2006/relationships/hyperlink" Target="https://www.economie.gouv.fr/files/files/directions_services/daj/marches_publics/conseil_acheteurs/fiches-techniques/mise-en-oeuvre-procedure/offre-anormalement-basse-2019.pdf?v=1569420918" TargetMode="External"/><Relationship Id="rId5" Type="http://schemas.openxmlformats.org/officeDocument/2006/relationships/hyperlink" Target="https://www.economie.gouv.fr/files/files/directions_services/daj/marches_publics/conseil_acheteurs/fiches-techniques/preparation-procedure/impact_RGPD_droit_Commande_Publique.pdf?v=1580282642" TargetMode="External"/><Relationship Id="rId10" Type="http://schemas.openxmlformats.org/officeDocument/2006/relationships/hyperlink" Target="https://www.economie.gouv.fr/files/files/directions_services/dae/doc/Guide_oser_les_variantes_dans_les_mp_web.pdf?v=1610640199" TargetMode="External"/><Relationship Id="rId4" Type="http://schemas.openxmlformats.org/officeDocument/2006/relationships/hyperlink" Target="https://www.economie.gouv.fr/files/files/directions_services/daj/marches_publics/conseil_acheteurs/fiches-techniques/execution-marches/sous-traitance-2019.pdf?v=1569416763" TargetMode="External"/><Relationship Id="rId9" Type="http://schemas.openxmlformats.org/officeDocument/2006/relationships/hyperlink" Target="https://www.economie.gouv.fr/files/files/directions_services/daj/marches_publics/conseil_acheteurs/fiches-techniques/execution-marches/penalites-ds-mp-2019.pdf?v=1569416266"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7ABFAA6704B7437D8AA1272F79BD8F8B"/>
        <w:category>
          <w:name w:val="Général"/>
          <w:gallery w:val="placeholder"/>
        </w:category>
        <w:types>
          <w:type w:val="bbPlcHdr"/>
        </w:types>
        <w:behaviors>
          <w:behavior w:val="content"/>
        </w:behaviors>
        <w:guid w:val="{4A6F9B1C-7223-4CB3-AB68-7209F4A95FCA}"/>
      </w:docPartPr>
      <w:docPartBody>
        <w:p w:rsidR="00B71450" w:rsidRDefault="00B71450">
          <w:pPr>
            <w:pStyle w:val="7ABFAA6704B7437D8AA1272F79BD8F8B"/>
          </w:pPr>
          <w:r w:rsidRPr="005424DB">
            <w:rPr>
              <w:rStyle w:val="Textedelespacerserv"/>
            </w:rPr>
            <w:t>Choisissez un élément.</w:t>
          </w:r>
        </w:p>
      </w:docPartBody>
    </w:docPart>
    <w:docPart>
      <w:docPartPr>
        <w:name w:val="D791C1B40AA441368DFB0C7C82679386"/>
        <w:category>
          <w:name w:val="Général"/>
          <w:gallery w:val="placeholder"/>
        </w:category>
        <w:types>
          <w:type w:val="bbPlcHdr"/>
        </w:types>
        <w:behaviors>
          <w:behavior w:val="content"/>
        </w:behaviors>
        <w:guid w:val="{92B636E2-8F34-4BBC-8449-D25C0716106E}"/>
      </w:docPartPr>
      <w:docPartBody>
        <w:p w:rsidR="00B71450" w:rsidRDefault="00B71450">
          <w:pPr>
            <w:pStyle w:val="D791C1B40AA441368DFB0C7C82679386"/>
          </w:pPr>
          <w:r w:rsidRPr="00E101C0">
            <w:rPr>
              <w:rStyle w:val="Textedelespacerserv"/>
              <w:color w:val="92D050"/>
            </w:rPr>
            <w:t>Choisissez l’acheteur</w:t>
          </w:r>
        </w:p>
      </w:docPartBody>
    </w:docPart>
    <w:docPart>
      <w:docPartPr>
        <w:name w:val="190AEB76802D4765AD507759503C55F9"/>
        <w:category>
          <w:name w:val="Général"/>
          <w:gallery w:val="placeholder"/>
        </w:category>
        <w:types>
          <w:type w:val="bbPlcHdr"/>
        </w:types>
        <w:behaviors>
          <w:behavior w:val="content"/>
        </w:behaviors>
        <w:guid w:val="{86F77BF9-7E2E-4D3E-8EDE-97E92A1A0BCA}"/>
      </w:docPartPr>
      <w:docPartBody>
        <w:p w:rsidR="00B71450" w:rsidRDefault="00B71450">
          <w:pPr>
            <w:pStyle w:val="190AEB76802D4765AD507759503C55F9"/>
          </w:pPr>
          <w:r w:rsidRPr="004B3E67">
            <w:rPr>
              <w:rStyle w:val="Textedelespacerserv"/>
            </w:rPr>
            <w:t>Choisissez un élément.</w:t>
          </w:r>
        </w:p>
      </w:docPartBody>
    </w:docPart>
    <w:docPart>
      <w:docPartPr>
        <w:name w:val="367AFC05EFF44E6BA34A188278496A68"/>
        <w:category>
          <w:name w:val="Général"/>
          <w:gallery w:val="placeholder"/>
        </w:category>
        <w:types>
          <w:type w:val="bbPlcHdr"/>
        </w:types>
        <w:behaviors>
          <w:behavior w:val="content"/>
        </w:behaviors>
        <w:guid w:val="{9631359A-B352-4AB7-8D7E-A94D458267CE}"/>
      </w:docPartPr>
      <w:docPartBody>
        <w:p w:rsidR="00B71450" w:rsidRDefault="00000000">
          <w:pPr>
            <w:pStyle w:val="367AFC05EFF44E6BA34A188278496A68"/>
          </w:pPr>
          <m:oMathPara>
            <m:oMath>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oMath>
          </m:oMathPara>
        </w:p>
      </w:docPartBody>
    </w:docPart>
    <w:docPart>
      <w:docPartPr>
        <w:name w:val="B75D24F2753542D69FCCBE963035A1A0"/>
        <w:category>
          <w:name w:val="Général"/>
          <w:gallery w:val="placeholder"/>
        </w:category>
        <w:types>
          <w:type w:val="bbPlcHdr"/>
        </w:types>
        <w:behaviors>
          <w:behavior w:val="content"/>
        </w:behaviors>
        <w:guid w:val="{C592BC80-BB06-47D0-8F6A-7B1034AA4D4B}"/>
      </w:docPartPr>
      <w:docPartBody>
        <w:p w:rsidR="00B71450" w:rsidRDefault="00B71450">
          <w:pPr>
            <w:pStyle w:val="B75D24F2753542D69FCCBE963035A1A0"/>
          </w:pPr>
          <w:r>
            <w:rPr>
              <w:rStyle w:val="Textedelespacerserv"/>
            </w:rPr>
            <w:t>Cliquez ici pour entrer du texte.</w:t>
          </w:r>
        </w:p>
      </w:docPartBody>
    </w:docPart>
    <w:docPart>
      <w:docPartPr>
        <w:name w:val="C0DCF97450F74AC2A455F2577BD923D9"/>
        <w:category>
          <w:name w:val="Général"/>
          <w:gallery w:val="placeholder"/>
        </w:category>
        <w:types>
          <w:type w:val="bbPlcHdr"/>
        </w:types>
        <w:behaviors>
          <w:behavior w:val="content"/>
        </w:behaviors>
        <w:guid w:val="{9E2F2A58-5FCF-4414-A216-AE8E1C4E778E}"/>
      </w:docPartPr>
      <w:docPartBody>
        <w:p w:rsidR="00B71450" w:rsidRDefault="00B71450">
          <w:pPr>
            <w:pStyle w:val="C0DCF97450F74AC2A455F2577BD923D9"/>
          </w:pPr>
          <w:r>
            <w:rPr>
              <w:rStyle w:val="Textedelespacerserv"/>
            </w:rPr>
            <w:t>Choisissez un élément.</w:t>
          </w:r>
        </w:p>
      </w:docPartBody>
    </w:docPart>
    <w:docPart>
      <w:docPartPr>
        <w:name w:val="EF6CCFFA2FD942059FD68320657640A5"/>
        <w:category>
          <w:name w:val="Général"/>
          <w:gallery w:val="placeholder"/>
        </w:category>
        <w:types>
          <w:type w:val="bbPlcHdr"/>
        </w:types>
        <w:behaviors>
          <w:behavior w:val="content"/>
        </w:behaviors>
        <w:guid w:val="{03D0B1CD-DBDA-405D-9D46-F3C2B8F044F8}"/>
      </w:docPartPr>
      <w:docPartBody>
        <w:p w:rsidR="00B71450" w:rsidRDefault="00B71450">
          <w:pPr>
            <w:pStyle w:val="EF6CCFFA2FD942059FD68320657640A5"/>
          </w:pPr>
          <w:r>
            <w:rPr>
              <w:rStyle w:val="Textedelespacerserv"/>
              <w:color w:val="92D050"/>
            </w:rPr>
            <w:t>choisir la meilleure solution</w:t>
          </w:r>
        </w:p>
      </w:docPartBody>
    </w:docPart>
    <w:docPart>
      <w:docPartPr>
        <w:name w:val="3BE57238CC3043EC88D3CB07BD29A365"/>
        <w:category>
          <w:name w:val="Général"/>
          <w:gallery w:val="placeholder"/>
        </w:category>
        <w:types>
          <w:type w:val="bbPlcHdr"/>
        </w:types>
        <w:behaviors>
          <w:behavior w:val="content"/>
        </w:behaviors>
        <w:guid w:val="{CD5669C7-B849-4C3D-AE0D-EEECAAC97582}"/>
      </w:docPartPr>
      <w:docPartBody>
        <w:p w:rsidR="00B71450" w:rsidRDefault="00B71450">
          <w:pPr>
            <w:pStyle w:val="3BE57238CC3043EC88D3CB07BD29A365"/>
          </w:pPr>
          <w:r w:rsidRPr="00FA209B">
            <w:rPr>
              <w:rStyle w:val="Textedelespacerserv"/>
              <w:color w:val="92D050"/>
            </w:rPr>
            <w:t>choisissez l’acheteur</w:t>
          </w:r>
        </w:p>
      </w:docPartBody>
    </w:docPart>
    <w:docPart>
      <w:docPartPr>
        <w:name w:val="D2E9EC365A8C4D8C8974C3A8F6B7B945"/>
        <w:category>
          <w:name w:val="Général"/>
          <w:gallery w:val="placeholder"/>
        </w:category>
        <w:types>
          <w:type w:val="bbPlcHdr"/>
        </w:types>
        <w:behaviors>
          <w:behavior w:val="content"/>
        </w:behaviors>
        <w:guid w:val="{E60FAA9B-AE86-49BA-BB05-FA68438D5859}"/>
      </w:docPartPr>
      <w:docPartBody>
        <w:p w:rsidR="00B71450" w:rsidRDefault="00B71450">
          <w:pPr>
            <w:pStyle w:val="D2E9EC365A8C4D8C8974C3A8F6B7B945"/>
          </w:pPr>
          <w:r w:rsidRPr="00FA209B">
            <w:rPr>
              <w:rStyle w:val="Textedelespacerserv"/>
              <w:rFonts w:eastAsiaTheme="minorHAnsi"/>
              <w:color w:val="92D050"/>
            </w:rPr>
            <w:t>choisir la section</w:t>
          </w:r>
        </w:p>
      </w:docPartBody>
    </w:docPart>
    <w:docPart>
      <w:docPartPr>
        <w:name w:val="D267876458B34C928A52270AF222DE67"/>
        <w:category>
          <w:name w:val="Général"/>
          <w:gallery w:val="placeholder"/>
        </w:category>
        <w:types>
          <w:type w:val="bbPlcHdr"/>
        </w:types>
        <w:behaviors>
          <w:behavior w:val="content"/>
        </w:behaviors>
        <w:guid w:val="{F26E97C5-270E-4714-BE40-ADA7BA287619}"/>
      </w:docPartPr>
      <w:docPartBody>
        <w:p w:rsidR="005B23E1" w:rsidRDefault="005B23E1">
          <w:pPr>
            <w:pStyle w:val="D267876458B34C928A52270AF222DE67"/>
          </w:pPr>
          <w:r w:rsidRPr="00400C91">
            <w:rPr>
              <w:rStyle w:val="Textedelespacerserv"/>
              <w:color w:val="92D050"/>
            </w:rPr>
            <w:t>Choisissez l’acheteur</w:t>
          </w:r>
        </w:p>
      </w:docPartBody>
    </w:docPart>
    <w:docPart>
      <w:docPartPr>
        <w:name w:val="D0BA19C003474DC786C94D3140B88EBB"/>
        <w:category>
          <w:name w:val="Général"/>
          <w:gallery w:val="placeholder"/>
        </w:category>
        <w:types>
          <w:type w:val="bbPlcHdr"/>
        </w:types>
        <w:behaviors>
          <w:behavior w:val="content"/>
        </w:behaviors>
        <w:guid w:val="{86A84888-EA7E-4F06-8143-220FD80AC15D}"/>
      </w:docPartPr>
      <w:docPartBody>
        <w:p w:rsidR="00EB34B9" w:rsidRDefault="00EB34B9" w:rsidP="00EB34B9">
          <w:pPr>
            <w:pStyle w:val="D0BA19C003474DC786C94D3140B88EBB"/>
          </w:pPr>
          <w:r w:rsidRPr="003369C7">
            <w:rPr>
              <w:rStyle w:val="Textedelespacerserv"/>
              <w:color w:val="92D050"/>
            </w:rPr>
            <w:t>choisir numéro</w:t>
          </w:r>
        </w:p>
      </w:docPartBody>
    </w:docPart>
    <w:docPart>
      <w:docPartPr>
        <w:name w:val="AB74A97A71E14AE0B85B4F00A9A00C8F"/>
        <w:category>
          <w:name w:val="Général"/>
          <w:gallery w:val="placeholder"/>
        </w:category>
        <w:types>
          <w:type w:val="bbPlcHdr"/>
        </w:types>
        <w:behaviors>
          <w:behavior w:val="content"/>
        </w:behaviors>
        <w:guid w:val="{AAE691F8-2C3E-4613-A7AE-24DCAB527C42}"/>
      </w:docPartPr>
      <w:docPartBody>
        <w:p w:rsidR="00EB34B9" w:rsidRDefault="00EB34B9" w:rsidP="00EB34B9">
          <w:pPr>
            <w:pStyle w:val="AB74A97A71E14AE0B85B4F00A9A00C8F"/>
          </w:pPr>
          <w:r w:rsidRPr="003369C7">
            <w:rPr>
              <w:rStyle w:val="Textedelespacerserv"/>
              <w:color w:val="92D050"/>
            </w:rPr>
            <w:t>choisir numéro</w:t>
          </w:r>
        </w:p>
      </w:docPartBody>
    </w:docPart>
    <w:docPart>
      <w:docPartPr>
        <w:name w:val="901849F38F8042F9BA43F6C2AE28E1D1"/>
        <w:category>
          <w:name w:val="Général"/>
          <w:gallery w:val="placeholder"/>
        </w:category>
        <w:types>
          <w:type w:val="bbPlcHdr"/>
        </w:types>
        <w:behaviors>
          <w:behavior w:val="content"/>
        </w:behaviors>
        <w:guid w:val="{4A1C5A1D-6E87-4429-8B33-F12D9BFCD89A}"/>
      </w:docPartPr>
      <w:docPartBody>
        <w:p w:rsidR="00EB34B9" w:rsidRDefault="00EB34B9" w:rsidP="00EB34B9">
          <w:pPr>
            <w:pStyle w:val="901849F38F8042F9BA43F6C2AE28E1D1"/>
          </w:pPr>
          <w:r w:rsidRPr="004B3E67">
            <w:rPr>
              <w:rStyle w:val="Textedelespacerserv"/>
            </w:rPr>
            <w:t>Cliquez ici pour entrer du texte.</w:t>
          </w:r>
        </w:p>
      </w:docPartBody>
    </w:docPart>
    <w:docPart>
      <w:docPartPr>
        <w:name w:val="90F7C7BC0F834CC8B4F46BFD07B05EC1"/>
        <w:category>
          <w:name w:val="Général"/>
          <w:gallery w:val="placeholder"/>
        </w:category>
        <w:types>
          <w:type w:val="bbPlcHdr"/>
        </w:types>
        <w:behaviors>
          <w:behavior w:val="content"/>
        </w:behaviors>
        <w:guid w:val="{64122939-3467-4319-B2EA-ABBB11E166A5}"/>
      </w:docPartPr>
      <w:docPartBody>
        <w:p w:rsidR="00EB34B9" w:rsidRDefault="00EB34B9" w:rsidP="00EB34B9">
          <w:pPr>
            <w:pStyle w:val="90F7C7BC0F834CC8B4F46BFD07B05EC1"/>
          </w:pPr>
          <w:r w:rsidRPr="003369C7">
            <w:rPr>
              <w:rStyle w:val="Textedelespacerserv"/>
              <w:color w:val="92D050"/>
            </w:rPr>
            <w:t>choisir numéro</w:t>
          </w:r>
        </w:p>
      </w:docPartBody>
    </w:docPart>
    <w:docPart>
      <w:docPartPr>
        <w:name w:val="2D703FE86CD24D849EF8CE11EF3918E0"/>
        <w:category>
          <w:name w:val="Général"/>
          <w:gallery w:val="placeholder"/>
        </w:category>
        <w:types>
          <w:type w:val="bbPlcHdr"/>
        </w:types>
        <w:behaviors>
          <w:behavior w:val="content"/>
        </w:behaviors>
        <w:guid w:val="{C505161A-7E5B-4B35-B6F9-8C269DCD6CF8}"/>
      </w:docPartPr>
      <w:docPartBody>
        <w:p w:rsidR="00EB34B9" w:rsidRDefault="00EB34B9" w:rsidP="00EB34B9">
          <w:pPr>
            <w:pStyle w:val="2D703FE86CD24D849EF8CE11EF3918E0"/>
          </w:pPr>
          <w:r w:rsidRPr="00E101C0">
            <w:rPr>
              <w:rStyle w:val="Textedelespacerserv"/>
              <w:color w:val="92D050"/>
            </w:rPr>
            <w:t>Choisissez l’acheteur</w:t>
          </w:r>
        </w:p>
      </w:docPartBody>
    </w:docPart>
    <w:docPart>
      <w:docPartPr>
        <w:name w:val="701D8695F7F04F9ABB47CA0203A44AF6"/>
        <w:category>
          <w:name w:val="Général"/>
          <w:gallery w:val="placeholder"/>
        </w:category>
        <w:types>
          <w:type w:val="bbPlcHdr"/>
        </w:types>
        <w:behaviors>
          <w:behavior w:val="content"/>
        </w:behaviors>
        <w:guid w:val="{91BA8B66-D303-43E4-A5B3-30A2B17C8EA3}"/>
      </w:docPartPr>
      <w:docPartBody>
        <w:p w:rsidR="00EB34B9" w:rsidRDefault="00EB34B9" w:rsidP="00EB34B9">
          <w:pPr>
            <w:pStyle w:val="701D8695F7F04F9ABB47CA0203A44AF6"/>
          </w:pPr>
          <w:r w:rsidRPr="00E101C0">
            <w:rPr>
              <w:rStyle w:val="Textedelespacerserv"/>
              <w:color w:val="92D050"/>
            </w:rPr>
            <w:t>choisissez le type d’acheteur</w:t>
          </w:r>
        </w:p>
      </w:docPartBody>
    </w:docPart>
    <w:docPart>
      <w:docPartPr>
        <w:name w:val="4D2640658B0F46E5BF5AA84024C35116"/>
        <w:category>
          <w:name w:val="Général"/>
          <w:gallery w:val="placeholder"/>
        </w:category>
        <w:types>
          <w:type w:val="bbPlcHdr"/>
        </w:types>
        <w:behaviors>
          <w:behavior w:val="content"/>
        </w:behaviors>
        <w:guid w:val="{1B92C658-E7CE-421F-B823-0B8CA90B90F2}"/>
      </w:docPartPr>
      <w:docPartBody>
        <w:p w:rsidR="00EB34B9" w:rsidRDefault="00EB34B9" w:rsidP="00EB34B9">
          <w:pPr>
            <w:pStyle w:val="4D2640658B0F46E5BF5AA84024C35116"/>
          </w:pPr>
          <w:r w:rsidRPr="003343AA">
            <w:rPr>
              <w:rStyle w:val="Textedelespacerserv"/>
              <w:color w:val="92D050"/>
            </w:rPr>
            <w:t>Choisir la personne habilitée</w:t>
          </w:r>
        </w:p>
      </w:docPartBody>
    </w:docPart>
    <w:docPart>
      <w:docPartPr>
        <w:name w:val="29CBE90B92604060806CDC8ACACEE945"/>
        <w:category>
          <w:name w:val="Général"/>
          <w:gallery w:val="placeholder"/>
        </w:category>
        <w:types>
          <w:type w:val="bbPlcHdr"/>
        </w:types>
        <w:behaviors>
          <w:behavior w:val="content"/>
        </w:behaviors>
        <w:guid w:val="{0072EF86-27B4-4136-A7FE-751D203338B7}"/>
      </w:docPartPr>
      <w:docPartBody>
        <w:p w:rsidR="00EB34B9" w:rsidRDefault="00EB34B9" w:rsidP="00EB34B9">
          <w:pPr>
            <w:pStyle w:val="29CBE90B92604060806CDC8ACACEE945"/>
          </w:pPr>
          <w:r w:rsidRPr="008F435C">
            <w:rPr>
              <w:rStyle w:val="Textedelespacerserv"/>
              <w:rFonts w:eastAsiaTheme="minorHAnsi"/>
              <w:color w:val="00B0F0"/>
            </w:rPr>
            <w:t>Indiquez l’objet du marché</w:t>
          </w:r>
        </w:p>
      </w:docPartBody>
    </w:docPart>
    <w:docPart>
      <w:docPartPr>
        <w:name w:val="2C2839C95E4A43BA8AD4390B95370883"/>
        <w:category>
          <w:name w:val="Général"/>
          <w:gallery w:val="placeholder"/>
        </w:category>
        <w:types>
          <w:type w:val="bbPlcHdr"/>
        </w:types>
        <w:behaviors>
          <w:behavior w:val="content"/>
        </w:behaviors>
        <w:guid w:val="{3D9E5C52-937C-4848-BE63-393ADEC03D7A}"/>
      </w:docPartPr>
      <w:docPartBody>
        <w:p w:rsidR="00EB34B9" w:rsidRDefault="00EB34B9" w:rsidP="00EB34B9">
          <w:pPr>
            <w:pStyle w:val="2C2839C95E4A43BA8AD4390B95370883"/>
          </w:pPr>
          <w:r>
            <w:rPr>
              <w:rStyle w:val="Textedelespacerserv"/>
              <w:color w:val="00B0F0"/>
            </w:rPr>
            <w:t>Indiquer l’intitulé du lot concerné</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SOCTEUR">
    <w:charset w:val="00"/>
    <w:family w:val="modern"/>
    <w:pitch w:val="fixed"/>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rbel">
    <w:panose1 w:val="020B0503020204020204"/>
    <w:charset w:val="00"/>
    <w:family w:val="swiss"/>
    <w:pitch w:val="variable"/>
    <w:sig w:usb0="A00002EF" w:usb1="4000A44B" w:usb2="00000000" w:usb3="00000000" w:csb0="000001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0F40C81"/>
    <w:multiLevelType w:val="hybridMultilevel"/>
    <w:tmpl w:val="FB1E3FCA"/>
    <w:lvl w:ilvl="0" w:tplc="AEBE2F08">
      <w:start w:val="1"/>
      <w:numFmt w:val="bullet"/>
      <w:lvlText w:val=""/>
      <w:lvlJc w:val="left"/>
      <w:pPr>
        <w:ind w:left="1778" w:hanging="360"/>
      </w:pPr>
      <w:rPr>
        <w:rFonts w:ascii="Symbol" w:hAnsi="Symbol" w:hint="default"/>
      </w:rPr>
    </w:lvl>
    <w:lvl w:ilvl="1" w:tplc="040C0003">
      <w:start w:val="1"/>
      <w:numFmt w:val="bullet"/>
      <w:lvlText w:val="o"/>
      <w:lvlJc w:val="left"/>
      <w:pPr>
        <w:ind w:left="2498" w:hanging="360"/>
      </w:pPr>
      <w:rPr>
        <w:rFonts w:ascii="Courier New" w:hAnsi="Courier New" w:cs="Courier New" w:hint="default"/>
      </w:rPr>
    </w:lvl>
    <w:lvl w:ilvl="2" w:tplc="040C0005">
      <w:start w:val="1"/>
      <w:numFmt w:val="bullet"/>
      <w:lvlText w:val=""/>
      <w:lvlJc w:val="left"/>
      <w:pPr>
        <w:ind w:left="3218" w:hanging="360"/>
      </w:pPr>
      <w:rPr>
        <w:rFonts w:ascii="Wingdings" w:hAnsi="Wingdings" w:hint="default"/>
      </w:rPr>
    </w:lvl>
    <w:lvl w:ilvl="3" w:tplc="040C0001">
      <w:start w:val="1"/>
      <w:numFmt w:val="bullet"/>
      <w:lvlText w:val=""/>
      <w:lvlJc w:val="left"/>
      <w:pPr>
        <w:ind w:left="3938" w:hanging="360"/>
      </w:pPr>
      <w:rPr>
        <w:rFonts w:ascii="Symbol" w:hAnsi="Symbol" w:hint="default"/>
      </w:rPr>
    </w:lvl>
    <w:lvl w:ilvl="4" w:tplc="040C0003">
      <w:start w:val="1"/>
      <w:numFmt w:val="bullet"/>
      <w:lvlText w:val="o"/>
      <w:lvlJc w:val="left"/>
      <w:pPr>
        <w:ind w:left="4658" w:hanging="360"/>
      </w:pPr>
      <w:rPr>
        <w:rFonts w:ascii="Courier New" w:hAnsi="Courier New" w:cs="Courier New" w:hint="default"/>
      </w:rPr>
    </w:lvl>
    <w:lvl w:ilvl="5" w:tplc="040C0005">
      <w:start w:val="1"/>
      <w:numFmt w:val="bullet"/>
      <w:lvlText w:val=""/>
      <w:lvlJc w:val="left"/>
      <w:pPr>
        <w:ind w:left="5378" w:hanging="360"/>
      </w:pPr>
      <w:rPr>
        <w:rFonts w:ascii="Wingdings" w:hAnsi="Wingdings" w:hint="default"/>
      </w:rPr>
    </w:lvl>
    <w:lvl w:ilvl="6" w:tplc="040C0001">
      <w:start w:val="1"/>
      <w:numFmt w:val="bullet"/>
      <w:lvlText w:val=""/>
      <w:lvlJc w:val="left"/>
      <w:pPr>
        <w:ind w:left="6098" w:hanging="360"/>
      </w:pPr>
      <w:rPr>
        <w:rFonts w:ascii="Symbol" w:hAnsi="Symbol" w:hint="default"/>
      </w:rPr>
    </w:lvl>
    <w:lvl w:ilvl="7" w:tplc="040C0003">
      <w:start w:val="1"/>
      <w:numFmt w:val="bullet"/>
      <w:lvlText w:val="o"/>
      <w:lvlJc w:val="left"/>
      <w:pPr>
        <w:ind w:left="6818" w:hanging="360"/>
      </w:pPr>
      <w:rPr>
        <w:rFonts w:ascii="Courier New" w:hAnsi="Courier New" w:cs="Courier New" w:hint="default"/>
      </w:rPr>
    </w:lvl>
    <w:lvl w:ilvl="8" w:tplc="040C0005">
      <w:start w:val="1"/>
      <w:numFmt w:val="bullet"/>
      <w:lvlText w:val=""/>
      <w:lvlJc w:val="left"/>
      <w:pPr>
        <w:ind w:left="7538" w:hanging="360"/>
      </w:pPr>
      <w:rPr>
        <w:rFonts w:ascii="Wingdings" w:hAnsi="Wingdings" w:hint="default"/>
      </w:rPr>
    </w:lvl>
  </w:abstractNum>
  <w:num w:numId="1" w16cid:durableId="217858542">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23E1"/>
    <w:rsid w:val="00000B5B"/>
    <w:rsid w:val="000A49EA"/>
    <w:rsid w:val="000D173D"/>
    <w:rsid w:val="001D120D"/>
    <w:rsid w:val="00261164"/>
    <w:rsid w:val="00333D4E"/>
    <w:rsid w:val="003463EE"/>
    <w:rsid w:val="003754B1"/>
    <w:rsid w:val="003D09CE"/>
    <w:rsid w:val="003E043F"/>
    <w:rsid w:val="003E5D85"/>
    <w:rsid w:val="004C3DB7"/>
    <w:rsid w:val="004D13E8"/>
    <w:rsid w:val="004E6946"/>
    <w:rsid w:val="00512545"/>
    <w:rsid w:val="005B23E1"/>
    <w:rsid w:val="005D5BDE"/>
    <w:rsid w:val="00601B48"/>
    <w:rsid w:val="006703CF"/>
    <w:rsid w:val="006C0CBA"/>
    <w:rsid w:val="006D2A41"/>
    <w:rsid w:val="006E238B"/>
    <w:rsid w:val="007002FB"/>
    <w:rsid w:val="007A5618"/>
    <w:rsid w:val="00805C69"/>
    <w:rsid w:val="008F5078"/>
    <w:rsid w:val="00921F59"/>
    <w:rsid w:val="009D6FB3"/>
    <w:rsid w:val="00A1045D"/>
    <w:rsid w:val="00AA3B42"/>
    <w:rsid w:val="00AA51E0"/>
    <w:rsid w:val="00AC3AFB"/>
    <w:rsid w:val="00AC42B0"/>
    <w:rsid w:val="00B71450"/>
    <w:rsid w:val="00B71B83"/>
    <w:rsid w:val="00B82971"/>
    <w:rsid w:val="00CD3024"/>
    <w:rsid w:val="00D2520B"/>
    <w:rsid w:val="00D43EAF"/>
    <w:rsid w:val="00E30124"/>
    <w:rsid w:val="00E36A60"/>
    <w:rsid w:val="00E74AE5"/>
    <w:rsid w:val="00EB34B9"/>
    <w:rsid w:val="00EF1E45"/>
    <w:rsid w:val="00F41D76"/>
    <w:rsid w:val="00F7245E"/>
    <w:rsid w:val="00FA26B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21F59"/>
    <w:rPr>
      <w:color w:val="808080"/>
    </w:rPr>
  </w:style>
  <w:style w:type="paragraph" w:customStyle="1" w:styleId="7ABFAA6704B7437D8AA1272F79BD8F8B">
    <w:name w:val="7ABFAA6704B7437D8AA1272F79BD8F8B"/>
  </w:style>
  <w:style w:type="paragraph" w:customStyle="1" w:styleId="D791C1B40AA441368DFB0C7C82679386">
    <w:name w:val="D791C1B40AA441368DFB0C7C82679386"/>
  </w:style>
  <w:style w:type="paragraph" w:customStyle="1" w:styleId="190AEB76802D4765AD507759503C55F9">
    <w:name w:val="190AEB76802D4765AD507759503C55F9"/>
  </w:style>
  <w:style w:type="paragraph" w:customStyle="1" w:styleId="367AFC05EFF44E6BA34A188278496A68">
    <w:name w:val="367AFC05EFF44E6BA34A188278496A68"/>
  </w:style>
  <w:style w:type="paragraph" w:customStyle="1" w:styleId="B75D24F2753542D69FCCBE963035A1A0">
    <w:name w:val="B75D24F2753542D69FCCBE963035A1A0"/>
  </w:style>
  <w:style w:type="paragraph" w:customStyle="1" w:styleId="C0DCF97450F74AC2A455F2577BD923D9">
    <w:name w:val="C0DCF97450F74AC2A455F2577BD923D9"/>
  </w:style>
  <w:style w:type="paragraph" w:customStyle="1" w:styleId="EF6CCFFA2FD942059FD68320657640A5">
    <w:name w:val="EF6CCFFA2FD942059FD68320657640A5"/>
  </w:style>
  <w:style w:type="paragraph" w:customStyle="1" w:styleId="3BE57238CC3043EC88D3CB07BD29A365">
    <w:name w:val="3BE57238CC3043EC88D3CB07BD29A365"/>
  </w:style>
  <w:style w:type="paragraph" w:customStyle="1" w:styleId="D2E9EC365A8C4D8C8974C3A8F6B7B945">
    <w:name w:val="D2E9EC365A8C4D8C8974C3A8F6B7B945"/>
  </w:style>
  <w:style w:type="paragraph" w:customStyle="1" w:styleId="D267876458B34C928A52270AF222DE67">
    <w:name w:val="D267876458B34C928A52270AF222DE67"/>
  </w:style>
  <w:style w:type="paragraph" w:customStyle="1" w:styleId="D0BA19C003474DC786C94D3140B88EBB">
    <w:name w:val="D0BA19C003474DC786C94D3140B88EBB"/>
    <w:rsid w:val="00EB34B9"/>
    <w:pPr>
      <w:spacing w:line="278" w:lineRule="auto"/>
    </w:pPr>
    <w:rPr>
      <w:kern w:val="2"/>
      <w:sz w:val="24"/>
      <w:szCs w:val="24"/>
      <w14:ligatures w14:val="standardContextual"/>
    </w:rPr>
  </w:style>
  <w:style w:type="paragraph" w:customStyle="1" w:styleId="AB74A97A71E14AE0B85B4F00A9A00C8F">
    <w:name w:val="AB74A97A71E14AE0B85B4F00A9A00C8F"/>
    <w:rsid w:val="00EB34B9"/>
    <w:pPr>
      <w:spacing w:line="278" w:lineRule="auto"/>
    </w:pPr>
    <w:rPr>
      <w:kern w:val="2"/>
      <w:sz w:val="24"/>
      <w:szCs w:val="24"/>
      <w14:ligatures w14:val="standardContextual"/>
    </w:rPr>
  </w:style>
  <w:style w:type="paragraph" w:customStyle="1" w:styleId="901849F38F8042F9BA43F6C2AE28E1D1">
    <w:name w:val="901849F38F8042F9BA43F6C2AE28E1D1"/>
    <w:rsid w:val="00EB34B9"/>
    <w:pPr>
      <w:spacing w:line="278" w:lineRule="auto"/>
    </w:pPr>
    <w:rPr>
      <w:kern w:val="2"/>
      <w:sz w:val="24"/>
      <w:szCs w:val="24"/>
      <w14:ligatures w14:val="standardContextual"/>
    </w:rPr>
  </w:style>
  <w:style w:type="paragraph" w:customStyle="1" w:styleId="90F7C7BC0F834CC8B4F46BFD07B05EC1">
    <w:name w:val="90F7C7BC0F834CC8B4F46BFD07B05EC1"/>
    <w:rsid w:val="00EB34B9"/>
    <w:pPr>
      <w:spacing w:line="278" w:lineRule="auto"/>
    </w:pPr>
    <w:rPr>
      <w:kern w:val="2"/>
      <w:sz w:val="24"/>
      <w:szCs w:val="24"/>
      <w14:ligatures w14:val="standardContextual"/>
    </w:rPr>
  </w:style>
  <w:style w:type="paragraph" w:customStyle="1" w:styleId="2D703FE86CD24D849EF8CE11EF3918E0">
    <w:name w:val="2D703FE86CD24D849EF8CE11EF3918E0"/>
    <w:rsid w:val="00EB34B9"/>
    <w:pPr>
      <w:spacing w:line="278" w:lineRule="auto"/>
    </w:pPr>
    <w:rPr>
      <w:kern w:val="2"/>
      <w:sz w:val="24"/>
      <w:szCs w:val="24"/>
      <w14:ligatures w14:val="standardContextual"/>
    </w:rPr>
  </w:style>
  <w:style w:type="paragraph" w:customStyle="1" w:styleId="701D8695F7F04F9ABB47CA0203A44AF6">
    <w:name w:val="701D8695F7F04F9ABB47CA0203A44AF6"/>
    <w:rsid w:val="00EB34B9"/>
    <w:pPr>
      <w:spacing w:line="278" w:lineRule="auto"/>
    </w:pPr>
    <w:rPr>
      <w:kern w:val="2"/>
      <w:sz w:val="24"/>
      <w:szCs w:val="24"/>
      <w14:ligatures w14:val="standardContextual"/>
    </w:rPr>
  </w:style>
  <w:style w:type="paragraph" w:customStyle="1" w:styleId="4D2640658B0F46E5BF5AA84024C35116">
    <w:name w:val="4D2640658B0F46E5BF5AA84024C35116"/>
    <w:rsid w:val="00EB34B9"/>
    <w:pPr>
      <w:spacing w:line="278" w:lineRule="auto"/>
    </w:pPr>
    <w:rPr>
      <w:kern w:val="2"/>
      <w:sz w:val="24"/>
      <w:szCs w:val="24"/>
      <w14:ligatures w14:val="standardContextual"/>
    </w:rPr>
  </w:style>
  <w:style w:type="paragraph" w:customStyle="1" w:styleId="29CBE90B92604060806CDC8ACACEE945">
    <w:name w:val="29CBE90B92604060806CDC8ACACEE945"/>
    <w:rsid w:val="00EB34B9"/>
    <w:pPr>
      <w:spacing w:line="278" w:lineRule="auto"/>
    </w:pPr>
    <w:rPr>
      <w:kern w:val="2"/>
      <w:sz w:val="24"/>
      <w:szCs w:val="24"/>
      <w14:ligatures w14:val="standardContextual"/>
    </w:rPr>
  </w:style>
  <w:style w:type="paragraph" w:customStyle="1" w:styleId="2C2839C95E4A43BA8AD4390B95370883">
    <w:name w:val="2C2839C95E4A43BA8AD4390B95370883"/>
    <w:rsid w:val="00EB34B9"/>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FEA5AC97E22DB4AA2ACCE55A4DC71D2" ma:contentTypeVersion="19" ma:contentTypeDescription="Crée un document." ma:contentTypeScope="" ma:versionID="70fd9444428907201972c2ee884f0c53">
  <xsd:schema xmlns:xsd="http://www.w3.org/2001/XMLSchema" xmlns:xs="http://www.w3.org/2001/XMLSchema" xmlns:p="http://schemas.microsoft.com/office/2006/metadata/properties" xmlns:ns1="http://schemas.microsoft.com/sharepoint/v3" xmlns:ns2="5610eef7-b8e6-4706-80b0-85e7a0f4132f" xmlns:ns3="22636ba3-1944-4c44-81e0-910dabab3b57" targetNamespace="http://schemas.microsoft.com/office/2006/metadata/properties" ma:root="true" ma:fieldsID="446efc5b92b75317333f3a45474fae2b" ns1:_="" ns2:_="" ns3:_="">
    <xsd:import namespace="http://schemas.microsoft.com/sharepoint/v3"/>
    <xsd:import namespace="5610eef7-b8e6-4706-80b0-85e7a0f4132f"/>
    <xsd:import namespace="22636ba3-1944-4c44-81e0-910dabab3b5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element ref="ns2:MediaServiceLocation" minOccurs="0"/>
                <xsd:element ref="ns2:lcf76f155ced4ddcb4097134ff3c332f" minOccurs="0"/>
                <xsd:element ref="ns3:TaxCatchAll" minOccurs="0"/>
                <xsd:element ref="ns1:_ip_UnifiedCompliancePolicyProperties" minOccurs="0"/>
                <xsd:element ref="ns1:_ip_UnifiedCompliancePolicyUIAc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2" nillable="true" ma:displayName="Propriétés de la stratégie de conformité unifiée" ma:hidden="true" ma:internalName="_ip_UnifiedCompliancePolicyProperties">
      <xsd:simpleType>
        <xsd:restriction base="dms:Note"/>
      </xsd:simpleType>
    </xsd:element>
    <xsd:element name="_ip_UnifiedCompliancePolicyUIAction" ma:index="23"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10eef7-b8e6-4706-80b0-85e7a0f413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a2500398-4330-4d78-8061-0d2f0435eee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636ba3-1944-4c44-81e0-910dabab3b57"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10918543-af8e-49a5-b419-e4dd1903621d}" ma:internalName="TaxCatchAll" ma:showField="CatchAllData" ma:web="22636ba3-1944-4c44-81e0-910dabab3b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5610eef7-b8e6-4706-80b0-85e7a0f4132f">
      <Terms xmlns="http://schemas.microsoft.com/office/infopath/2007/PartnerControls"/>
    </lcf76f155ced4ddcb4097134ff3c332f>
    <TaxCatchAll xmlns="22636ba3-1944-4c44-81e0-910dabab3b57" xsi:nil="true"/>
    <_ip_UnifiedCompliancePolicyProperties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331C65-38E1-4F39-9111-2988913D8F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610eef7-b8e6-4706-80b0-85e7a0f4132f"/>
    <ds:schemaRef ds:uri="22636ba3-1944-4c44-81e0-910dabab3b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A4EF21-17A2-42B2-AF87-31DCC7EB6D89}">
  <ds:schemaRefs>
    <ds:schemaRef ds:uri="http://schemas.openxmlformats.org/officeDocument/2006/bibliography"/>
  </ds:schemaRefs>
</ds:datastoreItem>
</file>

<file path=customXml/itemProps3.xml><?xml version="1.0" encoding="utf-8"?>
<ds:datastoreItem xmlns:ds="http://schemas.openxmlformats.org/officeDocument/2006/customXml" ds:itemID="{BBAB3121-0C5E-416D-A180-5E5E4596C88A}">
  <ds:schemaRefs>
    <ds:schemaRef ds:uri="http://schemas.microsoft.com/office/2006/metadata/properties"/>
    <ds:schemaRef ds:uri="http://schemas.microsoft.com/office/infopath/2007/PartnerControls"/>
    <ds:schemaRef ds:uri="http://schemas.microsoft.com/sharepoint/v3"/>
    <ds:schemaRef ds:uri="5610eef7-b8e6-4706-80b0-85e7a0f4132f"/>
    <ds:schemaRef ds:uri="22636ba3-1944-4c44-81e0-910dabab3b57"/>
  </ds:schemaRefs>
</ds:datastoreItem>
</file>

<file path=customXml/itemProps4.xml><?xml version="1.0" encoding="utf-8"?>
<ds:datastoreItem xmlns:ds="http://schemas.openxmlformats.org/officeDocument/2006/customXml" ds:itemID="{628EC2B2-0BF7-4AF4-A248-A6AC94A7145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742</TotalTime>
  <Pages>41</Pages>
  <Words>15595</Words>
  <Characters>85776</Characters>
  <Application>Microsoft Office Word</Application>
  <DocSecurity>0</DocSecurity>
  <Lines>714</Lines>
  <Paragraphs>202</Paragraphs>
  <ScaleCrop>false</ScaleCrop>
  <Company>nimes</Company>
  <LinksUpToDate>false</LinksUpToDate>
  <CharactersWithSpaces>101169</CharactersWithSpaces>
  <SharedDoc>false</SharedDoc>
  <HLinks>
    <vt:vector size="378" baseType="variant">
      <vt:variant>
        <vt:i4>2752595</vt:i4>
      </vt:variant>
      <vt:variant>
        <vt:i4>738</vt:i4>
      </vt:variant>
      <vt:variant>
        <vt:i4>0</vt:i4>
      </vt:variant>
      <vt:variant>
        <vt:i4>5</vt:i4>
      </vt:variant>
      <vt:variant>
        <vt:lpwstr>https://www.legifrance.gouv.fr/affichCode.do;jsessionid=B81BA950929BDC11249DDF8C185D1DE4.tplgfr42s_2?idSectionTA=LEGISCTA000037728277&amp;cidTexte=LEGITEXT000037701019&amp;dateTexte=20190401</vt:lpwstr>
      </vt:variant>
      <vt:variant>
        <vt:lpwstr/>
      </vt:variant>
      <vt:variant>
        <vt:i4>7274621</vt:i4>
      </vt:variant>
      <vt:variant>
        <vt:i4>735</vt:i4>
      </vt:variant>
      <vt:variant>
        <vt:i4>0</vt:i4>
      </vt:variant>
      <vt:variant>
        <vt:i4>5</vt:i4>
      </vt:variant>
      <vt:variant>
        <vt:lpwstr>https://www.legifrance.gouv.fr/affichCode.do?idSectionTA=LEGISCTA000037729575&amp;cidTexte=LEGITEXT000037701019&amp;dateTexte=20190401</vt:lpwstr>
      </vt:variant>
      <vt:variant>
        <vt:lpwstr/>
      </vt:variant>
      <vt:variant>
        <vt:i4>2752595</vt:i4>
      </vt:variant>
      <vt:variant>
        <vt:i4>720</vt:i4>
      </vt:variant>
      <vt:variant>
        <vt:i4>0</vt:i4>
      </vt:variant>
      <vt:variant>
        <vt:i4>5</vt:i4>
      </vt:variant>
      <vt:variant>
        <vt:lpwstr>https://www.legifrance.gouv.fr/affichCode.do;jsessionid=B81BA950929BDC11249DDF8C185D1DE4.tplgfr42s_2?idSectionTA=LEGISCTA000037728277&amp;cidTexte=LEGITEXT000037701019&amp;dateTexte=20190401</vt:lpwstr>
      </vt:variant>
      <vt:variant>
        <vt:lpwstr/>
      </vt:variant>
      <vt:variant>
        <vt:i4>2818134</vt:i4>
      </vt:variant>
      <vt:variant>
        <vt:i4>717</vt:i4>
      </vt:variant>
      <vt:variant>
        <vt:i4>0</vt:i4>
      </vt:variant>
      <vt:variant>
        <vt:i4>5</vt:i4>
      </vt:variant>
      <vt:variant>
        <vt:lpwstr>https://www.legifrance.gouv.fr/affichCode.do;jsessionid=B81BA950929BDC11249DDF8C185D1DE4.tplgfr42s_2?idSectionTA=LEGISCTA000037729575&amp;cidTexte=LEGITEXT000037701019&amp;dateTexte=20190401</vt:lpwstr>
      </vt:variant>
      <vt:variant>
        <vt:lpwstr/>
      </vt:variant>
      <vt:variant>
        <vt:i4>2359383</vt:i4>
      </vt:variant>
      <vt:variant>
        <vt:i4>711</vt:i4>
      </vt:variant>
      <vt:variant>
        <vt:i4>0</vt:i4>
      </vt:variant>
      <vt:variant>
        <vt:i4>5</vt:i4>
      </vt:variant>
      <vt:variant>
        <vt:lpwstr>https://www.legifrance.gouv.fr/affichCode.do;jsessionid=B81BA950929BDC11249DDF8C185D1DE4.tplgfr42s_2?idSectionTA=LEGISCTA000037728899&amp;cidTexte=LEGITEXT000037701019&amp;dateTexte=20190401</vt:lpwstr>
      </vt:variant>
      <vt:variant>
        <vt:lpwstr/>
      </vt:variant>
      <vt:variant>
        <vt:i4>2097235</vt:i4>
      </vt:variant>
      <vt:variant>
        <vt:i4>708</vt:i4>
      </vt:variant>
      <vt:variant>
        <vt:i4>0</vt:i4>
      </vt:variant>
      <vt:variant>
        <vt:i4>5</vt:i4>
      </vt:variant>
      <vt:variant>
        <vt:lpwstr>https://www.legifrance.gouv.fr/affichCode.do;jsessionid=B81BA950929BDC11249DDF8C185D1DE4.tplgfr42s_2?idSectionTA=LEGISCTA000037704215&amp;cidTexte=LEGITEXT000037701019&amp;dateTexte=20190401</vt:lpwstr>
      </vt:variant>
      <vt:variant>
        <vt:lpwstr/>
      </vt:variant>
      <vt:variant>
        <vt:i4>7012382</vt:i4>
      </vt:variant>
      <vt:variant>
        <vt:i4>705</vt:i4>
      </vt:variant>
      <vt:variant>
        <vt:i4>0</vt:i4>
      </vt:variant>
      <vt:variant>
        <vt:i4>5</vt:i4>
      </vt:variant>
      <vt:variant>
        <vt:lpwstr>https://www.legifrance.gouv.fr/affichCodeArticle.do;jsessionid=4621551EBA8F207989B321CE0150EEF9.tplgfr42s_2?idSectionTA=LEGISCTA000037703603&amp;cidTexte=LEGITEXT000037701019&amp;dateTexte=20190401</vt:lpwstr>
      </vt:variant>
      <vt:variant>
        <vt:lpwstr/>
      </vt:variant>
      <vt:variant>
        <vt:i4>5898253</vt:i4>
      </vt:variant>
      <vt:variant>
        <vt:i4>702</vt:i4>
      </vt:variant>
      <vt:variant>
        <vt:i4>0</vt:i4>
      </vt:variant>
      <vt:variant>
        <vt:i4>5</vt:i4>
      </vt:variant>
      <vt:variant>
        <vt:lpwstr>http://legifrance.gouv.fr/affichCodeArticle.do?idSectionTA=LEGISCTA000037703589&amp;cidTexte=LEGITEXT000037701019&amp;dateTexte=20190401</vt:lpwstr>
      </vt:variant>
      <vt:variant>
        <vt:lpwstr/>
      </vt:variant>
      <vt:variant>
        <vt:i4>7340133</vt:i4>
      </vt:variant>
      <vt:variant>
        <vt:i4>696</vt:i4>
      </vt:variant>
      <vt:variant>
        <vt:i4>0</vt:i4>
      </vt:variant>
      <vt:variant>
        <vt:i4>5</vt:i4>
      </vt:variant>
      <vt:variant>
        <vt:lpwstr>http://eur-lex.europa.eu/LexUriServ/LexUriServ.do?idSectionTA=LEGISCTA000037703603&amp;cidTexte=LEGITEXT000037701019&amp;dateTexte=20190401</vt:lpwstr>
      </vt:variant>
      <vt:variant>
        <vt:lpwstr/>
      </vt:variant>
      <vt:variant>
        <vt:i4>2097235</vt:i4>
      </vt:variant>
      <vt:variant>
        <vt:i4>693</vt:i4>
      </vt:variant>
      <vt:variant>
        <vt:i4>0</vt:i4>
      </vt:variant>
      <vt:variant>
        <vt:i4>5</vt:i4>
      </vt:variant>
      <vt:variant>
        <vt:lpwstr>https://www.legifrance.gouv.fr/affichCode.do;jsessionid=B81BA950929BDC11249DDF8C185D1DE4.tplgfr42s_2?idSectionTA=LEGISCTA000037704215&amp;cidTexte=LEGITEXT000037701019&amp;dateTexte=20190401</vt:lpwstr>
      </vt:variant>
      <vt:variant>
        <vt:lpwstr/>
      </vt:variant>
      <vt:variant>
        <vt:i4>6422551</vt:i4>
      </vt:variant>
      <vt:variant>
        <vt:i4>690</vt:i4>
      </vt:variant>
      <vt:variant>
        <vt:i4>0</vt:i4>
      </vt:variant>
      <vt:variant>
        <vt:i4>5</vt:i4>
      </vt:variant>
      <vt:variant>
        <vt:lpwstr>https://www.legifrance.gouv.fr/affichTexteArticle.do;jsessionid=83BCBFC60390609F22C124D22345B382.tpdila22v_1?idSectionTA=LEGISCTA000037703603&amp;cidTexte=LEGITEXT000037701019&amp;dateTexte=20190401</vt:lpwstr>
      </vt:variant>
      <vt:variant>
        <vt:lpwstr/>
      </vt:variant>
      <vt:variant>
        <vt:i4>5701708</vt:i4>
      </vt:variant>
      <vt:variant>
        <vt:i4>687</vt:i4>
      </vt:variant>
      <vt:variant>
        <vt:i4>0</vt:i4>
      </vt:variant>
      <vt:variant>
        <vt:i4>5</vt:i4>
      </vt:variant>
      <vt:variant>
        <vt:lpwstr>https://www.cnil.fr/fr/reglement-europeen-protection-donnees/chapitre4?idSectionTA=LEGISCTA000037703589&amp;cidTexte=LEGITEXT000037701019&amp;dateTexte=20190401</vt:lpwstr>
      </vt:variant>
      <vt:variant>
        <vt:lpwstr/>
      </vt:variant>
      <vt:variant>
        <vt:i4>6815766</vt:i4>
      </vt:variant>
      <vt:variant>
        <vt:i4>684</vt:i4>
      </vt:variant>
      <vt:variant>
        <vt:i4>0</vt:i4>
      </vt:variant>
      <vt:variant>
        <vt:i4>5</vt:i4>
      </vt:variant>
      <vt:variant>
        <vt:lpwstr>https://www.legifrance.gouv.fr/affichCodeArticle.do;jsessionid=D5F2C558D167BFA1A3D87F2A4EDA8784.tplgfr42s_2?idSectionTA=LEGISCTA000037728899&amp;cidTexte=LEGITEXT000037701019&amp;dateTexte=20190401</vt:lpwstr>
      </vt:variant>
      <vt:variant>
        <vt:lpwstr/>
      </vt:variant>
      <vt:variant>
        <vt:i4>983147</vt:i4>
      </vt:variant>
      <vt:variant>
        <vt:i4>669</vt:i4>
      </vt:variant>
      <vt:variant>
        <vt:i4>0</vt:i4>
      </vt:variant>
      <vt:variant>
        <vt:i4>5</vt:i4>
      </vt:variant>
      <vt:variant>
        <vt:lpwstr>https://www.legifrance.gouv.fr/affichCodeArticle.do;jsessionid=4621551EBA8F207989B321CE0150EEF9.tplgfr42s_2?idArticle=LEGIARTI000037728295&amp;cidTexte=LEGITEXT000037701019&amp;dateTexte=20190401</vt:lpwstr>
      </vt:variant>
      <vt:variant>
        <vt:lpwstr/>
      </vt:variant>
      <vt:variant>
        <vt:i4>3473437</vt:i4>
      </vt:variant>
      <vt:variant>
        <vt:i4>666</vt:i4>
      </vt:variant>
      <vt:variant>
        <vt:i4>0</vt:i4>
      </vt:variant>
      <vt:variant>
        <vt:i4>5</vt:i4>
      </vt:variant>
      <vt:variant>
        <vt:lpwstr>http://metadata-stds.org/Document-library/Draft-standards/6523-Identification-of-Organizations/ICD_list.htm?idArticle=LEGIARTI000037729603&amp;cidTexte=LEGITEXT000037701019&amp;dateTexte=20190401</vt:lpwstr>
      </vt:variant>
      <vt:variant>
        <vt:lpwstr/>
      </vt:variant>
      <vt:variant>
        <vt:i4>1310806</vt:i4>
      </vt:variant>
      <vt:variant>
        <vt:i4>663</vt:i4>
      </vt:variant>
      <vt:variant>
        <vt:i4>0</vt:i4>
      </vt:variant>
      <vt:variant>
        <vt:i4>5</vt:i4>
      </vt:variant>
      <vt:variant>
        <vt:lpwstr>https://www.legifrance.gouv.fr/affichCode.do?idArticle=LEGIARTI000028418301&amp;cidTexte=LEGITEXT000006069577</vt:lpwstr>
      </vt:variant>
      <vt:variant>
        <vt:lpwstr/>
      </vt:variant>
      <vt:variant>
        <vt:i4>3407900</vt:i4>
      </vt:variant>
      <vt:variant>
        <vt:i4>660</vt:i4>
      </vt:variant>
      <vt:variant>
        <vt:i4>0</vt:i4>
      </vt:variant>
      <vt:variant>
        <vt:i4>5</vt:i4>
      </vt:variant>
      <vt:variant>
        <vt:lpwstr>http://metadata-stds.org/Document-library/Draft-standards/6523-Identification-of-Organizations/ICD_list.htm</vt:lpwstr>
      </vt:variant>
      <vt:variant>
        <vt:lpwstr>Article28</vt:lpwstr>
      </vt:variant>
      <vt:variant>
        <vt:i4>2031636</vt:i4>
      </vt:variant>
      <vt:variant>
        <vt:i4>645</vt:i4>
      </vt:variant>
      <vt:variant>
        <vt:i4>0</vt:i4>
      </vt:variant>
      <vt:variant>
        <vt:i4>5</vt:i4>
      </vt:variant>
      <vt:variant>
        <vt:lpwstr>https://www.legifrance.gouv.fr/affichCode.do?idArticle=LEGIARTI000037728815&amp;cidTexte=LEGITEXT000037701019&amp;dateTexte=20190401</vt:lpwstr>
      </vt:variant>
      <vt:variant>
        <vt:lpwstr/>
      </vt:variant>
      <vt:variant>
        <vt:i4>786529</vt:i4>
      </vt:variant>
      <vt:variant>
        <vt:i4>642</vt:i4>
      </vt:variant>
      <vt:variant>
        <vt:i4>0</vt:i4>
      </vt:variant>
      <vt:variant>
        <vt:i4>5</vt:i4>
      </vt:variant>
      <vt:variant>
        <vt:lpwstr>https://www.legifrance.gouv.fr/affichCodeArticle.do;jsessionid=D5F2C558D167BFA1A3D87F2A4EDA8784.tplgfr42s_2?idArticle=LEGIARTI000037730515&amp;cidTexte=LEGITEXT000037701019&amp;dateTexte=20190401</vt:lpwstr>
      </vt:variant>
      <vt:variant>
        <vt:lpwstr/>
      </vt:variant>
      <vt:variant>
        <vt:i4>5636150</vt:i4>
      </vt:variant>
      <vt:variant>
        <vt:i4>639</vt:i4>
      </vt:variant>
      <vt:variant>
        <vt:i4>0</vt:i4>
      </vt:variant>
      <vt:variant>
        <vt:i4>5</vt:i4>
      </vt:variant>
      <vt:variant>
        <vt:lpwstr>https://www.legifrance.gouv.fr/affichCode.do;jsessionid=B81BA950929BDC11249DDF8C185D1DE4.tplgfr42s_2?idArticle=LEGIARTI000033669891&amp;cidTexte=LEGITEXT000005621315&amp;dateTexte=20170428</vt:lpwstr>
      </vt:variant>
      <vt:variant>
        <vt:lpwstr/>
      </vt:variant>
      <vt:variant>
        <vt:i4>3670031</vt:i4>
      </vt:variant>
      <vt:variant>
        <vt:i4>636</vt:i4>
      </vt:variant>
      <vt:variant>
        <vt:i4>0</vt:i4>
      </vt:variant>
      <vt:variant>
        <vt:i4>5</vt:i4>
      </vt:variant>
      <vt:variant>
        <vt:lpwstr>https://www.legifrance.gouv.fr/affichCode.do;jsessionid=D5F2C558D167BFA1A3D87F2A4EDA8784.tplgfr42s_2?uri=OJ:L:2003:124:0036:0041:fr:PDF</vt:lpwstr>
      </vt:variant>
      <vt:variant>
        <vt:lpwstr/>
      </vt:variant>
      <vt:variant>
        <vt:i4>7405583</vt:i4>
      </vt:variant>
      <vt:variant>
        <vt:i4>633</vt:i4>
      </vt:variant>
      <vt:variant>
        <vt:i4>0</vt:i4>
      </vt:variant>
      <vt:variant>
        <vt:i4>5</vt:i4>
      </vt:variant>
      <vt:variant>
        <vt:lpwstr>http://metadata-stds.org/Document-library/Draft-standards/6523-Identification-of-Organizations/ICD_list.htm</vt:lpwstr>
      </vt:variant>
      <vt:variant>
        <vt:lpwstr/>
      </vt:variant>
      <vt:variant>
        <vt:i4>5308504</vt:i4>
      </vt:variant>
      <vt:variant>
        <vt:i4>630</vt:i4>
      </vt:variant>
      <vt:variant>
        <vt:i4>0</vt:i4>
      </vt:variant>
      <vt:variant>
        <vt:i4>5</vt:i4>
      </vt:variant>
      <vt:variant>
        <vt:lpwstr>https://www.legifrance.gouv.fr/affichCode.do</vt:lpwstr>
      </vt:variant>
      <vt:variant>
        <vt:lpwstr/>
      </vt:variant>
      <vt:variant>
        <vt:i4>7405583</vt:i4>
      </vt:variant>
      <vt:variant>
        <vt:i4>627</vt:i4>
      </vt:variant>
      <vt:variant>
        <vt:i4>0</vt:i4>
      </vt:variant>
      <vt:variant>
        <vt:i4>5</vt:i4>
      </vt:variant>
      <vt:variant>
        <vt:lpwstr>http://metadata-stds.org/Document-library/Draft-standards/6523-Identification-of-Organizations/ICD_list.htm</vt:lpwstr>
      </vt:variant>
      <vt:variant>
        <vt:lpwstr/>
      </vt:variant>
      <vt:variant>
        <vt:i4>5046387</vt:i4>
      </vt:variant>
      <vt:variant>
        <vt:i4>624</vt:i4>
      </vt:variant>
      <vt:variant>
        <vt:i4>0</vt:i4>
      </vt:variant>
      <vt:variant>
        <vt:i4>5</vt:i4>
      </vt:variant>
      <vt:variant>
        <vt:lpwstr>https://www.legifrance.gouv.fr/affichCode.do;jsessionid=D5F2C558D167BFA1A3D87F2A4EDA8784.tplgfr42s_2</vt:lpwstr>
      </vt:variant>
      <vt:variant>
        <vt:lpwstr/>
      </vt:variant>
      <vt:variant>
        <vt:i4>6357112</vt:i4>
      </vt:variant>
      <vt:variant>
        <vt:i4>612</vt:i4>
      </vt:variant>
      <vt:variant>
        <vt:i4>0</vt:i4>
      </vt:variant>
      <vt:variant>
        <vt:i4>5</vt:i4>
      </vt:variant>
      <vt:variant>
        <vt:lpwstr>https://www.legifrance.gouv.fr/affichCode.do?idSectionTA=LEGISCTA000037728683&amp;cidTexte=LEGITEXT000037701019&amp;dateTexte=20190401</vt:lpwstr>
      </vt:variant>
      <vt:variant>
        <vt:lpwstr/>
      </vt:variant>
      <vt:variant>
        <vt:i4>6291576</vt:i4>
      </vt:variant>
      <vt:variant>
        <vt:i4>609</vt:i4>
      </vt:variant>
      <vt:variant>
        <vt:i4>0</vt:i4>
      </vt:variant>
      <vt:variant>
        <vt:i4>5</vt:i4>
      </vt:variant>
      <vt:variant>
        <vt:lpwstr>https://www.legifrance.gouv.fr/affichCode.do?idSectionTA=LEGISCTA000037728693&amp;cidTexte=LEGITEXT000037701019&amp;dateTexte=20190401</vt:lpwstr>
      </vt:variant>
      <vt:variant>
        <vt:lpwstr/>
      </vt:variant>
      <vt:variant>
        <vt:i4>6291580</vt:i4>
      </vt:variant>
      <vt:variant>
        <vt:i4>606</vt:i4>
      </vt:variant>
      <vt:variant>
        <vt:i4>0</vt:i4>
      </vt:variant>
      <vt:variant>
        <vt:i4>5</vt:i4>
      </vt:variant>
      <vt:variant>
        <vt:lpwstr>https://www.legifrance.gouv.fr/affichCode.do?idSectionTA=LEGISCTA000037728697&amp;cidTexte=LEGITEXT000037701019&amp;dateTexte=20190401</vt:lpwstr>
      </vt:variant>
      <vt:variant>
        <vt:lpwstr/>
      </vt:variant>
      <vt:variant>
        <vt:i4>7667792</vt:i4>
      </vt:variant>
      <vt:variant>
        <vt:i4>603</vt:i4>
      </vt:variant>
      <vt:variant>
        <vt:i4>0</vt:i4>
      </vt:variant>
      <vt:variant>
        <vt:i4>5</vt:i4>
      </vt:variant>
      <vt:variant>
        <vt:lpwstr>https://www.legifrance.gouv.fr/affichCode.do;jsessionid=D5F2C558D167BFA1A3D87F2A4EDA8784.tplgfr42s_2?idSectionTA=LEGISCTA000037728701&amp;cidTexte=LEGITEXT000037701019&amp;dateTexte=20190401</vt:lpwstr>
      </vt:variant>
      <vt:variant>
        <vt:lpwstr/>
      </vt:variant>
      <vt:variant>
        <vt:i4>2883668</vt:i4>
      </vt:variant>
      <vt:variant>
        <vt:i4>600</vt:i4>
      </vt:variant>
      <vt:variant>
        <vt:i4>0</vt:i4>
      </vt:variant>
      <vt:variant>
        <vt:i4>5</vt:i4>
      </vt:variant>
      <vt:variant>
        <vt:lpwstr>https://www.legifrance.gouv.fr/affichCode.do;jsessionid=B81BA950929BDC11249DDF8C185D1DE4.tplgfr42s_2?idSectionTA=LEGISCTA000037728715&amp;cidTexte=LEGITEXT000037701019&amp;dateTexte=20190401</vt:lpwstr>
      </vt:variant>
      <vt:variant>
        <vt:lpwstr/>
      </vt:variant>
      <vt:variant>
        <vt:i4>6488182</vt:i4>
      </vt:variant>
      <vt:variant>
        <vt:i4>597</vt:i4>
      </vt:variant>
      <vt:variant>
        <vt:i4>0</vt:i4>
      </vt:variant>
      <vt:variant>
        <vt:i4>5</vt:i4>
      </vt:variant>
      <vt:variant>
        <vt:lpwstr>https://www.legifrance.gouv.fr/affichCode.do?idSectionTA=LEGISCTA000037730329&amp;cidTexte=LEGITEXT000037701019&amp;dateTexte=20190401</vt:lpwstr>
      </vt:variant>
      <vt:variant>
        <vt:lpwstr/>
      </vt:variant>
      <vt:variant>
        <vt:i4>2490451</vt:i4>
      </vt:variant>
      <vt:variant>
        <vt:i4>594</vt:i4>
      </vt:variant>
      <vt:variant>
        <vt:i4>0</vt:i4>
      </vt:variant>
      <vt:variant>
        <vt:i4>5</vt:i4>
      </vt:variant>
      <vt:variant>
        <vt:lpwstr>https://www.legifrance.gouv.fr/affichCode.do;jsessionid=B81BA950929BDC11249DDF8C185D1DE4.tplgfr42s_2?idSectionTA=LEGISCTA000037730337&amp;cidTexte=LEGITEXT000037701019&amp;dateTexte=20190401</vt:lpwstr>
      </vt:variant>
      <vt:variant>
        <vt:lpwstr/>
      </vt:variant>
      <vt:variant>
        <vt:i4>6553726</vt:i4>
      </vt:variant>
      <vt:variant>
        <vt:i4>591</vt:i4>
      </vt:variant>
      <vt:variant>
        <vt:i4>0</vt:i4>
      </vt:variant>
      <vt:variant>
        <vt:i4>5</vt:i4>
      </vt:variant>
      <vt:variant>
        <vt:lpwstr>https://www.legifrance.gouv.fr/affichCode.do?idSectionTA=LEGISCTA000037730351&amp;cidTexte=LEGITEXT000037701019&amp;dateTexte=20190401</vt:lpwstr>
      </vt:variant>
      <vt:variant>
        <vt:lpwstr/>
      </vt:variant>
      <vt:variant>
        <vt:i4>6750330</vt:i4>
      </vt:variant>
      <vt:variant>
        <vt:i4>588</vt:i4>
      </vt:variant>
      <vt:variant>
        <vt:i4>0</vt:i4>
      </vt:variant>
      <vt:variant>
        <vt:i4>5</vt:i4>
      </vt:variant>
      <vt:variant>
        <vt:lpwstr>https://www.legifrance.gouv.fr/affichCode.do?idSectionTA=LEGISCTA000037730365&amp;cidTexte=LEGITEXT000037701019&amp;dateTexte=20190401</vt:lpwstr>
      </vt:variant>
      <vt:variant>
        <vt:lpwstr/>
      </vt:variant>
      <vt:variant>
        <vt:i4>2293846</vt:i4>
      </vt:variant>
      <vt:variant>
        <vt:i4>585</vt:i4>
      </vt:variant>
      <vt:variant>
        <vt:i4>0</vt:i4>
      </vt:variant>
      <vt:variant>
        <vt:i4>5</vt:i4>
      </vt:variant>
      <vt:variant>
        <vt:lpwstr>https://www.legifrance.gouv.fr/affichCode.do;jsessionid=B81BA950929BDC11249DDF8C185D1DE4.tplgfr42s_2?idSectionTA=LEGISCTA000037703250&amp;cidTexte=LEGITEXT000037701019&amp;dateTexte=20190401</vt:lpwstr>
      </vt:variant>
      <vt:variant>
        <vt:lpwstr/>
      </vt:variant>
      <vt:variant>
        <vt:i4>262234</vt:i4>
      </vt:variant>
      <vt:variant>
        <vt:i4>120</vt:i4>
      </vt:variant>
      <vt:variant>
        <vt:i4>0</vt:i4>
      </vt:variant>
      <vt:variant>
        <vt:i4>5</vt:i4>
      </vt:variant>
      <vt:variant>
        <vt:lpwstr>http://www.marches-securises.fr/</vt:lpwstr>
      </vt:variant>
      <vt:variant>
        <vt:lpwstr/>
      </vt:variant>
      <vt:variant>
        <vt:i4>262234</vt:i4>
      </vt:variant>
      <vt:variant>
        <vt:i4>117</vt:i4>
      </vt:variant>
      <vt:variant>
        <vt:i4>0</vt:i4>
      </vt:variant>
      <vt:variant>
        <vt:i4>5</vt:i4>
      </vt:variant>
      <vt:variant>
        <vt:lpwstr>http://www.marches-securises.fr/</vt:lpwstr>
      </vt:variant>
      <vt:variant>
        <vt:lpwstr/>
      </vt:variant>
      <vt:variant>
        <vt:i4>262234</vt:i4>
      </vt:variant>
      <vt:variant>
        <vt:i4>114</vt:i4>
      </vt:variant>
      <vt:variant>
        <vt:i4>0</vt:i4>
      </vt:variant>
      <vt:variant>
        <vt:i4>5</vt:i4>
      </vt:variant>
      <vt:variant>
        <vt:lpwstr>http://www.marches-securises.fr/</vt:lpwstr>
      </vt:variant>
      <vt:variant>
        <vt:lpwstr/>
      </vt:variant>
      <vt:variant>
        <vt:i4>262234</vt:i4>
      </vt:variant>
      <vt:variant>
        <vt:i4>111</vt:i4>
      </vt:variant>
      <vt:variant>
        <vt:i4>0</vt:i4>
      </vt:variant>
      <vt:variant>
        <vt:i4>5</vt:i4>
      </vt:variant>
      <vt:variant>
        <vt:lpwstr>http://www.marches-securises.fr/</vt:lpwstr>
      </vt:variant>
      <vt:variant>
        <vt:lpwstr/>
      </vt:variant>
      <vt:variant>
        <vt:i4>5242894</vt:i4>
      </vt:variant>
      <vt:variant>
        <vt:i4>108</vt:i4>
      </vt:variant>
      <vt:variant>
        <vt:i4>0</vt:i4>
      </vt:variant>
      <vt:variant>
        <vt:i4>5</vt:i4>
      </vt:variant>
      <vt:variant>
        <vt:lpwstr>https://www.economie.gouv.fr/daj/formulaires-declaration-du-candidat</vt:lpwstr>
      </vt:variant>
      <vt:variant>
        <vt:lpwstr/>
      </vt:variant>
      <vt:variant>
        <vt:i4>5242894</vt:i4>
      </vt:variant>
      <vt:variant>
        <vt:i4>105</vt:i4>
      </vt:variant>
      <vt:variant>
        <vt:i4>0</vt:i4>
      </vt:variant>
      <vt:variant>
        <vt:i4>5</vt:i4>
      </vt:variant>
      <vt:variant>
        <vt:lpwstr>https://www.economie.gouv.fr/daj/formulaires-declaration-du-candidat</vt:lpwstr>
      </vt:variant>
      <vt:variant>
        <vt:lpwstr/>
      </vt:variant>
      <vt:variant>
        <vt:i4>262234</vt:i4>
      </vt:variant>
      <vt:variant>
        <vt:i4>102</vt:i4>
      </vt:variant>
      <vt:variant>
        <vt:i4>0</vt:i4>
      </vt:variant>
      <vt:variant>
        <vt:i4>5</vt:i4>
      </vt:variant>
      <vt:variant>
        <vt:lpwstr>http://www.marches-securises.fr/</vt:lpwstr>
      </vt:variant>
      <vt:variant>
        <vt:lpwstr/>
      </vt:variant>
      <vt:variant>
        <vt:i4>2687031</vt:i4>
      </vt:variant>
      <vt:variant>
        <vt:i4>93</vt:i4>
      </vt:variant>
      <vt:variant>
        <vt:i4>0</vt:i4>
      </vt:variant>
      <vt:variant>
        <vt:i4>5</vt:i4>
      </vt:variant>
      <vt:variant>
        <vt:lpwstr>https://chorus-pro.gouv.fr/</vt:lpwstr>
      </vt:variant>
      <vt:variant>
        <vt:lpwstr/>
      </vt:variant>
      <vt:variant>
        <vt:i4>3932232</vt:i4>
      </vt:variant>
      <vt:variant>
        <vt:i4>90</vt:i4>
      </vt:variant>
      <vt:variant>
        <vt:i4>0</vt:i4>
      </vt:variant>
      <vt:variant>
        <vt:i4>5</vt:i4>
      </vt:variant>
      <vt:variant>
        <vt:lpwstr>https://www.google.fr/url?sa=t&amp;rct=j&amp;q=&amp;esrc=s&amp;source=web&amp;cd=&amp;ved=2ahUKEwj_jqmJkoP7AhWqhf0HHQBMCAAQFnoECBAQAQ&amp;url=https%3A%2F%2Fwww.marche-public.fr%2FMarches-publics%2FNomenclature%2FCPV%2FAnnexI-ComReg-FR.xls&amp;usg=AOvVaw1q07n7UTgT-ISqkVv9tJ3p</vt:lpwstr>
      </vt:variant>
      <vt:variant>
        <vt:lpwstr/>
      </vt:variant>
      <vt:variant>
        <vt:i4>1441848</vt:i4>
      </vt:variant>
      <vt:variant>
        <vt:i4>21</vt:i4>
      </vt:variant>
      <vt:variant>
        <vt:i4>0</vt:i4>
      </vt:variant>
      <vt:variant>
        <vt:i4>5</vt:i4>
      </vt:variant>
      <vt:variant>
        <vt:lpwstr/>
      </vt:variant>
      <vt:variant>
        <vt:lpwstr>_Toc112234864</vt:lpwstr>
      </vt:variant>
      <vt:variant>
        <vt:i4>1572919</vt:i4>
      </vt:variant>
      <vt:variant>
        <vt:i4>18</vt:i4>
      </vt:variant>
      <vt:variant>
        <vt:i4>0</vt:i4>
      </vt:variant>
      <vt:variant>
        <vt:i4>5</vt:i4>
      </vt:variant>
      <vt:variant>
        <vt:lpwstr/>
      </vt:variant>
      <vt:variant>
        <vt:lpwstr>_Toc112234784</vt:lpwstr>
      </vt:variant>
      <vt:variant>
        <vt:i4>1376312</vt:i4>
      </vt:variant>
      <vt:variant>
        <vt:i4>15</vt:i4>
      </vt:variant>
      <vt:variant>
        <vt:i4>0</vt:i4>
      </vt:variant>
      <vt:variant>
        <vt:i4>5</vt:i4>
      </vt:variant>
      <vt:variant>
        <vt:lpwstr/>
      </vt:variant>
      <vt:variant>
        <vt:lpwstr>_Toc112234850</vt:lpwstr>
      </vt:variant>
      <vt:variant>
        <vt:i4>1310776</vt:i4>
      </vt:variant>
      <vt:variant>
        <vt:i4>12</vt:i4>
      </vt:variant>
      <vt:variant>
        <vt:i4>0</vt:i4>
      </vt:variant>
      <vt:variant>
        <vt:i4>5</vt:i4>
      </vt:variant>
      <vt:variant>
        <vt:lpwstr/>
      </vt:variant>
      <vt:variant>
        <vt:lpwstr>_Toc112234848</vt:lpwstr>
      </vt:variant>
      <vt:variant>
        <vt:i4>1245240</vt:i4>
      </vt:variant>
      <vt:variant>
        <vt:i4>9</vt:i4>
      </vt:variant>
      <vt:variant>
        <vt:i4>0</vt:i4>
      </vt:variant>
      <vt:variant>
        <vt:i4>5</vt:i4>
      </vt:variant>
      <vt:variant>
        <vt:lpwstr/>
      </vt:variant>
      <vt:variant>
        <vt:lpwstr>_Toc112234833</vt:lpwstr>
      </vt:variant>
      <vt:variant>
        <vt:i4>1638455</vt:i4>
      </vt:variant>
      <vt:variant>
        <vt:i4>6</vt:i4>
      </vt:variant>
      <vt:variant>
        <vt:i4>0</vt:i4>
      </vt:variant>
      <vt:variant>
        <vt:i4>5</vt:i4>
      </vt:variant>
      <vt:variant>
        <vt:lpwstr/>
      </vt:variant>
      <vt:variant>
        <vt:lpwstr>_Toc112234795</vt:lpwstr>
      </vt:variant>
      <vt:variant>
        <vt:i4>1638455</vt:i4>
      </vt:variant>
      <vt:variant>
        <vt:i4>3</vt:i4>
      </vt:variant>
      <vt:variant>
        <vt:i4>0</vt:i4>
      </vt:variant>
      <vt:variant>
        <vt:i4>5</vt:i4>
      </vt:variant>
      <vt:variant>
        <vt:lpwstr/>
      </vt:variant>
      <vt:variant>
        <vt:lpwstr>_Toc112234794</vt:lpwstr>
      </vt:variant>
      <vt:variant>
        <vt:i4>1572919</vt:i4>
      </vt:variant>
      <vt:variant>
        <vt:i4>0</vt:i4>
      </vt:variant>
      <vt:variant>
        <vt:i4>0</vt:i4>
      </vt:variant>
      <vt:variant>
        <vt:i4>5</vt:i4>
      </vt:variant>
      <vt:variant>
        <vt:lpwstr/>
      </vt:variant>
      <vt:variant>
        <vt:lpwstr>_Toc112234783</vt:lpwstr>
      </vt:variant>
      <vt:variant>
        <vt:i4>8323074</vt:i4>
      </vt:variant>
      <vt:variant>
        <vt:i4>30</vt:i4>
      </vt:variant>
      <vt:variant>
        <vt:i4>0</vt:i4>
      </vt:variant>
      <vt:variant>
        <vt:i4>5</vt:i4>
      </vt:variant>
      <vt:variant>
        <vt:lpwstr>https://www.economie.gouv.fr/files/files/directions_services/daj/marches_publics/conseil_acheteurs/fiches-techniques/mise-en-oeuvre-procedure/offre-anormalement-basse-2019.pdf?v=1569420918</vt:lpwstr>
      </vt:variant>
      <vt:variant>
        <vt:lpwstr/>
      </vt:variant>
      <vt:variant>
        <vt:i4>5963805</vt:i4>
      </vt:variant>
      <vt:variant>
        <vt:i4>27</vt:i4>
      </vt:variant>
      <vt:variant>
        <vt:i4>0</vt:i4>
      </vt:variant>
      <vt:variant>
        <vt:i4>5</vt:i4>
      </vt:variant>
      <vt:variant>
        <vt:lpwstr>https://www.economie.gouv.fr/files/files/directions_services/dae/doc/Guide_oser_les_variantes_dans_les_mp_web.pdf?v=1610640199</vt:lpwstr>
      </vt:variant>
      <vt:variant>
        <vt:lpwstr/>
      </vt:variant>
      <vt:variant>
        <vt:i4>3604570</vt:i4>
      </vt:variant>
      <vt:variant>
        <vt:i4>24</vt:i4>
      </vt:variant>
      <vt:variant>
        <vt:i4>0</vt:i4>
      </vt:variant>
      <vt:variant>
        <vt:i4>5</vt:i4>
      </vt:variant>
      <vt:variant>
        <vt:lpwstr>https://www.economie.gouv.fr/files/files/directions_services/daj/marches_publics/conseil_acheteurs/fiches-techniques/execution-marches/penalites-ds-mp-2019.pdf?v=1569416266</vt:lpwstr>
      </vt:variant>
      <vt:variant>
        <vt:lpwstr/>
      </vt:variant>
      <vt:variant>
        <vt:i4>6422608</vt:i4>
      </vt:variant>
      <vt:variant>
        <vt:i4>21</vt:i4>
      </vt:variant>
      <vt:variant>
        <vt:i4>0</vt:i4>
      </vt:variant>
      <vt:variant>
        <vt:i4>5</vt:i4>
      </vt:variant>
      <vt:variant>
        <vt:lpwstr>https://www.economie.gouv.fr/files/files/directions_services/daj/marches_publics/conseil_acheteurs/fiches-techniques/execution-marches/acomptes-2019.pdf?v=1569417907</vt:lpwstr>
      </vt:variant>
      <vt:variant>
        <vt:lpwstr/>
      </vt:variant>
      <vt:variant>
        <vt:i4>5046359</vt:i4>
      </vt:variant>
      <vt:variant>
        <vt:i4>18</vt:i4>
      </vt:variant>
      <vt:variant>
        <vt:i4>0</vt:i4>
      </vt:variant>
      <vt:variant>
        <vt:i4>5</vt:i4>
      </vt:variant>
      <vt:variant>
        <vt:lpwstr>https://services.lemoniteur.fr/indices-index-domaine</vt:lpwstr>
      </vt:variant>
      <vt:variant>
        <vt:lpwstr/>
      </vt:variant>
      <vt:variant>
        <vt:i4>3604515</vt:i4>
      </vt:variant>
      <vt:variant>
        <vt:i4>15</vt:i4>
      </vt:variant>
      <vt:variant>
        <vt:i4>0</vt:i4>
      </vt:variant>
      <vt:variant>
        <vt:i4>5</vt:i4>
      </vt:variant>
      <vt:variant>
        <vt:lpwstr>https://www.insee.fr/fr/information/2860814</vt:lpwstr>
      </vt:variant>
      <vt:variant>
        <vt:lpwstr/>
      </vt:variant>
      <vt:variant>
        <vt:i4>5898296</vt:i4>
      </vt:variant>
      <vt:variant>
        <vt:i4>12</vt:i4>
      </vt:variant>
      <vt:variant>
        <vt:i4>0</vt:i4>
      </vt:variant>
      <vt:variant>
        <vt:i4>5</vt:i4>
      </vt:variant>
      <vt:variant>
        <vt:lpwstr>https://www.economie.gouv.fr/files/files/directions_services/daj/marches_publics/conseil_acheteurs/fiches-techniques/preparation-procedure/impact_RGPD_droit_Commande_Publique.pdf?v=1580282642</vt:lpwstr>
      </vt:variant>
      <vt:variant>
        <vt:lpwstr/>
      </vt:variant>
      <vt:variant>
        <vt:i4>4980769</vt:i4>
      </vt:variant>
      <vt:variant>
        <vt:i4>9</vt:i4>
      </vt:variant>
      <vt:variant>
        <vt:i4>0</vt:i4>
      </vt:variant>
      <vt:variant>
        <vt:i4>5</vt:i4>
      </vt:variant>
      <vt:variant>
        <vt:lpwstr>https://www.economie.gouv.fr/files/files/directions_services/daj/marches_publics/conseil_acheteurs/fiches-techniques/execution-marches/sous-traitance-2019.pdf?v=1569416763</vt:lpwstr>
      </vt:variant>
      <vt:variant>
        <vt:lpwstr/>
      </vt:variant>
      <vt:variant>
        <vt:i4>1245254</vt:i4>
      </vt:variant>
      <vt:variant>
        <vt:i4>6</vt:i4>
      </vt:variant>
      <vt:variant>
        <vt:i4>0</vt:i4>
      </vt:variant>
      <vt:variant>
        <vt:i4>5</vt:i4>
      </vt:variant>
      <vt:variant>
        <vt:lpwstr>https://www.economie.gouv.fr/daj/guide-dutilisation-des-ccag</vt:lpwstr>
      </vt:variant>
      <vt:variant>
        <vt:lpwstr/>
      </vt:variant>
      <vt:variant>
        <vt:i4>327690</vt:i4>
      </vt:variant>
      <vt:variant>
        <vt:i4>3</vt:i4>
      </vt:variant>
      <vt:variant>
        <vt:i4>0</vt:i4>
      </vt:variant>
      <vt:variant>
        <vt:i4>5</vt:i4>
      </vt:variant>
      <vt:variant>
        <vt:lpwstr>http://intranet.nimes.fr/typo3/fileadmin/directions/mapa/NOMENCLATURE_contenu_mis_a_jour_mai_2019.pdf</vt:lpwstr>
      </vt:variant>
      <vt:variant>
        <vt:lpwstr/>
      </vt:variant>
      <vt:variant>
        <vt:i4>7143442</vt:i4>
      </vt:variant>
      <vt:variant>
        <vt:i4>0</vt:i4>
      </vt:variant>
      <vt:variant>
        <vt:i4>0</vt:i4>
      </vt:variant>
      <vt:variant>
        <vt:i4>5</vt:i4>
      </vt:variant>
      <vt:variant>
        <vt:lpwstr>https://www.economie.gouv.fr/files/files/directions_services/daj/marches_publics/conseil_acheteurs/fiches-techniques/execution-marches/avances-2020.pdf?v=1578396971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Virginie Benoit</dc:creator>
  <cp:keywords/>
  <dc:description/>
  <cp:lastModifiedBy>Adeline Ponce</cp:lastModifiedBy>
  <cp:revision>352</cp:revision>
  <dcterms:created xsi:type="dcterms:W3CDTF">2025-01-11T03:14:00Z</dcterms:created>
  <dcterms:modified xsi:type="dcterms:W3CDTF">2025-02-04T15:13:00Z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0x0101005FEA5AC97E22DB4AA2ACCE55A4DC71D2</vt:lpwstr>
  </property>
  <property fmtid="{D5CDD505-2E9C-101B-9397-08002B2CF9AE}" pid="3" name="MediaServiceImageTags">
    <vt:lpwstr/>
  </property>
</Properties>
</file>