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27" w:rsidRPr="009C4DE9" w:rsidRDefault="00AF0227">
      <w:pPr>
        <w:rPr>
          <w:rFonts w:ascii="Century Gothic" w:hAnsi="Century Gothic"/>
        </w:rPr>
      </w:pPr>
    </w:p>
    <w:p w:rsidR="009C4DE9" w:rsidRPr="009C4DE9" w:rsidRDefault="009C4DE9">
      <w:pPr>
        <w:rPr>
          <w:rFonts w:ascii="Century Gothic" w:hAnsi="Century Gothic"/>
        </w:rPr>
      </w:pPr>
    </w:p>
    <w:p w:rsidR="009C4DE9" w:rsidRDefault="009C4DE9" w:rsidP="009C4DE9">
      <w:pPr>
        <w:shd w:val="clear" w:color="auto" w:fill="80919F"/>
        <w:spacing w:after="0" w:line="210" w:lineRule="atLeast"/>
        <w:jc w:val="center"/>
        <w:rPr>
          <w:rFonts w:ascii="Century Gothic" w:eastAsia="Times New Roman" w:hAnsi="Century Gothic" w:cs="Times New Roman"/>
          <w:b/>
          <w:bCs/>
          <w:color w:val="FFFFFF"/>
          <w:lang w:eastAsia="fr-FR"/>
        </w:rPr>
      </w:pPr>
      <w:bookmarkStart w:id="0" w:name="_GoBack"/>
      <w:bookmarkEnd w:id="0"/>
      <w:r w:rsidRPr="009C4DE9">
        <w:rPr>
          <w:rFonts w:ascii="Century Gothic" w:eastAsia="Times New Roman" w:hAnsi="Century Gothic" w:cs="Times New Roman"/>
          <w:b/>
          <w:bCs/>
          <w:caps/>
          <w:color w:val="FFFFFF"/>
          <w:lang w:eastAsia="fr-FR"/>
        </w:rPr>
        <w:br/>
      </w:r>
      <w:r w:rsidRPr="009C4DE9">
        <w:rPr>
          <w:rFonts w:ascii="Century Gothic" w:eastAsia="Times New Roman" w:hAnsi="Century Gothic" w:cs="Times New Roman"/>
          <w:b/>
          <w:bCs/>
          <w:color w:val="FFFFFF"/>
          <w:lang w:eastAsia="fr-FR"/>
        </w:rPr>
        <w:t>Avis d'Appel Public à la Concurrence - Procédure Adaptée</w:t>
      </w:r>
      <w:r w:rsidRPr="009C4DE9">
        <w:rPr>
          <w:rFonts w:ascii="Century Gothic" w:eastAsia="Times New Roman" w:hAnsi="Century Gothic" w:cs="Times New Roman"/>
          <w:b/>
          <w:bCs/>
          <w:color w:val="FFFFFF"/>
          <w:lang w:eastAsia="fr-FR"/>
        </w:rPr>
        <w:br/>
        <w:t>date d'émission : 25/03/2025 - 20:57</w:t>
      </w:r>
    </w:p>
    <w:p w:rsidR="003A06E3" w:rsidRPr="009C4DE9" w:rsidRDefault="003A06E3" w:rsidP="009C4DE9">
      <w:pPr>
        <w:shd w:val="clear" w:color="auto" w:fill="80919F"/>
        <w:spacing w:after="0" w:line="210" w:lineRule="atLeast"/>
        <w:jc w:val="center"/>
        <w:rPr>
          <w:rFonts w:ascii="Century Gothic" w:eastAsia="Times New Roman" w:hAnsi="Century Gothic" w:cs="Times New Roman"/>
          <w:b/>
          <w:bCs/>
          <w:caps/>
          <w:color w:val="FFFFFF"/>
          <w:lang w:eastAsia="fr-FR"/>
        </w:rPr>
      </w:pPr>
      <w:r>
        <w:rPr>
          <w:rFonts w:ascii="Century Gothic" w:eastAsia="Times New Roman" w:hAnsi="Century Gothic" w:cs="Times New Roman"/>
          <w:b/>
          <w:bCs/>
          <w:color w:val="FFFFFF"/>
          <w:lang w:eastAsia="fr-FR"/>
        </w:rPr>
        <w:t>Annonce complète publiée au BOAMP n</w:t>
      </w:r>
      <w:proofErr w:type="gramStart"/>
      <w:r>
        <w:rPr>
          <w:rFonts w:ascii="Century Gothic" w:eastAsia="Times New Roman" w:hAnsi="Century Gothic" w:cs="Times New Roman"/>
          <w:b/>
          <w:bCs/>
          <w:color w:val="FFFFFF"/>
          <w:lang w:eastAsia="fr-FR"/>
        </w:rPr>
        <w:t>°  4189405</w:t>
      </w:r>
      <w:proofErr w:type="gramEnd"/>
    </w:p>
    <w:p w:rsidR="009C4DE9" w:rsidRPr="009C4DE9" w:rsidRDefault="009C4DE9" w:rsidP="009C4DE9">
      <w:pPr>
        <w:pBdr>
          <w:bottom w:val="single" w:sz="6" w:space="0" w:color="B5194C"/>
        </w:pBdr>
        <w:spacing w:before="300" w:after="150" w:line="240" w:lineRule="auto"/>
        <w:rPr>
          <w:rFonts w:ascii="Century Gothic" w:eastAsia="Times New Roman" w:hAnsi="Century Gothic" w:cs="Times New Roman"/>
          <w:b/>
          <w:bCs/>
          <w:caps/>
          <w:color w:val="B5194C"/>
          <w:lang w:eastAsia="fr-FR"/>
        </w:rPr>
      </w:pPr>
      <w:r w:rsidRPr="009C4DE9">
        <w:rPr>
          <w:rFonts w:ascii="Century Gothic" w:eastAsia="Times New Roman" w:hAnsi="Century Gothic" w:cs="Times New Roman"/>
          <w:b/>
          <w:bCs/>
          <w:caps/>
          <w:color w:val="B5194C"/>
          <w:lang w:eastAsia="fr-FR"/>
        </w:rPr>
        <w:t>Contenu de votre avis</w:t>
      </w:r>
    </w:p>
    <w:p w:rsidR="009C4DE9" w:rsidRPr="009C4DE9" w:rsidRDefault="009C4DE9" w:rsidP="009C4DE9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lang w:eastAsia="fr-FR"/>
        </w:rPr>
      </w:pPr>
      <w:r w:rsidRPr="009C4DE9">
        <w:rPr>
          <w:rFonts w:ascii="Century Gothic" w:eastAsia="Times New Roman" w:hAnsi="Century Gothic" w:cs="Arial"/>
          <w:vanish/>
          <w:lang w:eastAsia="fr-FR"/>
        </w:rPr>
        <w:t>Haut du formulaire</w:t>
      </w:r>
    </w:p>
    <w:p w:rsidR="009C4DE9" w:rsidRPr="009C4DE9" w:rsidRDefault="009C4DE9" w:rsidP="009C4DE9">
      <w:pPr>
        <w:pBdr>
          <w:top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lang w:eastAsia="fr-FR"/>
        </w:rPr>
      </w:pPr>
      <w:r w:rsidRPr="009C4DE9">
        <w:rPr>
          <w:rFonts w:ascii="Century Gothic" w:eastAsia="Times New Roman" w:hAnsi="Century Gothic" w:cs="Arial"/>
          <w:vanish/>
          <w:lang w:eastAsia="fr-FR"/>
        </w:rPr>
        <w:t>Bas du formulaire</w:t>
      </w:r>
    </w:p>
    <w:p w:rsidR="009C4DE9" w:rsidRPr="009C4DE9" w:rsidRDefault="009C4DE9" w:rsidP="009C4DE9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lang w:eastAsia="fr-FR"/>
        </w:rPr>
      </w:pPr>
      <w:r w:rsidRPr="009C4DE9">
        <w:rPr>
          <w:rFonts w:ascii="Century Gothic" w:eastAsia="Times New Roman" w:hAnsi="Century Gothic" w:cs="Arial"/>
          <w:vanish/>
          <w:lang w:eastAsia="fr-FR"/>
        </w:rPr>
        <w:t>Haut du formulaire</w:t>
      </w:r>
    </w:p>
    <w:p w:rsidR="009C4DE9" w:rsidRPr="009C4DE9" w:rsidRDefault="009C4DE9" w:rsidP="009C4DE9">
      <w:pPr>
        <w:pBdr>
          <w:top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lang w:eastAsia="fr-FR"/>
        </w:rPr>
      </w:pPr>
      <w:r w:rsidRPr="009C4DE9">
        <w:rPr>
          <w:rFonts w:ascii="Century Gothic" w:eastAsia="Times New Roman" w:hAnsi="Century Gothic" w:cs="Arial"/>
          <w:vanish/>
          <w:lang w:eastAsia="fr-FR"/>
        </w:rPr>
        <w:t>Bas du formulaire</w:t>
      </w:r>
    </w:p>
    <w:p w:rsidR="009C4DE9" w:rsidRDefault="009C4DE9" w:rsidP="009C4DE9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lang w:eastAsia="fr-FR"/>
        </w:rPr>
      </w:pP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</w:r>
      <w:r w:rsidRPr="009C4DE9">
        <w:rPr>
          <w:rFonts w:ascii="Century Gothic" w:eastAsia="Times New Roman" w:hAnsi="Century Gothic" w:cs="Times New Roman"/>
          <w:b/>
          <w:bCs/>
          <w:color w:val="000000"/>
          <w:lang w:eastAsia="fr-FR"/>
        </w:rPr>
        <w:t>Section 1 : Identification de l'acheteur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Nom complet de l'acheteur : Ville de Le Moule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Type de Numéro national d'identification : SIRET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N° National d'identification : 21971117300019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Ville : Le moule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Code Postal : 97160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Groupement de commandes : Non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</w:r>
      <w:r w:rsidRPr="009C4DE9">
        <w:rPr>
          <w:rFonts w:ascii="Century Gothic" w:eastAsia="Times New Roman" w:hAnsi="Century Gothic" w:cs="Times New Roman"/>
          <w:b/>
          <w:bCs/>
          <w:color w:val="000000"/>
          <w:lang w:eastAsia="fr-FR"/>
        </w:rPr>
        <w:t>Section 2 : Communication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Lien vers le profil d'acheteur : </w:t>
      </w:r>
      <w:hyperlink r:id="rId4" w:tgtFrame="_blank" w:history="1">
        <w:r w:rsidRPr="009C4DE9">
          <w:rPr>
            <w:rFonts w:ascii="Century Gothic" w:eastAsia="Times New Roman" w:hAnsi="Century Gothic" w:cs="Times New Roman"/>
            <w:color w:val="000000"/>
            <w:u w:val="single"/>
            <w:lang w:eastAsia="fr-FR"/>
          </w:rPr>
          <w:t>https://www.marches-securises.fr</w:t>
        </w:r>
      </w:hyperlink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Identifiant interne de la consultation : 2025-PA-0019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Intégralité des documents sur le profil d'acheteur : Oui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Utilisation de moyens de communication non communément disponibles : Non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Nom du contact : Marie-Christine SIMION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Adresse mail du contact : Service-achat@mairie-lemoule.fr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</w:r>
      <w:r w:rsidRPr="009C4DE9">
        <w:rPr>
          <w:rFonts w:ascii="Century Gothic" w:eastAsia="Times New Roman" w:hAnsi="Century Gothic" w:cs="Times New Roman"/>
          <w:b/>
          <w:bCs/>
          <w:color w:val="000000"/>
          <w:lang w:eastAsia="fr-FR"/>
        </w:rPr>
        <w:t>Section 3 : Procédure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Type de procédure : Procédure adaptée ouverte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Conditions de participation :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Aptitude à exercer l'activité professionnelle - conditions / moyens de preuve : Se référer au RC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Capacité économique et financière - conditions / moyens de preuve : Se référer au RC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lastRenderedPageBreak/>
        <w:t>Capacités techniques et professionnelles - conditions / moyens de preuve : Se référer au RC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Technique d'achat :</w:t>
      </w:r>
      <w:r>
        <w:rPr>
          <w:rFonts w:ascii="Century Gothic" w:eastAsia="Times New Roman" w:hAnsi="Century Gothic" w:cs="Times New Roman"/>
          <w:color w:val="000000"/>
          <w:lang w:eastAsia="fr-FR"/>
        </w:rPr>
        <w:t xml:space="preserve"> 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t>Accord-cadre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</w:r>
      <w:r w:rsidRPr="009C4DE9">
        <w:rPr>
          <w:rFonts w:ascii="Century Gothic" w:eastAsia="Times New Roman" w:hAnsi="Century Gothic" w:cs="Times New Roman"/>
          <w:b/>
          <w:bCs/>
          <w:color w:val="000000"/>
          <w:lang w:eastAsia="fr-FR"/>
        </w:rPr>
        <w:t>Date et heure limite de réception des plis :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t>22 avril 2025 à 12 h 00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Présentation des offres par catalogue électronique : Interdite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Réduction du nombre de candidats : Non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Possibilité d'attribution sans négociation : Oui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L'acheteur exige la présentation de variantes : Non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Identification des catégories d'acheteurs intervenant (si accord-cadre) : Société de leasing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</w:r>
      <w:r w:rsidRPr="009C4DE9">
        <w:rPr>
          <w:rFonts w:ascii="Century Gothic" w:eastAsia="Times New Roman" w:hAnsi="Century Gothic" w:cs="Times New Roman"/>
          <w:b/>
          <w:bCs/>
          <w:color w:val="000000"/>
          <w:lang w:eastAsia="fr-FR"/>
        </w:rPr>
        <w:t>Section 4 : Identification du marché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Intitulé du marché : LOCATION DE VEHICULE POUR LES SERVICES DE LA VILLE DE LE MOULE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Code CPV principal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Descripteur principal : 60181000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Type de marché : Fournitures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Description succincte du marché : LOCATION DE VEHICULE POUR LES SERVICES DE LA VILLE DE LE MOULE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Lieu principal d'exécution du marché : LE MOULE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La consultation comporte des tranches : Non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La consultation prévoit une réservation de tout ou partie du marché : Non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Marché alloti : Oui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</w:r>
      <w:r w:rsidRPr="009C4DE9">
        <w:rPr>
          <w:rFonts w:ascii="Century Gothic" w:eastAsia="Times New Roman" w:hAnsi="Century Gothic" w:cs="Times New Roman"/>
          <w:b/>
          <w:bCs/>
          <w:color w:val="000000"/>
          <w:lang w:eastAsia="fr-FR"/>
        </w:rPr>
        <w:t>Section 5 : Lots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Description du lot : Location occasionnelle, sans chauffeur, de camion de 3.5 Tonnes avec benne basculante double cabine de 5 places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Code CPV principal : 60181000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Estimation de la valeur hors taxes du lot : euros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Lieu d'exécution du lot : LOT 1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lastRenderedPageBreak/>
        <w:t>Description du lot : Location occasionnelle d'une nacelle élévatrice avec chauffeur pour l'exécution de travaux en hauteur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Code CPV principal : 60180000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Estimation de la valeur hors taxes du lot : euros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Lieu d'exécution du lot : LOT 2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</w:r>
      <w:r w:rsidRPr="009C4DE9">
        <w:rPr>
          <w:rFonts w:ascii="Century Gothic" w:eastAsia="Times New Roman" w:hAnsi="Century Gothic" w:cs="Times New Roman"/>
          <w:b/>
          <w:bCs/>
          <w:color w:val="000000"/>
          <w:lang w:eastAsia="fr-FR"/>
        </w:rPr>
        <w:t>Section 6 : Informations Complémentaires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Visite obligatoire : Non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Date d'envoi du présent avis : 25/03/2025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 </w:t>
      </w:r>
      <w:r w:rsidRPr="009C4DE9">
        <w:rPr>
          <w:rFonts w:ascii="Century Gothic" w:eastAsia="Times New Roman" w:hAnsi="Century Gothic" w:cs="Times New Roman"/>
          <w:color w:val="000000"/>
          <w:lang w:eastAsia="fr-FR"/>
        </w:rPr>
        <w:br/>
        <w:t>Mots clés: Location (matériels)</w:t>
      </w:r>
    </w:p>
    <w:p w:rsidR="009C4DE9" w:rsidRDefault="009C4DE9" w:rsidP="009C4DE9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lang w:eastAsia="fr-FR"/>
        </w:rPr>
      </w:pPr>
    </w:p>
    <w:p w:rsidR="009C4DE9" w:rsidRDefault="009C4DE9" w:rsidP="009C4DE9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lang w:eastAsia="fr-FR"/>
        </w:rPr>
      </w:pPr>
      <w:r>
        <w:rPr>
          <w:rFonts w:ascii="Century Gothic" w:eastAsia="Times New Roman" w:hAnsi="Century Gothic" w:cs="Times New Roman"/>
          <w:color w:val="000000"/>
          <w:lang w:eastAsia="fr-FR"/>
        </w:rPr>
        <w:t>Le Moule, le 25 Mars 2025</w:t>
      </w:r>
    </w:p>
    <w:p w:rsidR="009C4DE9" w:rsidRDefault="009C4DE9" w:rsidP="009C4DE9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lang w:eastAsia="fr-FR"/>
        </w:rPr>
      </w:pPr>
    </w:p>
    <w:p w:rsidR="009C4DE9" w:rsidRDefault="009C4DE9" w:rsidP="009C4DE9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lang w:eastAsia="fr-FR"/>
        </w:rPr>
      </w:pPr>
    </w:p>
    <w:p w:rsidR="009C4DE9" w:rsidRDefault="009C4DE9" w:rsidP="009C4DE9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lang w:eastAsia="fr-FR"/>
        </w:rPr>
      </w:pPr>
      <w:r>
        <w:rPr>
          <w:rFonts w:ascii="Century Gothic" w:eastAsia="Times New Roman" w:hAnsi="Century Gothic" w:cs="Times New Roman"/>
          <w:color w:val="000000"/>
          <w:lang w:eastAsia="fr-FR"/>
        </w:rPr>
        <w:t>Le Maire,</w:t>
      </w:r>
    </w:p>
    <w:p w:rsidR="009C4DE9" w:rsidRDefault="009C4DE9" w:rsidP="009C4DE9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lang w:eastAsia="fr-FR"/>
        </w:rPr>
      </w:pPr>
    </w:p>
    <w:p w:rsidR="009C4DE9" w:rsidRPr="009C4DE9" w:rsidRDefault="009C4DE9" w:rsidP="009C4DE9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lang w:eastAsia="fr-FR"/>
        </w:rPr>
      </w:pPr>
      <w:r>
        <w:rPr>
          <w:rFonts w:ascii="Century Gothic" w:eastAsia="Times New Roman" w:hAnsi="Century Gothic" w:cs="Times New Roman"/>
          <w:color w:val="000000"/>
          <w:lang w:eastAsia="fr-FR"/>
        </w:rPr>
        <w:t>Gabrielle CARABIN</w:t>
      </w:r>
    </w:p>
    <w:sectPr w:rsidR="009C4DE9" w:rsidRPr="009C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E9"/>
    <w:rsid w:val="0029211A"/>
    <w:rsid w:val="003A06E3"/>
    <w:rsid w:val="009C4DE9"/>
    <w:rsid w:val="00A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A529"/>
  <w15:chartTrackingRefBased/>
  <w15:docId w15:val="{FD0C7E67-C993-423F-B1A5-7ED00967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4069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  <w:div w:id="84689836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rches-securis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 SIMION</dc:creator>
  <cp:keywords/>
  <dc:description/>
  <cp:lastModifiedBy>Marie-christine  SIMION</cp:lastModifiedBy>
  <cp:revision>3</cp:revision>
  <dcterms:created xsi:type="dcterms:W3CDTF">2025-03-25T19:57:00Z</dcterms:created>
  <dcterms:modified xsi:type="dcterms:W3CDTF">2025-03-25T20:04:00Z</dcterms:modified>
</cp:coreProperties>
</file>