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E40F2" w14:textId="77777777" w:rsidR="001B3CB4" w:rsidRDefault="001B3CB4" w:rsidP="00DA7E25">
      <w:pPr>
        <w:rPr>
          <w:szCs w:val="32"/>
        </w:rPr>
      </w:pPr>
    </w:p>
    <w:p w14:paraId="64C8240C" w14:textId="6D1BD4DF" w:rsidR="008B5D17" w:rsidRDefault="008B5D17">
      <w:pPr>
        <w:spacing w:after="200" w:line="276" w:lineRule="auto"/>
      </w:pPr>
    </w:p>
    <w:p w14:paraId="5FC25A28" w14:textId="77777777" w:rsidR="008B5D17" w:rsidRDefault="008B5D17">
      <w:pPr>
        <w:spacing w:after="200" w:line="276" w:lineRule="auto"/>
      </w:pPr>
    </w:p>
    <w:p w14:paraId="125E080F" w14:textId="39329B28" w:rsidR="003633FE" w:rsidRPr="00CC39F4" w:rsidRDefault="003633FE" w:rsidP="003633FE">
      <w:pPr>
        <w:spacing w:after="120"/>
        <w:ind w:right="-284"/>
        <w:jc w:val="center"/>
        <w:rPr>
          <w:rFonts w:ascii="Calibri" w:hAnsi="Calibri"/>
          <w:sz w:val="32"/>
          <w:szCs w:val="32"/>
        </w:rPr>
      </w:pPr>
      <w:r w:rsidRPr="00CC39F4">
        <w:rPr>
          <w:rFonts w:ascii="Calibri" w:hAnsi="Calibri"/>
          <w:sz w:val="32"/>
          <w:szCs w:val="32"/>
        </w:rPr>
        <w:t xml:space="preserve">Département </w:t>
      </w:r>
      <w:r w:rsidR="000554E5">
        <w:rPr>
          <w:rFonts w:ascii="Calibri" w:hAnsi="Calibri"/>
          <w:sz w:val="32"/>
          <w:szCs w:val="32"/>
        </w:rPr>
        <w:t xml:space="preserve">de </w:t>
      </w:r>
      <w:r w:rsidR="00910180">
        <w:rPr>
          <w:rFonts w:ascii="Calibri" w:hAnsi="Calibri"/>
          <w:sz w:val="32"/>
          <w:szCs w:val="32"/>
        </w:rPr>
        <w:t>la Savoie</w:t>
      </w:r>
    </w:p>
    <w:bookmarkStart w:id="0" w:name="_Hlk192055933" w:displacedByCustomXml="next"/>
    <w:sdt>
      <w:sdtPr>
        <w:rPr>
          <w:rFonts w:ascii="Calibri" w:hAnsi="Calibri"/>
          <w:b/>
          <w:sz w:val="44"/>
          <w:szCs w:val="44"/>
        </w:rPr>
        <w:alias w:val="Objet "/>
        <w:tag w:val=""/>
        <w:id w:val="906803886"/>
        <w:placeholder>
          <w:docPart w:val="98F13D313DC84C4B96CB055522C0ECAA"/>
        </w:placeholder>
        <w:dataBinding w:prefixMappings="xmlns:ns0='http://purl.org/dc/elements/1.1/' xmlns:ns1='http://schemas.openxmlformats.org/package/2006/metadata/core-properties' " w:xpath="/ns1:coreProperties[1]/ns0:subject[1]" w:storeItemID="{6C3C8BC8-F283-45AE-878A-BAB7291924A1}"/>
        <w:text/>
      </w:sdtPr>
      <w:sdtEndPr/>
      <w:sdtContent>
        <w:p w14:paraId="3C67E3FE" w14:textId="1D860B32" w:rsidR="001B3CB4" w:rsidRDefault="009078E0" w:rsidP="003633FE">
          <w:pPr>
            <w:spacing w:before="120"/>
            <w:ind w:right="-284"/>
            <w:jc w:val="center"/>
            <w:rPr>
              <w:rFonts w:ascii="Calibri" w:hAnsi="Calibri"/>
              <w:b/>
              <w:sz w:val="44"/>
              <w:szCs w:val="44"/>
            </w:rPr>
          </w:pPr>
          <w:r>
            <w:rPr>
              <w:rFonts w:ascii="Calibri" w:hAnsi="Calibri"/>
              <w:b/>
              <w:sz w:val="44"/>
              <w:szCs w:val="44"/>
            </w:rPr>
            <w:t xml:space="preserve">Commune </w:t>
          </w:r>
          <w:r w:rsidR="008D2BF7">
            <w:rPr>
              <w:rFonts w:ascii="Calibri" w:hAnsi="Calibri"/>
              <w:b/>
              <w:sz w:val="44"/>
              <w:szCs w:val="44"/>
            </w:rPr>
            <w:t>d’Orelle</w:t>
          </w:r>
        </w:p>
      </w:sdtContent>
    </w:sdt>
    <w:bookmarkEnd w:id="0" w:displacedByCustomXml="prev"/>
    <w:p w14:paraId="0DC147D6" w14:textId="113817A3" w:rsidR="00C16257" w:rsidRPr="00F95C79" w:rsidRDefault="008D2BF7" w:rsidP="00C16257">
      <w:pPr>
        <w:pBdr>
          <w:bottom w:val="single" w:sz="4" w:space="1" w:color="auto"/>
        </w:pBdr>
        <w:spacing w:before="120"/>
        <w:ind w:right="-284"/>
        <w:jc w:val="center"/>
        <w:rPr>
          <w:rFonts w:ascii="Calibri" w:hAnsi="Calibri"/>
          <w:sz w:val="44"/>
          <w:szCs w:val="44"/>
        </w:rPr>
      </w:pPr>
      <w:r>
        <w:rPr>
          <w:noProof/>
        </w:rPr>
        <w:drawing>
          <wp:inline distT="0" distB="0" distL="0" distR="0" wp14:anchorId="2FEF8788" wp14:editId="132F328B">
            <wp:extent cx="1440000" cy="1263600"/>
            <wp:effectExtent l="0" t="0" r="8255" b="0"/>
            <wp:docPr id="761434634" name="Image 761434634"/>
            <wp:cNvGraphicFramePr/>
            <a:graphic xmlns:a="http://schemas.openxmlformats.org/drawingml/2006/main">
              <a:graphicData uri="http://schemas.openxmlformats.org/drawingml/2006/picture">
                <pic:pic xmlns:pic="http://schemas.openxmlformats.org/drawingml/2006/picture">
                  <pic:nvPicPr>
                    <pic:cNvPr id="761434634" name="Image 761434634"/>
                    <pic:cNvPicPr/>
                  </pic:nvPicPr>
                  <pic:blipFill>
                    <a:blip r:embed="rId9">
                      <a:extLst>
                        <a:ext uri="{28A0092B-C50C-407E-A947-70E740481C1C}">
                          <a14:useLocalDpi xmlns:a14="http://schemas.microsoft.com/office/drawing/2010/main" val="0"/>
                        </a:ext>
                      </a:extLst>
                    </a:blip>
                    <a:stretch>
                      <a:fillRect/>
                    </a:stretch>
                  </pic:blipFill>
                  <pic:spPr bwMode="auto">
                    <a:xfrm>
                      <a:off x="0" y="0"/>
                      <a:ext cx="1440000" cy="1263600"/>
                    </a:xfrm>
                    <a:prstGeom prst="rect">
                      <a:avLst/>
                    </a:prstGeom>
                    <a:noFill/>
                    <a:ln>
                      <a:noFill/>
                    </a:ln>
                  </pic:spPr>
                </pic:pic>
              </a:graphicData>
            </a:graphic>
          </wp:inline>
        </w:drawing>
      </w:r>
    </w:p>
    <w:p w14:paraId="1507D9EF" w14:textId="77777777" w:rsidR="00C16257" w:rsidRPr="00F95C79" w:rsidRDefault="00C16257" w:rsidP="00C16257">
      <w:pPr>
        <w:pBdr>
          <w:bottom w:val="single" w:sz="4" w:space="1" w:color="auto"/>
        </w:pBdr>
        <w:spacing w:before="120"/>
        <w:ind w:right="-284"/>
        <w:jc w:val="center"/>
        <w:rPr>
          <w:rFonts w:ascii="Calibri" w:hAnsi="Calibri"/>
          <w:sz w:val="44"/>
          <w:szCs w:val="44"/>
        </w:rPr>
      </w:pPr>
    </w:p>
    <w:bookmarkStart w:id="1" w:name="_Hlk192055945" w:displacedByCustomXml="next"/>
    <w:sdt>
      <w:sdtPr>
        <w:rPr>
          <w:rFonts w:ascii="Calibri" w:hAnsi="Calibri"/>
          <w:b/>
          <w:sz w:val="44"/>
          <w:szCs w:val="44"/>
        </w:rPr>
        <w:alias w:val="Titre "/>
        <w:tag w:val=""/>
        <w:id w:val="-726759184"/>
        <w:placeholder>
          <w:docPart w:val="CB1EA7D00F2B4E83B56200658C0AB3CA"/>
        </w:placeholder>
        <w:dataBinding w:prefixMappings="xmlns:ns0='http://purl.org/dc/elements/1.1/' xmlns:ns1='http://schemas.openxmlformats.org/package/2006/metadata/core-properties' " w:xpath="/ns1:coreProperties[1]/ns0:title[1]" w:storeItemID="{6C3C8BC8-F283-45AE-878A-BAB7291924A1}"/>
        <w:text/>
      </w:sdtPr>
      <w:sdtEndPr/>
      <w:sdtContent>
        <w:p w14:paraId="685EF093" w14:textId="11076DE2" w:rsidR="001B3CB4" w:rsidRPr="005159D1" w:rsidRDefault="008D2BF7" w:rsidP="00247E46">
          <w:pPr>
            <w:spacing w:after="0"/>
            <w:ind w:right="-284"/>
            <w:jc w:val="center"/>
            <w:rPr>
              <w:rFonts w:ascii="Calibri" w:hAnsi="Calibri"/>
              <w:b/>
              <w:sz w:val="44"/>
              <w:szCs w:val="44"/>
            </w:rPr>
          </w:pPr>
          <w:r w:rsidRPr="008D2BF7">
            <w:rPr>
              <w:rFonts w:ascii="Calibri" w:hAnsi="Calibri"/>
              <w:b/>
              <w:sz w:val="44"/>
              <w:szCs w:val="44"/>
            </w:rPr>
            <w:t>Travaux de création d’un captage d’alimentation en eau potable avec raccordement sur le réseau existant et création d’une chambre de comptage</w:t>
          </w:r>
        </w:p>
      </w:sdtContent>
    </w:sdt>
    <w:bookmarkEnd w:id="1" w:displacedByCustomXml="prev"/>
    <w:p w14:paraId="2E16F734" w14:textId="77777777" w:rsidR="00247E46" w:rsidRDefault="00247E46" w:rsidP="00247E46">
      <w:pPr>
        <w:spacing w:after="0"/>
        <w:jc w:val="center"/>
        <w:rPr>
          <w:rFonts w:ascii="Calibri" w:hAnsi="Calibri"/>
          <w:bCs/>
          <w:sz w:val="44"/>
          <w:szCs w:val="44"/>
        </w:rPr>
      </w:pPr>
    </w:p>
    <w:p w14:paraId="51679ABD" w14:textId="752C4FEC" w:rsidR="006D2200" w:rsidRPr="00247E46" w:rsidRDefault="004440CD" w:rsidP="006D2200">
      <w:pPr>
        <w:jc w:val="center"/>
        <w:rPr>
          <w:bCs/>
          <w:sz w:val="40"/>
          <w:szCs w:val="40"/>
        </w:rPr>
      </w:pPr>
      <w:r>
        <w:rPr>
          <w:rFonts w:ascii="Calibri" w:hAnsi="Calibri"/>
          <w:bCs/>
          <w:sz w:val="44"/>
          <w:szCs w:val="44"/>
        </w:rPr>
        <w:t>Règlement de Consultation (RC)</w:t>
      </w:r>
    </w:p>
    <w:p w14:paraId="1ECD183C" w14:textId="020E655C" w:rsidR="001B3CB4" w:rsidRDefault="001B3CB4">
      <w:pPr>
        <w:spacing w:after="200" w:line="276" w:lineRule="auto"/>
      </w:pPr>
    </w:p>
    <w:p w14:paraId="2E4E9976" w14:textId="58235646" w:rsidR="001B3CB4" w:rsidRPr="004440CD" w:rsidRDefault="004440CD" w:rsidP="004440CD">
      <w:pPr>
        <w:pBdr>
          <w:top w:val="single" w:sz="4" w:space="1" w:color="auto"/>
          <w:left w:val="single" w:sz="4" w:space="4" w:color="auto"/>
          <w:bottom w:val="single" w:sz="4" w:space="1" w:color="auto"/>
          <w:right w:val="single" w:sz="4" w:space="4" w:color="auto"/>
        </w:pBdr>
        <w:spacing w:after="200" w:line="276" w:lineRule="auto"/>
        <w:jc w:val="center"/>
        <w:rPr>
          <w:sz w:val="28"/>
          <w:szCs w:val="28"/>
        </w:rPr>
      </w:pPr>
      <w:r w:rsidRPr="004440CD">
        <w:rPr>
          <w:sz w:val="28"/>
          <w:szCs w:val="28"/>
        </w:rPr>
        <w:t>Date et heure limite de la remise des offres :</w:t>
      </w:r>
    </w:p>
    <w:p w14:paraId="351F0CDE" w14:textId="55C4D5E9" w:rsidR="006B4611" w:rsidRPr="004440CD" w:rsidRDefault="004440CD" w:rsidP="004440CD">
      <w:pPr>
        <w:pBdr>
          <w:top w:val="single" w:sz="4" w:space="1" w:color="auto"/>
          <w:left w:val="single" w:sz="4" w:space="4" w:color="auto"/>
          <w:bottom w:val="single" w:sz="4" w:space="1" w:color="auto"/>
          <w:right w:val="single" w:sz="4" w:space="4" w:color="auto"/>
        </w:pBdr>
        <w:spacing w:after="200" w:line="276" w:lineRule="auto"/>
        <w:jc w:val="center"/>
        <w:rPr>
          <w:sz w:val="28"/>
          <w:szCs w:val="28"/>
        </w:rPr>
      </w:pPr>
      <w:r w:rsidRPr="00910180">
        <w:rPr>
          <w:sz w:val="28"/>
          <w:szCs w:val="28"/>
          <w:highlight w:val="yellow"/>
        </w:rPr>
        <w:t xml:space="preserve">Le </w:t>
      </w:r>
      <w:r w:rsidR="00491A02">
        <w:rPr>
          <w:sz w:val="28"/>
          <w:szCs w:val="28"/>
          <w:highlight w:val="yellow"/>
        </w:rPr>
        <w:t>mercredi 21</w:t>
      </w:r>
      <w:r w:rsidRPr="00910180">
        <w:rPr>
          <w:sz w:val="28"/>
          <w:szCs w:val="28"/>
          <w:highlight w:val="yellow"/>
        </w:rPr>
        <w:t xml:space="preserve"> </w:t>
      </w:r>
      <w:r w:rsidR="008D2BF7">
        <w:rPr>
          <w:sz w:val="28"/>
          <w:szCs w:val="28"/>
          <w:highlight w:val="yellow"/>
        </w:rPr>
        <w:t>mai</w:t>
      </w:r>
      <w:r w:rsidR="00910180" w:rsidRPr="00910180">
        <w:rPr>
          <w:sz w:val="28"/>
          <w:szCs w:val="28"/>
          <w:highlight w:val="yellow"/>
        </w:rPr>
        <w:t xml:space="preserve"> 202</w:t>
      </w:r>
      <w:r w:rsidR="009078E0">
        <w:rPr>
          <w:sz w:val="28"/>
          <w:szCs w:val="28"/>
          <w:highlight w:val="yellow"/>
        </w:rPr>
        <w:t>5</w:t>
      </w:r>
      <w:r w:rsidRPr="00910180">
        <w:rPr>
          <w:sz w:val="28"/>
          <w:szCs w:val="28"/>
          <w:highlight w:val="yellow"/>
        </w:rPr>
        <w:t xml:space="preserve"> à 12h00</w:t>
      </w:r>
    </w:p>
    <w:p w14:paraId="18621850" w14:textId="62947523" w:rsidR="001B3CB4" w:rsidRDefault="001B3CB4">
      <w:pPr>
        <w:spacing w:after="200" w:line="276" w:lineRule="auto"/>
      </w:pPr>
    </w:p>
    <w:p w14:paraId="4745904F" w14:textId="77777777" w:rsidR="00EA0A96" w:rsidRDefault="00EA0A96">
      <w:pPr>
        <w:spacing w:after="200" w:line="276" w:lineRule="auto"/>
        <w:sectPr w:rsidR="00EA0A96" w:rsidSect="00940CF6">
          <w:headerReference w:type="default" r:id="rId10"/>
          <w:footerReference w:type="default" r:id="rId11"/>
          <w:footerReference w:type="first" r:id="rId12"/>
          <w:pgSz w:w="11906" w:h="16838"/>
          <w:pgMar w:top="1134" w:right="1134" w:bottom="1134" w:left="1134" w:header="709" w:footer="1361" w:gutter="0"/>
          <w:cols w:space="708"/>
          <w:titlePg/>
          <w:docGrid w:linePitch="360"/>
        </w:sectPr>
      </w:pPr>
    </w:p>
    <w:p w14:paraId="1D4F938C" w14:textId="00E04F23" w:rsidR="00101E9E" w:rsidRPr="00332148" w:rsidRDefault="00332148" w:rsidP="00332148">
      <w:pPr>
        <w:jc w:val="center"/>
        <w:rPr>
          <w:b/>
          <w:bCs/>
          <w:sz w:val="28"/>
          <w:szCs w:val="28"/>
          <w:u w:val="single"/>
        </w:rPr>
      </w:pPr>
      <w:r w:rsidRPr="00332148">
        <w:rPr>
          <w:b/>
          <w:bCs/>
          <w:sz w:val="28"/>
          <w:szCs w:val="28"/>
          <w:u w:val="single"/>
        </w:rPr>
        <w:lastRenderedPageBreak/>
        <w:t>SOMMAIRE</w:t>
      </w:r>
    </w:p>
    <w:p w14:paraId="284EDAA3" w14:textId="250AF5DB" w:rsidR="008178F1" w:rsidRDefault="00D314C1">
      <w:pPr>
        <w:pStyle w:val="TM1"/>
        <w:rPr>
          <w:rFonts w:asciiTheme="minorHAnsi" w:eastAsiaTheme="minorEastAsia" w:hAnsiTheme="minorHAnsi"/>
          <w:b w:val="0"/>
          <w:kern w:val="2"/>
          <w:sz w:val="24"/>
          <w:szCs w:val="24"/>
          <w:lang w:eastAsia="fr-FR"/>
          <w14:ligatures w14:val="standardContextual"/>
        </w:rPr>
      </w:pPr>
      <w:r>
        <w:rPr>
          <w:b w:val="0"/>
          <w:sz w:val="26"/>
        </w:rPr>
        <w:fldChar w:fldCharType="begin"/>
      </w:r>
      <w:r>
        <w:rPr>
          <w:b w:val="0"/>
          <w:sz w:val="26"/>
        </w:rPr>
        <w:instrText xml:space="preserve"> TOC \o "1-3" \h \z \u </w:instrText>
      </w:r>
      <w:r>
        <w:rPr>
          <w:b w:val="0"/>
          <w:sz w:val="26"/>
        </w:rPr>
        <w:fldChar w:fldCharType="separate"/>
      </w:r>
      <w:hyperlink w:anchor="_Toc194595127" w:history="1">
        <w:r w:rsidR="008178F1" w:rsidRPr="00ED25D1">
          <w:rPr>
            <w:rStyle w:val="Lienhypertexte"/>
          </w:rPr>
          <w:t>1.</w:t>
        </w:r>
        <w:r w:rsidR="008178F1">
          <w:rPr>
            <w:rFonts w:asciiTheme="minorHAnsi" w:eastAsiaTheme="minorEastAsia" w:hAnsiTheme="minorHAnsi"/>
            <w:b w:val="0"/>
            <w:kern w:val="2"/>
            <w:sz w:val="24"/>
            <w:szCs w:val="24"/>
            <w:lang w:eastAsia="fr-FR"/>
            <w14:ligatures w14:val="standardContextual"/>
          </w:rPr>
          <w:tab/>
        </w:r>
        <w:r w:rsidR="008178F1" w:rsidRPr="00ED25D1">
          <w:rPr>
            <w:rStyle w:val="Lienhypertexte"/>
          </w:rPr>
          <w:t>Objet et étendue de la consultation</w:t>
        </w:r>
        <w:r w:rsidR="008178F1">
          <w:rPr>
            <w:webHidden/>
          </w:rPr>
          <w:tab/>
        </w:r>
        <w:r w:rsidR="008178F1">
          <w:rPr>
            <w:webHidden/>
          </w:rPr>
          <w:fldChar w:fldCharType="begin"/>
        </w:r>
        <w:r w:rsidR="008178F1">
          <w:rPr>
            <w:webHidden/>
          </w:rPr>
          <w:instrText xml:space="preserve"> PAGEREF _Toc194595127 \h </w:instrText>
        </w:r>
        <w:r w:rsidR="008178F1">
          <w:rPr>
            <w:webHidden/>
          </w:rPr>
        </w:r>
        <w:r w:rsidR="008178F1">
          <w:rPr>
            <w:webHidden/>
          </w:rPr>
          <w:fldChar w:fldCharType="separate"/>
        </w:r>
        <w:r w:rsidR="008178F1">
          <w:rPr>
            <w:webHidden/>
          </w:rPr>
          <w:t>3</w:t>
        </w:r>
        <w:r w:rsidR="008178F1">
          <w:rPr>
            <w:webHidden/>
          </w:rPr>
          <w:fldChar w:fldCharType="end"/>
        </w:r>
      </w:hyperlink>
    </w:p>
    <w:p w14:paraId="74266977" w14:textId="34A8700F"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28" w:history="1">
        <w:r w:rsidRPr="00ED25D1">
          <w:rPr>
            <w:rStyle w:val="Lienhypertexte"/>
          </w:rPr>
          <w:t>1.1.</w:t>
        </w:r>
        <w:r>
          <w:rPr>
            <w:rFonts w:asciiTheme="minorHAnsi" w:eastAsiaTheme="minorEastAsia" w:hAnsiTheme="minorHAnsi" w:cstheme="minorBidi"/>
            <w:b w:val="0"/>
            <w:kern w:val="2"/>
            <w:szCs w:val="24"/>
            <w14:ligatures w14:val="standardContextual"/>
          </w:rPr>
          <w:tab/>
        </w:r>
        <w:r w:rsidRPr="00ED25D1">
          <w:rPr>
            <w:rStyle w:val="Lienhypertexte"/>
          </w:rPr>
          <w:t>Objet</w:t>
        </w:r>
        <w:r>
          <w:rPr>
            <w:webHidden/>
          </w:rPr>
          <w:tab/>
        </w:r>
        <w:r>
          <w:rPr>
            <w:webHidden/>
          </w:rPr>
          <w:fldChar w:fldCharType="begin"/>
        </w:r>
        <w:r>
          <w:rPr>
            <w:webHidden/>
          </w:rPr>
          <w:instrText xml:space="preserve"> PAGEREF _Toc194595128 \h </w:instrText>
        </w:r>
        <w:r>
          <w:rPr>
            <w:webHidden/>
          </w:rPr>
        </w:r>
        <w:r>
          <w:rPr>
            <w:webHidden/>
          </w:rPr>
          <w:fldChar w:fldCharType="separate"/>
        </w:r>
        <w:r>
          <w:rPr>
            <w:webHidden/>
          </w:rPr>
          <w:t>3</w:t>
        </w:r>
        <w:r>
          <w:rPr>
            <w:webHidden/>
          </w:rPr>
          <w:fldChar w:fldCharType="end"/>
        </w:r>
      </w:hyperlink>
    </w:p>
    <w:p w14:paraId="00A8FAA9" w14:textId="7BBE9277"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29" w:history="1">
        <w:r w:rsidRPr="00ED25D1">
          <w:rPr>
            <w:rStyle w:val="Lienhypertexte"/>
          </w:rPr>
          <w:t>1.2.</w:t>
        </w:r>
        <w:r>
          <w:rPr>
            <w:rFonts w:asciiTheme="minorHAnsi" w:eastAsiaTheme="minorEastAsia" w:hAnsiTheme="minorHAnsi" w:cstheme="minorBidi"/>
            <w:b w:val="0"/>
            <w:kern w:val="2"/>
            <w:szCs w:val="24"/>
            <w14:ligatures w14:val="standardContextual"/>
          </w:rPr>
          <w:tab/>
        </w:r>
        <w:r w:rsidRPr="00ED25D1">
          <w:rPr>
            <w:rStyle w:val="Lienhypertexte"/>
          </w:rPr>
          <w:t>Mode de passation</w:t>
        </w:r>
        <w:r>
          <w:rPr>
            <w:webHidden/>
          </w:rPr>
          <w:tab/>
        </w:r>
        <w:r>
          <w:rPr>
            <w:webHidden/>
          </w:rPr>
          <w:fldChar w:fldCharType="begin"/>
        </w:r>
        <w:r>
          <w:rPr>
            <w:webHidden/>
          </w:rPr>
          <w:instrText xml:space="preserve"> PAGEREF _Toc194595129 \h </w:instrText>
        </w:r>
        <w:r>
          <w:rPr>
            <w:webHidden/>
          </w:rPr>
        </w:r>
        <w:r>
          <w:rPr>
            <w:webHidden/>
          </w:rPr>
          <w:fldChar w:fldCharType="separate"/>
        </w:r>
        <w:r>
          <w:rPr>
            <w:webHidden/>
          </w:rPr>
          <w:t>3</w:t>
        </w:r>
        <w:r>
          <w:rPr>
            <w:webHidden/>
          </w:rPr>
          <w:fldChar w:fldCharType="end"/>
        </w:r>
      </w:hyperlink>
    </w:p>
    <w:p w14:paraId="6DA4E5C1" w14:textId="3F76653B"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30" w:history="1">
        <w:r w:rsidRPr="00ED25D1">
          <w:rPr>
            <w:rStyle w:val="Lienhypertexte"/>
          </w:rPr>
          <w:t>1.3.</w:t>
        </w:r>
        <w:r>
          <w:rPr>
            <w:rFonts w:asciiTheme="minorHAnsi" w:eastAsiaTheme="minorEastAsia" w:hAnsiTheme="minorHAnsi" w:cstheme="minorBidi"/>
            <w:b w:val="0"/>
            <w:kern w:val="2"/>
            <w:szCs w:val="24"/>
            <w14:ligatures w14:val="standardContextual"/>
          </w:rPr>
          <w:tab/>
        </w:r>
        <w:r w:rsidRPr="00ED25D1">
          <w:rPr>
            <w:rStyle w:val="Lienhypertexte"/>
          </w:rPr>
          <w:t>Type et forme de contrat</w:t>
        </w:r>
        <w:r>
          <w:rPr>
            <w:webHidden/>
          </w:rPr>
          <w:tab/>
        </w:r>
        <w:r>
          <w:rPr>
            <w:webHidden/>
          </w:rPr>
          <w:fldChar w:fldCharType="begin"/>
        </w:r>
        <w:r>
          <w:rPr>
            <w:webHidden/>
          </w:rPr>
          <w:instrText xml:space="preserve"> PAGEREF _Toc194595130 \h </w:instrText>
        </w:r>
        <w:r>
          <w:rPr>
            <w:webHidden/>
          </w:rPr>
        </w:r>
        <w:r>
          <w:rPr>
            <w:webHidden/>
          </w:rPr>
          <w:fldChar w:fldCharType="separate"/>
        </w:r>
        <w:r>
          <w:rPr>
            <w:webHidden/>
          </w:rPr>
          <w:t>3</w:t>
        </w:r>
        <w:r>
          <w:rPr>
            <w:webHidden/>
          </w:rPr>
          <w:fldChar w:fldCharType="end"/>
        </w:r>
      </w:hyperlink>
    </w:p>
    <w:p w14:paraId="6A0F1E70" w14:textId="7716D386"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31" w:history="1">
        <w:r w:rsidRPr="00ED25D1">
          <w:rPr>
            <w:rStyle w:val="Lienhypertexte"/>
          </w:rPr>
          <w:t>1.4.</w:t>
        </w:r>
        <w:r>
          <w:rPr>
            <w:rFonts w:asciiTheme="minorHAnsi" w:eastAsiaTheme="minorEastAsia" w:hAnsiTheme="minorHAnsi" w:cstheme="minorBidi"/>
            <w:b w:val="0"/>
            <w:kern w:val="2"/>
            <w:szCs w:val="24"/>
            <w14:ligatures w14:val="standardContextual"/>
          </w:rPr>
          <w:tab/>
        </w:r>
        <w:r w:rsidRPr="00ED25D1">
          <w:rPr>
            <w:rStyle w:val="Lienhypertexte"/>
          </w:rPr>
          <w:t>Décomposition de la consultation</w:t>
        </w:r>
        <w:r>
          <w:rPr>
            <w:webHidden/>
          </w:rPr>
          <w:tab/>
        </w:r>
        <w:r>
          <w:rPr>
            <w:webHidden/>
          </w:rPr>
          <w:fldChar w:fldCharType="begin"/>
        </w:r>
        <w:r>
          <w:rPr>
            <w:webHidden/>
          </w:rPr>
          <w:instrText xml:space="preserve"> PAGEREF _Toc194595131 \h </w:instrText>
        </w:r>
        <w:r>
          <w:rPr>
            <w:webHidden/>
          </w:rPr>
        </w:r>
        <w:r>
          <w:rPr>
            <w:webHidden/>
          </w:rPr>
          <w:fldChar w:fldCharType="separate"/>
        </w:r>
        <w:r>
          <w:rPr>
            <w:webHidden/>
          </w:rPr>
          <w:t>3</w:t>
        </w:r>
        <w:r>
          <w:rPr>
            <w:webHidden/>
          </w:rPr>
          <w:fldChar w:fldCharType="end"/>
        </w:r>
      </w:hyperlink>
    </w:p>
    <w:p w14:paraId="610FA7B2" w14:textId="7E3034B2"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32" w:history="1">
        <w:r w:rsidRPr="00ED25D1">
          <w:rPr>
            <w:rStyle w:val="Lienhypertexte"/>
          </w:rPr>
          <w:t>1.5.</w:t>
        </w:r>
        <w:r>
          <w:rPr>
            <w:rFonts w:asciiTheme="minorHAnsi" w:eastAsiaTheme="minorEastAsia" w:hAnsiTheme="minorHAnsi" w:cstheme="minorBidi"/>
            <w:b w:val="0"/>
            <w:kern w:val="2"/>
            <w:szCs w:val="24"/>
            <w14:ligatures w14:val="standardContextual"/>
          </w:rPr>
          <w:tab/>
        </w:r>
        <w:r w:rsidRPr="00ED25D1">
          <w:rPr>
            <w:rStyle w:val="Lienhypertexte"/>
          </w:rPr>
          <w:t>Nomenclature</w:t>
        </w:r>
        <w:r>
          <w:rPr>
            <w:webHidden/>
          </w:rPr>
          <w:tab/>
        </w:r>
        <w:r>
          <w:rPr>
            <w:webHidden/>
          </w:rPr>
          <w:fldChar w:fldCharType="begin"/>
        </w:r>
        <w:r>
          <w:rPr>
            <w:webHidden/>
          </w:rPr>
          <w:instrText xml:space="preserve"> PAGEREF _Toc194595132 \h </w:instrText>
        </w:r>
        <w:r>
          <w:rPr>
            <w:webHidden/>
          </w:rPr>
        </w:r>
        <w:r>
          <w:rPr>
            <w:webHidden/>
          </w:rPr>
          <w:fldChar w:fldCharType="separate"/>
        </w:r>
        <w:r>
          <w:rPr>
            <w:webHidden/>
          </w:rPr>
          <w:t>3</w:t>
        </w:r>
        <w:r>
          <w:rPr>
            <w:webHidden/>
          </w:rPr>
          <w:fldChar w:fldCharType="end"/>
        </w:r>
      </w:hyperlink>
    </w:p>
    <w:p w14:paraId="30A13EEB" w14:textId="7AF6BAF3" w:rsidR="008178F1" w:rsidRDefault="008178F1">
      <w:pPr>
        <w:pStyle w:val="TM1"/>
        <w:rPr>
          <w:rFonts w:asciiTheme="minorHAnsi" w:eastAsiaTheme="minorEastAsia" w:hAnsiTheme="minorHAnsi"/>
          <w:b w:val="0"/>
          <w:kern w:val="2"/>
          <w:sz w:val="24"/>
          <w:szCs w:val="24"/>
          <w:lang w:eastAsia="fr-FR"/>
          <w14:ligatures w14:val="standardContextual"/>
        </w:rPr>
      </w:pPr>
      <w:hyperlink w:anchor="_Toc194595133" w:history="1">
        <w:r w:rsidRPr="00ED25D1">
          <w:rPr>
            <w:rStyle w:val="Lienhypertexte"/>
          </w:rPr>
          <w:t>2.</w:t>
        </w:r>
        <w:r>
          <w:rPr>
            <w:rFonts w:asciiTheme="minorHAnsi" w:eastAsiaTheme="minorEastAsia" w:hAnsiTheme="minorHAnsi"/>
            <w:b w:val="0"/>
            <w:kern w:val="2"/>
            <w:sz w:val="24"/>
            <w:szCs w:val="24"/>
            <w:lang w:eastAsia="fr-FR"/>
            <w14:ligatures w14:val="standardContextual"/>
          </w:rPr>
          <w:tab/>
        </w:r>
        <w:r w:rsidRPr="00ED25D1">
          <w:rPr>
            <w:rStyle w:val="Lienhypertexte"/>
          </w:rPr>
          <w:t>Conditions de la consultation</w:t>
        </w:r>
        <w:r>
          <w:rPr>
            <w:webHidden/>
          </w:rPr>
          <w:tab/>
        </w:r>
        <w:r>
          <w:rPr>
            <w:webHidden/>
          </w:rPr>
          <w:fldChar w:fldCharType="begin"/>
        </w:r>
        <w:r>
          <w:rPr>
            <w:webHidden/>
          </w:rPr>
          <w:instrText xml:space="preserve"> PAGEREF _Toc194595133 \h </w:instrText>
        </w:r>
        <w:r>
          <w:rPr>
            <w:webHidden/>
          </w:rPr>
        </w:r>
        <w:r>
          <w:rPr>
            <w:webHidden/>
          </w:rPr>
          <w:fldChar w:fldCharType="separate"/>
        </w:r>
        <w:r>
          <w:rPr>
            <w:webHidden/>
          </w:rPr>
          <w:t>3</w:t>
        </w:r>
        <w:r>
          <w:rPr>
            <w:webHidden/>
          </w:rPr>
          <w:fldChar w:fldCharType="end"/>
        </w:r>
      </w:hyperlink>
    </w:p>
    <w:p w14:paraId="34F77C63" w14:textId="42F4B4D2"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34" w:history="1">
        <w:r w:rsidRPr="00ED25D1">
          <w:rPr>
            <w:rStyle w:val="Lienhypertexte"/>
          </w:rPr>
          <w:t>2.1.</w:t>
        </w:r>
        <w:r>
          <w:rPr>
            <w:rFonts w:asciiTheme="minorHAnsi" w:eastAsiaTheme="minorEastAsia" w:hAnsiTheme="minorHAnsi" w:cstheme="minorBidi"/>
            <w:b w:val="0"/>
            <w:kern w:val="2"/>
            <w:szCs w:val="24"/>
            <w14:ligatures w14:val="standardContextual"/>
          </w:rPr>
          <w:tab/>
        </w:r>
        <w:r w:rsidRPr="00ED25D1">
          <w:rPr>
            <w:rStyle w:val="Lienhypertexte"/>
          </w:rPr>
          <w:t>Délai de validité des offres</w:t>
        </w:r>
        <w:r>
          <w:rPr>
            <w:webHidden/>
          </w:rPr>
          <w:tab/>
        </w:r>
        <w:r>
          <w:rPr>
            <w:webHidden/>
          </w:rPr>
          <w:fldChar w:fldCharType="begin"/>
        </w:r>
        <w:r>
          <w:rPr>
            <w:webHidden/>
          </w:rPr>
          <w:instrText xml:space="preserve"> PAGEREF _Toc194595134 \h </w:instrText>
        </w:r>
        <w:r>
          <w:rPr>
            <w:webHidden/>
          </w:rPr>
        </w:r>
        <w:r>
          <w:rPr>
            <w:webHidden/>
          </w:rPr>
          <w:fldChar w:fldCharType="separate"/>
        </w:r>
        <w:r>
          <w:rPr>
            <w:webHidden/>
          </w:rPr>
          <w:t>3</w:t>
        </w:r>
        <w:r>
          <w:rPr>
            <w:webHidden/>
          </w:rPr>
          <w:fldChar w:fldCharType="end"/>
        </w:r>
      </w:hyperlink>
    </w:p>
    <w:p w14:paraId="156BB297" w14:textId="1D893B41"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35" w:history="1">
        <w:r w:rsidRPr="00ED25D1">
          <w:rPr>
            <w:rStyle w:val="Lienhypertexte"/>
          </w:rPr>
          <w:t>2.2.</w:t>
        </w:r>
        <w:r>
          <w:rPr>
            <w:rFonts w:asciiTheme="minorHAnsi" w:eastAsiaTheme="minorEastAsia" w:hAnsiTheme="minorHAnsi" w:cstheme="minorBidi"/>
            <w:b w:val="0"/>
            <w:kern w:val="2"/>
            <w:szCs w:val="24"/>
            <w14:ligatures w14:val="standardContextual"/>
          </w:rPr>
          <w:tab/>
        </w:r>
        <w:r w:rsidRPr="00ED25D1">
          <w:rPr>
            <w:rStyle w:val="Lienhypertexte"/>
          </w:rPr>
          <w:t>Forme juridique du groupement</w:t>
        </w:r>
        <w:r>
          <w:rPr>
            <w:webHidden/>
          </w:rPr>
          <w:tab/>
        </w:r>
        <w:r>
          <w:rPr>
            <w:webHidden/>
          </w:rPr>
          <w:fldChar w:fldCharType="begin"/>
        </w:r>
        <w:r>
          <w:rPr>
            <w:webHidden/>
          </w:rPr>
          <w:instrText xml:space="preserve"> PAGEREF _Toc194595135 \h </w:instrText>
        </w:r>
        <w:r>
          <w:rPr>
            <w:webHidden/>
          </w:rPr>
        </w:r>
        <w:r>
          <w:rPr>
            <w:webHidden/>
          </w:rPr>
          <w:fldChar w:fldCharType="separate"/>
        </w:r>
        <w:r>
          <w:rPr>
            <w:webHidden/>
          </w:rPr>
          <w:t>3</w:t>
        </w:r>
        <w:r>
          <w:rPr>
            <w:webHidden/>
          </w:rPr>
          <w:fldChar w:fldCharType="end"/>
        </w:r>
      </w:hyperlink>
    </w:p>
    <w:p w14:paraId="5FAF0F6A" w14:textId="014EBC3D"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36" w:history="1">
        <w:r w:rsidRPr="00ED25D1">
          <w:rPr>
            <w:rStyle w:val="Lienhypertexte"/>
          </w:rPr>
          <w:t>2.3.</w:t>
        </w:r>
        <w:r>
          <w:rPr>
            <w:rFonts w:asciiTheme="minorHAnsi" w:eastAsiaTheme="minorEastAsia" w:hAnsiTheme="minorHAnsi" w:cstheme="minorBidi"/>
            <w:b w:val="0"/>
            <w:kern w:val="2"/>
            <w:szCs w:val="24"/>
            <w14:ligatures w14:val="standardContextual"/>
          </w:rPr>
          <w:tab/>
        </w:r>
        <w:r w:rsidRPr="00ED25D1">
          <w:rPr>
            <w:rStyle w:val="Lienhypertexte"/>
          </w:rPr>
          <w:t>Variantes</w:t>
        </w:r>
        <w:r>
          <w:rPr>
            <w:webHidden/>
          </w:rPr>
          <w:tab/>
        </w:r>
        <w:r>
          <w:rPr>
            <w:webHidden/>
          </w:rPr>
          <w:fldChar w:fldCharType="begin"/>
        </w:r>
        <w:r>
          <w:rPr>
            <w:webHidden/>
          </w:rPr>
          <w:instrText xml:space="preserve"> PAGEREF _Toc194595136 \h </w:instrText>
        </w:r>
        <w:r>
          <w:rPr>
            <w:webHidden/>
          </w:rPr>
        </w:r>
        <w:r>
          <w:rPr>
            <w:webHidden/>
          </w:rPr>
          <w:fldChar w:fldCharType="separate"/>
        </w:r>
        <w:r>
          <w:rPr>
            <w:webHidden/>
          </w:rPr>
          <w:t>4</w:t>
        </w:r>
        <w:r>
          <w:rPr>
            <w:webHidden/>
          </w:rPr>
          <w:fldChar w:fldCharType="end"/>
        </w:r>
      </w:hyperlink>
    </w:p>
    <w:p w14:paraId="59EF3710" w14:textId="6CE650C0" w:rsidR="008178F1" w:rsidRDefault="008178F1">
      <w:pPr>
        <w:pStyle w:val="TM1"/>
        <w:rPr>
          <w:rFonts w:asciiTheme="minorHAnsi" w:eastAsiaTheme="minorEastAsia" w:hAnsiTheme="minorHAnsi"/>
          <w:b w:val="0"/>
          <w:kern w:val="2"/>
          <w:sz w:val="24"/>
          <w:szCs w:val="24"/>
          <w:lang w:eastAsia="fr-FR"/>
          <w14:ligatures w14:val="standardContextual"/>
        </w:rPr>
      </w:pPr>
      <w:hyperlink w:anchor="_Toc194595137" w:history="1">
        <w:r w:rsidRPr="00ED25D1">
          <w:rPr>
            <w:rStyle w:val="Lienhypertexte"/>
          </w:rPr>
          <w:t>3.</w:t>
        </w:r>
        <w:r>
          <w:rPr>
            <w:rFonts w:asciiTheme="minorHAnsi" w:eastAsiaTheme="minorEastAsia" w:hAnsiTheme="minorHAnsi"/>
            <w:b w:val="0"/>
            <w:kern w:val="2"/>
            <w:sz w:val="24"/>
            <w:szCs w:val="24"/>
            <w:lang w:eastAsia="fr-FR"/>
            <w14:ligatures w14:val="standardContextual"/>
          </w:rPr>
          <w:tab/>
        </w:r>
        <w:r w:rsidRPr="00ED25D1">
          <w:rPr>
            <w:rStyle w:val="Lienhypertexte"/>
          </w:rPr>
          <w:t>Intervenants</w:t>
        </w:r>
        <w:r>
          <w:rPr>
            <w:webHidden/>
          </w:rPr>
          <w:tab/>
        </w:r>
        <w:r>
          <w:rPr>
            <w:webHidden/>
          </w:rPr>
          <w:fldChar w:fldCharType="begin"/>
        </w:r>
        <w:r>
          <w:rPr>
            <w:webHidden/>
          </w:rPr>
          <w:instrText xml:space="preserve"> PAGEREF _Toc194595137 \h </w:instrText>
        </w:r>
        <w:r>
          <w:rPr>
            <w:webHidden/>
          </w:rPr>
        </w:r>
        <w:r>
          <w:rPr>
            <w:webHidden/>
          </w:rPr>
          <w:fldChar w:fldCharType="separate"/>
        </w:r>
        <w:r>
          <w:rPr>
            <w:webHidden/>
          </w:rPr>
          <w:t>4</w:t>
        </w:r>
        <w:r>
          <w:rPr>
            <w:webHidden/>
          </w:rPr>
          <w:fldChar w:fldCharType="end"/>
        </w:r>
      </w:hyperlink>
    </w:p>
    <w:p w14:paraId="49204DAF" w14:textId="580EF626"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38" w:history="1">
        <w:r w:rsidRPr="00ED25D1">
          <w:rPr>
            <w:rStyle w:val="Lienhypertexte"/>
          </w:rPr>
          <w:t>3.1.</w:t>
        </w:r>
        <w:r>
          <w:rPr>
            <w:rFonts w:asciiTheme="minorHAnsi" w:eastAsiaTheme="minorEastAsia" w:hAnsiTheme="minorHAnsi" w:cstheme="minorBidi"/>
            <w:b w:val="0"/>
            <w:kern w:val="2"/>
            <w:szCs w:val="24"/>
            <w14:ligatures w14:val="standardContextual"/>
          </w:rPr>
          <w:tab/>
        </w:r>
        <w:r w:rsidRPr="00ED25D1">
          <w:rPr>
            <w:rStyle w:val="Lienhypertexte"/>
          </w:rPr>
          <w:t>Désignation et représentant des acheteurs</w:t>
        </w:r>
        <w:r>
          <w:rPr>
            <w:webHidden/>
          </w:rPr>
          <w:tab/>
        </w:r>
        <w:r>
          <w:rPr>
            <w:webHidden/>
          </w:rPr>
          <w:fldChar w:fldCharType="begin"/>
        </w:r>
        <w:r>
          <w:rPr>
            <w:webHidden/>
          </w:rPr>
          <w:instrText xml:space="preserve"> PAGEREF _Toc194595138 \h </w:instrText>
        </w:r>
        <w:r>
          <w:rPr>
            <w:webHidden/>
          </w:rPr>
        </w:r>
        <w:r>
          <w:rPr>
            <w:webHidden/>
          </w:rPr>
          <w:fldChar w:fldCharType="separate"/>
        </w:r>
        <w:r>
          <w:rPr>
            <w:webHidden/>
          </w:rPr>
          <w:t>4</w:t>
        </w:r>
        <w:r>
          <w:rPr>
            <w:webHidden/>
          </w:rPr>
          <w:fldChar w:fldCharType="end"/>
        </w:r>
      </w:hyperlink>
    </w:p>
    <w:p w14:paraId="7751097D" w14:textId="1696E7A0"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39" w:history="1">
        <w:r w:rsidRPr="00ED25D1">
          <w:rPr>
            <w:rStyle w:val="Lienhypertexte"/>
          </w:rPr>
          <w:t>3.2.</w:t>
        </w:r>
        <w:r>
          <w:rPr>
            <w:rFonts w:asciiTheme="minorHAnsi" w:eastAsiaTheme="minorEastAsia" w:hAnsiTheme="minorHAnsi" w:cstheme="minorBidi"/>
            <w:b w:val="0"/>
            <w:kern w:val="2"/>
            <w:szCs w:val="24"/>
            <w14:ligatures w14:val="standardContextual"/>
          </w:rPr>
          <w:tab/>
        </w:r>
        <w:r w:rsidRPr="00ED25D1">
          <w:rPr>
            <w:rStyle w:val="Lienhypertexte"/>
          </w:rPr>
          <w:t>Maîtrise d’œuvre</w:t>
        </w:r>
        <w:r>
          <w:rPr>
            <w:webHidden/>
          </w:rPr>
          <w:tab/>
        </w:r>
        <w:r>
          <w:rPr>
            <w:webHidden/>
          </w:rPr>
          <w:fldChar w:fldCharType="begin"/>
        </w:r>
        <w:r>
          <w:rPr>
            <w:webHidden/>
          </w:rPr>
          <w:instrText xml:space="preserve"> PAGEREF _Toc194595139 \h </w:instrText>
        </w:r>
        <w:r>
          <w:rPr>
            <w:webHidden/>
          </w:rPr>
        </w:r>
        <w:r>
          <w:rPr>
            <w:webHidden/>
          </w:rPr>
          <w:fldChar w:fldCharType="separate"/>
        </w:r>
        <w:r>
          <w:rPr>
            <w:webHidden/>
          </w:rPr>
          <w:t>4</w:t>
        </w:r>
        <w:r>
          <w:rPr>
            <w:webHidden/>
          </w:rPr>
          <w:fldChar w:fldCharType="end"/>
        </w:r>
      </w:hyperlink>
    </w:p>
    <w:p w14:paraId="7AE5F538" w14:textId="30AD4095"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40" w:history="1">
        <w:r w:rsidRPr="00ED25D1">
          <w:rPr>
            <w:rStyle w:val="Lienhypertexte"/>
          </w:rPr>
          <w:t>3.3.</w:t>
        </w:r>
        <w:r>
          <w:rPr>
            <w:rFonts w:asciiTheme="minorHAnsi" w:eastAsiaTheme="minorEastAsia" w:hAnsiTheme="minorHAnsi" w:cstheme="minorBidi"/>
            <w:b w:val="0"/>
            <w:kern w:val="2"/>
            <w:szCs w:val="24"/>
            <w14:ligatures w14:val="standardContextual"/>
          </w:rPr>
          <w:tab/>
        </w:r>
        <w:r w:rsidRPr="00ED25D1">
          <w:rPr>
            <w:rStyle w:val="Lienhypertexte"/>
          </w:rPr>
          <w:t>Contrôle technique</w:t>
        </w:r>
        <w:r>
          <w:rPr>
            <w:webHidden/>
          </w:rPr>
          <w:tab/>
        </w:r>
        <w:r>
          <w:rPr>
            <w:webHidden/>
          </w:rPr>
          <w:fldChar w:fldCharType="begin"/>
        </w:r>
        <w:r>
          <w:rPr>
            <w:webHidden/>
          </w:rPr>
          <w:instrText xml:space="preserve"> PAGEREF _Toc194595140 \h </w:instrText>
        </w:r>
        <w:r>
          <w:rPr>
            <w:webHidden/>
          </w:rPr>
        </w:r>
        <w:r>
          <w:rPr>
            <w:webHidden/>
          </w:rPr>
          <w:fldChar w:fldCharType="separate"/>
        </w:r>
        <w:r>
          <w:rPr>
            <w:webHidden/>
          </w:rPr>
          <w:t>4</w:t>
        </w:r>
        <w:r>
          <w:rPr>
            <w:webHidden/>
          </w:rPr>
          <w:fldChar w:fldCharType="end"/>
        </w:r>
      </w:hyperlink>
    </w:p>
    <w:p w14:paraId="62FD6C70" w14:textId="58CCE557"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41" w:history="1">
        <w:r w:rsidRPr="00ED25D1">
          <w:rPr>
            <w:rStyle w:val="Lienhypertexte"/>
          </w:rPr>
          <w:t>3.4.</w:t>
        </w:r>
        <w:r>
          <w:rPr>
            <w:rFonts w:asciiTheme="minorHAnsi" w:eastAsiaTheme="minorEastAsia" w:hAnsiTheme="minorHAnsi" w:cstheme="minorBidi"/>
            <w:b w:val="0"/>
            <w:kern w:val="2"/>
            <w:szCs w:val="24"/>
            <w14:ligatures w14:val="standardContextual"/>
          </w:rPr>
          <w:tab/>
        </w:r>
        <w:r w:rsidRPr="00ED25D1">
          <w:rPr>
            <w:rStyle w:val="Lienhypertexte"/>
          </w:rPr>
          <w:t>Sécurité et protection de la santé des travailleurs</w:t>
        </w:r>
        <w:r>
          <w:rPr>
            <w:webHidden/>
          </w:rPr>
          <w:tab/>
        </w:r>
        <w:r>
          <w:rPr>
            <w:webHidden/>
          </w:rPr>
          <w:fldChar w:fldCharType="begin"/>
        </w:r>
        <w:r>
          <w:rPr>
            <w:webHidden/>
          </w:rPr>
          <w:instrText xml:space="preserve"> PAGEREF _Toc194595141 \h </w:instrText>
        </w:r>
        <w:r>
          <w:rPr>
            <w:webHidden/>
          </w:rPr>
        </w:r>
        <w:r>
          <w:rPr>
            <w:webHidden/>
          </w:rPr>
          <w:fldChar w:fldCharType="separate"/>
        </w:r>
        <w:r>
          <w:rPr>
            <w:webHidden/>
          </w:rPr>
          <w:t>4</w:t>
        </w:r>
        <w:r>
          <w:rPr>
            <w:webHidden/>
          </w:rPr>
          <w:fldChar w:fldCharType="end"/>
        </w:r>
      </w:hyperlink>
    </w:p>
    <w:p w14:paraId="2F35F1B6" w14:textId="4D6D095D" w:rsidR="008178F1" w:rsidRDefault="008178F1">
      <w:pPr>
        <w:pStyle w:val="TM1"/>
        <w:rPr>
          <w:rFonts w:asciiTheme="minorHAnsi" w:eastAsiaTheme="minorEastAsia" w:hAnsiTheme="minorHAnsi"/>
          <w:b w:val="0"/>
          <w:kern w:val="2"/>
          <w:sz w:val="24"/>
          <w:szCs w:val="24"/>
          <w:lang w:eastAsia="fr-FR"/>
          <w14:ligatures w14:val="standardContextual"/>
        </w:rPr>
      </w:pPr>
      <w:hyperlink w:anchor="_Toc194595142" w:history="1">
        <w:r w:rsidRPr="00ED25D1">
          <w:rPr>
            <w:rStyle w:val="Lienhypertexte"/>
          </w:rPr>
          <w:t>4.</w:t>
        </w:r>
        <w:r>
          <w:rPr>
            <w:rFonts w:asciiTheme="minorHAnsi" w:eastAsiaTheme="minorEastAsia" w:hAnsiTheme="minorHAnsi"/>
            <w:b w:val="0"/>
            <w:kern w:val="2"/>
            <w:sz w:val="24"/>
            <w:szCs w:val="24"/>
            <w:lang w:eastAsia="fr-FR"/>
            <w14:ligatures w14:val="standardContextual"/>
          </w:rPr>
          <w:tab/>
        </w:r>
        <w:r w:rsidRPr="00ED25D1">
          <w:rPr>
            <w:rStyle w:val="Lienhypertexte"/>
          </w:rPr>
          <w:t>Conditions relatives au contrat</w:t>
        </w:r>
        <w:r>
          <w:rPr>
            <w:webHidden/>
          </w:rPr>
          <w:tab/>
        </w:r>
        <w:r>
          <w:rPr>
            <w:webHidden/>
          </w:rPr>
          <w:fldChar w:fldCharType="begin"/>
        </w:r>
        <w:r>
          <w:rPr>
            <w:webHidden/>
          </w:rPr>
          <w:instrText xml:space="preserve"> PAGEREF _Toc194595142 \h </w:instrText>
        </w:r>
        <w:r>
          <w:rPr>
            <w:webHidden/>
          </w:rPr>
        </w:r>
        <w:r>
          <w:rPr>
            <w:webHidden/>
          </w:rPr>
          <w:fldChar w:fldCharType="separate"/>
        </w:r>
        <w:r>
          <w:rPr>
            <w:webHidden/>
          </w:rPr>
          <w:t>4</w:t>
        </w:r>
        <w:r>
          <w:rPr>
            <w:webHidden/>
          </w:rPr>
          <w:fldChar w:fldCharType="end"/>
        </w:r>
      </w:hyperlink>
    </w:p>
    <w:p w14:paraId="4386919C" w14:textId="5CBD1018"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43" w:history="1">
        <w:r w:rsidRPr="00ED25D1">
          <w:rPr>
            <w:rStyle w:val="Lienhypertexte"/>
          </w:rPr>
          <w:t>4.1.</w:t>
        </w:r>
        <w:r>
          <w:rPr>
            <w:rFonts w:asciiTheme="minorHAnsi" w:eastAsiaTheme="minorEastAsia" w:hAnsiTheme="minorHAnsi" w:cstheme="minorBidi"/>
            <w:b w:val="0"/>
            <w:kern w:val="2"/>
            <w:szCs w:val="24"/>
            <w14:ligatures w14:val="standardContextual"/>
          </w:rPr>
          <w:tab/>
        </w:r>
        <w:r w:rsidRPr="00ED25D1">
          <w:rPr>
            <w:rStyle w:val="Lienhypertexte"/>
          </w:rPr>
          <w:t>Durée du contrat ou délai d'exécution</w:t>
        </w:r>
        <w:r>
          <w:rPr>
            <w:webHidden/>
          </w:rPr>
          <w:tab/>
        </w:r>
        <w:r>
          <w:rPr>
            <w:webHidden/>
          </w:rPr>
          <w:fldChar w:fldCharType="begin"/>
        </w:r>
        <w:r>
          <w:rPr>
            <w:webHidden/>
          </w:rPr>
          <w:instrText xml:space="preserve"> PAGEREF _Toc194595143 \h </w:instrText>
        </w:r>
        <w:r>
          <w:rPr>
            <w:webHidden/>
          </w:rPr>
        </w:r>
        <w:r>
          <w:rPr>
            <w:webHidden/>
          </w:rPr>
          <w:fldChar w:fldCharType="separate"/>
        </w:r>
        <w:r>
          <w:rPr>
            <w:webHidden/>
          </w:rPr>
          <w:t>4</w:t>
        </w:r>
        <w:r>
          <w:rPr>
            <w:webHidden/>
          </w:rPr>
          <w:fldChar w:fldCharType="end"/>
        </w:r>
      </w:hyperlink>
    </w:p>
    <w:p w14:paraId="1C8CD3E2" w14:textId="5D04E469"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44" w:history="1">
        <w:r w:rsidRPr="00ED25D1">
          <w:rPr>
            <w:rStyle w:val="Lienhypertexte"/>
          </w:rPr>
          <w:t>4.2.</w:t>
        </w:r>
        <w:r>
          <w:rPr>
            <w:rFonts w:asciiTheme="minorHAnsi" w:eastAsiaTheme="minorEastAsia" w:hAnsiTheme="minorHAnsi" w:cstheme="minorBidi"/>
            <w:b w:val="0"/>
            <w:kern w:val="2"/>
            <w:szCs w:val="24"/>
            <w14:ligatures w14:val="standardContextual"/>
          </w:rPr>
          <w:tab/>
        </w:r>
        <w:r w:rsidRPr="00ED25D1">
          <w:rPr>
            <w:rStyle w:val="Lienhypertexte"/>
          </w:rPr>
          <w:t>Modalités essentielles de financement et de paiement</w:t>
        </w:r>
        <w:r>
          <w:rPr>
            <w:webHidden/>
          </w:rPr>
          <w:tab/>
        </w:r>
        <w:r>
          <w:rPr>
            <w:webHidden/>
          </w:rPr>
          <w:fldChar w:fldCharType="begin"/>
        </w:r>
        <w:r>
          <w:rPr>
            <w:webHidden/>
          </w:rPr>
          <w:instrText xml:space="preserve"> PAGEREF _Toc194595144 \h </w:instrText>
        </w:r>
        <w:r>
          <w:rPr>
            <w:webHidden/>
          </w:rPr>
        </w:r>
        <w:r>
          <w:rPr>
            <w:webHidden/>
          </w:rPr>
          <w:fldChar w:fldCharType="separate"/>
        </w:r>
        <w:r>
          <w:rPr>
            <w:webHidden/>
          </w:rPr>
          <w:t>4</w:t>
        </w:r>
        <w:r>
          <w:rPr>
            <w:webHidden/>
          </w:rPr>
          <w:fldChar w:fldCharType="end"/>
        </w:r>
      </w:hyperlink>
    </w:p>
    <w:p w14:paraId="61A94025" w14:textId="1406ADF2" w:rsidR="008178F1" w:rsidRDefault="008178F1">
      <w:pPr>
        <w:pStyle w:val="TM1"/>
        <w:rPr>
          <w:rFonts w:asciiTheme="minorHAnsi" w:eastAsiaTheme="minorEastAsia" w:hAnsiTheme="minorHAnsi"/>
          <w:b w:val="0"/>
          <w:kern w:val="2"/>
          <w:sz w:val="24"/>
          <w:szCs w:val="24"/>
          <w:lang w:eastAsia="fr-FR"/>
          <w14:ligatures w14:val="standardContextual"/>
        </w:rPr>
      </w:pPr>
      <w:hyperlink w:anchor="_Toc194595145" w:history="1">
        <w:r w:rsidRPr="00ED25D1">
          <w:rPr>
            <w:rStyle w:val="Lienhypertexte"/>
          </w:rPr>
          <w:t>5.</w:t>
        </w:r>
        <w:r>
          <w:rPr>
            <w:rFonts w:asciiTheme="minorHAnsi" w:eastAsiaTheme="minorEastAsia" w:hAnsiTheme="minorHAnsi"/>
            <w:b w:val="0"/>
            <w:kern w:val="2"/>
            <w:sz w:val="24"/>
            <w:szCs w:val="24"/>
            <w:lang w:eastAsia="fr-FR"/>
            <w14:ligatures w14:val="standardContextual"/>
          </w:rPr>
          <w:tab/>
        </w:r>
        <w:r w:rsidRPr="00ED25D1">
          <w:rPr>
            <w:rStyle w:val="Lienhypertexte"/>
          </w:rPr>
          <w:t>Contenu du dossier de consultation</w:t>
        </w:r>
        <w:r>
          <w:rPr>
            <w:webHidden/>
          </w:rPr>
          <w:tab/>
        </w:r>
        <w:r>
          <w:rPr>
            <w:webHidden/>
          </w:rPr>
          <w:fldChar w:fldCharType="begin"/>
        </w:r>
        <w:r>
          <w:rPr>
            <w:webHidden/>
          </w:rPr>
          <w:instrText xml:space="preserve"> PAGEREF _Toc194595145 \h </w:instrText>
        </w:r>
        <w:r>
          <w:rPr>
            <w:webHidden/>
          </w:rPr>
        </w:r>
        <w:r>
          <w:rPr>
            <w:webHidden/>
          </w:rPr>
          <w:fldChar w:fldCharType="separate"/>
        </w:r>
        <w:r>
          <w:rPr>
            <w:webHidden/>
          </w:rPr>
          <w:t>5</w:t>
        </w:r>
        <w:r>
          <w:rPr>
            <w:webHidden/>
          </w:rPr>
          <w:fldChar w:fldCharType="end"/>
        </w:r>
      </w:hyperlink>
    </w:p>
    <w:p w14:paraId="350EAA60" w14:textId="71D44525" w:rsidR="008178F1" w:rsidRDefault="008178F1">
      <w:pPr>
        <w:pStyle w:val="TM1"/>
        <w:rPr>
          <w:rFonts w:asciiTheme="minorHAnsi" w:eastAsiaTheme="minorEastAsia" w:hAnsiTheme="minorHAnsi"/>
          <w:b w:val="0"/>
          <w:kern w:val="2"/>
          <w:sz w:val="24"/>
          <w:szCs w:val="24"/>
          <w:lang w:eastAsia="fr-FR"/>
          <w14:ligatures w14:val="standardContextual"/>
        </w:rPr>
      </w:pPr>
      <w:hyperlink w:anchor="_Toc194595146" w:history="1">
        <w:r w:rsidRPr="00ED25D1">
          <w:rPr>
            <w:rStyle w:val="Lienhypertexte"/>
          </w:rPr>
          <w:t>6.</w:t>
        </w:r>
        <w:r>
          <w:rPr>
            <w:rFonts w:asciiTheme="minorHAnsi" w:eastAsiaTheme="minorEastAsia" w:hAnsiTheme="minorHAnsi"/>
            <w:b w:val="0"/>
            <w:kern w:val="2"/>
            <w:sz w:val="24"/>
            <w:szCs w:val="24"/>
            <w:lang w:eastAsia="fr-FR"/>
            <w14:ligatures w14:val="standardContextual"/>
          </w:rPr>
          <w:tab/>
        </w:r>
        <w:r w:rsidRPr="00ED25D1">
          <w:rPr>
            <w:rStyle w:val="Lienhypertexte"/>
          </w:rPr>
          <w:t>Présentation des candidatures et des offres</w:t>
        </w:r>
        <w:r>
          <w:rPr>
            <w:webHidden/>
          </w:rPr>
          <w:tab/>
        </w:r>
        <w:r>
          <w:rPr>
            <w:webHidden/>
          </w:rPr>
          <w:fldChar w:fldCharType="begin"/>
        </w:r>
        <w:r>
          <w:rPr>
            <w:webHidden/>
          </w:rPr>
          <w:instrText xml:space="preserve"> PAGEREF _Toc194595146 \h </w:instrText>
        </w:r>
        <w:r>
          <w:rPr>
            <w:webHidden/>
          </w:rPr>
        </w:r>
        <w:r>
          <w:rPr>
            <w:webHidden/>
          </w:rPr>
          <w:fldChar w:fldCharType="separate"/>
        </w:r>
        <w:r>
          <w:rPr>
            <w:webHidden/>
          </w:rPr>
          <w:t>5</w:t>
        </w:r>
        <w:r>
          <w:rPr>
            <w:webHidden/>
          </w:rPr>
          <w:fldChar w:fldCharType="end"/>
        </w:r>
      </w:hyperlink>
    </w:p>
    <w:p w14:paraId="0EAB040A" w14:textId="19B554F8"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47" w:history="1">
        <w:r w:rsidRPr="00ED25D1">
          <w:rPr>
            <w:rStyle w:val="Lienhypertexte"/>
          </w:rPr>
          <w:t>6.1.</w:t>
        </w:r>
        <w:r>
          <w:rPr>
            <w:rFonts w:asciiTheme="minorHAnsi" w:eastAsiaTheme="minorEastAsia" w:hAnsiTheme="minorHAnsi" w:cstheme="minorBidi"/>
            <w:b w:val="0"/>
            <w:kern w:val="2"/>
            <w:szCs w:val="24"/>
            <w14:ligatures w14:val="standardContextual"/>
          </w:rPr>
          <w:tab/>
        </w:r>
        <w:r w:rsidRPr="00ED25D1">
          <w:rPr>
            <w:rStyle w:val="Lienhypertexte"/>
          </w:rPr>
          <w:t>Documents à produire</w:t>
        </w:r>
        <w:r>
          <w:rPr>
            <w:webHidden/>
          </w:rPr>
          <w:tab/>
        </w:r>
        <w:r>
          <w:rPr>
            <w:webHidden/>
          </w:rPr>
          <w:fldChar w:fldCharType="begin"/>
        </w:r>
        <w:r>
          <w:rPr>
            <w:webHidden/>
          </w:rPr>
          <w:instrText xml:space="preserve"> PAGEREF _Toc194595147 \h </w:instrText>
        </w:r>
        <w:r>
          <w:rPr>
            <w:webHidden/>
          </w:rPr>
        </w:r>
        <w:r>
          <w:rPr>
            <w:webHidden/>
          </w:rPr>
          <w:fldChar w:fldCharType="separate"/>
        </w:r>
        <w:r>
          <w:rPr>
            <w:webHidden/>
          </w:rPr>
          <w:t>5</w:t>
        </w:r>
        <w:r>
          <w:rPr>
            <w:webHidden/>
          </w:rPr>
          <w:fldChar w:fldCharType="end"/>
        </w:r>
      </w:hyperlink>
    </w:p>
    <w:p w14:paraId="51C69AF8" w14:textId="0CBC0D47"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48" w:history="1">
        <w:r w:rsidRPr="00ED25D1">
          <w:rPr>
            <w:rStyle w:val="Lienhypertexte"/>
          </w:rPr>
          <w:t>6.2.</w:t>
        </w:r>
        <w:r>
          <w:rPr>
            <w:rFonts w:asciiTheme="minorHAnsi" w:eastAsiaTheme="minorEastAsia" w:hAnsiTheme="minorHAnsi" w:cstheme="minorBidi"/>
            <w:b w:val="0"/>
            <w:kern w:val="2"/>
            <w:szCs w:val="24"/>
            <w14:ligatures w14:val="standardContextual"/>
          </w:rPr>
          <w:tab/>
        </w:r>
        <w:r w:rsidRPr="00ED25D1">
          <w:rPr>
            <w:rStyle w:val="Lienhypertexte"/>
          </w:rPr>
          <w:t>Présentation des variantes</w:t>
        </w:r>
        <w:r>
          <w:rPr>
            <w:webHidden/>
          </w:rPr>
          <w:tab/>
        </w:r>
        <w:r>
          <w:rPr>
            <w:webHidden/>
          </w:rPr>
          <w:fldChar w:fldCharType="begin"/>
        </w:r>
        <w:r>
          <w:rPr>
            <w:webHidden/>
          </w:rPr>
          <w:instrText xml:space="preserve"> PAGEREF _Toc194595148 \h </w:instrText>
        </w:r>
        <w:r>
          <w:rPr>
            <w:webHidden/>
          </w:rPr>
        </w:r>
        <w:r>
          <w:rPr>
            <w:webHidden/>
          </w:rPr>
          <w:fldChar w:fldCharType="separate"/>
        </w:r>
        <w:r>
          <w:rPr>
            <w:webHidden/>
          </w:rPr>
          <w:t>7</w:t>
        </w:r>
        <w:r>
          <w:rPr>
            <w:webHidden/>
          </w:rPr>
          <w:fldChar w:fldCharType="end"/>
        </w:r>
      </w:hyperlink>
    </w:p>
    <w:p w14:paraId="4B3403CB" w14:textId="54A2ACD3"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49" w:history="1">
        <w:r w:rsidRPr="00ED25D1">
          <w:rPr>
            <w:rStyle w:val="Lienhypertexte"/>
          </w:rPr>
          <w:t>6.3.</w:t>
        </w:r>
        <w:r>
          <w:rPr>
            <w:rFonts w:asciiTheme="minorHAnsi" w:eastAsiaTheme="minorEastAsia" w:hAnsiTheme="minorHAnsi" w:cstheme="minorBidi"/>
            <w:b w:val="0"/>
            <w:kern w:val="2"/>
            <w:szCs w:val="24"/>
            <w14:ligatures w14:val="standardContextual"/>
          </w:rPr>
          <w:tab/>
        </w:r>
        <w:r w:rsidRPr="00ED25D1">
          <w:rPr>
            <w:rStyle w:val="Lienhypertexte"/>
          </w:rPr>
          <w:t>Visite sur site</w:t>
        </w:r>
        <w:r>
          <w:rPr>
            <w:webHidden/>
          </w:rPr>
          <w:tab/>
        </w:r>
        <w:r>
          <w:rPr>
            <w:webHidden/>
          </w:rPr>
          <w:fldChar w:fldCharType="begin"/>
        </w:r>
        <w:r>
          <w:rPr>
            <w:webHidden/>
          </w:rPr>
          <w:instrText xml:space="preserve"> PAGEREF _Toc194595149 \h </w:instrText>
        </w:r>
        <w:r>
          <w:rPr>
            <w:webHidden/>
          </w:rPr>
        </w:r>
        <w:r>
          <w:rPr>
            <w:webHidden/>
          </w:rPr>
          <w:fldChar w:fldCharType="separate"/>
        </w:r>
        <w:r>
          <w:rPr>
            <w:webHidden/>
          </w:rPr>
          <w:t>7</w:t>
        </w:r>
        <w:r>
          <w:rPr>
            <w:webHidden/>
          </w:rPr>
          <w:fldChar w:fldCharType="end"/>
        </w:r>
      </w:hyperlink>
    </w:p>
    <w:p w14:paraId="25826B93" w14:textId="684272B3" w:rsidR="008178F1" w:rsidRDefault="008178F1">
      <w:pPr>
        <w:pStyle w:val="TM1"/>
        <w:rPr>
          <w:rFonts w:asciiTheme="minorHAnsi" w:eastAsiaTheme="minorEastAsia" w:hAnsiTheme="minorHAnsi"/>
          <w:b w:val="0"/>
          <w:kern w:val="2"/>
          <w:sz w:val="24"/>
          <w:szCs w:val="24"/>
          <w:lang w:eastAsia="fr-FR"/>
          <w14:ligatures w14:val="standardContextual"/>
        </w:rPr>
      </w:pPr>
      <w:hyperlink w:anchor="_Toc194595150" w:history="1">
        <w:r w:rsidRPr="00ED25D1">
          <w:rPr>
            <w:rStyle w:val="Lienhypertexte"/>
          </w:rPr>
          <w:t>7.</w:t>
        </w:r>
        <w:r>
          <w:rPr>
            <w:rFonts w:asciiTheme="minorHAnsi" w:eastAsiaTheme="minorEastAsia" w:hAnsiTheme="minorHAnsi"/>
            <w:b w:val="0"/>
            <w:kern w:val="2"/>
            <w:sz w:val="24"/>
            <w:szCs w:val="24"/>
            <w:lang w:eastAsia="fr-FR"/>
            <w14:ligatures w14:val="standardContextual"/>
          </w:rPr>
          <w:tab/>
        </w:r>
        <w:r w:rsidRPr="00ED25D1">
          <w:rPr>
            <w:rStyle w:val="Lienhypertexte"/>
          </w:rPr>
          <w:t>Conditions d'envoi ou de remise des plis</w:t>
        </w:r>
        <w:r>
          <w:rPr>
            <w:webHidden/>
          </w:rPr>
          <w:tab/>
        </w:r>
        <w:r>
          <w:rPr>
            <w:webHidden/>
          </w:rPr>
          <w:fldChar w:fldCharType="begin"/>
        </w:r>
        <w:r>
          <w:rPr>
            <w:webHidden/>
          </w:rPr>
          <w:instrText xml:space="preserve"> PAGEREF _Toc194595150 \h </w:instrText>
        </w:r>
        <w:r>
          <w:rPr>
            <w:webHidden/>
          </w:rPr>
        </w:r>
        <w:r>
          <w:rPr>
            <w:webHidden/>
          </w:rPr>
          <w:fldChar w:fldCharType="separate"/>
        </w:r>
        <w:r>
          <w:rPr>
            <w:webHidden/>
          </w:rPr>
          <w:t>7</w:t>
        </w:r>
        <w:r>
          <w:rPr>
            <w:webHidden/>
          </w:rPr>
          <w:fldChar w:fldCharType="end"/>
        </w:r>
      </w:hyperlink>
    </w:p>
    <w:p w14:paraId="17659E4D" w14:textId="3234F76F"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51" w:history="1">
        <w:r w:rsidRPr="00ED25D1">
          <w:rPr>
            <w:rStyle w:val="Lienhypertexte"/>
          </w:rPr>
          <w:t>7.1.</w:t>
        </w:r>
        <w:r>
          <w:rPr>
            <w:rFonts w:asciiTheme="minorHAnsi" w:eastAsiaTheme="minorEastAsia" w:hAnsiTheme="minorHAnsi" w:cstheme="minorBidi"/>
            <w:b w:val="0"/>
            <w:kern w:val="2"/>
            <w:szCs w:val="24"/>
            <w14:ligatures w14:val="standardContextual"/>
          </w:rPr>
          <w:tab/>
        </w:r>
        <w:r w:rsidRPr="00ED25D1">
          <w:rPr>
            <w:rStyle w:val="Lienhypertexte"/>
          </w:rPr>
          <w:t>Transmission électronique</w:t>
        </w:r>
        <w:r>
          <w:rPr>
            <w:webHidden/>
          </w:rPr>
          <w:tab/>
        </w:r>
        <w:r>
          <w:rPr>
            <w:webHidden/>
          </w:rPr>
          <w:fldChar w:fldCharType="begin"/>
        </w:r>
        <w:r>
          <w:rPr>
            <w:webHidden/>
          </w:rPr>
          <w:instrText xml:space="preserve"> PAGEREF _Toc194595151 \h </w:instrText>
        </w:r>
        <w:r>
          <w:rPr>
            <w:webHidden/>
          </w:rPr>
        </w:r>
        <w:r>
          <w:rPr>
            <w:webHidden/>
          </w:rPr>
          <w:fldChar w:fldCharType="separate"/>
        </w:r>
        <w:r>
          <w:rPr>
            <w:webHidden/>
          </w:rPr>
          <w:t>7</w:t>
        </w:r>
        <w:r>
          <w:rPr>
            <w:webHidden/>
          </w:rPr>
          <w:fldChar w:fldCharType="end"/>
        </w:r>
      </w:hyperlink>
    </w:p>
    <w:p w14:paraId="3076B6C8" w14:textId="1F90CB0F"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52" w:history="1">
        <w:r w:rsidRPr="00ED25D1">
          <w:rPr>
            <w:rStyle w:val="Lienhypertexte"/>
          </w:rPr>
          <w:t>7.2.</w:t>
        </w:r>
        <w:r>
          <w:rPr>
            <w:rFonts w:asciiTheme="minorHAnsi" w:eastAsiaTheme="minorEastAsia" w:hAnsiTheme="minorHAnsi" w:cstheme="minorBidi"/>
            <w:b w:val="0"/>
            <w:kern w:val="2"/>
            <w:szCs w:val="24"/>
            <w14:ligatures w14:val="standardContextual"/>
          </w:rPr>
          <w:tab/>
        </w:r>
        <w:r w:rsidRPr="00ED25D1">
          <w:rPr>
            <w:rStyle w:val="Lienhypertexte"/>
          </w:rPr>
          <w:t>Transmission sous support papier</w:t>
        </w:r>
        <w:r>
          <w:rPr>
            <w:webHidden/>
          </w:rPr>
          <w:tab/>
        </w:r>
        <w:r>
          <w:rPr>
            <w:webHidden/>
          </w:rPr>
          <w:fldChar w:fldCharType="begin"/>
        </w:r>
        <w:r>
          <w:rPr>
            <w:webHidden/>
          </w:rPr>
          <w:instrText xml:space="preserve"> PAGEREF _Toc194595152 \h </w:instrText>
        </w:r>
        <w:r>
          <w:rPr>
            <w:webHidden/>
          </w:rPr>
        </w:r>
        <w:r>
          <w:rPr>
            <w:webHidden/>
          </w:rPr>
          <w:fldChar w:fldCharType="separate"/>
        </w:r>
        <w:r>
          <w:rPr>
            <w:webHidden/>
          </w:rPr>
          <w:t>8</w:t>
        </w:r>
        <w:r>
          <w:rPr>
            <w:webHidden/>
          </w:rPr>
          <w:fldChar w:fldCharType="end"/>
        </w:r>
      </w:hyperlink>
    </w:p>
    <w:p w14:paraId="554EE315" w14:textId="6D6AB8ED" w:rsidR="008178F1" w:rsidRDefault="008178F1">
      <w:pPr>
        <w:pStyle w:val="TM1"/>
        <w:rPr>
          <w:rFonts w:asciiTheme="minorHAnsi" w:eastAsiaTheme="minorEastAsia" w:hAnsiTheme="minorHAnsi"/>
          <w:b w:val="0"/>
          <w:kern w:val="2"/>
          <w:sz w:val="24"/>
          <w:szCs w:val="24"/>
          <w:lang w:eastAsia="fr-FR"/>
          <w14:ligatures w14:val="standardContextual"/>
        </w:rPr>
      </w:pPr>
      <w:hyperlink w:anchor="_Toc194595153" w:history="1">
        <w:r w:rsidRPr="00ED25D1">
          <w:rPr>
            <w:rStyle w:val="Lienhypertexte"/>
          </w:rPr>
          <w:t>8.</w:t>
        </w:r>
        <w:r>
          <w:rPr>
            <w:rFonts w:asciiTheme="minorHAnsi" w:eastAsiaTheme="minorEastAsia" w:hAnsiTheme="minorHAnsi"/>
            <w:b w:val="0"/>
            <w:kern w:val="2"/>
            <w:sz w:val="24"/>
            <w:szCs w:val="24"/>
            <w:lang w:eastAsia="fr-FR"/>
            <w14:ligatures w14:val="standardContextual"/>
          </w:rPr>
          <w:tab/>
        </w:r>
        <w:r w:rsidRPr="00ED25D1">
          <w:rPr>
            <w:rStyle w:val="Lienhypertexte"/>
          </w:rPr>
          <w:t>Examen des candidatures et des offres</w:t>
        </w:r>
        <w:r>
          <w:rPr>
            <w:webHidden/>
          </w:rPr>
          <w:tab/>
        </w:r>
        <w:r>
          <w:rPr>
            <w:webHidden/>
          </w:rPr>
          <w:fldChar w:fldCharType="begin"/>
        </w:r>
        <w:r>
          <w:rPr>
            <w:webHidden/>
          </w:rPr>
          <w:instrText xml:space="preserve"> PAGEREF _Toc194595153 \h </w:instrText>
        </w:r>
        <w:r>
          <w:rPr>
            <w:webHidden/>
          </w:rPr>
        </w:r>
        <w:r>
          <w:rPr>
            <w:webHidden/>
          </w:rPr>
          <w:fldChar w:fldCharType="separate"/>
        </w:r>
        <w:r>
          <w:rPr>
            <w:webHidden/>
          </w:rPr>
          <w:t>8</w:t>
        </w:r>
        <w:r>
          <w:rPr>
            <w:webHidden/>
          </w:rPr>
          <w:fldChar w:fldCharType="end"/>
        </w:r>
      </w:hyperlink>
    </w:p>
    <w:p w14:paraId="4E6A80F5" w14:textId="7BB938DC"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54" w:history="1">
        <w:r w:rsidRPr="00ED25D1">
          <w:rPr>
            <w:rStyle w:val="Lienhypertexte"/>
          </w:rPr>
          <w:t>8.1.</w:t>
        </w:r>
        <w:r>
          <w:rPr>
            <w:rFonts w:asciiTheme="minorHAnsi" w:eastAsiaTheme="minorEastAsia" w:hAnsiTheme="minorHAnsi" w:cstheme="minorBidi"/>
            <w:b w:val="0"/>
            <w:kern w:val="2"/>
            <w:szCs w:val="24"/>
            <w14:ligatures w14:val="standardContextual"/>
          </w:rPr>
          <w:tab/>
        </w:r>
        <w:r w:rsidRPr="00ED25D1">
          <w:rPr>
            <w:rStyle w:val="Lienhypertexte"/>
          </w:rPr>
          <w:t>Sélection des candidatures</w:t>
        </w:r>
        <w:r>
          <w:rPr>
            <w:webHidden/>
          </w:rPr>
          <w:tab/>
        </w:r>
        <w:r>
          <w:rPr>
            <w:webHidden/>
          </w:rPr>
          <w:fldChar w:fldCharType="begin"/>
        </w:r>
        <w:r>
          <w:rPr>
            <w:webHidden/>
          </w:rPr>
          <w:instrText xml:space="preserve"> PAGEREF _Toc194595154 \h </w:instrText>
        </w:r>
        <w:r>
          <w:rPr>
            <w:webHidden/>
          </w:rPr>
        </w:r>
        <w:r>
          <w:rPr>
            <w:webHidden/>
          </w:rPr>
          <w:fldChar w:fldCharType="separate"/>
        </w:r>
        <w:r>
          <w:rPr>
            <w:webHidden/>
          </w:rPr>
          <w:t>8</w:t>
        </w:r>
        <w:r>
          <w:rPr>
            <w:webHidden/>
          </w:rPr>
          <w:fldChar w:fldCharType="end"/>
        </w:r>
      </w:hyperlink>
    </w:p>
    <w:p w14:paraId="66E21928" w14:textId="1738EED9"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55" w:history="1">
        <w:r w:rsidRPr="00ED25D1">
          <w:rPr>
            <w:rStyle w:val="Lienhypertexte"/>
          </w:rPr>
          <w:t>8.2.</w:t>
        </w:r>
        <w:r>
          <w:rPr>
            <w:rFonts w:asciiTheme="minorHAnsi" w:eastAsiaTheme="minorEastAsia" w:hAnsiTheme="minorHAnsi" w:cstheme="minorBidi"/>
            <w:b w:val="0"/>
            <w:kern w:val="2"/>
            <w:szCs w:val="24"/>
            <w14:ligatures w14:val="standardContextual"/>
          </w:rPr>
          <w:tab/>
        </w:r>
        <w:r w:rsidRPr="00ED25D1">
          <w:rPr>
            <w:rStyle w:val="Lienhypertexte"/>
          </w:rPr>
          <w:t>Attribution des marchés</w:t>
        </w:r>
        <w:r>
          <w:rPr>
            <w:webHidden/>
          </w:rPr>
          <w:tab/>
        </w:r>
        <w:r>
          <w:rPr>
            <w:webHidden/>
          </w:rPr>
          <w:fldChar w:fldCharType="begin"/>
        </w:r>
        <w:r>
          <w:rPr>
            <w:webHidden/>
          </w:rPr>
          <w:instrText xml:space="preserve"> PAGEREF _Toc194595155 \h </w:instrText>
        </w:r>
        <w:r>
          <w:rPr>
            <w:webHidden/>
          </w:rPr>
        </w:r>
        <w:r>
          <w:rPr>
            <w:webHidden/>
          </w:rPr>
          <w:fldChar w:fldCharType="separate"/>
        </w:r>
        <w:r>
          <w:rPr>
            <w:webHidden/>
          </w:rPr>
          <w:t>9</w:t>
        </w:r>
        <w:r>
          <w:rPr>
            <w:webHidden/>
          </w:rPr>
          <w:fldChar w:fldCharType="end"/>
        </w:r>
      </w:hyperlink>
    </w:p>
    <w:p w14:paraId="0AEC11CA" w14:textId="759AF3DE"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56" w:history="1">
        <w:r w:rsidRPr="00ED25D1">
          <w:rPr>
            <w:rStyle w:val="Lienhypertexte"/>
          </w:rPr>
          <w:t>8.3.</w:t>
        </w:r>
        <w:r>
          <w:rPr>
            <w:rFonts w:asciiTheme="minorHAnsi" w:eastAsiaTheme="minorEastAsia" w:hAnsiTheme="minorHAnsi" w:cstheme="minorBidi"/>
            <w:b w:val="0"/>
            <w:kern w:val="2"/>
            <w:szCs w:val="24"/>
            <w14:ligatures w14:val="standardContextual"/>
          </w:rPr>
          <w:tab/>
        </w:r>
        <w:r w:rsidRPr="00ED25D1">
          <w:rPr>
            <w:rStyle w:val="Lienhypertexte"/>
          </w:rPr>
          <w:t>Suite à donner à la consultation</w:t>
        </w:r>
        <w:r>
          <w:rPr>
            <w:webHidden/>
          </w:rPr>
          <w:tab/>
        </w:r>
        <w:r>
          <w:rPr>
            <w:webHidden/>
          </w:rPr>
          <w:fldChar w:fldCharType="begin"/>
        </w:r>
        <w:r>
          <w:rPr>
            <w:webHidden/>
          </w:rPr>
          <w:instrText xml:space="preserve"> PAGEREF _Toc194595156 \h </w:instrText>
        </w:r>
        <w:r>
          <w:rPr>
            <w:webHidden/>
          </w:rPr>
        </w:r>
        <w:r>
          <w:rPr>
            <w:webHidden/>
          </w:rPr>
          <w:fldChar w:fldCharType="separate"/>
        </w:r>
        <w:r>
          <w:rPr>
            <w:webHidden/>
          </w:rPr>
          <w:t>9</w:t>
        </w:r>
        <w:r>
          <w:rPr>
            <w:webHidden/>
          </w:rPr>
          <w:fldChar w:fldCharType="end"/>
        </w:r>
      </w:hyperlink>
    </w:p>
    <w:p w14:paraId="1D732855" w14:textId="1DF16672" w:rsidR="008178F1" w:rsidRDefault="008178F1">
      <w:pPr>
        <w:pStyle w:val="TM1"/>
        <w:rPr>
          <w:rFonts w:asciiTheme="minorHAnsi" w:eastAsiaTheme="minorEastAsia" w:hAnsiTheme="minorHAnsi"/>
          <w:b w:val="0"/>
          <w:kern w:val="2"/>
          <w:sz w:val="24"/>
          <w:szCs w:val="24"/>
          <w:lang w:eastAsia="fr-FR"/>
          <w14:ligatures w14:val="standardContextual"/>
        </w:rPr>
      </w:pPr>
      <w:hyperlink w:anchor="_Toc194595157" w:history="1">
        <w:r w:rsidRPr="00ED25D1">
          <w:rPr>
            <w:rStyle w:val="Lienhypertexte"/>
          </w:rPr>
          <w:t>9.</w:t>
        </w:r>
        <w:r>
          <w:rPr>
            <w:rFonts w:asciiTheme="minorHAnsi" w:eastAsiaTheme="minorEastAsia" w:hAnsiTheme="minorHAnsi"/>
            <w:b w:val="0"/>
            <w:kern w:val="2"/>
            <w:sz w:val="24"/>
            <w:szCs w:val="24"/>
            <w:lang w:eastAsia="fr-FR"/>
            <w14:ligatures w14:val="standardContextual"/>
          </w:rPr>
          <w:tab/>
        </w:r>
        <w:r w:rsidRPr="00ED25D1">
          <w:rPr>
            <w:rStyle w:val="Lienhypertexte"/>
          </w:rPr>
          <w:t>Renseignements complémentaires</w:t>
        </w:r>
        <w:r>
          <w:rPr>
            <w:webHidden/>
          </w:rPr>
          <w:tab/>
        </w:r>
        <w:r>
          <w:rPr>
            <w:webHidden/>
          </w:rPr>
          <w:fldChar w:fldCharType="begin"/>
        </w:r>
        <w:r>
          <w:rPr>
            <w:webHidden/>
          </w:rPr>
          <w:instrText xml:space="preserve"> PAGEREF _Toc194595157 \h </w:instrText>
        </w:r>
        <w:r>
          <w:rPr>
            <w:webHidden/>
          </w:rPr>
        </w:r>
        <w:r>
          <w:rPr>
            <w:webHidden/>
          </w:rPr>
          <w:fldChar w:fldCharType="separate"/>
        </w:r>
        <w:r>
          <w:rPr>
            <w:webHidden/>
          </w:rPr>
          <w:t>10</w:t>
        </w:r>
        <w:r>
          <w:rPr>
            <w:webHidden/>
          </w:rPr>
          <w:fldChar w:fldCharType="end"/>
        </w:r>
      </w:hyperlink>
    </w:p>
    <w:p w14:paraId="65DF1653" w14:textId="48B1153C"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58" w:history="1">
        <w:r w:rsidRPr="00ED25D1">
          <w:rPr>
            <w:rStyle w:val="Lienhypertexte"/>
          </w:rPr>
          <w:t>9.1.</w:t>
        </w:r>
        <w:r>
          <w:rPr>
            <w:rFonts w:asciiTheme="minorHAnsi" w:eastAsiaTheme="minorEastAsia" w:hAnsiTheme="minorHAnsi" w:cstheme="minorBidi"/>
            <w:b w:val="0"/>
            <w:kern w:val="2"/>
            <w:szCs w:val="24"/>
            <w14:ligatures w14:val="standardContextual"/>
          </w:rPr>
          <w:tab/>
        </w:r>
        <w:r w:rsidRPr="00ED25D1">
          <w:rPr>
            <w:rStyle w:val="Lienhypertexte"/>
          </w:rPr>
          <w:t>Adresses supplémentaires et points de contact</w:t>
        </w:r>
        <w:r>
          <w:rPr>
            <w:webHidden/>
          </w:rPr>
          <w:tab/>
        </w:r>
        <w:r>
          <w:rPr>
            <w:webHidden/>
          </w:rPr>
          <w:fldChar w:fldCharType="begin"/>
        </w:r>
        <w:r>
          <w:rPr>
            <w:webHidden/>
          </w:rPr>
          <w:instrText xml:space="preserve"> PAGEREF _Toc194595158 \h </w:instrText>
        </w:r>
        <w:r>
          <w:rPr>
            <w:webHidden/>
          </w:rPr>
        </w:r>
        <w:r>
          <w:rPr>
            <w:webHidden/>
          </w:rPr>
          <w:fldChar w:fldCharType="separate"/>
        </w:r>
        <w:r>
          <w:rPr>
            <w:webHidden/>
          </w:rPr>
          <w:t>10</w:t>
        </w:r>
        <w:r>
          <w:rPr>
            <w:webHidden/>
          </w:rPr>
          <w:fldChar w:fldCharType="end"/>
        </w:r>
      </w:hyperlink>
    </w:p>
    <w:p w14:paraId="3A685900" w14:textId="0646E786" w:rsidR="008178F1" w:rsidRDefault="008178F1">
      <w:pPr>
        <w:pStyle w:val="TM2"/>
        <w:tabs>
          <w:tab w:val="left" w:pos="1276"/>
        </w:tabs>
        <w:rPr>
          <w:rFonts w:asciiTheme="minorHAnsi" w:eastAsiaTheme="minorEastAsia" w:hAnsiTheme="minorHAnsi" w:cstheme="minorBidi"/>
          <w:b w:val="0"/>
          <w:kern w:val="2"/>
          <w:szCs w:val="24"/>
          <w14:ligatures w14:val="standardContextual"/>
        </w:rPr>
      </w:pPr>
      <w:hyperlink w:anchor="_Toc194595159" w:history="1">
        <w:r w:rsidRPr="00ED25D1">
          <w:rPr>
            <w:rStyle w:val="Lienhypertexte"/>
          </w:rPr>
          <w:t>9.2.</w:t>
        </w:r>
        <w:r>
          <w:rPr>
            <w:rFonts w:asciiTheme="minorHAnsi" w:eastAsiaTheme="minorEastAsia" w:hAnsiTheme="minorHAnsi" w:cstheme="minorBidi"/>
            <w:b w:val="0"/>
            <w:kern w:val="2"/>
            <w:szCs w:val="24"/>
            <w14:ligatures w14:val="standardContextual"/>
          </w:rPr>
          <w:tab/>
        </w:r>
        <w:r w:rsidRPr="00ED25D1">
          <w:rPr>
            <w:rStyle w:val="Lienhypertexte"/>
          </w:rPr>
          <w:t>Procédures de recours</w:t>
        </w:r>
        <w:r>
          <w:rPr>
            <w:webHidden/>
          </w:rPr>
          <w:tab/>
        </w:r>
        <w:r>
          <w:rPr>
            <w:webHidden/>
          </w:rPr>
          <w:fldChar w:fldCharType="begin"/>
        </w:r>
        <w:r>
          <w:rPr>
            <w:webHidden/>
          </w:rPr>
          <w:instrText xml:space="preserve"> PAGEREF _Toc194595159 \h </w:instrText>
        </w:r>
        <w:r>
          <w:rPr>
            <w:webHidden/>
          </w:rPr>
        </w:r>
        <w:r>
          <w:rPr>
            <w:webHidden/>
          </w:rPr>
          <w:fldChar w:fldCharType="separate"/>
        </w:r>
        <w:r>
          <w:rPr>
            <w:webHidden/>
          </w:rPr>
          <w:t>10</w:t>
        </w:r>
        <w:r>
          <w:rPr>
            <w:webHidden/>
          </w:rPr>
          <w:fldChar w:fldCharType="end"/>
        </w:r>
      </w:hyperlink>
    </w:p>
    <w:p w14:paraId="58EA43E3" w14:textId="502B2F96" w:rsidR="0035454B" w:rsidRDefault="00D314C1" w:rsidP="00D314C1">
      <w:pPr>
        <w:rPr>
          <w:rFonts w:ascii="Calibri" w:hAnsi="Calibri"/>
          <w:b/>
          <w:noProof/>
          <w:sz w:val="26"/>
          <w:szCs w:val="26"/>
        </w:rPr>
      </w:pPr>
      <w:r>
        <w:rPr>
          <w:rFonts w:ascii="Calibri" w:hAnsi="Calibri"/>
          <w:b/>
          <w:noProof/>
          <w:sz w:val="26"/>
          <w:szCs w:val="26"/>
        </w:rPr>
        <w:fldChar w:fldCharType="end"/>
      </w:r>
      <w:r w:rsidR="0035454B">
        <w:rPr>
          <w:rFonts w:ascii="Calibri" w:hAnsi="Calibri"/>
          <w:b/>
          <w:noProof/>
          <w:sz w:val="26"/>
          <w:szCs w:val="26"/>
        </w:rPr>
        <w:br w:type="page"/>
      </w:r>
    </w:p>
    <w:p w14:paraId="76DE6E2F" w14:textId="40245785" w:rsidR="0055395B" w:rsidRDefault="004440CD" w:rsidP="00603998">
      <w:pPr>
        <w:pStyle w:val="Titre1"/>
      </w:pPr>
      <w:bookmarkStart w:id="2" w:name="_Toc194595127"/>
      <w:r>
        <w:lastRenderedPageBreak/>
        <w:t>Objet et étendue de la consultation</w:t>
      </w:r>
      <w:bookmarkEnd w:id="2"/>
    </w:p>
    <w:p w14:paraId="5E0AFCE3" w14:textId="31EEC82A" w:rsidR="00F66DAE" w:rsidRDefault="00F66DAE" w:rsidP="00991862">
      <w:pPr>
        <w:pStyle w:val="Titre2"/>
      </w:pPr>
      <w:bookmarkStart w:id="3" w:name="_Toc194595128"/>
      <w:r>
        <w:t>Objet</w:t>
      </w:r>
      <w:bookmarkEnd w:id="3"/>
    </w:p>
    <w:p w14:paraId="76170E5F" w14:textId="2EF4C59A" w:rsidR="00F66DAE" w:rsidRDefault="004440CD" w:rsidP="00F66DAE">
      <w:pPr>
        <w:rPr>
          <w:lang w:eastAsia="fr-FR"/>
        </w:rPr>
      </w:pPr>
      <w:r>
        <w:rPr>
          <w:lang w:eastAsia="fr-FR"/>
        </w:rPr>
        <w:t xml:space="preserve">La présente consultation </w:t>
      </w:r>
      <w:r w:rsidR="00F66DAE">
        <w:rPr>
          <w:lang w:eastAsia="fr-FR"/>
        </w:rPr>
        <w:t>concerne :</w:t>
      </w:r>
    </w:p>
    <w:p w14:paraId="2B8DC906" w14:textId="0D50D27B" w:rsidR="00F66DAE" w:rsidRPr="00F66DAE" w:rsidRDefault="008D2BF7" w:rsidP="00D314C1">
      <w:pPr>
        <w:ind w:left="708"/>
        <w:rPr>
          <w:b/>
          <w:bCs/>
          <w:lang w:eastAsia="fr-FR"/>
        </w:rPr>
      </w:pPr>
      <w:bookmarkStart w:id="4" w:name="_Hlk192054502"/>
      <w:r w:rsidRPr="00BE1029">
        <w:rPr>
          <w:b/>
          <w:bCs/>
          <w:lang w:eastAsia="fr-FR"/>
        </w:rPr>
        <w:t>Travaux de création d’un captage d’alimentation en eau potable avec raccordement sur le réseau existant et création d’une chambre de comptage</w:t>
      </w:r>
    </w:p>
    <w:p w14:paraId="4D924187" w14:textId="77777777" w:rsidR="00F66DAE" w:rsidRDefault="00F66DAE" w:rsidP="00F66DAE">
      <w:pPr>
        <w:rPr>
          <w:lang w:eastAsia="fr-FR"/>
        </w:rPr>
      </w:pPr>
      <w:r>
        <w:rPr>
          <w:lang w:eastAsia="fr-FR"/>
        </w:rPr>
        <w:t>Lieu(x) d'exécution :</w:t>
      </w:r>
    </w:p>
    <w:p w14:paraId="7EE8A930" w14:textId="37909849" w:rsidR="00F66DAE" w:rsidRPr="0027395A" w:rsidRDefault="00F66DAE" w:rsidP="00D314C1">
      <w:pPr>
        <w:spacing w:after="0"/>
        <w:ind w:firstLine="708"/>
        <w:rPr>
          <w:lang w:eastAsia="fr-FR"/>
        </w:rPr>
      </w:pPr>
      <w:bookmarkStart w:id="5" w:name="_Hlk167864055"/>
      <w:r w:rsidRPr="0027395A">
        <w:rPr>
          <w:lang w:eastAsia="fr-FR"/>
        </w:rPr>
        <w:t xml:space="preserve">Commune </w:t>
      </w:r>
      <w:r w:rsidR="008D2BF7">
        <w:rPr>
          <w:lang w:eastAsia="fr-FR"/>
        </w:rPr>
        <w:t>d’Orelle</w:t>
      </w:r>
    </w:p>
    <w:p w14:paraId="7863F963" w14:textId="6CD34D37" w:rsidR="00F66DAE" w:rsidRDefault="00F66DAE" w:rsidP="00D314C1">
      <w:pPr>
        <w:ind w:firstLine="708"/>
        <w:rPr>
          <w:lang w:eastAsia="fr-FR"/>
        </w:rPr>
      </w:pPr>
      <w:r w:rsidRPr="0027395A">
        <w:rPr>
          <w:lang w:eastAsia="fr-FR"/>
        </w:rPr>
        <w:t>73</w:t>
      </w:r>
      <w:r w:rsidR="008D2BF7">
        <w:rPr>
          <w:lang w:eastAsia="fr-FR"/>
        </w:rPr>
        <w:t xml:space="preserve"> 140</w:t>
      </w:r>
      <w:r w:rsidRPr="0027395A">
        <w:rPr>
          <w:lang w:eastAsia="fr-FR"/>
        </w:rPr>
        <w:t xml:space="preserve"> </w:t>
      </w:r>
      <w:r w:rsidR="008D2BF7">
        <w:rPr>
          <w:lang w:eastAsia="fr-FR"/>
        </w:rPr>
        <w:t>ORELLE</w:t>
      </w:r>
    </w:p>
    <w:p w14:paraId="1B42E87E" w14:textId="0226A60C" w:rsidR="004440CD" w:rsidRDefault="00D157B7" w:rsidP="00991862">
      <w:pPr>
        <w:pStyle w:val="Titre2"/>
      </w:pPr>
      <w:bookmarkStart w:id="6" w:name="_Toc194595129"/>
      <w:bookmarkEnd w:id="5"/>
      <w:bookmarkEnd w:id="4"/>
      <w:r>
        <w:t>Mode de passation</w:t>
      </w:r>
      <w:bookmarkEnd w:id="6"/>
    </w:p>
    <w:p w14:paraId="1FBCC944" w14:textId="2503DBE9" w:rsidR="00D157B7" w:rsidRDefault="00D157B7" w:rsidP="00D157B7">
      <w:pPr>
        <w:rPr>
          <w:lang w:eastAsia="fr-FR"/>
        </w:rPr>
      </w:pPr>
      <w:r w:rsidRPr="00D157B7">
        <w:rPr>
          <w:lang w:eastAsia="fr-FR"/>
        </w:rPr>
        <w:t xml:space="preserve">La procédure de passation utilisée est : la procédure adaptée ouverte. Elle est soumise aux dispositions des articles L 2123-1 et R 2123-1 1° du Code de la </w:t>
      </w:r>
      <w:r>
        <w:rPr>
          <w:lang w:eastAsia="fr-FR"/>
        </w:rPr>
        <w:t>C</w:t>
      </w:r>
      <w:r w:rsidRPr="00D157B7">
        <w:rPr>
          <w:lang w:eastAsia="fr-FR"/>
        </w:rPr>
        <w:t xml:space="preserve">ommande </w:t>
      </w:r>
      <w:r>
        <w:rPr>
          <w:lang w:eastAsia="fr-FR"/>
        </w:rPr>
        <w:t>P</w:t>
      </w:r>
      <w:r w:rsidRPr="00D157B7">
        <w:rPr>
          <w:lang w:eastAsia="fr-FR"/>
        </w:rPr>
        <w:t>ublique.</w:t>
      </w:r>
    </w:p>
    <w:p w14:paraId="20183969" w14:textId="5F864AD3" w:rsidR="00D157B7" w:rsidRDefault="00D157B7" w:rsidP="00991862">
      <w:pPr>
        <w:pStyle w:val="Titre2"/>
      </w:pPr>
      <w:bookmarkStart w:id="7" w:name="_Toc194595130"/>
      <w:r>
        <w:t>Type et forme de contrat</w:t>
      </w:r>
      <w:bookmarkEnd w:id="7"/>
    </w:p>
    <w:p w14:paraId="3DF16129" w14:textId="357817F8" w:rsidR="00D157B7" w:rsidRPr="00D157B7" w:rsidRDefault="00D157B7" w:rsidP="00D157B7">
      <w:pPr>
        <w:rPr>
          <w:lang w:eastAsia="fr-FR"/>
        </w:rPr>
      </w:pPr>
      <w:r w:rsidRPr="00D157B7">
        <w:rPr>
          <w:lang w:eastAsia="fr-FR"/>
        </w:rPr>
        <w:t>Il s'agit d'un marché ordinaire.</w:t>
      </w:r>
    </w:p>
    <w:p w14:paraId="512A2165" w14:textId="698EE9CA" w:rsidR="00F66DAE" w:rsidRDefault="00486854" w:rsidP="00991862">
      <w:pPr>
        <w:pStyle w:val="Titre2"/>
      </w:pPr>
      <w:bookmarkStart w:id="8" w:name="_Toc194595131"/>
      <w:r>
        <w:t xml:space="preserve">Décomposition </w:t>
      </w:r>
      <w:r w:rsidR="004440CD">
        <w:t>de la consultation</w:t>
      </w:r>
      <w:bookmarkEnd w:id="8"/>
    </w:p>
    <w:p w14:paraId="545A723A" w14:textId="77777777" w:rsidR="009078E0" w:rsidRPr="009078E0" w:rsidRDefault="009078E0" w:rsidP="009078E0">
      <w:pPr>
        <w:rPr>
          <w:lang w:eastAsia="fr-FR"/>
        </w:rPr>
      </w:pPr>
      <w:bookmarkStart w:id="9" w:name="_Hlk167864064"/>
      <w:r w:rsidRPr="009078E0">
        <w:rPr>
          <w:lang w:eastAsia="fr-FR"/>
        </w:rPr>
        <w:t>Il n'est pas prévu de décomposition en lots.</w:t>
      </w:r>
    </w:p>
    <w:p w14:paraId="4849157C" w14:textId="77777777" w:rsidR="00DE63B6" w:rsidRDefault="009078E0" w:rsidP="009078E0">
      <w:pPr>
        <w:rPr>
          <w:lang w:eastAsia="fr-FR"/>
        </w:rPr>
      </w:pPr>
      <w:r w:rsidRPr="009078E0">
        <w:rPr>
          <w:lang w:eastAsia="fr-FR"/>
        </w:rPr>
        <w:t>Le marché comprend</w:t>
      </w:r>
      <w:r w:rsidR="00DE63B6">
        <w:rPr>
          <w:lang w:eastAsia="fr-FR"/>
        </w:rPr>
        <w:t> :</w:t>
      </w:r>
    </w:p>
    <w:p w14:paraId="3A132444" w14:textId="77777777" w:rsidR="00DE63B6" w:rsidRDefault="009078E0" w:rsidP="00DE63B6">
      <w:pPr>
        <w:pStyle w:val="Paragraphedeliste"/>
        <w:numPr>
          <w:ilvl w:val="0"/>
          <w:numId w:val="32"/>
        </w:numPr>
        <w:rPr>
          <w:lang w:eastAsia="fr-FR"/>
        </w:rPr>
      </w:pPr>
      <w:proofErr w:type="gramStart"/>
      <w:r w:rsidRPr="009078E0">
        <w:rPr>
          <w:lang w:eastAsia="fr-FR"/>
        </w:rPr>
        <w:t>une</w:t>
      </w:r>
      <w:proofErr w:type="gramEnd"/>
      <w:r w:rsidRPr="009078E0">
        <w:rPr>
          <w:lang w:eastAsia="fr-FR"/>
        </w:rPr>
        <w:t xml:space="preserve"> tranche ferme</w:t>
      </w:r>
      <w:r w:rsidR="00DE63B6">
        <w:rPr>
          <w:lang w:eastAsia="fr-FR"/>
        </w:rPr>
        <w:t xml:space="preserve"> comprenant la majorité des travaux ;</w:t>
      </w:r>
    </w:p>
    <w:p w14:paraId="37797819" w14:textId="1CE2E516" w:rsidR="0027395A" w:rsidRPr="0027395A" w:rsidRDefault="00DE63B6" w:rsidP="00DE63B6">
      <w:pPr>
        <w:pStyle w:val="Paragraphedeliste"/>
        <w:numPr>
          <w:ilvl w:val="0"/>
          <w:numId w:val="32"/>
        </w:numPr>
        <w:rPr>
          <w:lang w:eastAsia="fr-FR"/>
        </w:rPr>
      </w:pPr>
      <w:proofErr w:type="gramStart"/>
      <w:r>
        <w:rPr>
          <w:lang w:eastAsia="fr-FR"/>
        </w:rPr>
        <w:t>une</w:t>
      </w:r>
      <w:proofErr w:type="gramEnd"/>
      <w:r>
        <w:rPr>
          <w:lang w:eastAsia="fr-FR"/>
        </w:rPr>
        <w:t xml:space="preserve"> tranche optionnelle correspondant à l’exploitation forestière</w:t>
      </w:r>
      <w:bookmarkStart w:id="10" w:name="_Hlk194592507"/>
      <w:r w:rsidR="008F2E8B">
        <w:rPr>
          <w:lang w:eastAsia="fr-FR"/>
        </w:rPr>
        <w:t xml:space="preserve"> et à la métrologie</w:t>
      </w:r>
      <w:bookmarkEnd w:id="10"/>
      <w:r>
        <w:rPr>
          <w:lang w:eastAsia="fr-FR"/>
        </w:rPr>
        <w:t xml:space="preserve"> (cf. CCTP)</w:t>
      </w:r>
      <w:r w:rsidR="009078E0" w:rsidRPr="009078E0">
        <w:rPr>
          <w:lang w:eastAsia="fr-FR"/>
        </w:rPr>
        <w:t>.</w:t>
      </w:r>
    </w:p>
    <w:p w14:paraId="0F550608" w14:textId="57E57BE4" w:rsidR="001A4BA4" w:rsidRDefault="001A4BA4" w:rsidP="00991862">
      <w:pPr>
        <w:pStyle w:val="Titre2"/>
      </w:pPr>
      <w:bookmarkStart w:id="11" w:name="_Toc194595132"/>
      <w:bookmarkEnd w:id="9"/>
      <w:r>
        <w:t>Nomenclature</w:t>
      </w:r>
      <w:bookmarkEnd w:id="11"/>
    </w:p>
    <w:p w14:paraId="19CECECB" w14:textId="03667967" w:rsidR="001A4BA4" w:rsidRDefault="001A4BA4" w:rsidP="001A4BA4">
      <w:pPr>
        <w:rPr>
          <w:lang w:eastAsia="fr-FR"/>
        </w:rPr>
      </w:pPr>
      <w:r w:rsidRPr="001A4BA4">
        <w:rPr>
          <w:lang w:eastAsia="fr-FR"/>
        </w:rPr>
        <w:t>La classification conforme au vocabulaire commun des marchés européens (CPV) est :</w:t>
      </w:r>
    </w:p>
    <w:tbl>
      <w:tblPr>
        <w:tblStyle w:val="Grilledutableau"/>
        <w:tblW w:w="9709" w:type="dxa"/>
        <w:jc w:val="center"/>
        <w:tblLook w:val="04A0" w:firstRow="1" w:lastRow="0" w:firstColumn="1" w:lastColumn="0" w:noHBand="0" w:noVBand="1"/>
      </w:tblPr>
      <w:tblGrid>
        <w:gridCol w:w="1413"/>
        <w:gridCol w:w="5338"/>
        <w:gridCol w:w="986"/>
        <w:gridCol w:w="986"/>
        <w:gridCol w:w="986"/>
      </w:tblGrid>
      <w:tr w:rsidR="001A4BA4" w14:paraId="51EFCA29" w14:textId="77777777" w:rsidTr="001A4BA4">
        <w:trPr>
          <w:trHeight w:val="454"/>
          <w:jc w:val="center"/>
        </w:trPr>
        <w:tc>
          <w:tcPr>
            <w:tcW w:w="1413" w:type="dxa"/>
            <w:shd w:val="clear" w:color="auto" w:fill="BFBFBF" w:themeFill="background1" w:themeFillShade="BF"/>
            <w:vAlign w:val="center"/>
          </w:tcPr>
          <w:p w14:paraId="38531252" w14:textId="4F430969" w:rsidR="001A4BA4" w:rsidRPr="009C4D81" w:rsidRDefault="001A4BA4" w:rsidP="00811EEB">
            <w:pPr>
              <w:spacing w:after="0"/>
              <w:jc w:val="center"/>
              <w:rPr>
                <w:b/>
                <w:bCs/>
              </w:rPr>
            </w:pPr>
            <w:r>
              <w:rPr>
                <w:b/>
                <w:bCs/>
              </w:rPr>
              <w:t>Code principal</w:t>
            </w:r>
          </w:p>
        </w:tc>
        <w:tc>
          <w:tcPr>
            <w:tcW w:w="5338" w:type="dxa"/>
            <w:shd w:val="clear" w:color="auto" w:fill="BFBFBF" w:themeFill="background1" w:themeFillShade="BF"/>
            <w:vAlign w:val="center"/>
          </w:tcPr>
          <w:p w14:paraId="65F295B9" w14:textId="0930D146" w:rsidR="001A4BA4" w:rsidRDefault="001A4BA4" w:rsidP="00811EEB">
            <w:pPr>
              <w:spacing w:after="0"/>
              <w:jc w:val="center"/>
              <w:rPr>
                <w:b/>
                <w:bCs/>
              </w:rPr>
            </w:pPr>
            <w:r>
              <w:rPr>
                <w:b/>
                <w:bCs/>
              </w:rPr>
              <w:t>Description</w:t>
            </w:r>
          </w:p>
        </w:tc>
        <w:tc>
          <w:tcPr>
            <w:tcW w:w="986" w:type="dxa"/>
            <w:shd w:val="clear" w:color="auto" w:fill="BFBFBF" w:themeFill="background1" w:themeFillShade="BF"/>
          </w:tcPr>
          <w:p w14:paraId="59933E1E" w14:textId="14903BC6" w:rsidR="001A4BA4" w:rsidRDefault="001A4BA4" w:rsidP="00811EEB">
            <w:pPr>
              <w:spacing w:after="0"/>
              <w:jc w:val="center"/>
              <w:rPr>
                <w:b/>
                <w:bCs/>
              </w:rPr>
            </w:pPr>
            <w:r>
              <w:rPr>
                <w:b/>
                <w:bCs/>
              </w:rPr>
              <w:t>Code suppl. 1</w:t>
            </w:r>
          </w:p>
        </w:tc>
        <w:tc>
          <w:tcPr>
            <w:tcW w:w="986" w:type="dxa"/>
            <w:shd w:val="clear" w:color="auto" w:fill="BFBFBF" w:themeFill="background1" w:themeFillShade="BF"/>
          </w:tcPr>
          <w:p w14:paraId="309F7959" w14:textId="35A117A1" w:rsidR="001A4BA4" w:rsidRDefault="001A4BA4" w:rsidP="00811EEB">
            <w:pPr>
              <w:spacing w:after="0"/>
              <w:jc w:val="center"/>
              <w:rPr>
                <w:b/>
                <w:bCs/>
              </w:rPr>
            </w:pPr>
            <w:r>
              <w:rPr>
                <w:b/>
                <w:bCs/>
              </w:rPr>
              <w:t>Code suppl. 2</w:t>
            </w:r>
          </w:p>
        </w:tc>
        <w:tc>
          <w:tcPr>
            <w:tcW w:w="986" w:type="dxa"/>
            <w:shd w:val="clear" w:color="auto" w:fill="BFBFBF" w:themeFill="background1" w:themeFillShade="BF"/>
            <w:vAlign w:val="center"/>
          </w:tcPr>
          <w:p w14:paraId="2666D46B" w14:textId="19077D14" w:rsidR="001A4BA4" w:rsidRPr="00A50329" w:rsidRDefault="001A4BA4" w:rsidP="00811EEB">
            <w:pPr>
              <w:spacing w:after="0"/>
              <w:jc w:val="center"/>
              <w:rPr>
                <w:b/>
                <w:bCs/>
              </w:rPr>
            </w:pPr>
            <w:r>
              <w:rPr>
                <w:b/>
                <w:bCs/>
              </w:rPr>
              <w:t>Code suppl. 3</w:t>
            </w:r>
          </w:p>
        </w:tc>
      </w:tr>
      <w:tr w:rsidR="001A4BA4" w14:paraId="6F625BB2" w14:textId="77777777" w:rsidTr="00C81268">
        <w:trPr>
          <w:trHeight w:val="454"/>
          <w:jc w:val="center"/>
        </w:trPr>
        <w:tc>
          <w:tcPr>
            <w:tcW w:w="1413" w:type="dxa"/>
            <w:shd w:val="clear" w:color="auto" w:fill="auto"/>
            <w:vAlign w:val="center"/>
          </w:tcPr>
          <w:p w14:paraId="772B770F" w14:textId="0A22D395" w:rsidR="001A4BA4" w:rsidRPr="00A50329" w:rsidRDefault="001A4BA4" w:rsidP="00811EEB">
            <w:pPr>
              <w:spacing w:after="0"/>
            </w:pPr>
            <w:r w:rsidRPr="001A4BA4">
              <w:t>45232150-8</w:t>
            </w:r>
          </w:p>
        </w:tc>
        <w:tc>
          <w:tcPr>
            <w:tcW w:w="5338" w:type="dxa"/>
            <w:vAlign w:val="center"/>
          </w:tcPr>
          <w:p w14:paraId="5983776E" w14:textId="7AAC4A50" w:rsidR="001A4BA4" w:rsidRDefault="00697882" w:rsidP="00697882">
            <w:pPr>
              <w:spacing w:after="0"/>
            </w:pPr>
            <w:r w:rsidRPr="00697882">
              <w:t>Travaux relatifs aux conduites d'alimentation en eau</w:t>
            </w:r>
          </w:p>
        </w:tc>
        <w:tc>
          <w:tcPr>
            <w:tcW w:w="986" w:type="dxa"/>
            <w:vAlign w:val="center"/>
          </w:tcPr>
          <w:p w14:paraId="532099B4" w14:textId="77777777" w:rsidR="001A4BA4" w:rsidRPr="00965A32" w:rsidRDefault="001A4BA4" w:rsidP="00C81268">
            <w:pPr>
              <w:spacing w:after="0"/>
              <w:jc w:val="center"/>
            </w:pPr>
          </w:p>
        </w:tc>
        <w:tc>
          <w:tcPr>
            <w:tcW w:w="986" w:type="dxa"/>
            <w:vAlign w:val="center"/>
          </w:tcPr>
          <w:p w14:paraId="069E0208" w14:textId="77777777" w:rsidR="001A4BA4" w:rsidRPr="00965A32" w:rsidRDefault="001A4BA4" w:rsidP="00C81268">
            <w:pPr>
              <w:spacing w:after="0"/>
              <w:jc w:val="center"/>
            </w:pPr>
          </w:p>
        </w:tc>
        <w:tc>
          <w:tcPr>
            <w:tcW w:w="986" w:type="dxa"/>
            <w:vAlign w:val="center"/>
          </w:tcPr>
          <w:p w14:paraId="23898FE7" w14:textId="5D190F19" w:rsidR="001A4BA4" w:rsidRDefault="001A4BA4" w:rsidP="00C81268">
            <w:pPr>
              <w:spacing w:after="0"/>
              <w:jc w:val="center"/>
            </w:pPr>
          </w:p>
        </w:tc>
      </w:tr>
    </w:tbl>
    <w:p w14:paraId="0D4C204A" w14:textId="3C7F6F61" w:rsidR="001A4BA4" w:rsidRDefault="001A4BA4" w:rsidP="001A4BA4">
      <w:pPr>
        <w:rPr>
          <w:lang w:eastAsia="fr-FR"/>
        </w:rPr>
      </w:pPr>
    </w:p>
    <w:p w14:paraId="104F9AA2" w14:textId="36048410" w:rsidR="00F66DAE" w:rsidRDefault="00D157B7" w:rsidP="00603998">
      <w:pPr>
        <w:pStyle w:val="Titre1"/>
      </w:pPr>
      <w:bookmarkStart w:id="12" w:name="_Toc194595133"/>
      <w:r>
        <w:t>Conditions de la consultation</w:t>
      </w:r>
      <w:bookmarkEnd w:id="12"/>
    </w:p>
    <w:p w14:paraId="664B35D3" w14:textId="28C62BCD" w:rsidR="00D157B7" w:rsidRDefault="00D157B7" w:rsidP="00991862">
      <w:pPr>
        <w:pStyle w:val="Titre2"/>
      </w:pPr>
      <w:bookmarkStart w:id="13" w:name="_Toc194595134"/>
      <w:r>
        <w:t>Délai de validité des offres</w:t>
      </w:r>
      <w:bookmarkEnd w:id="13"/>
    </w:p>
    <w:p w14:paraId="558B2B77" w14:textId="15DA5B7A" w:rsidR="00D157B7" w:rsidRPr="00D157B7" w:rsidRDefault="00D157B7" w:rsidP="00D157B7">
      <w:pPr>
        <w:rPr>
          <w:lang w:eastAsia="fr-FR"/>
        </w:rPr>
      </w:pPr>
      <w:r w:rsidRPr="00D157B7">
        <w:rPr>
          <w:lang w:eastAsia="fr-FR"/>
        </w:rPr>
        <w:t>Le délai de validité des offres est fixé à 120 jours à compter de la date limite de réception des offres.</w:t>
      </w:r>
    </w:p>
    <w:p w14:paraId="34D97698" w14:textId="479FCE1A" w:rsidR="00D157B7" w:rsidRDefault="00D157B7" w:rsidP="00991862">
      <w:pPr>
        <w:pStyle w:val="Titre2"/>
      </w:pPr>
      <w:bookmarkStart w:id="14" w:name="_Toc194595135"/>
      <w:r>
        <w:t>Forme juridique du groupement</w:t>
      </w:r>
      <w:bookmarkEnd w:id="14"/>
    </w:p>
    <w:p w14:paraId="58B2937C" w14:textId="780F9C7C" w:rsidR="00C9752F" w:rsidRDefault="00D157B7" w:rsidP="00D157B7">
      <w:pPr>
        <w:rPr>
          <w:lang w:eastAsia="fr-FR"/>
        </w:rPr>
      </w:pPr>
      <w:r w:rsidRPr="00D157B7">
        <w:rPr>
          <w:lang w:eastAsia="fr-FR"/>
        </w:rPr>
        <w:t>Le pouvoir adjudicateur ne souhaite imposer aucune forme de groupement à l'attributaire du marché.</w:t>
      </w:r>
    </w:p>
    <w:p w14:paraId="294EF499" w14:textId="550A5B03" w:rsidR="00DE63B6" w:rsidRDefault="00DE63B6">
      <w:pPr>
        <w:spacing w:after="200" w:line="276" w:lineRule="auto"/>
        <w:jc w:val="left"/>
        <w:rPr>
          <w:lang w:eastAsia="fr-FR"/>
        </w:rPr>
      </w:pPr>
      <w:r>
        <w:rPr>
          <w:lang w:eastAsia="fr-FR"/>
        </w:rPr>
        <w:br w:type="page"/>
      </w:r>
    </w:p>
    <w:p w14:paraId="5404A82A" w14:textId="55EF6400" w:rsidR="00D157B7" w:rsidRDefault="00D157B7" w:rsidP="00991862">
      <w:pPr>
        <w:pStyle w:val="Titre2"/>
      </w:pPr>
      <w:bookmarkStart w:id="15" w:name="_Toc194595136"/>
      <w:r>
        <w:lastRenderedPageBreak/>
        <w:t>Variantes</w:t>
      </w:r>
      <w:bookmarkEnd w:id="15"/>
    </w:p>
    <w:p w14:paraId="3112E6B0" w14:textId="77777777" w:rsidR="00D157B7" w:rsidRDefault="00D157B7" w:rsidP="00D157B7">
      <w:pPr>
        <w:rPr>
          <w:lang w:eastAsia="fr-FR"/>
        </w:rPr>
      </w:pPr>
      <w:r>
        <w:rPr>
          <w:lang w:eastAsia="fr-FR"/>
        </w:rPr>
        <w:t xml:space="preserve">Les candidats doivent présenter une offre entièrement conforme au cahier des charges (solution de base). </w:t>
      </w:r>
    </w:p>
    <w:p w14:paraId="3D28C1A2" w14:textId="529FE9DC" w:rsidR="00D157B7" w:rsidRDefault="00D157B7" w:rsidP="00D157B7">
      <w:pPr>
        <w:rPr>
          <w:lang w:eastAsia="fr-FR"/>
        </w:rPr>
      </w:pPr>
      <w:r>
        <w:rPr>
          <w:lang w:eastAsia="fr-FR"/>
        </w:rPr>
        <w:t>Ils peuvent également présenter, conformément aux articles R 2151-8 à R 2151-11 du Code de la Commande Publique, une offre comportant des variantes qui doivent respecter les exigences minimales détaillées suivantes :</w:t>
      </w:r>
    </w:p>
    <w:p w14:paraId="0BDEDF78" w14:textId="5BDB7CE7" w:rsidR="00D157B7" w:rsidRPr="00D157B7" w:rsidRDefault="00D157B7" w:rsidP="00D157B7">
      <w:pPr>
        <w:jc w:val="center"/>
        <w:rPr>
          <w:b/>
          <w:bCs/>
          <w:lang w:eastAsia="fr-FR"/>
        </w:rPr>
      </w:pPr>
      <w:r w:rsidRPr="00D157B7">
        <w:rPr>
          <w:b/>
          <w:bCs/>
          <w:lang w:eastAsia="fr-FR"/>
        </w:rPr>
        <w:t>Equivalence technique et esthétique</w:t>
      </w:r>
    </w:p>
    <w:p w14:paraId="6CC7F057" w14:textId="347E3A35" w:rsidR="00F66DAE" w:rsidRDefault="00CC1CB9" w:rsidP="00603998">
      <w:pPr>
        <w:pStyle w:val="Titre1"/>
      </w:pPr>
      <w:bookmarkStart w:id="16" w:name="_Toc194595137"/>
      <w:r>
        <w:t>Intervenants</w:t>
      </w:r>
      <w:bookmarkEnd w:id="16"/>
    </w:p>
    <w:p w14:paraId="4BDB8913" w14:textId="0BC8E585" w:rsidR="00D157B7" w:rsidRPr="00D157B7" w:rsidRDefault="00C77728" w:rsidP="0036559E">
      <w:pPr>
        <w:pStyle w:val="Titre2"/>
      </w:pPr>
      <w:bookmarkStart w:id="17" w:name="_Toc194595138"/>
      <w:r>
        <w:t xml:space="preserve">Désignation </w:t>
      </w:r>
      <w:r w:rsidR="0036559E">
        <w:t xml:space="preserve">et représentant </w:t>
      </w:r>
      <w:r>
        <w:t>des acheteurs</w:t>
      </w:r>
      <w:bookmarkEnd w:id="17"/>
    </w:p>
    <w:tbl>
      <w:tblPr>
        <w:tblStyle w:val="Grilledutableau"/>
        <w:tblW w:w="4756" w:type="dxa"/>
        <w:tblInd w:w="2436" w:type="dxa"/>
        <w:tblLook w:val="04A0" w:firstRow="1" w:lastRow="0" w:firstColumn="1" w:lastColumn="0" w:noHBand="0" w:noVBand="1"/>
      </w:tblPr>
      <w:tblGrid>
        <w:gridCol w:w="2378"/>
        <w:gridCol w:w="2378"/>
      </w:tblGrid>
      <w:tr w:rsidR="008D2BF7" w14:paraId="73487B4B" w14:textId="77777777" w:rsidTr="0036559E">
        <w:trPr>
          <w:trHeight w:val="567"/>
        </w:trPr>
        <w:tc>
          <w:tcPr>
            <w:tcW w:w="2378" w:type="dxa"/>
            <w:shd w:val="clear" w:color="auto" w:fill="BFBFBF" w:themeFill="background1" w:themeFillShade="BF"/>
            <w:vAlign w:val="center"/>
          </w:tcPr>
          <w:p w14:paraId="2FC255CD" w14:textId="77777777" w:rsidR="008D2BF7" w:rsidRPr="006538DD" w:rsidRDefault="008D2BF7" w:rsidP="008D2BF7">
            <w:pPr>
              <w:spacing w:after="0"/>
              <w:jc w:val="left"/>
              <w:rPr>
                <w:b/>
                <w:bCs/>
              </w:rPr>
            </w:pPr>
            <w:r w:rsidRPr="006538DD">
              <w:rPr>
                <w:b/>
                <w:bCs/>
              </w:rPr>
              <w:t>Nom de l’organisme</w:t>
            </w:r>
          </w:p>
        </w:tc>
        <w:tc>
          <w:tcPr>
            <w:tcW w:w="2378" w:type="dxa"/>
            <w:vAlign w:val="center"/>
          </w:tcPr>
          <w:p w14:paraId="4D626141" w14:textId="744FEBC1" w:rsidR="008D2BF7" w:rsidRPr="006538DD" w:rsidRDefault="008D2BF7" w:rsidP="008D2BF7">
            <w:pPr>
              <w:spacing w:after="0"/>
              <w:jc w:val="center"/>
            </w:pPr>
            <w:r>
              <w:t>Commune d’Orelle</w:t>
            </w:r>
          </w:p>
        </w:tc>
      </w:tr>
      <w:tr w:rsidR="008D2BF7" w14:paraId="083514DF" w14:textId="77777777" w:rsidTr="0036559E">
        <w:trPr>
          <w:trHeight w:val="567"/>
        </w:trPr>
        <w:tc>
          <w:tcPr>
            <w:tcW w:w="2378" w:type="dxa"/>
            <w:shd w:val="clear" w:color="auto" w:fill="BFBFBF" w:themeFill="background1" w:themeFillShade="BF"/>
            <w:vAlign w:val="center"/>
          </w:tcPr>
          <w:p w14:paraId="3EAEE315" w14:textId="77777777" w:rsidR="008D2BF7" w:rsidRPr="006538DD" w:rsidRDefault="008D2BF7" w:rsidP="008D2BF7">
            <w:pPr>
              <w:spacing w:after="0"/>
              <w:jc w:val="left"/>
              <w:rPr>
                <w:b/>
                <w:bCs/>
              </w:rPr>
            </w:pPr>
            <w:r w:rsidRPr="006538DD">
              <w:rPr>
                <w:b/>
                <w:bCs/>
              </w:rPr>
              <w:t>Représentation</w:t>
            </w:r>
          </w:p>
        </w:tc>
        <w:tc>
          <w:tcPr>
            <w:tcW w:w="2378" w:type="dxa"/>
            <w:vAlign w:val="center"/>
          </w:tcPr>
          <w:p w14:paraId="57A07685" w14:textId="77777777" w:rsidR="008D2BF7" w:rsidRDefault="008D2BF7" w:rsidP="008D2BF7">
            <w:pPr>
              <w:spacing w:after="0"/>
              <w:jc w:val="center"/>
            </w:pPr>
            <w:r>
              <w:t>Aimé PERRET</w:t>
            </w:r>
          </w:p>
          <w:p w14:paraId="564A79C4" w14:textId="41EF9F30" w:rsidR="008D2BF7" w:rsidRPr="006538DD" w:rsidRDefault="008D2BF7" w:rsidP="008D2BF7">
            <w:pPr>
              <w:spacing w:after="0"/>
              <w:jc w:val="center"/>
            </w:pPr>
            <w:r>
              <w:t>Maire</w:t>
            </w:r>
          </w:p>
        </w:tc>
      </w:tr>
    </w:tbl>
    <w:p w14:paraId="3F254775" w14:textId="14331E23" w:rsidR="00F66DAE" w:rsidRDefault="00F66DAE" w:rsidP="00F66DAE">
      <w:pPr>
        <w:rPr>
          <w:lang w:eastAsia="fr-FR"/>
        </w:rPr>
      </w:pPr>
    </w:p>
    <w:p w14:paraId="0817D4E6" w14:textId="1C181DEA" w:rsidR="00F66DAE" w:rsidRDefault="00C77728" w:rsidP="00991862">
      <w:pPr>
        <w:pStyle w:val="Titre2"/>
      </w:pPr>
      <w:bookmarkStart w:id="18" w:name="_Toc194595139"/>
      <w:r>
        <w:t>Maîtrise d’œuvre</w:t>
      </w:r>
      <w:bookmarkEnd w:id="18"/>
    </w:p>
    <w:p w14:paraId="74C19EDF" w14:textId="77777777" w:rsidR="00C77728" w:rsidRDefault="00C77728" w:rsidP="00C77728">
      <w:pPr>
        <w:rPr>
          <w:lang w:eastAsia="fr-FR"/>
        </w:rPr>
      </w:pPr>
      <w:r>
        <w:rPr>
          <w:lang w:eastAsia="fr-FR"/>
        </w:rPr>
        <w:t>La maîtrise d'œuvre est assurée par :</w:t>
      </w:r>
    </w:p>
    <w:p w14:paraId="42F8BF45" w14:textId="77777777" w:rsidR="00C77728" w:rsidRPr="00C77728" w:rsidRDefault="00C77728" w:rsidP="00D314C1">
      <w:pPr>
        <w:spacing w:after="0"/>
        <w:ind w:firstLine="708"/>
        <w:rPr>
          <w:b/>
          <w:bCs/>
          <w:lang w:eastAsia="fr-FR"/>
        </w:rPr>
      </w:pPr>
      <w:r w:rsidRPr="00C77728">
        <w:rPr>
          <w:b/>
          <w:bCs/>
          <w:lang w:eastAsia="fr-FR"/>
        </w:rPr>
        <w:t>Bureau d'études SCERCL</w:t>
      </w:r>
    </w:p>
    <w:p w14:paraId="5BCE8BA9" w14:textId="77777777" w:rsidR="00C77728" w:rsidRDefault="00C77728" w:rsidP="00D314C1">
      <w:pPr>
        <w:spacing w:after="0"/>
        <w:ind w:firstLine="708"/>
        <w:rPr>
          <w:lang w:eastAsia="fr-FR"/>
        </w:rPr>
      </w:pPr>
      <w:r>
        <w:rPr>
          <w:lang w:eastAsia="fr-FR"/>
        </w:rPr>
        <w:t>240 Chemin des Vernes</w:t>
      </w:r>
    </w:p>
    <w:p w14:paraId="1DD0CB2E" w14:textId="77777777" w:rsidR="00C77728" w:rsidRDefault="00C77728" w:rsidP="00D314C1">
      <w:pPr>
        <w:spacing w:after="0"/>
        <w:ind w:firstLine="708"/>
        <w:rPr>
          <w:lang w:eastAsia="fr-FR"/>
        </w:rPr>
      </w:pPr>
      <w:r>
        <w:rPr>
          <w:lang w:eastAsia="fr-FR"/>
        </w:rPr>
        <w:t>73200 ALBERTVILLE</w:t>
      </w:r>
    </w:p>
    <w:p w14:paraId="63FE42D1" w14:textId="513EA0CA" w:rsidR="00C77728" w:rsidRDefault="00C77728" w:rsidP="00D314C1">
      <w:pPr>
        <w:spacing w:after="0"/>
        <w:ind w:firstLine="708"/>
        <w:rPr>
          <w:lang w:eastAsia="fr-FR"/>
        </w:rPr>
      </w:pPr>
      <w:r>
        <w:rPr>
          <w:lang w:eastAsia="fr-FR"/>
        </w:rPr>
        <w:t xml:space="preserve">Tél. : 0479310666       Courriel : </w:t>
      </w:r>
      <w:bookmarkStart w:id="19" w:name="_Hlk167863510"/>
      <w:r w:rsidR="0036559E">
        <w:rPr>
          <w:lang w:eastAsia="fr-FR"/>
        </w:rPr>
        <w:t>albertville@realites-be.fr</w:t>
      </w:r>
      <w:bookmarkEnd w:id="19"/>
    </w:p>
    <w:p w14:paraId="1BA3E47E" w14:textId="77A16F45" w:rsidR="001321B0" w:rsidRPr="001321B0" w:rsidRDefault="00C77728" w:rsidP="00D314C1">
      <w:pPr>
        <w:ind w:firstLine="708"/>
        <w:rPr>
          <w:b/>
          <w:bCs/>
          <w:lang w:eastAsia="fr-FR"/>
        </w:rPr>
      </w:pPr>
      <w:r w:rsidRPr="001321B0">
        <w:rPr>
          <w:b/>
          <w:bCs/>
          <w:lang w:eastAsia="fr-FR"/>
        </w:rPr>
        <w:t>Représentant : Pierre CHAMBON.</w:t>
      </w:r>
    </w:p>
    <w:p w14:paraId="07369405" w14:textId="7C41E5F0" w:rsidR="001321B0" w:rsidRDefault="001321B0" w:rsidP="00991862">
      <w:pPr>
        <w:pStyle w:val="Titre2"/>
      </w:pPr>
      <w:bookmarkStart w:id="20" w:name="_Toc194595140"/>
      <w:r>
        <w:t>Contrôle technique</w:t>
      </w:r>
      <w:bookmarkEnd w:id="20"/>
    </w:p>
    <w:p w14:paraId="071F307C" w14:textId="00A72112" w:rsidR="001321B0" w:rsidRDefault="001321B0" w:rsidP="001321B0">
      <w:pPr>
        <w:rPr>
          <w:lang w:eastAsia="fr-FR"/>
        </w:rPr>
      </w:pPr>
      <w:r w:rsidRPr="001321B0">
        <w:rPr>
          <w:lang w:eastAsia="fr-FR"/>
        </w:rPr>
        <w:t>Aucun contrôle technique n'est prévu pour cette opération.</w:t>
      </w:r>
    </w:p>
    <w:p w14:paraId="26AC5CF3" w14:textId="27901FF2" w:rsidR="001321B0" w:rsidRDefault="001321B0" w:rsidP="00991862">
      <w:pPr>
        <w:pStyle w:val="Titre2"/>
      </w:pPr>
      <w:bookmarkStart w:id="21" w:name="_Toc194595141"/>
      <w:r>
        <w:t>Sécurité et protection de la santé des travailleurs</w:t>
      </w:r>
      <w:bookmarkEnd w:id="21"/>
    </w:p>
    <w:p w14:paraId="5F2643E7" w14:textId="349417D0" w:rsidR="001321B0" w:rsidRDefault="001321B0" w:rsidP="001321B0">
      <w:pPr>
        <w:rPr>
          <w:lang w:eastAsia="fr-FR"/>
        </w:rPr>
      </w:pPr>
      <w:r w:rsidRPr="001321B0">
        <w:rPr>
          <w:lang w:eastAsia="fr-FR"/>
        </w:rPr>
        <w:t>Aucune coordination sécurité et protection de la santé, ni aucun plan de prévention ne sont prévus pour cette opération.</w:t>
      </w:r>
    </w:p>
    <w:p w14:paraId="3062443B" w14:textId="27EF5CCB" w:rsidR="001321B0" w:rsidRDefault="001321B0" w:rsidP="001321B0">
      <w:pPr>
        <w:pStyle w:val="Titre1"/>
      </w:pPr>
      <w:bookmarkStart w:id="22" w:name="_Toc194595142"/>
      <w:r>
        <w:t>Conditions relatives au contrat</w:t>
      </w:r>
      <w:bookmarkEnd w:id="22"/>
    </w:p>
    <w:p w14:paraId="778A9CB8" w14:textId="09DE8131" w:rsidR="001321B0" w:rsidRDefault="001321B0" w:rsidP="00991862">
      <w:pPr>
        <w:pStyle w:val="Titre2"/>
      </w:pPr>
      <w:bookmarkStart w:id="23" w:name="_Toc194595143"/>
      <w:r>
        <w:t>Durée du contrat ou délai d'exécution</w:t>
      </w:r>
      <w:bookmarkEnd w:id="23"/>
    </w:p>
    <w:p w14:paraId="1BAB3E39" w14:textId="77777777" w:rsidR="001321B0" w:rsidRDefault="001321B0" w:rsidP="001321B0">
      <w:pPr>
        <w:rPr>
          <w:lang w:eastAsia="fr-FR"/>
        </w:rPr>
      </w:pPr>
      <w:r>
        <w:rPr>
          <w:lang w:eastAsia="fr-FR"/>
        </w:rPr>
        <w:t>Le délai d'exécution des prestations est fixé au CCAP et ne peut en aucun cas être modifié.</w:t>
      </w:r>
    </w:p>
    <w:p w14:paraId="137EE275" w14:textId="7E0DDF20" w:rsidR="001321B0" w:rsidRDefault="001321B0" w:rsidP="00991862">
      <w:pPr>
        <w:pStyle w:val="Titre2"/>
      </w:pPr>
      <w:bookmarkStart w:id="24" w:name="_Toc194595144"/>
      <w:r>
        <w:t>Modalités essentielles de financement et de paiement</w:t>
      </w:r>
      <w:bookmarkEnd w:id="24"/>
    </w:p>
    <w:p w14:paraId="05C25C81" w14:textId="77777777" w:rsidR="001321B0" w:rsidRDefault="001321B0" w:rsidP="001321B0">
      <w:pPr>
        <w:rPr>
          <w:lang w:eastAsia="fr-FR"/>
        </w:rPr>
      </w:pPr>
      <w:r>
        <w:rPr>
          <w:lang w:eastAsia="fr-FR"/>
        </w:rPr>
        <w:t>Les sommes dues au(x) titulaire(s) et au(x) sous-traitant(s) de premier rang éventuel(s) du marché seront payées dans un délai global de 30 jours à compter de la date de réception des factures ou des demandes de paiement équivalentes.</w:t>
      </w:r>
    </w:p>
    <w:p w14:paraId="0C63649C" w14:textId="41F453C5" w:rsidR="0036559E" w:rsidRDefault="001321B0" w:rsidP="001321B0">
      <w:pPr>
        <w:rPr>
          <w:lang w:eastAsia="fr-FR"/>
        </w:rPr>
      </w:pPr>
      <w:r>
        <w:rPr>
          <w:lang w:eastAsia="fr-FR"/>
        </w:rPr>
        <w:t>L'attention des candidats est attirée sur le fait que s'ils veulent renoncer aux bénéfices de l'avance prévue au CCAP, ils doivent le préciser à l'acte d'engagement.</w:t>
      </w:r>
    </w:p>
    <w:p w14:paraId="5688631B" w14:textId="026DEBC3" w:rsidR="00DE63B6" w:rsidRDefault="00DE63B6">
      <w:pPr>
        <w:spacing w:after="200" w:line="276" w:lineRule="auto"/>
        <w:jc w:val="left"/>
        <w:rPr>
          <w:lang w:eastAsia="fr-FR"/>
        </w:rPr>
      </w:pPr>
      <w:r>
        <w:rPr>
          <w:lang w:eastAsia="fr-FR"/>
        </w:rPr>
        <w:br w:type="page"/>
      </w:r>
    </w:p>
    <w:p w14:paraId="5C175A6F" w14:textId="3D6ED83F" w:rsidR="001321B0" w:rsidRDefault="001321B0" w:rsidP="001321B0">
      <w:pPr>
        <w:pStyle w:val="Titre1"/>
      </w:pPr>
      <w:bookmarkStart w:id="25" w:name="_Toc194595145"/>
      <w:r>
        <w:lastRenderedPageBreak/>
        <w:t>Contenu du dossier de consultation</w:t>
      </w:r>
      <w:bookmarkEnd w:id="25"/>
    </w:p>
    <w:p w14:paraId="06F54326" w14:textId="77777777" w:rsidR="001321B0" w:rsidRDefault="001321B0" w:rsidP="001321B0">
      <w:pPr>
        <w:rPr>
          <w:lang w:eastAsia="fr-FR"/>
        </w:rPr>
      </w:pPr>
      <w:r>
        <w:rPr>
          <w:lang w:eastAsia="fr-FR"/>
        </w:rPr>
        <w:t>Le dossier de consultation des entreprises (DCE) contient les pièces suivantes :</w:t>
      </w:r>
    </w:p>
    <w:p w14:paraId="466E180F" w14:textId="65014EFE" w:rsidR="001321B0" w:rsidRDefault="001321B0" w:rsidP="001321B0">
      <w:pPr>
        <w:pStyle w:val="Paragraphedeliste"/>
        <w:numPr>
          <w:ilvl w:val="0"/>
          <w:numId w:val="28"/>
        </w:numPr>
        <w:rPr>
          <w:lang w:eastAsia="fr-FR"/>
        </w:rPr>
      </w:pPr>
      <w:r>
        <w:rPr>
          <w:lang w:eastAsia="fr-FR"/>
        </w:rPr>
        <w:t>Le Règlement de la Consultation (RC),</w:t>
      </w:r>
    </w:p>
    <w:p w14:paraId="77228EF1" w14:textId="404CB365" w:rsidR="001321B0" w:rsidRDefault="001321B0" w:rsidP="001321B0">
      <w:pPr>
        <w:pStyle w:val="Paragraphedeliste"/>
        <w:numPr>
          <w:ilvl w:val="0"/>
          <w:numId w:val="28"/>
        </w:numPr>
        <w:rPr>
          <w:lang w:eastAsia="fr-FR"/>
        </w:rPr>
      </w:pPr>
      <w:r>
        <w:rPr>
          <w:lang w:eastAsia="fr-FR"/>
        </w:rPr>
        <w:t>L'Acte d'Engagement (AE) et ses annexes,</w:t>
      </w:r>
    </w:p>
    <w:p w14:paraId="0DC0C0B9" w14:textId="1CAC8BDD" w:rsidR="001321B0" w:rsidRDefault="001321B0" w:rsidP="001321B0">
      <w:pPr>
        <w:pStyle w:val="Paragraphedeliste"/>
        <w:numPr>
          <w:ilvl w:val="0"/>
          <w:numId w:val="28"/>
        </w:numPr>
        <w:rPr>
          <w:lang w:eastAsia="fr-FR"/>
        </w:rPr>
      </w:pPr>
      <w:r>
        <w:rPr>
          <w:lang w:eastAsia="fr-FR"/>
        </w:rPr>
        <w:t>Le Cahier des Clauses Administratives Particulières (CCAP),</w:t>
      </w:r>
    </w:p>
    <w:p w14:paraId="0A4041E7" w14:textId="26113D9E" w:rsidR="001321B0" w:rsidRDefault="001321B0" w:rsidP="001321B0">
      <w:pPr>
        <w:pStyle w:val="Paragraphedeliste"/>
        <w:numPr>
          <w:ilvl w:val="0"/>
          <w:numId w:val="28"/>
        </w:numPr>
        <w:rPr>
          <w:lang w:eastAsia="fr-FR"/>
        </w:rPr>
      </w:pPr>
      <w:r>
        <w:rPr>
          <w:lang w:eastAsia="fr-FR"/>
        </w:rPr>
        <w:t>Le Cahier des Clauses Techniques Particulières (CCTP) et ses annexes,</w:t>
      </w:r>
    </w:p>
    <w:p w14:paraId="00A9E706" w14:textId="7050C318" w:rsidR="001321B0" w:rsidRDefault="001321B0" w:rsidP="001321B0">
      <w:pPr>
        <w:pStyle w:val="Paragraphedeliste"/>
        <w:numPr>
          <w:ilvl w:val="0"/>
          <w:numId w:val="28"/>
        </w:numPr>
        <w:rPr>
          <w:lang w:eastAsia="fr-FR"/>
        </w:rPr>
      </w:pPr>
      <w:r>
        <w:rPr>
          <w:lang w:eastAsia="fr-FR"/>
        </w:rPr>
        <w:t>Le Bordereau des Prix Unitaires (BPU),</w:t>
      </w:r>
    </w:p>
    <w:p w14:paraId="116C1769" w14:textId="77777777" w:rsidR="004B3B3B" w:rsidRDefault="001321B0" w:rsidP="001321B0">
      <w:pPr>
        <w:pStyle w:val="Paragraphedeliste"/>
        <w:numPr>
          <w:ilvl w:val="0"/>
          <w:numId w:val="28"/>
        </w:numPr>
        <w:rPr>
          <w:lang w:eastAsia="fr-FR"/>
        </w:rPr>
      </w:pPr>
      <w:r>
        <w:rPr>
          <w:lang w:eastAsia="fr-FR"/>
        </w:rPr>
        <w:t>Le Détail Quantitatif Estimatif (DQE),</w:t>
      </w:r>
    </w:p>
    <w:p w14:paraId="5B8D14C7" w14:textId="508ECD70" w:rsidR="001321B0" w:rsidRDefault="004B3B3B" w:rsidP="001321B0">
      <w:pPr>
        <w:pStyle w:val="Paragraphedeliste"/>
        <w:numPr>
          <w:ilvl w:val="0"/>
          <w:numId w:val="28"/>
        </w:numPr>
        <w:rPr>
          <w:lang w:eastAsia="fr-FR"/>
        </w:rPr>
      </w:pPr>
      <w:r w:rsidRPr="004B3B3B">
        <w:rPr>
          <w:lang w:eastAsia="fr-FR"/>
        </w:rPr>
        <w:t>La série de plans, schémas et croquis, établis par le maître d’œuvre ou par les bureaux d'études.</w:t>
      </w:r>
    </w:p>
    <w:p w14:paraId="4E630064" w14:textId="77777777" w:rsidR="001321B0" w:rsidRDefault="001321B0" w:rsidP="001321B0">
      <w:pPr>
        <w:rPr>
          <w:lang w:eastAsia="fr-FR"/>
        </w:rPr>
      </w:pPr>
      <w:r>
        <w:rPr>
          <w:lang w:eastAsia="fr-FR"/>
        </w:rPr>
        <w:t>Il est remis gratuitement à chaque candidat.</w:t>
      </w:r>
    </w:p>
    <w:p w14:paraId="4712DDF6" w14:textId="77777777" w:rsidR="001321B0" w:rsidRDefault="001321B0" w:rsidP="001321B0">
      <w:pPr>
        <w:rPr>
          <w:lang w:eastAsia="fr-FR"/>
        </w:rPr>
      </w:pPr>
      <w:r>
        <w:rPr>
          <w:lang w:eastAsia="fr-FR"/>
        </w:rPr>
        <w:t>Aucune demande d'envoi du DCE sur support physique électronique n'est autorisée.</w:t>
      </w:r>
    </w:p>
    <w:p w14:paraId="39D9F3D8" w14:textId="77777777" w:rsidR="001321B0" w:rsidRDefault="001321B0" w:rsidP="001321B0">
      <w:pPr>
        <w:rPr>
          <w:lang w:eastAsia="fr-FR"/>
        </w:rPr>
      </w:pPr>
      <w:r>
        <w:rPr>
          <w:lang w:eastAsia="fr-FR"/>
        </w:rPr>
        <w:t>Le pouvoir adjudicateur se réserve le droit d'apporter des modifications de détail au dossier de consultation au plus tard 7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24C7AFB7" w14:textId="514E9787" w:rsidR="001321B0" w:rsidRPr="001321B0" w:rsidRDefault="001321B0" w:rsidP="001321B0">
      <w:pPr>
        <w:rPr>
          <w:lang w:eastAsia="fr-FR"/>
        </w:rPr>
      </w:pPr>
      <w:r>
        <w:rPr>
          <w:lang w:eastAsia="fr-FR"/>
        </w:rPr>
        <w:t>Si, pendant l'étude du dossier par les candidats, la date limite de réception des offres est reportée, la disposition précédente est applicable en fonction de cette nouvelle date.</w:t>
      </w:r>
    </w:p>
    <w:p w14:paraId="3F679A33" w14:textId="571E9DBB" w:rsidR="004B3B3B" w:rsidRDefault="004B3B3B" w:rsidP="004B3B3B">
      <w:pPr>
        <w:pStyle w:val="Titre1"/>
      </w:pPr>
      <w:bookmarkStart w:id="26" w:name="_Toc194595146"/>
      <w:r>
        <w:t>Présentation des candidatures et des offres</w:t>
      </w:r>
      <w:bookmarkEnd w:id="26"/>
    </w:p>
    <w:p w14:paraId="04935C84" w14:textId="77777777" w:rsidR="004B3B3B" w:rsidRDefault="004B3B3B" w:rsidP="004B3B3B">
      <w:pPr>
        <w:rPr>
          <w:lang w:eastAsia="fr-FR"/>
        </w:rPr>
      </w:pPr>
      <w:r>
        <w:rPr>
          <w:lang w:eastAsia="fr-FR"/>
        </w:rPr>
        <w:t>Les offres des candidats seront entièrement rédigées en langue française et exprimées en EURO.</w:t>
      </w:r>
    </w:p>
    <w:p w14:paraId="2450DA18" w14:textId="77777777" w:rsidR="004B3B3B" w:rsidRDefault="004B3B3B" w:rsidP="004B3B3B">
      <w:pPr>
        <w:rPr>
          <w:lang w:eastAsia="fr-FR"/>
        </w:rPr>
      </w:pPr>
      <w:r>
        <w:rPr>
          <w:lang w:eastAsia="fr-FR"/>
        </w:rPr>
        <w:t>Si les offres des candidats sont rédigées dans une autre langue, elles doivent être accompagnées d'une traduction en français, cette traduction doit concerner l'ensemble des documents remis dans l'offre.</w:t>
      </w:r>
    </w:p>
    <w:p w14:paraId="4CCB8FA7" w14:textId="5C69E7B3" w:rsidR="004B3B3B" w:rsidRDefault="004B3B3B" w:rsidP="00991862">
      <w:pPr>
        <w:pStyle w:val="Titre2"/>
      </w:pPr>
      <w:bookmarkStart w:id="27" w:name="_Toc194595147"/>
      <w:r>
        <w:t>Documents à produire</w:t>
      </w:r>
      <w:bookmarkEnd w:id="27"/>
    </w:p>
    <w:p w14:paraId="3852D7B4" w14:textId="77777777" w:rsidR="004B3B3B" w:rsidRDefault="004B3B3B" w:rsidP="004B3B3B">
      <w:pPr>
        <w:rPr>
          <w:lang w:eastAsia="fr-FR"/>
        </w:rPr>
      </w:pPr>
      <w:r>
        <w:rPr>
          <w:lang w:eastAsia="fr-FR"/>
        </w:rPr>
        <w:t>Chaque candidat aura à produire un dossier complet comprenant les pièces suivantes :</w:t>
      </w:r>
    </w:p>
    <w:p w14:paraId="2C68C1D3" w14:textId="2386092C" w:rsidR="004B3B3B" w:rsidRDefault="004B3B3B" w:rsidP="004B3B3B">
      <w:pPr>
        <w:rPr>
          <w:lang w:eastAsia="fr-FR"/>
        </w:rPr>
      </w:pPr>
      <w:r>
        <w:rPr>
          <w:lang w:eastAsia="fr-FR"/>
        </w:rPr>
        <w:t>Pièces de la candidature telles que prévues aux articles L. 2142-1, R. 2142-3, R. 2142-4, R. 2143-3 et R. 2143-4 du Code de la Commande Publique :</w:t>
      </w:r>
    </w:p>
    <w:p w14:paraId="6CABC1DA" w14:textId="437B667F" w:rsidR="001321B0" w:rsidRPr="004B3B3B" w:rsidRDefault="004B3B3B" w:rsidP="004B3B3B">
      <w:pPr>
        <w:rPr>
          <w:u w:val="single"/>
          <w:lang w:eastAsia="fr-FR"/>
        </w:rPr>
      </w:pPr>
      <w:r w:rsidRPr="004B3B3B">
        <w:rPr>
          <w:u w:val="single"/>
          <w:lang w:eastAsia="fr-FR"/>
        </w:rPr>
        <w:t>Renseignements concernant la situation juridique de l'entreprise :</w:t>
      </w:r>
    </w:p>
    <w:tbl>
      <w:tblPr>
        <w:tblStyle w:val="Grilledutableau"/>
        <w:tblW w:w="9634" w:type="dxa"/>
        <w:jc w:val="center"/>
        <w:tblLook w:val="04A0" w:firstRow="1" w:lastRow="0" w:firstColumn="1" w:lastColumn="0" w:noHBand="0" w:noVBand="1"/>
      </w:tblPr>
      <w:tblGrid>
        <w:gridCol w:w="8545"/>
        <w:gridCol w:w="1089"/>
      </w:tblGrid>
      <w:tr w:rsidR="004B3B3B" w14:paraId="0BA62CA9" w14:textId="77777777" w:rsidTr="004B3B3B">
        <w:trPr>
          <w:trHeight w:val="454"/>
          <w:jc w:val="center"/>
        </w:trPr>
        <w:tc>
          <w:tcPr>
            <w:tcW w:w="8784" w:type="dxa"/>
            <w:shd w:val="clear" w:color="auto" w:fill="BFBFBF" w:themeFill="background1" w:themeFillShade="BF"/>
            <w:vAlign w:val="center"/>
          </w:tcPr>
          <w:p w14:paraId="24D65CE8" w14:textId="4D78A302" w:rsidR="004B3B3B" w:rsidRPr="009C4D81" w:rsidRDefault="009201A6" w:rsidP="00811EEB">
            <w:pPr>
              <w:spacing w:after="0"/>
              <w:jc w:val="center"/>
              <w:rPr>
                <w:b/>
                <w:bCs/>
              </w:rPr>
            </w:pPr>
            <w:r>
              <w:rPr>
                <w:b/>
                <w:bCs/>
              </w:rPr>
              <w:t>Libellés</w:t>
            </w:r>
          </w:p>
        </w:tc>
        <w:tc>
          <w:tcPr>
            <w:tcW w:w="850" w:type="dxa"/>
            <w:shd w:val="clear" w:color="auto" w:fill="BFBFBF" w:themeFill="background1" w:themeFillShade="BF"/>
            <w:vAlign w:val="center"/>
          </w:tcPr>
          <w:p w14:paraId="277D43FE" w14:textId="5C03147E" w:rsidR="004B3B3B" w:rsidRPr="00A50329" w:rsidRDefault="004B3B3B" w:rsidP="00811EEB">
            <w:pPr>
              <w:spacing w:after="0"/>
              <w:jc w:val="center"/>
              <w:rPr>
                <w:b/>
                <w:bCs/>
              </w:rPr>
            </w:pPr>
            <w:r>
              <w:rPr>
                <w:b/>
                <w:bCs/>
              </w:rPr>
              <w:t>Signature</w:t>
            </w:r>
          </w:p>
        </w:tc>
      </w:tr>
      <w:tr w:rsidR="004B3B3B" w14:paraId="2CFB2897" w14:textId="77777777" w:rsidTr="004B3B3B">
        <w:trPr>
          <w:trHeight w:val="697"/>
          <w:jc w:val="center"/>
        </w:trPr>
        <w:tc>
          <w:tcPr>
            <w:tcW w:w="8784" w:type="dxa"/>
            <w:shd w:val="clear" w:color="auto" w:fill="auto"/>
            <w:vAlign w:val="center"/>
          </w:tcPr>
          <w:p w14:paraId="010C0A84" w14:textId="5FD0476E" w:rsidR="004B3B3B" w:rsidRPr="00A50329" w:rsidRDefault="004B3B3B" w:rsidP="004B3B3B">
            <w:pPr>
              <w:spacing w:after="0"/>
            </w:pPr>
            <w:r w:rsidRPr="004B3B3B">
              <w:t>Déclaration sur l'honneur pour justifier que le candidat n'entre dans aucun des cas d'interdiction de soumissionner</w:t>
            </w:r>
          </w:p>
        </w:tc>
        <w:tc>
          <w:tcPr>
            <w:tcW w:w="850" w:type="dxa"/>
            <w:vAlign w:val="center"/>
          </w:tcPr>
          <w:p w14:paraId="2B5668B1" w14:textId="4CE2F4B4" w:rsidR="004B3B3B" w:rsidRDefault="009201A6" w:rsidP="004B3B3B">
            <w:pPr>
              <w:spacing w:after="0"/>
              <w:jc w:val="center"/>
            </w:pPr>
            <w:r>
              <w:t>NON</w:t>
            </w:r>
          </w:p>
        </w:tc>
      </w:tr>
    </w:tbl>
    <w:p w14:paraId="36CAE83B" w14:textId="37FB8F3A" w:rsidR="00DE63B6" w:rsidRDefault="00DE63B6" w:rsidP="001321B0">
      <w:pPr>
        <w:rPr>
          <w:lang w:eastAsia="fr-FR"/>
        </w:rPr>
      </w:pPr>
    </w:p>
    <w:p w14:paraId="48B27F55" w14:textId="77777777" w:rsidR="00DE63B6" w:rsidRDefault="00DE63B6">
      <w:pPr>
        <w:spacing w:after="200" w:line="276" w:lineRule="auto"/>
        <w:jc w:val="left"/>
        <w:rPr>
          <w:lang w:eastAsia="fr-FR"/>
        </w:rPr>
      </w:pPr>
      <w:r>
        <w:rPr>
          <w:lang w:eastAsia="fr-FR"/>
        </w:rPr>
        <w:br w:type="page"/>
      </w:r>
    </w:p>
    <w:p w14:paraId="01363C3D" w14:textId="1EEBEF65" w:rsidR="001321B0" w:rsidRPr="004B3B3B" w:rsidRDefault="004B3B3B" w:rsidP="001321B0">
      <w:pPr>
        <w:rPr>
          <w:u w:val="single"/>
          <w:lang w:eastAsia="fr-FR"/>
        </w:rPr>
      </w:pPr>
      <w:r w:rsidRPr="004B3B3B">
        <w:rPr>
          <w:u w:val="single"/>
          <w:lang w:eastAsia="fr-FR"/>
        </w:rPr>
        <w:lastRenderedPageBreak/>
        <w:t>Renseignements concernant la capacité économique et financière de l'entreprise :</w:t>
      </w:r>
    </w:p>
    <w:tbl>
      <w:tblPr>
        <w:tblStyle w:val="Grilledutableau"/>
        <w:tblW w:w="9589" w:type="dxa"/>
        <w:jc w:val="center"/>
        <w:tblLook w:val="04A0" w:firstRow="1" w:lastRow="0" w:firstColumn="1" w:lastColumn="0" w:noHBand="0" w:noVBand="1"/>
      </w:tblPr>
      <w:tblGrid>
        <w:gridCol w:w="6516"/>
        <w:gridCol w:w="1984"/>
        <w:gridCol w:w="1089"/>
      </w:tblGrid>
      <w:tr w:rsidR="004B3B3B" w14:paraId="07B321EA" w14:textId="77777777" w:rsidTr="004B3B3B">
        <w:trPr>
          <w:trHeight w:val="454"/>
          <w:jc w:val="center"/>
        </w:trPr>
        <w:tc>
          <w:tcPr>
            <w:tcW w:w="6516" w:type="dxa"/>
            <w:shd w:val="clear" w:color="auto" w:fill="BFBFBF" w:themeFill="background1" w:themeFillShade="BF"/>
            <w:vAlign w:val="center"/>
          </w:tcPr>
          <w:p w14:paraId="59BB7945" w14:textId="0EF86B73" w:rsidR="004B3B3B" w:rsidRPr="009C4D81" w:rsidRDefault="009201A6" w:rsidP="004B3B3B">
            <w:pPr>
              <w:spacing w:after="0"/>
              <w:jc w:val="center"/>
              <w:rPr>
                <w:b/>
                <w:bCs/>
              </w:rPr>
            </w:pPr>
            <w:r>
              <w:rPr>
                <w:b/>
                <w:bCs/>
              </w:rPr>
              <w:t>Libellés</w:t>
            </w:r>
          </w:p>
        </w:tc>
        <w:tc>
          <w:tcPr>
            <w:tcW w:w="1984" w:type="dxa"/>
            <w:shd w:val="clear" w:color="auto" w:fill="BFBFBF" w:themeFill="background1" w:themeFillShade="BF"/>
            <w:vAlign w:val="center"/>
          </w:tcPr>
          <w:p w14:paraId="6723A15E" w14:textId="591D3F02" w:rsidR="004B3B3B" w:rsidRDefault="004B3B3B" w:rsidP="004B3B3B">
            <w:pPr>
              <w:spacing w:after="0"/>
              <w:jc w:val="center"/>
              <w:rPr>
                <w:b/>
                <w:bCs/>
              </w:rPr>
            </w:pPr>
            <w:r>
              <w:rPr>
                <w:b/>
                <w:bCs/>
              </w:rPr>
              <w:t>Niveau</w:t>
            </w:r>
          </w:p>
        </w:tc>
        <w:tc>
          <w:tcPr>
            <w:tcW w:w="1089" w:type="dxa"/>
            <w:shd w:val="clear" w:color="auto" w:fill="BFBFBF" w:themeFill="background1" w:themeFillShade="BF"/>
            <w:vAlign w:val="center"/>
          </w:tcPr>
          <w:p w14:paraId="082828D5" w14:textId="7CB5D7C5" w:rsidR="004B3B3B" w:rsidRPr="00A50329" w:rsidRDefault="004B3B3B" w:rsidP="004B3B3B">
            <w:pPr>
              <w:spacing w:after="0"/>
              <w:jc w:val="center"/>
              <w:rPr>
                <w:b/>
                <w:bCs/>
              </w:rPr>
            </w:pPr>
            <w:r>
              <w:rPr>
                <w:b/>
                <w:bCs/>
              </w:rPr>
              <w:t>Signature</w:t>
            </w:r>
          </w:p>
        </w:tc>
      </w:tr>
      <w:tr w:rsidR="009201A6" w14:paraId="63DC6891" w14:textId="77777777" w:rsidTr="009201A6">
        <w:trPr>
          <w:trHeight w:val="697"/>
          <w:jc w:val="center"/>
        </w:trPr>
        <w:tc>
          <w:tcPr>
            <w:tcW w:w="6516" w:type="dxa"/>
            <w:shd w:val="clear" w:color="auto" w:fill="auto"/>
            <w:vAlign w:val="center"/>
          </w:tcPr>
          <w:p w14:paraId="7E28B9C3" w14:textId="4E6ABB3F" w:rsidR="009201A6" w:rsidRPr="00A50329" w:rsidRDefault="009201A6" w:rsidP="009201A6">
            <w:pPr>
              <w:spacing w:after="0"/>
            </w:pPr>
            <w:r w:rsidRPr="009201A6">
              <w:t>Déclaration concernant le chiffre d'affaires global et le chiffre d'affaires concernant les prestations objet du contrat, réalisées au cours des trois derniers exercices disponibles</w:t>
            </w:r>
          </w:p>
        </w:tc>
        <w:tc>
          <w:tcPr>
            <w:tcW w:w="1984" w:type="dxa"/>
            <w:vAlign w:val="center"/>
          </w:tcPr>
          <w:p w14:paraId="5CB0678B" w14:textId="77777777" w:rsidR="009201A6" w:rsidRDefault="009201A6" w:rsidP="009201A6">
            <w:pPr>
              <w:spacing w:after="0"/>
              <w:jc w:val="center"/>
            </w:pPr>
          </w:p>
        </w:tc>
        <w:tc>
          <w:tcPr>
            <w:tcW w:w="1089" w:type="dxa"/>
            <w:vAlign w:val="center"/>
          </w:tcPr>
          <w:p w14:paraId="7B6B7109" w14:textId="6ED9E26A" w:rsidR="009201A6" w:rsidRDefault="009201A6" w:rsidP="009201A6">
            <w:pPr>
              <w:spacing w:after="0"/>
              <w:jc w:val="center"/>
            </w:pPr>
            <w:r w:rsidRPr="00965A32">
              <w:t>NON</w:t>
            </w:r>
          </w:p>
        </w:tc>
      </w:tr>
      <w:tr w:rsidR="009201A6" w14:paraId="0CA236F3" w14:textId="77777777" w:rsidTr="009201A6">
        <w:trPr>
          <w:trHeight w:val="697"/>
          <w:jc w:val="center"/>
        </w:trPr>
        <w:tc>
          <w:tcPr>
            <w:tcW w:w="6516" w:type="dxa"/>
            <w:shd w:val="clear" w:color="auto" w:fill="auto"/>
            <w:vAlign w:val="center"/>
          </w:tcPr>
          <w:p w14:paraId="690DC93D" w14:textId="24D8480A" w:rsidR="009201A6" w:rsidRPr="004B3B3B" w:rsidRDefault="009201A6" w:rsidP="009201A6">
            <w:pPr>
              <w:spacing w:after="0"/>
            </w:pPr>
            <w:r w:rsidRPr="009201A6">
              <w:t>Déclaration appropriée de banques ou preuve d'une assurance pour les risques professionnels</w:t>
            </w:r>
          </w:p>
        </w:tc>
        <w:tc>
          <w:tcPr>
            <w:tcW w:w="1984" w:type="dxa"/>
            <w:vAlign w:val="center"/>
          </w:tcPr>
          <w:p w14:paraId="50EE1415" w14:textId="77777777" w:rsidR="009201A6" w:rsidRDefault="009201A6" w:rsidP="009201A6">
            <w:pPr>
              <w:spacing w:after="0"/>
              <w:jc w:val="center"/>
            </w:pPr>
          </w:p>
        </w:tc>
        <w:tc>
          <w:tcPr>
            <w:tcW w:w="1089" w:type="dxa"/>
            <w:vAlign w:val="center"/>
          </w:tcPr>
          <w:p w14:paraId="58854B2F" w14:textId="37CFE8C8" w:rsidR="009201A6" w:rsidRDefault="009201A6" w:rsidP="009201A6">
            <w:pPr>
              <w:spacing w:after="0"/>
              <w:jc w:val="center"/>
            </w:pPr>
            <w:r w:rsidRPr="00965A32">
              <w:t>NON</w:t>
            </w:r>
          </w:p>
        </w:tc>
      </w:tr>
      <w:tr w:rsidR="009201A6" w14:paraId="54DFE812" w14:textId="77777777" w:rsidTr="009201A6">
        <w:trPr>
          <w:trHeight w:val="697"/>
          <w:jc w:val="center"/>
        </w:trPr>
        <w:tc>
          <w:tcPr>
            <w:tcW w:w="6516" w:type="dxa"/>
            <w:shd w:val="clear" w:color="auto" w:fill="auto"/>
            <w:vAlign w:val="center"/>
          </w:tcPr>
          <w:p w14:paraId="22FC7677" w14:textId="477BD751" w:rsidR="009201A6" w:rsidRPr="004B3B3B" w:rsidRDefault="009201A6" w:rsidP="009201A6">
            <w:pPr>
              <w:spacing w:after="0"/>
            </w:pPr>
            <w:r w:rsidRPr="009201A6">
              <w:t>Bilans ou extraits de bilans, concernant les trois dernières années, des opérateurs économiques pour lesquels l'établissement des bilans est obligatoire en vertu de la loi</w:t>
            </w:r>
          </w:p>
        </w:tc>
        <w:tc>
          <w:tcPr>
            <w:tcW w:w="1984" w:type="dxa"/>
            <w:vAlign w:val="center"/>
          </w:tcPr>
          <w:p w14:paraId="4A596EE0" w14:textId="77777777" w:rsidR="009201A6" w:rsidRDefault="009201A6" w:rsidP="009201A6">
            <w:pPr>
              <w:spacing w:after="0"/>
              <w:jc w:val="center"/>
            </w:pPr>
          </w:p>
        </w:tc>
        <w:tc>
          <w:tcPr>
            <w:tcW w:w="1089" w:type="dxa"/>
            <w:vAlign w:val="center"/>
          </w:tcPr>
          <w:p w14:paraId="63FF5154" w14:textId="3E220644" w:rsidR="009201A6" w:rsidRDefault="009201A6" w:rsidP="009201A6">
            <w:pPr>
              <w:spacing w:after="0"/>
              <w:jc w:val="center"/>
            </w:pPr>
            <w:r w:rsidRPr="00965A32">
              <w:t>NON</w:t>
            </w:r>
          </w:p>
        </w:tc>
      </w:tr>
    </w:tbl>
    <w:p w14:paraId="4B81AD6B" w14:textId="064AD5E7" w:rsidR="006879A5" w:rsidRDefault="006879A5" w:rsidP="001321B0">
      <w:pPr>
        <w:rPr>
          <w:lang w:eastAsia="fr-FR"/>
        </w:rPr>
      </w:pPr>
    </w:p>
    <w:p w14:paraId="66676F55" w14:textId="04D8638E" w:rsidR="001321B0" w:rsidRPr="009201A6" w:rsidRDefault="009201A6" w:rsidP="001321B0">
      <w:pPr>
        <w:rPr>
          <w:u w:val="single"/>
          <w:lang w:eastAsia="fr-FR"/>
        </w:rPr>
      </w:pPr>
      <w:r w:rsidRPr="009201A6">
        <w:rPr>
          <w:u w:val="single"/>
          <w:lang w:eastAsia="fr-FR"/>
        </w:rPr>
        <w:t>Renseignements concernant les références professionnelles et la capacité technique de l'entreprise :</w:t>
      </w:r>
    </w:p>
    <w:tbl>
      <w:tblPr>
        <w:tblStyle w:val="Grilledutableau"/>
        <w:tblW w:w="9589" w:type="dxa"/>
        <w:jc w:val="center"/>
        <w:tblLook w:val="04A0" w:firstRow="1" w:lastRow="0" w:firstColumn="1" w:lastColumn="0" w:noHBand="0" w:noVBand="1"/>
      </w:tblPr>
      <w:tblGrid>
        <w:gridCol w:w="6516"/>
        <w:gridCol w:w="1984"/>
        <w:gridCol w:w="1089"/>
      </w:tblGrid>
      <w:tr w:rsidR="009201A6" w14:paraId="74AECE55" w14:textId="77777777" w:rsidTr="00811EEB">
        <w:trPr>
          <w:trHeight w:val="454"/>
          <w:jc w:val="center"/>
        </w:trPr>
        <w:tc>
          <w:tcPr>
            <w:tcW w:w="6516" w:type="dxa"/>
            <w:shd w:val="clear" w:color="auto" w:fill="BFBFBF" w:themeFill="background1" w:themeFillShade="BF"/>
            <w:vAlign w:val="center"/>
          </w:tcPr>
          <w:p w14:paraId="1E51A278" w14:textId="64DCF560" w:rsidR="009201A6" w:rsidRPr="009C4D81" w:rsidRDefault="009201A6" w:rsidP="00811EEB">
            <w:pPr>
              <w:spacing w:after="0"/>
              <w:jc w:val="center"/>
              <w:rPr>
                <w:b/>
                <w:bCs/>
              </w:rPr>
            </w:pPr>
            <w:r>
              <w:rPr>
                <w:b/>
                <w:bCs/>
              </w:rPr>
              <w:t>Libellés</w:t>
            </w:r>
          </w:p>
        </w:tc>
        <w:tc>
          <w:tcPr>
            <w:tcW w:w="1984" w:type="dxa"/>
            <w:shd w:val="clear" w:color="auto" w:fill="BFBFBF" w:themeFill="background1" w:themeFillShade="BF"/>
            <w:vAlign w:val="center"/>
          </w:tcPr>
          <w:p w14:paraId="3CD2A9BD" w14:textId="77777777" w:rsidR="009201A6" w:rsidRDefault="009201A6" w:rsidP="00811EEB">
            <w:pPr>
              <w:spacing w:after="0"/>
              <w:jc w:val="center"/>
              <w:rPr>
                <w:b/>
                <w:bCs/>
              </w:rPr>
            </w:pPr>
            <w:r>
              <w:rPr>
                <w:b/>
                <w:bCs/>
              </w:rPr>
              <w:t>Niveau</w:t>
            </w:r>
          </w:p>
        </w:tc>
        <w:tc>
          <w:tcPr>
            <w:tcW w:w="1089" w:type="dxa"/>
            <w:shd w:val="clear" w:color="auto" w:fill="BFBFBF" w:themeFill="background1" w:themeFillShade="BF"/>
            <w:vAlign w:val="center"/>
          </w:tcPr>
          <w:p w14:paraId="78C690D2" w14:textId="77777777" w:rsidR="009201A6" w:rsidRPr="00A50329" w:rsidRDefault="009201A6" w:rsidP="00811EEB">
            <w:pPr>
              <w:spacing w:after="0"/>
              <w:jc w:val="center"/>
              <w:rPr>
                <w:b/>
                <w:bCs/>
              </w:rPr>
            </w:pPr>
            <w:r>
              <w:rPr>
                <w:b/>
                <w:bCs/>
              </w:rPr>
              <w:t>Signature</w:t>
            </w:r>
          </w:p>
        </w:tc>
      </w:tr>
      <w:tr w:rsidR="009201A6" w14:paraId="4B07E84F" w14:textId="77777777" w:rsidTr="00811EEB">
        <w:trPr>
          <w:trHeight w:val="697"/>
          <w:jc w:val="center"/>
        </w:trPr>
        <w:tc>
          <w:tcPr>
            <w:tcW w:w="6516" w:type="dxa"/>
            <w:shd w:val="clear" w:color="auto" w:fill="auto"/>
            <w:vAlign w:val="center"/>
          </w:tcPr>
          <w:p w14:paraId="712E916E" w14:textId="29BBB057" w:rsidR="009201A6" w:rsidRPr="00A50329" w:rsidRDefault="009201A6" w:rsidP="00811EEB">
            <w:pPr>
              <w:spacing w:after="0"/>
            </w:pPr>
            <w:r w:rsidRPr="009201A6">
              <w:t>Liste des travaux exécutés au cours des cinq dernières années, appuyée d'attestations de bonne exécution pour les plus importants (montant, époque, lieu d'exécution, s'ils ont été effectués selon les règles de l'art et menés à bonne fin)</w:t>
            </w:r>
          </w:p>
        </w:tc>
        <w:tc>
          <w:tcPr>
            <w:tcW w:w="1984" w:type="dxa"/>
            <w:vAlign w:val="center"/>
          </w:tcPr>
          <w:p w14:paraId="228E2139" w14:textId="77777777" w:rsidR="009201A6" w:rsidRDefault="009201A6" w:rsidP="00811EEB">
            <w:pPr>
              <w:spacing w:after="0"/>
              <w:jc w:val="center"/>
            </w:pPr>
          </w:p>
        </w:tc>
        <w:tc>
          <w:tcPr>
            <w:tcW w:w="1089" w:type="dxa"/>
            <w:vAlign w:val="center"/>
          </w:tcPr>
          <w:p w14:paraId="419D4FB7" w14:textId="77777777" w:rsidR="009201A6" w:rsidRDefault="009201A6" w:rsidP="00811EEB">
            <w:pPr>
              <w:spacing w:after="0"/>
              <w:jc w:val="center"/>
            </w:pPr>
            <w:r w:rsidRPr="00965A32">
              <w:t>NON</w:t>
            </w:r>
          </w:p>
        </w:tc>
      </w:tr>
      <w:tr w:rsidR="009201A6" w14:paraId="39C7DFF5" w14:textId="77777777" w:rsidTr="00811EEB">
        <w:trPr>
          <w:trHeight w:val="697"/>
          <w:jc w:val="center"/>
        </w:trPr>
        <w:tc>
          <w:tcPr>
            <w:tcW w:w="6516" w:type="dxa"/>
            <w:shd w:val="clear" w:color="auto" w:fill="auto"/>
            <w:vAlign w:val="center"/>
          </w:tcPr>
          <w:p w14:paraId="09680DD2" w14:textId="260D95E9" w:rsidR="009201A6" w:rsidRPr="004B3B3B" w:rsidRDefault="009201A6" w:rsidP="00811EEB">
            <w:pPr>
              <w:spacing w:after="0"/>
            </w:pPr>
            <w:r w:rsidRPr="009201A6">
              <w:t>Déclaration indiquant les effectifs moyens annuels du candidat et l'importance du personnel d'encadrement pour chacune des trois dernières années</w:t>
            </w:r>
          </w:p>
        </w:tc>
        <w:tc>
          <w:tcPr>
            <w:tcW w:w="1984" w:type="dxa"/>
            <w:vAlign w:val="center"/>
          </w:tcPr>
          <w:p w14:paraId="77E6F313" w14:textId="77777777" w:rsidR="009201A6" w:rsidRDefault="009201A6" w:rsidP="00811EEB">
            <w:pPr>
              <w:spacing w:after="0"/>
              <w:jc w:val="center"/>
            </w:pPr>
          </w:p>
        </w:tc>
        <w:tc>
          <w:tcPr>
            <w:tcW w:w="1089" w:type="dxa"/>
            <w:vAlign w:val="center"/>
          </w:tcPr>
          <w:p w14:paraId="72080C2C" w14:textId="77777777" w:rsidR="009201A6" w:rsidRDefault="009201A6" w:rsidP="00811EEB">
            <w:pPr>
              <w:spacing w:after="0"/>
              <w:jc w:val="center"/>
            </w:pPr>
            <w:r w:rsidRPr="00965A32">
              <w:t>NON</w:t>
            </w:r>
          </w:p>
        </w:tc>
      </w:tr>
      <w:tr w:rsidR="00A21A26" w14:paraId="19B28176" w14:textId="77777777" w:rsidTr="00811EEB">
        <w:trPr>
          <w:trHeight w:val="697"/>
          <w:jc w:val="center"/>
        </w:trPr>
        <w:tc>
          <w:tcPr>
            <w:tcW w:w="6516" w:type="dxa"/>
            <w:shd w:val="clear" w:color="auto" w:fill="auto"/>
            <w:vAlign w:val="center"/>
          </w:tcPr>
          <w:p w14:paraId="3CEE1CEA" w14:textId="11B71798" w:rsidR="00A21A26" w:rsidRPr="009201A6" w:rsidRDefault="00A21A26" w:rsidP="00811EEB">
            <w:pPr>
              <w:spacing w:after="0"/>
            </w:pPr>
            <w:r>
              <w:t>Références relatives à la réalisation de captages d’eau potable</w:t>
            </w:r>
          </w:p>
        </w:tc>
        <w:tc>
          <w:tcPr>
            <w:tcW w:w="1984" w:type="dxa"/>
            <w:vAlign w:val="center"/>
          </w:tcPr>
          <w:p w14:paraId="15D7FEB9" w14:textId="77777777" w:rsidR="00A21A26" w:rsidRDefault="00A21A26" w:rsidP="00811EEB">
            <w:pPr>
              <w:spacing w:after="0"/>
              <w:jc w:val="center"/>
            </w:pPr>
          </w:p>
        </w:tc>
        <w:tc>
          <w:tcPr>
            <w:tcW w:w="1089" w:type="dxa"/>
            <w:vAlign w:val="center"/>
          </w:tcPr>
          <w:p w14:paraId="1A53BE26" w14:textId="77DD4B1A" w:rsidR="00A21A26" w:rsidRPr="00965A32" w:rsidRDefault="00A21A26" w:rsidP="00811EEB">
            <w:pPr>
              <w:spacing w:after="0"/>
              <w:jc w:val="center"/>
            </w:pPr>
            <w:r w:rsidRPr="00965A32">
              <w:t>NON</w:t>
            </w:r>
          </w:p>
        </w:tc>
      </w:tr>
    </w:tbl>
    <w:p w14:paraId="3FA7DA0E" w14:textId="7A3D9686" w:rsidR="001321B0" w:rsidRDefault="001321B0" w:rsidP="001321B0">
      <w:pPr>
        <w:rPr>
          <w:lang w:eastAsia="fr-FR"/>
        </w:rPr>
      </w:pPr>
    </w:p>
    <w:p w14:paraId="27C483F9" w14:textId="54587ED8" w:rsidR="001321B0" w:rsidRPr="009201A6" w:rsidRDefault="009201A6" w:rsidP="001321B0">
      <w:pPr>
        <w:rPr>
          <w:u w:val="single"/>
          <w:lang w:eastAsia="fr-FR"/>
        </w:rPr>
      </w:pPr>
      <w:r w:rsidRPr="009201A6">
        <w:rPr>
          <w:u w:val="single"/>
          <w:lang w:eastAsia="fr-FR"/>
        </w:rPr>
        <w:t>Certificats de qualifications et/ou de qualité demandés aux candidats :</w:t>
      </w:r>
    </w:p>
    <w:tbl>
      <w:tblPr>
        <w:tblStyle w:val="Grilledutableau"/>
        <w:tblW w:w="9634" w:type="dxa"/>
        <w:jc w:val="center"/>
        <w:tblLook w:val="04A0" w:firstRow="1" w:lastRow="0" w:firstColumn="1" w:lastColumn="0" w:noHBand="0" w:noVBand="1"/>
      </w:tblPr>
      <w:tblGrid>
        <w:gridCol w:w="8545"/>
        <w:gridCol w:w="1089"/>
      </w:tblGrid>
      <w:tr w:rsidR="009201A6" w14:paraId="5EAA2F61" w14:textId="77777777" w:rsidTr="00811EEB">
        <w:trPr>
          <w:trHeight w:val="454"/>
          <w:jc w:val="center"/>
        </w:trPr>
        <w:tc>
          <w:tcPr>
            <w:tcW w:w="8784" w:type="dxa"/>
            <w:shd w:val="clear" w:color="auto" w:fill="BFBFBF" w:themeFill="background1" w:themeFillShade="BF"/>
            <w:vAlign w:val="center"/>
          </w:tcPr>
          <w:p w14:paraId="009B1E08" w14:textId="77777777" w:rsidR="009201A6" w:rsidRPr="009C4D81" w:rsidRDefault="009201A6" w:rsidP="00811EEB">
            <w:pPr>
              <w:spacing w:after="0"/>
              <w:jc w:val="center"/>
              <w:rPr>
                <w:b/>
                <w:bCs/>
              </w:rPr>
            </w:pPr>
            <w:r>
              <w:rPr>
                <w:b/>
                <w:bCs/>
              </w:rPr>
              <w:t>Libellés</w:t>
            </w:r>
          </w:p>
        </w:tc>
        <w:tc>
          <w:tcPr>
            <w:tcW w:w="850" w:type="dxa"/>
            <w:shd w:val="clear" w:color="auto" w:fill="BFBFBF" w:themeFill="background1" w:themeFillShade="BF"/>
            <w:vAlign w:val="center"/>
          </w:tcPr>
          <w:p w14:paraId="59DBC1E4" w14:textId="77777777" w:rsidR="009201A6" w:rsidRPr="00A50329" w:rsidRDefault="009201A6" w:rsidP="00811EEB">
            <w:pPr>
              <w:spacing w:after="0"/>
              <w:jc w:val="center"/>
              <w:rPr>
                <w:b/>
                <w:bCs/>
              </w:rPr>
            </w:pPr>
            <w:r>
              <w:rPr>
                <w:b/>
                <w:bCs/>
              </w:rPr>
              <w:t>Signature</w:t>
            </w:r>
          </w:p>
        </w:tc>
      </w:tr>
      <w:tr w:rsidR="009201A6" w14:paraId="21611A52" w14:textId="77777777" w:rsidTr="009201A6">
        <w:trPr>
          <w:trHeight w:val="510"/>
          <w:jc w:val="center"/>
        </w:trPr>
        <w:tc>
          <w:tcPr>
            <w:tcW w:w="8784" w:type="dxa"/>
            <w:shd w:val="clear" w:color="auto" w:fill="auto"/>
            <w:vAlign w:val="center"/>
          </w:tcPr>
          <w:p w14:paraId="41E88297" w14:textId="6304D4B8" w:rsidR="009201A6" w:rsidRPr="00A50329" w:rsidRDefault="009201A6" w:rsidP="00811EEB">
            <w:pPr>
              <w:spacing w:after="0"/>
            </w:pPr>
            <w:r>
              <w:t>Qualifications FNTP (ou équivalent) :</w:t>
            </w:r>
            <w:r w:rsidR="009078E0">
              <w:t xml:space="preserve"> </w:t>
            </w:r>
            <w:r w:rsidR="008D2BF7">
              <w:t xml:space="preserve">1141, </w:t>
            </w:r>
            <w:r w:rsidR="009078E0">
              <w:t>2321 ou 2322</w:t>
            </w:r>
            <w:r w:rsidR="006879A5">
              <w:t>, 5112</w:t>
            </w:r>
            <w:r w:rsidR="009C1526">
              <w:t xml:space="preserve"> </w:t>
            </w:r>
            <w:r w:rsidR="00A21A26">
              <w:t>ou</w:t>
            </w:r>
            <w:r w:rsidR="006879A5">
              <w:t xml:space="preserve"> 5113, 7252, </w:t>
            </w:r>
            <w:r w:rsidR="00A21A26" w:rsidRPr="00A21A26">
              <w:rPr>
                <w:b/>
                <w:bCs/>
              </w:rPr>
              <w:t>7412</w:t>
            </w:r>
            <w:r w:rsidR="00A21A26">
              <w:rPr>
                <w:b/>
                <w:bCs/>
              </w:rPr>
              <w:t>*</w:t>
            </w:r>
          </w:p>
        </w:tc>
        <w:tc>
          <w:tcPr>
            <w:tcW w:w="850" w:type="dxa"/>
            <w:vAlign w:val="center"/>
          </w:tcPr>
          <w:p w14:paraId="0FE6B958" w14:textId="77777777" w:rsidR="009201A6" w:rsidRDefault="009201A6" w:rsidP="00811EEB">
            <w:pPr>
              <w:spacing w:after="0"/>
              <w:jc w:val="center"/>
            </w:pPr>
            <w:r>
              <w:t>NON</w:t>
            </w:r>
          </w:p>
        </w:tc>
      </w:tr>
    </w:tbl>
    <w:p w14:paraId="0521BCDB" w14:textId="348F7C4D" w:rsidR="001321B0" w:rsidRPr="00A21A26" w:rsidRDefault="00A21A26" w:rsidP="001321B0">
      <w:pPr>
        <w:rPr>
          <w:b/>
          <w:bCs/>
          <w:lang w:eastAsia="fr-FR"/>
        </w:rPr>
      </w:pPr>
      <w:r w:rsidRPr="00A21A26">
        <w:rPr>
          <w:b/>
          <w:bCs/>
          <w:lang w:eastAsia="fr-FR"/>
        </w:rPr>
        <w:t>*Obligatoire</w:t>
      </w:r>
    </w:p>
    <w:p w14:paraId="4AD57BE8" w14:textId="77777777" w:rsidR="009201A6" w:rsidRDefault="009201A6" w:rsidP="009201A6">
      <w:pPr>
        <w:rPr>
          <w:lang w:eastAsia="fr-FR"/>
        </w:rPr>
      </w:pPr>
      <w:r>
        <w:rPr>
          <w:lang w:eastAsia="fr-FR"/>
        </w:rPr>
        <w:t>Chacun des certificats précités pourra faire l'objet d'équivalence. Les entreprises étrangères pourront quant à elles fournir ceux délivrés par les organismes de leur état d'origine.</w:t>
      </w:r>
    </w:p>
    <w:p w14:paraId="7AFF3FB4" w14:textId="77777777" w:rsidR="009201A6" w:rsidRDefault="009201A6" w:rsidP="009201A6">
      <w:pPr>
        <w:rPr>
          <w:lang w:eastAsia="fr-FR"/>
        </w:rPr>
      </w:pPr>
      <w:r>
        <w:rPr>
          <w:lang w:eastAsia="fr-FR"/>
        </w:rPr>
        <w:t xml:space="preserve">Pour présenter leur candidature, </w:t>
      </w:r>
      <w:r w:rsidRPr="009201A6">
        <w:rPr>
          <w:b/>
          <w:bCs/>
          <w:lang w:eastAsia="fr-FR"/>
        </w:rPr>
        <w:t>les candidats utilisent soit les formulaires DC1 (lettre de candidature) et DC2 (déclaration du candidat)</w:t>
      </w:r>
      <w:r>
        <w:rPr>
          <w:lang w:eastAsia="fr-FR"/>
        </w:rPr>
        <w:t>, disponibles gratuitement sur le site www.economie.gouv.fr, soit le Document Unique de Marché Européen (DUME)</w:t>
      </w:r>
    </w:p>
    <w:p w14:paraId="2D3BE716" w14:textId="319D6C4F" w:rsidR="00DE63B6" w:rsidRDefault="009201A6" w:rsidP="009201A6">
      <w:pPr>
        <w:rPr>
          <w:lang w:eastAsia="fr-FR"/>
        </w:rPr>
      </w:pPr>
      <w:r>
        <w:rPr>
          <w:lang w:eastAsia="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7F50E065" w14:textId="77777777" w:rsidR="00DE63B6" w:rsidRDefault="00DE63B6">
      <w:pPr>
        <w:spacing w:after="200" w:line="276" w:lineRule="auto"/>
        <w:jc w:val="left"/>
        <w:rPr>
          <w:lang w:eastAsia="fr-FR"/>
        </w:rPr>
      </w:pPr>
      <w:r>
        <w:rPr>
          <w:lang w:eastAsia="fr-FR"/>
        </w:rPr>
        <w:br w:type="page"/>
      </w:r>
    </w:p>
    <w:p w14:paraId="5198EA1A" w14:textId="6E1CF2DB" w:rsidR="001321B0" w:rsidRPr="009201A6" w:rsidRDefault="009201A6" w:rsidP="009201A6">
      <w:pPr>
        <w:rPr>
          <w:u w:val="single"/>
          <w:lang w:eastAsia="fr-FR"/>
        </w:rPr>
      </w:pPr>
      <w:r w:rsidRPr="009201A6">
        <w:rPr>
          <w:u w:val="single"/>
          <w:lang w:eastAsia="fr-FR"/>
        </w:rPr>
        <w:lastRenderedPageBreak/>
        <w:t>Pièces de l'offre :</w:t>
      </w:r>
    </w:p>
    <w:tbl>
      <w:tblPr>
        <w:tblStyle w:val="Grilledutableau"/>
        <w:tblW w:w="9634" w:type="dxa"/>
        <w:jc w:val="center"/>
        <w:tblLook w:val="04A0" w:firstRow="1" w:lastRow="0" w:firstColumn="1" w:lastColumn="0" w:noHBand="0" w:noVBand="1"/>
      </w:tblPr>
      <w:tblGrid>
        <w:gridCol w:w="8545"/>
        <w:gridCol w:w="1089"/>
      </w:tblGrid>
      <w:tr w:rsidR="009201A6" w14:paraId="3243225D" w14:textId="77777777" w:rsidTr="009201A6">
        <w:trPr>
          <w:trHeight w:val="454"/>
          <w:jc w:val="center"/>
        </w:trPr>
        <w:tc>
          <w:tcPr>
            <w:tcW w:w="8545" w:type="dxa"/>
            <w:shd w:val="clear" w:color="auto" w:fill="BFBFBF" w:themeFill="background1" w:themeFillShade="BF"/>
            <w:vAlign w:val="center"/>
          </w:tcPr>
          <w:p w14:paraId="007F4B2F" w14:textId="77777777" w:rsidR="009201A6" w:rsidRPr="009C4D81" w:rsidRDefault="009201A6" w:rsidP="00811EEB">
            <w:pPr>
              <w:spacing w:after="0"/>
              <w:jc w:val="center"/>
              <w:rPr>
                <w:b/>
                <w:bCs/>
              </w:rPr>
            </w:pPr>
            <w:r>
              <w:rPr>
                <w:b/>
                <w:bCs/>
              </w:rPr>
              <w:t>Libellés</w:t>
            </w:r>
          </w:p>
        </w:tc>
        <w:tc>
          <w:tcPr>
            <w:tcW w:w="1089" w:type="dxa"/>
            <w:shd w:val="clear" w:color="auto" w:fill="BFBFBF" w:themeFill="background1" w:themeFillShade="BF"/>
            <w:vAlign w:val="center"/>
          </w:tcPr>
          <w:p w14:paraId="2E73F9CE" w14:textId="77777777" w:rsidR="009201A6" w:rsidRPr="00A50329" w:rsidRDefault="009201A6" w:rsidP="00811EEB">
            <w:pPr>
              <w:spacing w:after="0"/>
              <w:jc w:val="center"/>
              <w:rPr>
                <w:b/>
                <w:bCs/>
              </w:rPr>
            </w:pPr>
            <w:r>
              <w:rPr>
                <w:b/>
                <w:bCs/>
              </w:rPr>
              <w:t>Signature</w:t>
            </w:r>
          </w:p>
        </w:tc>
      </w:tr>
      <w:tr w:rsidR="009201A6" w14:paraId="3BF8778B" w14:textId="77777777" w:rsidTr="00EC794E">
        <w:trPr>
          <w:trHeight w:val="510"/>
          <w:jc w:val="center"/>
        </w:trPr>
        <w:tc>
          <w:tcPr>
            <w:tcW w:w="8545" w:type="dxa"/>
            <w:shd w:val="clear" w:color="auto" w:fill="auto"/>
            <w:vAlign w:val="center"/>
          </w:tcPr>
          <w:p w14:paraId="548A168C" w14:textId="1CDA800A" w:rsidR="009201A6" w:rsidRPr="00A50329" w:rsidRDefault="009201A6" w:rsidP="00EC794E">
            <w:pPr>
              <w:spacing w:after="0"/>
            </w:pPr>
            <w:r w:rsidRPr="001C2DFE">
              <w:t>L'acte d'engagement (AE) et ses annexes</w:t>
            </w:r>
          </w:p>
        </w:tc>
        <w:tc>
          <w:tcPr>
            <w:tcW w:w="1089" w:type="dxa"/>
            <w:vAlign w:val="center"/>
          </w:tcPr>
          <w:p w14:paraId="508FE95D" w14:textId="52002059" w:rsidR="009201A6" w:rsidRDefault="00EC794E" w:rsidP="00EC794E">
            <w:pPr>
              <w:spacing w:after="0"/>
              <w:jc w:val="center"/>
            </w:pPr>
            <w:r>
              <w:t>OUI</w:t>
            </w:r>
          </w:p>
        </w:tc>
      </w:tr>
      <w:tr w:rsidR="00EC794E" w14:paraId="50B53D3F" w14:textId="77777777" w:rsidTr="00EC794E">
        <w:trPr>
          <w:trHeight w:val="510"/>
          <w:jc w:val="center"/>
        </w:trPr>
        <w:tc>
          <w:tcPr>
            <w:tcW w:w="8545" w:type="dxa"/>
            <w:shd w:val="clear" w:color="auto" w:fill="auto"/>
            <w:vAlign w:val="center"/>
          </w:tcPr>
          <w:p w14:paraId="7055D8BC" w14:textId="1600EFC4" w:rsidR="00EC794E" w:rsidRDefault="00EC794E" w:rsidP="00EC794E">
            <w:pPr>
              <w:spacing w:after="0"/>
            </w:pPr>
            <w:r w:rsidRPr="001C2DFE">
              <w:t>Le bordereau des prix unitaires (BPU)</w:t>
            </w:r>
            <w:r>
              <w:t>*</w:t>
            </w:r>
          </w:p>
        </w:tc>
        <w:tc>
          <w:tcPr>
            <w:tcW w:w="1089" w:type="dxa"/>
            <w:vAlign w:val="center"/>
          </w:tcPr>
          <w:p w14:paraId="28689F55" w14:textId="0F9F9C92" w:rsidR="00EC794E" w:rsidRDefault="00EC794E" w:rsidP="00EC794E">
            <w:pPr>
              <w:spacing w:after="0"/>
              <w:jc w:val="center"/>
            </w:pPr>
            <w:r w:rsidRPr="00E26E3B">
              <w:t>OUI</w:t>
            </w:r>
          </w:p>
        </w:tc>
      </w:tr>
      <w:tr w:rsidR="00EC794E" w14:paraId="7E67D3E6" w14:textId="77777777" w:rsidTr="00EC794E">
        <w:trPr>
          <w:trHeight w:val="510"/>
          <w:jc w:val="center"/>
        </w:trPr>
        <w:tc>
          <w:tcPr>
            <w:tcW w:w="8545" w:type="dxa"/>
            <w:shd w:val="clear" w:color="auto" w:fill="auto"/>
            <w:vAlign w:val="center"/>
          </w:tcPr>
          <w:p w14:paraId="4530AF25" w14:textId="3CFAF2B8" w:rsidR="00EC794E" w:rsidRDefault="00EC794E" w:rsidP="00EC794E">
            <w:pPr>
              <w:spacing w:after="0"/>
            </w:pPr>
            <w:r w:rsidRPr="001C2DFE">
              <w:t>Le détail quantitatif estimatif (DQE)</w:t>
            </w:r>
            <w:r>
              <w:t>*</w:t>
            </w:r>
          </w:p>
        </w:tc>
        <w:tc>
          <w:tcPr>
            <w:tcW w:w="1089" w:type="dxa"/>
            <w:vAlign w:val="center"/>
          </w:tcPr>
          <w:p w14:paraId="77BBE5B2" w14:textId="7946471B" w:rsidR="00EC794E" w:rsidRDefault="00EC794E" w:rsidP="00EC794E">
            <w:pPr>
              <w:spacing w:after="0"/>
              <w:jc w:val="center"/>
            </w:pPr>
            <w:r w:rsidRPr="00E26E3B">
              <w:t>OUI</w:t>
            </w:r>
          </w:p>
        </w:tc>
      </w:tr>
      <w:tr w:rsidR="00EC794E" w14:paraId="370B09CE" w14:textId="77777777" w:rsidTr="00EC794E">
        <w:trPr>
          <w:trHeight w:val="510"/>
          <w:jc w:val="center"/>
        </w:trPr>
        <w:tc>
          <w:tcPr>
            <w:tcW w:w="8545" w:type="dxa"/>
            <w:shd w:val="clear" w:color="auto" w:fill="auto"/>
            <w:vAlign w:val="center"/>
          </w:tcPr>
          <w:p w14:paraId="5F6E09B2" w14:textId="3B781617" w:rsidR="00EC794E" w:rsidRDefault="00EC794E" w:rsidP="00EC794E">
            <w:pPr>
              <w:spacing w:after="0"/>
            </w:pPr>
            <w:r w:rsidRPr="001C2DFE">
              <w:t>Le mémoire justificatif des dispositions que l'entreprise se propose d'adopter pour l'exécution du contrat</w:t>
            </w:r>
          </w:p>
        </w:tc>
        <w:tc>
          <w:tcPr>
            <w:tcW w:w="1089" w:type="dxa"/>
            <w:vAlign w:val="center"/>
          </w:tcPr>
          <w:p w14:paraId="1B76C908" w14:textId="3C750507" w:rsidR="00EC794E" w:rsidRDefault="0036559E" w:rsidP="00EC794E">
            <w:pPr>
              <w:spacing w:after="0"/>
              <w:jc w:val="center"/>
            </w:pPr>
            <w:r>
              <w:t>NON</w:t>
            </w:r>
          </w:p>
        </w:tc>
      </w:tr>
      <w:tr w:rsidR="00A21A26" w14:paraId="6514C988" w14:textId="77777777" w:rsidTr="00EC794E">
        <w:trPr>
          <w:trHeight w:val="510"/>
          <w:jc w:val="center"/>
        </w:trPr>
        <w:tc>
          <w:tcPr>
            <w:tcW w:w="8545" w:type="dxa"/>
            <w:shd w:val="clear" w:color="auto" w:fill="auto"/>
            <w:vAlign w:val="center"/>
          </w:tcPr>
          <w:p w14:paraId="35E53864" w14:textId="673005E8" w:rsidR="00A21A26" w:rsidRPr="001C2DFE" w:rsidRDefault="00A21A26" w:rsidP="00EC794E">
            <w:pPr>
              <w:spacing w:after="0"/>
            </w:pPr>
            <w:r>
              <w:t>Certificat de visite remis par la mairie d’Orelle (voir chapitre 6.2 ci-après)</w:t>
            </w:r>
          </w:p>
        </w:tc>
        <w:tc>
          <w:tcPr>
            <w:tcW w:w="1089" w:type="dxa"/>
            <w:vAlign w:val="center"/>
          </w:tcPr>
          <w:p w14:paraId="35B11238" w14:textId="04C9A831" w:rsidR="00A21A26" w:rsidRDefault="00A21A26" w:rsidP="00EC794E">
            <w:pPr>
              <w:spacing w:after="0"/>
              <w:jc w:val="center"/>
            </w:pPr>
            <w:r>
              <w:t>OUI</w:t>
            </w:r>
          </w:p>
        </w:tc>
      </w:tr>
    </w:tbl>
    <w:p w14:paraId="2BDC14FA" w14:textId="5A18AD73" w:rsidR="001321B0" w:rsidRPr="0036559E" w:rsidRDefault="00EC794E" w:rsidP="001321B0">
      <w:pPr>
        <w:rPr>
          <w:b/>
          <w:bCs/>
          <w:lang w:eastAsia="fr-FR"/>
        </w:rPr>
      </w:pPr>
      <w:r w:rsidRPr="0036559E">
        <w:rPr>
          <w:b/>
          <w:bCs/>
          <w:lang w:eastAsia="fr-FR"/>
        </w:rPr>
        <w:t xml:space="preserve">*Les BPU-DQE devront également être remis au format </w:t>
      </w:r>
      <w:proofErr w:type="spellStart"/>
      <w:r w:rsidRPr="0036559E">
        <w:rPr>
          <w:b/>
          <w:bCs/>
          <w:lang w:eastAsia="fr-FR"/>
        </w:rPr>
        <w:t>excel</w:t>
      </w:r>
      <w:proofErr w:type="spellEnd"/>
    </w:p>
    <w:p w14:paraId="181F1456" w14:textId="77777777" w:rsidR="00697882" w:rsidRDefault="00697882" w:rsidP="00697882">
      <w:pPr>
        <w:rPr>
          <w:lang w:eastAsia="fr-FR"/>
        </w:rPr>
      </w:pPr>
      <w:r>
        <w:rPr>
          <w:lang w:eastAsia="fr-FR"/>
        </w:rPr>
        <w:t xml:space="preserve">L'offre, qu'elle soit présentée par une seule entreprise ou par un groupement, devra indiquer tous les sous-traitants connus lors de son dépôt. Elle devra également indiquer les prestations dont la sous-traitance est envisagée, la dénomination et la qualité des sous-traitants. </w:t>
      </w:r>
    </w:p>
    <w:p w14:paraId="7B5BE01C" w14:textId="07AE3C99" w:rsidR="00697882" w:rsidRDefault="00697882" w:rsidP="00991862">
      <w:pPr>
        <w:pStyle w:val="Titre2"/>
      </w:pPr>
      <w:bookmarkStart w:id="28" w:name="_Toc194595148"/>
      <w:r>
        <w:t>Présentation des variantes</w:t>
      </w:r>
      <w:bookmarkEnd w:id="28"/>
    </w:p>
    <w:p w14:paraId="0EB18D35" w14:textId="77777777" w:rsidR="00697882" w:rsidRDefault="00697882" w:rsidP="00697882">
      <w:pPr>
        <w:rPr>
          <w:lang w:eastAsia="fr-FR"/>
        </w:rPr>
      </w:pPr>
      <w:r>
        <w:rPr>
          <w:lang w:eastAsia="fr-FR"/>
        </w:rPr>
        <w:t>Les candidats présenteront un dossier général " variantes " comportant un sous-dossier particulier pour chaque variante qu'ils proposent. Ils veilleront à respecter les exigences minimales indiquées au cahier des charges.</w:t>
      </w:r>
    </w:p>
    <w:p w14:paraId="4C82E79F" w14:textId="1D124C4F" w:rsidR="00697882" w:rsidRPr="006879A5" w:rsidRDefault="00697882" w:rsidP="00991862">
      <w:pPr>
        <w:pStyle w:val="Titre2"/>
      </w:pPr>
      <w:bookmarkStart w:id="29" w:name="_Toc194595149"/>
      <w:r w:rsidRPr="006879A5">
        <w:t>Visite sur site</w:t>
      </w:r>
      <w:bookmarkEnd w:id="29"/>
    </w:p>
    <w:p w14:paraId="68A5E236" w14:textId="27E31F74" w:rsidR="00A21A26" w:rsidRDefault="00A21A26" w:rsidP="00697882">
      <w:r w:rsidRPr="00A21A26">
        <w:t>La visite sur site est obligatoire</w:t>
      </w:r>
      <w:r>
        <w:t>. Chaque candidat peut se rendre librement sur site et devra se présenter en mairie d’Orelle – 93 Route du Chef-Lieu – Chef-Lieu – 73 140 ORELLE – aux heures d’ouverture afin de se faire remettre un certificat de visite</w:t>
      </w:r>
      <w:r w:rsidR="009F02BD">
        <w:t xml:space="preserve"> après justification par le candidat qu’il s’est effectivement rendu sur site (photos).</w:t>
      </w:r>
    </w:p>
    <w:p w14:paraId="654B3A4A" w14:textId="7C326833" w:rsidR="001321B0" w:rsidRDefault="009F02BD" w:rsidP="00697882">
      <w:r>
        <w:t xml:space="preserve">Il est vivement conseillé de prendre rendez-vous avec Mme Alios-Magnin Fabienne au </w:t>
      </w:r>
      <w:r w:rsidRPr="009F02BD">
        <w:t xml:space="preserve">04 79 </w:t>
      </w:r>
      <w:r w:rsidR="002A157F">
        <w:t>56 55 76</w:t>
      </w:r>
      <w:r>
        <w:t xml:space="preserve"> ou par mail </w:t>
      </w:r>
      <w:hyperlink r:id="rId13" w:history="1">
        <w:r w:rsidRPr="00FD720C">
          <w:rPr>
            <w:rStyle w:val="Lienhypertexte"/>
            <w:b/>
            <w:bCs/>
            <w:color w:val="00B0F0"/>
          </w:rPr>
          <w:t>servicestechniques@orelle.fr</w:t>
        </w:r>
      </w:hyperlink>
      <w:r>
        <w:t xml:space="preserve"> pour la remise du certificat de visite.</w:t>
      </w:r>
    </w:p>
    <w:p w14:paraId="1A8FA52B" w14:textId="26BBD8B7" w:rsidR="009F02BD" w:rsidRPr="009F02BD" w:rsidRDefault="009F02BD" w:rsidP="00697882">
      <w:pPr>
        <w:rPr>
          <w:b/>
          <w:bCs/>
        </w:rPr>
      </w:pPr>
      <w:r w:rsidRPr="009F02BD">
        <w:rPr>
          <w:b/>
          <w:bCs/>
        </w:rPr>
        <w:t>Le candidat devra remettre le certificat de visite dans son offre, faute de quoi il verra son offre rejetée.</w:t>
      </w:r>
    </w:p>
    <w:p w14:paraId="3F9D993C" w14:textId="60371C6F" w:rsidR="00697882" w:rsidRDefault="00697882" w:rsidP="00697882">
      <w:pPr>
        <w:pStyle w:val="Titre1"/>
      </w:pPr>
      <w:bookmarkStart w:id="30" w:name="_Toc194595150"/>
      <w:r>
        <w:t>Conditions d'envoi ou de remise des plis</w:t>
      </w:r>
      <w:bookmarkEnd w:id="30"/>
    </w:p>
    <w:p w14:paraId="1C0C68F8" w14:textId="77777777" w:rsidR="00697882" w:rsidRDefault="00697882" w:rsidP="00697882">
      <w:pPr>
        <w:rPr>
          <w:lang w:eastAsia="fr-FR"/>
        </w:rPr>
      </w:pPr>
      <w:r>
        <w:rPr>
          <w:lang w:eastAsia="fr-FR"/>
        </w:rPr>
        <w:t>Les plis devront parvenir à destination avant la date et l'heure limites de réception des offres indiquées sur la page de garde du présent document.</w:t>
      </w:r>
    </w:p>
    <w:p w14:paraId="2323A13A" w14:textId="06041948" w:rsidR="00697882" w:rsidRDefault="00697882" w:rsidP="00991862">
      <w:pPr>
        <w:pStyle w:val="Titre2"/>
      </w:pPr>
      <w:bookmarkStart w:id="31" w:name="_Toc194595151"/>
      <w:r>
        <w:t>Transmission électronique</w:t>
      </w:r>
      <w:bookmarkEnd w:id="31"/>
    </w:p>
    <w:p w14:paraId="28ECEB37" w14:textId="420B6F13" w:rsidR="00697882" w:rsidRDefault="00697882" w:rsidP="00697882">
      <w:pPr>
        <w:rPr>
          <w:lang w:eastAsia="fr-FR"/>
        </w:rPr>
      </w:pPr>
      <w:r>
        <w:rPr>
          <w:lang w:eastAsia="fr-FR"/>
        </w:rPr>
        <w:t xml:space="preserve">La transmission des documents par voie électronique est effectuée sur le profil d'acheteur du pouvoir adjudicateur, à l'adresse URL suivante : </w:t>
      </w:r>
      <w:r w:rsidR="00742805" w:rsidRPr="00931058">
        <w:rPr>
          <w:highlight w:val="yellow"/>
          <w:lang w:eastAsia="fr-FR"/>
        </w:rPr>
        <w:t>https://www.marches-securises.fr/</w:t>
      </w:r>
    </w:p>
    <w:p w14:paraId="6F455BB0" w14:textId="77777777" w:rsidR="00697882" w:rsidRDefault="00697882" w:rsidP="00697882">
      <w:pPr>
        <w:rPr>
          <w:lang w:eastAsia="fr-FR"/>
        </w:rPr>
      </w:pPr>
      <w:r>
        <w:rPr>
          <w:lang w:eastAsia="fr-FR"/>
        </w:rPr>
        <w:t>Le choix du mode de transmission est global et irréversible. Les candidats doivent appliquer le même mode de transmission à l'ensemble des documents transmis au pouvoir adjudicateur.</w:t>
      </w:r>
    </w:p>
    <w:p w14:paraId="52DB6D7E" w14:textId="77777777" w:rsidR="00697882" w:rsidRDefault="00697882" w:rsidP="00697882">
      <w:pPr>
        <w:rPr>
          <w:lang w:eastAsia="fr-FR"/>
        </w:rPr>
      </w:pPr>
      <w:r>
        <w:rPr>
          <w:lang w:eastAsia="fr-FR"/>
        </w:rPr>
        <w:t>Le pli doit contenir deux dossiers distincts comportant respectivement les pièces de la candidature et les pièces de l'offre définies au présent règlement de la consultation.</w:t>
      </w:r>
    </w:p>
    <w:p w14:paraId="47044CAC" w14:textId="568BFB27" w:rsidR="00697882" w:rsidRDefault="00697882" w:rsidP="00697882">
      <w:pPr>
        <w:rPr>
          <w:lang w:eastAsia="fr-FR"/>
        </w:rPr>
      </w:pPr>
      <w:r>
        <w:rPr>
          <w:lang w:eastAsia="fr-FR"/>
        </w:rPr>
        <w:t>Chaque transmission fera l'objet d'une date certaine de réception et d'un accusé de réception électronique. A ce titre, le fuseau horaire de référence est celui de (GMT+</w:t>
      </w:r>
      <w:proofErr w:type="gramStart"/>
      <w:r>
        <w:rPr>
          <w:lang w:eastAsia="fr-FR"/>
        </w:rPr>
        <w:t>01:</w:t>
      </w:r>
      <w:proofErr w:type="gramEnd"/>
      <w:r>
        <w:rPr>
          <w:lang w:eastAsia="fr-FR"/>
        </w:rPr>
        <w:t xml:space="preserve">00) Paris, Bruxelles, Copenhague, Madrid. Le </w:t>
      </w:r>
      <w:r>
        <w:rPr>
          <w:lang w:eastAsia="fr-FR"/>
        </w:rPr>
        <w:lastRenderedPageBreak/>
        <w:t>pli sera considéré « hors délai » si le téléchargement se termine après la date et l'heure limites de réception des offres.</w:t>
      </w:r>
    </w:p>
    <w:p w14:paraId="53AE0CBB" w14:textId="77777777" w:rsidR="00697882" w:rsidRDefault="00697882" w:rsidP="00697882">
      <w:pPr>
        <w:rPr>
          <w:lang w:eastAsia="fr-FR"/>
        </w:rPr>
      </w:pPr>
      <w:r>
        <w:rPr>
          <w:lang w:eastAsia="fr-FR"/>
        </w:rPr>
        <w:t>Si une nouvelle offre est envoyée par voie électronique par le même candidat, celle-ci annule et remplace l'offre précédente.</w:t>
      </w:r>
    </w:p>
    <w:p w14:paraId="572B552C" w14:textId="77777777" w:rsidR="00697882" w:rsidRDefault="00697882" w:rsidP="00697882">
      <w:pPr>
        <w:rPr>
          <w:lang w:eastAsia="fr-FR"/>
        </w:rPr>
      </w:pPr>
      <w:r>
        <w:rPr>
          <w:lang w:eastAsia="fr-FR"/>
        </w:rPr>
        <w:t xml:space="preserve">Le pli peut être doublé d'une copie de sauvegarde transmise dans les délais impartis, sur support physique électronique (CD-ROM, DVD-ROM, clé USB) ou sur </w:t>
      </w:r>
      <w:proofErr w:type="gramStart"/>
      <w:r>
        <w:rPr>
          <w:lang w:eastAsia="fr-FR"/>
        </w:rPr>
        <w:t>support papier</w:t>
      </w:r>
      <w:proofErr w:type="gramEnd"/>
      <w:r>
        <w:rPr>
          <w:lang w:eastAsia="fr-FR"/>
        </w:rPr>
        <w:t>. Cette copie doit être placée dans un pli portant la mention « copie de sauvegarde », ainsi que le nom du candidat et l'identification de la procédure concernée. Elle est ouverte dans les cas suivants :</w:t>
      </w:r>
    </w:p>
    <w:p w14:paraId="33D81AA6" w14:textId="77777777" w:rsidR="00697882" w:rsidRDefault="00697882" w:rsidP="00697882">
      <w:pPr>
        <w:pStyle w:val="Paragraphedeliste"/>
        <w:numPr>
          <w:ilvl w:val="0"/>
          <w:numId w:val="29"/>
        </w:numPr>
        <w:rPr>
          <w:lang w:eastAsia="fr-FR"/>
        </w:rPr>
      </w:pPr>
      <w:proofErr w:type="gramStart"/>
      <w:r>
        <w:rPr>
          <w:lang w:eastAsia="fr-FR"/>
        </w:rPr>
        <w:t>lorsqu'un</w:t>
      </w:r>
      <w:proofErr w:type="gramEnd"/>
      <w:r>
        <w:rPr>
          <w:lang w:eastAsia="fr-FR"/>
        </w:rPr>
        <w:t xml:space="preserve"> programme informatique malveillant est détecté dans le pli transmis par voie électronique,</w:t>
      </w:r>
    </w:p>
    <w:p w14:paraId="2FDFE245" w14:textId="0AE95114" w:rsidR="00697882" w:rsidRDefault="00697882" w:rsidP="00697882">
      <w:pPr>
        <w:pStyle w:val="Paragraphedeliste"/>
        <w:numPr>
          <w:ilvl w:val="0"/>
          <w:numId w:val="29"/>
        </w:numPr>
        <w:rPr>
          <w:lang w:eastAsia="fr-FR"/>
        </w:rPr>
      </w:pPr>
      <w:proofErr w:type="gramStart"/>
      <w:r>
        <w:rPr>
          <w:lang w:eastAsia="fr-FR"/>
        </w:rPr>
        <w:t>lorsque</w:t>
      </w:r>
      <w:proofErr w:type="gramEnd"/>
      <w:r>
        <w:rPr>
          <w:lang w:eastAsia="fr-FR"/>
        </w:rPr>
        <w:t xml:space="preserve"> le pli électronique est reçu de façon incomplète, hors délai ou n'a pu être ouvert, à condition que sa transmission ait commencé avant la clôture de la remise des plis.</w:t>
      </w:r>
    </w:p>
    <w:p w14:paraId="31DCAF6E" w14:textId="77777777" w:rsidR="009F02BD" w:rsidRDefault="009F02BD" w:rsidP="00697882">
      <w:pPr>
        <w:rPr>
          <w:lang w:eastAsia="fr-FR"/>
        </w:rPr>
      </w:pPr>
    </w:p>
    <w:p w14:paraId="6269F76F" w14:textId="0F75B63B" w:rsidR="00697882" w:rsidRDefault="00697882" w:rsidP="00697882">
      <w:pPr>
        <w:rPr>
          <w:lang w:eastAsia="fr-FR"/>
        </w:rPr>
      </w:pPr>
      <w:r>
        <w:rPr>
          <w:lang w:eastAsia="fr-FR"/>
        </w:rPr>
        <w:t>La copie de sauvegarde peut être transmise ou déposée à l'adresse suivante :</w:t>
      </w:r>
    </w:p>
    <w:p w14:paraId="16464C98" w14:textId="3F59BD51" w:rsidR="00697882" w:rsidRDefault="009F02BD" w:rsidP="00697882">
      <w:pPr>
        <w:rPr>
          <w:lang w:eastAsia="fr-FR"/>
        </w:rPr>
      </w:pPr>
      <w:r>
        <w:rPr>
          <w:lang w:eastAsia="fr-FR"/>
        </w:rPr>
        <w:t>Commune d’ORELLE</w:t>
      </w:r>
      <w:r>
        <w:t xml:space="preserve"> – 93 Route du Chef-Lieu – Chef-Lieu – 73 140 ORELLE</w:t>
      </w:r>
    </w:p>
    <w:p w14:paraId="21F532F2" w14:textId="77777777" w:rsidR="00697882" w:rsidRDefault="00697882" w:rsidP="00697882">
      <w:pPr>
        <w:spacing w:after="0"/>
        <w:rPr>
          <w:lang w:eastAsia="fr-FR"/>
        </w:rPr>
      </w:pPr>
      <w:r>
        <w:rPr>
          <w:lang w:eastAsia="fr-FR"/>
        </w:rPr>
        <w:t>Les formats électroniques dans lesquels les documents peuvent être transmis sont les suivants : PDF</w:t>
      </w:r>
    </w:p>
    <w:p w14:paraId="56B02B94" w14:textId="28193D94" w:rsidR="00697882" w:rsidRDefault="00EC1F11" w:rsidP="00697882">
      <w:pPr>
        <w:rPr>
          <w:lang w:eastAsia="fr-FR"/>
        </w:rPr>
      </w:pPr>
      <w:r>
        <w:rPr>
          <w:lang w:eastAsia="fr-FR"/>
        </w:rPr>
        <w:t>BPU et DQE</w:t>
      </w:r>
      <w:r w:rsidR="00697882">
        <w:rPr>
          <w:lang w:eastAsia="fr-FR"/>
        </w:rPr>
        <w:t xml:space="preserve"> obligatoirement </w:t>
      </w:r>
      <w:r>
        <w:rPr>
          <w:lang w:eastAsia="fr-FR"/>
        </w:rPr>
        <w:t xml:space="preserve">transmis </w:t>
      </w:r>
      <w:r w:rsidR="00697882">
        <w:rPr>
          <w:lang w:eastAsia="fr-FR"/>
        </w:rPr>
        <w:t>au</w:t>
      </w:r>
      <w:r>
        <w:rPr>
          <w:lang w:eastAsia="fr-FR"/>
        </w:rPr>
        <w:t>x</w:t>
      </w:r>
      <w:r w:rsidR="00697882">
        <w:rPr>
          <w:lang w:eastAsia="fr-FR"/>
        </w:rPr>
        <w:t xml:space="preserve"> format XLS ou XLSX </w:t>
      </w:r>
      <w:r>
        <w:rPr>
          <w:lang w:eastAsia="fr-FR"/>
        </w:rPr>
        <w:t xml:space="preserve">et </w:t>
      </w:r>
      <w:r w:rsidR="00697882">
        <w:rPr>
          <w:lang w:eastAsia="fr-FR"/>
        </w:rPr>
        <w:t>PDF</w:t>
      </w:r>
      <w:r>
        <w:rPr>
          <w:lang w:eastAsia="fr-FR"/>
        </w:rPr>
        <w:t xml:space="preserve"> (signé).</w:t>
      </w:r>
    </w:p>
    <w:p w14:paraId="3F84B969" w14:textId="77777777" w:rsidR="00697882" w:rsidRPr="00881E23" w:rsidRDefault="00697882" w:rsidP="00697882">
      <w:pPr>
        <w:rPr>
          <w:lang w:eastAsia="fr-FR"/>
        </w:rPr>
      </w:pPr>
      <w:r w:rsidRPr="00881E23">
        <w:rPr>
          <w:lang w:eastAsia="fr-FR"/>
        </w:rPr>
        <w:t>La signature électronique des documents n'est pas exigée dans le cadre de cette consultation.</w:t>
      </w:r>
    </w:p>
    <w:p w14:paraId="61C9D985" w14:textId="77777777" w:rsidR="00697882" w:rsidRDefault="00697882" w:rsidP="00697882">
      <w:pPr>
        <w:rPr>
          <w:lang w:eastAsia="fr-FR"/>
        </w:rPr>
      </w:pPr>
      <w:r w:rsidRPr="00881E23">
        <w:rPr>
          <w:lang w:eastAsia="fr-FR"/>
        </w:rPr>
        <w:t>La signature électronique du contrat par l'attributaire n'est pas exigée dans le cadre de cette consultation.</w:t>
      </w:r>
    </w:p>
    <w:p w14:paraId="17AA9E22" w14:textId="5381ACF4" w:rsidR="00697882" w:rsidRDefault="00697882" w:rsidP="00697882">
      <w:pPr>
        <w:rPr>
          <w:lang w:eastAsia="fr-FR"/>
        </w:rPr>
      </w:pPr>
      <w:r>
        <w:rPr>
          <w:lang w:eastAsia="fr-FR"/>
        </w:rPr>
        <w:t>Après attribution, les candidats sont informés que l'offre électronique retenue sera transformée en offre papier, pour donner lieu à la signature manuscrite du marché par les parties.</w:t>
      </w:r>
    </w:p>
    <w:p w14:paraId="07813787" w14:textId="77777777" w:rsidR="00697882" w:rsidRDefault="00697882" w:rsidP="00697882">
      <w:pPr>
        <w:rPr>
          <w:lang w:eastAsia="fr-FR"/>
        </w:rPr>
      </w:pPr>
      <w:r>
        <w:rPr>
          <w:lang w:eastAsia="fr-FR"/>
        </w:rPr>
        <w:t>Les frais d'accès au réseau et de recours à la signature électronique sont à la charge des candidats.</w:t>
      </w:r>
    </w:p>
    <w:p w14:paraId="033BD9DD" w14:textId="64BA22A1" w:rsidR="00697882" w:rsidRDefault="00697882" w:rsidP="00991862">
      <w:pPr>
        <w:pStyle w:val="Titre2"/>
      </w:pPr>
      <w:bookmarkStart w:id="32" w:name="_Toc194595152"/>
      <w:r>
        <w:t>Transmission sous support papier</w:t>
      </w:r>
      <w:bookmarkEnd w:id="32"/>
    </w:p>
    <w:p w14:paraId="2A21A005" w14:textId="77777777" w:rsidR="00697882" w:rsidRDefault="00697882" w:rsidP="00697882">
      <w:pPr>
        <w:rPr>
          <w:lang w:eastAsia="fr-FR"/>
        </w:rPr>
      </w:pPr>
      <w:r>
        <w:rPr>
          <w:lang w:eastAsia="fr-FR"/>
        </w:rPr>
        <w:t>La transmission des plis par voie électronique est imposée pour cette consultation. Par conséquent, la transmission par voie papier n'est pas autorisée.</w:t>
      </w:r>
    </w:p>
    <w:p w14:paraId="6704A427" w14:textId="07334AFF" w:rsidR="00697882" w:rsidRDefault="00697882" w:rsidP="00697882">
      <w:pPr>
        <w:pStyle w:val="Titre1"/>
      </w:pPr>
      <w:bookmarkStart w:id="33" w:name="_Toc194595153"/>
      <w:r>
        <w:t>Examen des candidatures et des offres</w:t>
      </w:r>
      <w:bookmarkEnd w:id="33"/>
    </w:p>
    <w:p w14:paraId="381A4FD3" w14:textId="01D1C3B6" w:rsidR="00697882" w:rsidRDefault="00697882" w:rsidP="00991862">
      <w:pPr>
        <w:pStyle w:val="Titre2"/>
      </w:pPr>
      <w:bookmarkStart w:id="34" w:name="_Toc194595154"/>
      <w:r>
        <w:t>Sélection des candidatures</w:t>
      </w:r>
      <w:bookmarkEnd w:id="34"/>
    </w:p>
    <w:p w14:paraId="64751B74" w14:textId="77777777" w:rsidR="00697882" w:rsidRDefault="00697882" w:rsidP="00697882">
      <w:pPr>
        <w:rPr>
          <w:lang w:eastAsia="fr-FR"/>
        </w:rPr>
      </w:pPr>
      <w:r>
        <w:rPr>
          <w:lang w:eastAsia="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5A8E7F80" w14:textId="6300E972" w:rsidR="00DE63B6" w:rsidRDefault="00697882" w:rsidP="00697882">
      <w:pPr>
        <w:rPr>
          <w:lang w:eastAsia="fr-FR"/>
        </w:rPr>
      </w:pPr>
      <w:r>
        <w:rPr>
          <w:lang w:eastAsia="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3508A7BC" w14:textId="77777777" w:rsidR="00DE63B6" w:rsidRDefault="00DE63B6">
      <w:pPr>
        <w:spacing w:after="200" w:line="276" w:lineRule="auto"/>
        <w:jc w:val="left"/>
        <w:rPr>
          <w:lang w:eastAsia="fr-FR"/>
        </w:rPr>
      </w:pPr>
      <w:r>
        <w:rPr>
          <w:lang w:eastAsia="fr-FR"/>
        </w:rPr>
        <w:br w:type="page"/>
      </w:r>
    </w:p>
    <w:p w14:paraId="2E9F6D8C" w14:textId="1EDC2587" w:rsidR="00EC1F11" w:rsidRDefault="00EC1F11" w:rsidP="00991862">
      <w:pPr>
        <w:pStyle w:val="Titre2"/>
      </w:pPr>
      <w:bookmarkStart w:id="35" w:name="_Toc194595155"/>
      <w:r>
        <w:lastRenderedPageBreak/>
        <w:t>Attribution des marchés</w:t>
      </w:r>
      <w:bookmarkEnd w:id="35"/>
    </w:p>
    <w:p w14:paraId="353A7318" w14:textId="36A0A0B4" w:rsidR="00EC1F11" w:rsidRDefault="00EC1F11" w:rsidP="00EC1F11">
      <w:pPr>
        <w:rPr>
          <w:lang w:eastAsia="fr-FR"/>
        </w:rPr>
      </w:pPr>
      <w:r>
        <w:rPr>
          <w:lang w:eastAsia="fr-FR"/>
        </w:rPr>
        <w:t>Le jugement des offres sera effectué dans les conditions prévues aux articles L.2152-1 à L.2152-4, R. 2152-1 et R. 2152-2 du Code de la Commande Publique et donnera lieu à un classement des offres.</w:t>
      </w:r>
    </w:p>
    <w:p w14:paraId="1F0C9D8C" w14:textId="77777777" w:rsidR="00EC1F11" w:rsidRDefault="00EC1F11" w:rsidP="00EC1F11">
      <w:pPr>
        <w:rPr>
          <w:lang w:eastAsia="fr-FR"/>
        </w:rPr>
      </w:pPr>
      <w:r>
        <w:rPr>
          <w:lang w:eastAsia="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4204C6B2" w14:textId="77777777" w:rsidR="00EC1F11" w:rsidRDefault="00EC1F11" w:rsidP="00EC1F11">
      <w:pPr>
        <w:rPr>
          <w:lang w:eastAsia="fr-FR"/>
        </w:rPr>
      </w:pPr>
      <w:r>
        <w:rPr>
          <w:lang w:eastAsia="fr-FR"/>
        </w:rPr>
        <w:t>Toute offre demeurant irrégulière pourra être régularisée dans un délai approprié.</w:t>
      </w:r>
    </w:p>
    <w:p w14:paraId="4C477567" w14:textId="6B914ADA" w:rsidR="00EC1F11" w:rsidRDefault="00EC1F11" w:rsidP="00D314C1">
      <w:pPr>
        <w:tabs>
          <w:tab w:val="right" w:pos="9638"/>
        </w:tabs>
        <w:rPr>
          <w:lang w:eastAsia="fr-FR"/>
        </w:rPr>
      </w:pPr>
      <w:r>
        <w:rPr>
          <w:lang w:eastAsia="fr-FR"/>
        </w:rPr>
        <w:t>La régularisation d'une offre pourra avoir lieu à condition qu'elle ne soit pas anormalement basse.</w:t>
      </w:r>
      <w:r w:rsidR="00D314C1">
        <w:rPr>
          <w:lang w:eastAsia="fr-FR"/>
        </w:rPr>
        <w:tab/>
      </w:r>
    </w:p>
    <w:p w14:paraId="226896D4" w14:textId="70C095A1" w:rsidR="001321B0" w:rsidRDefault="00EC1F11" w:rsidP="00EC1F11">
      <w:pPr>
        <w:rPr>
          <w:lang w:eastAsia="fr-FR"/>
        </w:rPr>
      </w:pPr>
      <w:r>
        <w:rPr>
          <w:lang w:eastAsia="fr-FR"/>
        </w:rPr>
        <w:t>Les critères retenus pour le jugement des offres sont pondérés de la manière suivante :</w:t>
      </w:r>
    </w:p>
    <w:tbl>
      <w:tblPr>
        <w:tblStyle w:val="Grilledutableau"/>
        <w:tblW w:w="9634" w:type="dxa"/>
        <w:jc w:val="center"/>
        <w:tblLook w:val="04A0" w:firstRow="1" w:lastRow="0" w:firstColumn="1" w:lastColumn="0" w:noHBand="0" w:noVBand="1"/>
      </w:tblPr>
      <w:tblGrid>
        <w:gridCol w:w="7366"/>
        <w:gridCol w:w="2268"/>
      </w:tblGrid>
      <w:tr w:rsidR="00EC1F11" w14:paraId="4F39D597" w14:textId="77777777" w:rsidTr="00991862">
        <w:trPr>
          <w:trHeight w:val="454"/>
          <w:jc w:val="center"/>
        </w:trPr>
        <w:tc>
          <w:tcPr>
            <w:tcW w:w="7366" w:type="dxa"/>
            <w:shd w:val="clear" w:color="auto" w:fill="BFBFBF" w:themeFill="background1" w:themeFillShade="BF"/>
            <w:vAlign w:val="center"/>
          </w:tcPr>
          <w:p w14:paraId="47B5F387" w14:textId="588F4FCF" w:rsidR="00EC1F11" w:rsidRPr="009C4D81" w:rsidRDefault="00EC1F11" w:rsidP="00811EEB">
            <w:pPr>
              <w:spacing w:after="0"/>
              <w:jc w:val="center"/>
              <w:rPr>
                <w:b/>
                <w:bCs/>
              </w:rPr>
            </w:pPr>
            <w:r>
              <w:rPr>
                <w:b/>
                <w:bCs/>
              </w:rPr>
              <w:t>Critères</w:t>
            </w:r>
          </w:p>
        </w:tc>
        <w:tc>
          <w:tcPr>
            <w:tcW w:w="2268" w:type="dxa"/>
            <w:shd w:val="clear" w:color="auto" w:fill="BFBFBF" w:themeFill="background1" w:themeFillShade="BF"/>
            <w:vAlign w:val="center"/>
          </w:tcPr>
          <w:p w14:paraId="2A4C6134" w14:textId="30BE18C0" w:rsidR="00EC1F11" w:rsidRPr="00A50329" w:rsidRDefault="00EC1F11" w:rsidP="00811EEB">
            <w:pPr>
              <w:spacing w:after="0"/>
              <w:jc w:val="center"/>
              <w:rPr>
                <w:b/>
                <w:bCs/>
              </w:rPr>
            </w:pPr>
            <w:r>
              <w:rPr>
                <w:b/>
                <w:bCs/>
              </w:rPr>
              <w:t>Pondération</w:t>
            </w:r>
          </w:p>
        </w:tc>
      </w:tr>
      <w:tr w:rsidR="00EC1F11" w:rsidRPr="00881E23" w14:paraId="557EFB7A" w14:textId="77777777" w:rsidTr="00991862">
        <w:trPr>
          <w:trHeight w:val="510"/>
          <w:jc w:val="center"/>
        </w:trPr>
        <w:tc>
          <w:tcPr>
            <w:tcW w:w="7366" w:type="dxa"/>
            <w:shd w:val="clear" w:color="auto" w:fill="auto"/>
            <w:vAlign w:val="center"/>
          </w:tcPr>
          <w:p w14:paraId="78C3E98E" w14:textId="12E993AC" w:rsidR="00EC1F11" w:rsidRPr="00881E23" w:rsidRDefault="00EC1F11" w:rsidP="00EC1F11">
            <w:pPr>
              <w:spacing w:after="0"/>
            </w:pPr>
            <w:r w:rsidRPr="00881E23">
              <w:t>1-Valeur technique</w:t>
            </w:r>
          </w:p>
        </w:tc>
        <w:tc>
          <w:tcPr>
            <w:tcW w:w="2268" w:type="dxa"/>
            <w:vAlign w:val="center"/>
          </w:tcPr>
          <w:p w14:paraId="0EE3D56A" w14:textId="6A47C379" w:rsidR="00EC1F11" w:rsidRPr="00881E23" w:rsidRDefault="00EC1F11" w:rsidP="00EC1F11">
            <w:pPr>
              <w:spacing w:after="0"/>
              <w:jc w:val="left"/>
            </w:pPr>
            <w:r w:rsidRPr="00881E23">
              <w:t>60.0 %</w:t>
            </w:r>
          </w:p>
        </w:tc>
      </w:tr>
      <w:tr w:rsidR="00EC1F11" w:rsidRPr="00881E23" w14:paraId="5A33BAB0" w14:textId="77777777" w:rsidTr="00991862">
        <w:trPr>
          <w:trHeight w:val="510"/>
          <w:jc w:val="center"/>
        </w:trPr>
        <w:tc>
          <w:tcPr>
            <w:tcW w:w="7366" w:type="dxa"/>
            <w:shd w:val="clear" w:color="auto" w:fill="auto"/>
            <w:vAlign w:val="center"/>
          </w:tcPr>
          <w:p w14:paraId="03826B77" w14:textId="36429D32" w:rsidR="00EC1F11" w:rsidRPr="00881E23" w:rsidRDefault="00EC1F11" w:rsidP="00EC1F11">
            <w:pPr>
              <w:spacing w:after="0"/>
              <w:ind w:left="708"/>
              <w:rPr>
                <w:i/>
                <w:iCs/>
              </w:rPr>
            </w:pPr>
            <w:r w:rsidRPr="00881E23">
              <w:rPr>
                <w:i/>
                <w:iCs/>
              </w:rPr>
              <w:t>1.1-Description des modes opératoires</w:t>
            </w:r>
            <w:r w:rsidR="009F02BD">
              <w:rPr>
                <w:i/>
                <w:iCs/>
              </w:rPr>
              <w:t>, en particulier en termes de réalisation de captages d’eau potable</w:t>
            </w:r>
          </w:p>
        </w:tc>
        <w:tc>
          <w:tcPr>
            <w:tcW w:w="2268" w:type="dxa"/>
            <w:vAlign w:val="center"/>
          </w:tcPr>
          <w:p w14:paraId="3D61562C" w14:textId="7A11A15D" w:rsidR="00EC1F11" w:rsidRPr="00881E23" w:rsidRDefault="00EC1F11" w:rsidP="00EC1F11">
            <w:pPr>
              <w:spacing w:after="0"/>
              <w:jc w:val="right"/>
              <w:rPr>
                <w:i/>
                <w:iCs/>
              </w:rPr>
            </w:pPr>
            <w:r w:rsidRPr="00881E23">
              <w:rPr>
                <w:i/>
                <w:iCs/>
              </w:rPr>
              <w:t>40.0 %</w:t>
            </w:r>
          </w:p>
        </w:tc>
      </w:tr>
      <w:tr w:rsidR="00EC1F11" w:rsidRPr="00881E23" w14:paraId="27AEF020" w14:textId="77777777" w:rsidTr="00991862">
        <w:trPr>
          <w:trHeight w:val="510"/>
          <w:jc w:val="center"/>
        </w:trPr>
        <w:tc>
          <w:tcPr>
            <w:tcW w:w="7366" w:type="dxa"/>
            <w:shd w:val="clear" w:color="auto" w:fill="auto"/>
            <w:vAlign w:val="center"/>
          </w:tcPr>
          <w:p w14:paraId="0D8DD093" w14:textId="063388B2" w:rsidR="00EC1F11" w:rsidRPr="00881E23" w:rsidRDefault="00EC1F11" w:rsidP="00EC1F11">
            <w:pPr>
              <w:spacing w:after="0"/>
              <w:ind w:left="708"/>
              <w:rPr>
                <w:i/>
                <w:iCs/>
              </w:rPr>
            </w:pPr>
            <w:r w:rsidRPr="00881E23">
              <w:rPr>
                <w:i/>
                <w:iCs/>
              </w:rPr>
              <w:t>1.2-Moyens humains et matériels que l'entreprise entend affecter</w:t>
            </w:r>
          </w:p>
        </w:tc>
        <w:tc>
          <w:tcPr>
            <w:tcW w:w="2268" w:type="dxa"/>
            <w:vAlign w:val="center"/>
          </w:tcPr>
          <w:p w14:paraId="14875AB1" w14:textId="6C4CCD1F" w:rsidR="00EC1F11" w:rsidRPr="00881E23" w:rsidRDefault="00EC1F11" w:rsidP="00EC1F11">
            <w:pPr>
              <w:spacing w:after="0"/>
              <w:jc w:val="right"/>
              <w:rPr>
                <w:i/>
                <w:iCs/>
              </w:rPr>
            </w:pPr>
            <w:r w:rsidRPr="00881E23">
              <w:rPr>
                <w:i/>
                <w:iCs/>
              </w:rPr>
              <w:t>30.0 %</w:t>
            </w:r>
          </w:p>
        </w:tc>
      </w:tr>
      <w:tr w:rsidR="00EC1F11" w:rsidRPr="00881E23" w14:paraId="2D1A7A53" w14:textId="77777777" w:rsidTr="00991862">
        <w:trPr>
          <w:trHeight w:val="510"/>
          <w:jc w:val="center"/>
        </w:trPr>
        <w:tc>
          <w:tcPr>
            <w:tcW w:w="7366" w:type="dxa"/>
            <w:shd w:val="clear" w:color="auto" w:fill="auto"/>
            <w:vAlign w:val="center"/>
          </w:tcPr>
          <w:p w14:paraId="7D3EBB76" w14:textId="310DEF4E" w:rsidR="00EC1F11" w:rsidRPr="00881E23" w:rsidRDefault="00EC1F11" w:rsidP="00EC1F11">
            <w:pPr>
              <w:spacing w:after="0"/>
              <w:ind w:left="708"/>
              <w:rPr>
                <w:i/>
                <w:iCs/>
              </w:rPr>
            </w:pPr>
            <w:r w:rsidRPr="00881E23">
              <w:rPr>
                <w:i/>
                <w:iCs/>
              </w:rPr>
              <w:t>1.3-Démarche sécurité et environnement</w:t>
            </w:r>
          </w:p>
        </w:tc>
        <w:tc>
          <w:tcPr>
            <w:tcW w:w="2268" w:type="dxa"/>
            <w:vAlign w:val="center"/>
          </w:tcPr>
          <w:p w14:paraId="6AAA94C7" w14:textId="3DAE6CC6" w:rsidR="00EC1F11" w:rsidRPr="00881E23" w:rsidRDefault="00EC1F11" w:rsidP="00EC1F11">
            <w:pPr>
              <w:spacing w:after="0"/>
              <w:jc w:val="right"/>
              <w:rPr>
                <w:i/>
                <w:iCs/>
              </w:rPr>
            </w:pPr>
            <w:r w:rsidRPr="00881E23">
              <w:rPr>
                <w:i/>
                <w:iCs/>
              </w:rPr>
              <w:t>15.0 %</w:t>
            </w:r>
          </w:p>
        </w:tc>
      </w:tr>
      <w:tr w:rsidR="00EC1F11" w:rsidRPr="00881E23" w14:paraId="23DC97EB" w14:textId="77777777" w:rsidTr="00991862">
        <w:trPr>
          <w:trHeight w:val="510"/>
          <w:jc w:val="center"/>
        </w:trPr>
        <w:tc>
          <w:tcPr>
            <w:tcW w:w="7366" w:type="dxa"/>
            <w:shd w:val="clear" w:color="auto" w:fill="auto"/>
            <w:vAlign w:val="center"/>
          </w:tcPr>
          <w:p w14:paraId="6BD3886F" w14:textId="345C415A" w:rsidR="00EC1F11" w:rsidRPr="00881E23" w:rsidRDefault="00EC1F11" w:rsidP="00EC1F11">
            <w:pPr>
              <w:spacing w:after="0"/>
              <w:ind w:left="708"/>
              <w:rPr>
                <w:i/>
                <w:iCs/>
              </w:rPr>
            </w:pPr>
            <w:r w:rsidRPr="00881E23">
              <w:rPr>
                <w:i/>
                <w:iCs/>
              </w:rPr>
              <w:t>1.4- Planning de réalisation</w:t>
            </w:r>
          </w:p>
        </w:tc>
        <w:tc>
          <w:tcPr>
            <w:tcW w:w="2268" w:type="dxa"/>
            <w:vAlign w:val="center"/>
          </w:tcPr>
          <w:p w14:paraId="2D25F2B3" w14:textId="105A1C21" w:rsidR="00EC1F11" w:rsidRPr="00881E23" w:rsidRDefault="00EC1F11" w:rsidP="00EC1F11">
            <w:pPr>
              <w:spacing w:after="0"/>
              <w:jc w:val="right"/>
              <w:rPr>
                <w:i/>
                <w:iCs/>
              </w:rPr>
            </w:pPr>
            <w:r w:rsidRPr="00881E23">
              <w:rPr>
                <w:i/>
                <w:iCs/>
              </w:rPr>
              <w:t>15.0 %</w:t>
            </w:r>
          </w:p>
        </w:tc>
      </w:tr>
      <w:tr w:rsidR="00EC1F11" w14:paraId="4E8000C6" w14:textId="77777777" w:rsidTr="00991862">
        <w:trPr>
          <w:trHeight w:val="510"/>
          <w:jc w:val="center"/>
        </w:trPr>
        <w:tc>
          <w:tcPr>
            <w:tcW w:w="7366" w:type="dxa"/>
            <w:shd w:val="clear" w:color="auto" w:fill="auto"/>
            <w:vAlign w:val="center"/>
          </w:tcPr>
          <w:p w14:paraId="60BCD282" w14:textId="14BD169E" w:rsidR="00EC1F11" w:rsidRPr="00881E23" w:rsidRDefault="00EC1F11" w:rsidP="00EC1F11">
            <w:pPr>
              <w:spacing w:after="0"/>
            </w:pPr>
            <w:r w:rsidRPr="00881E23">
              <w:t>2-Prix des prestations</w:t>
            </w:r>
          </w:p>
        </w:tc>
        <w:tc>
          <w:tcPr>
            <w:tcW w:w="2268" w:type="dxa"/>
            <w:vAlign w:val="center"/>
          </w:tcPr>
          <w:p w14:paraId="46E4B1A6" w14:textId="538DD014" w:rsidR="00EC1F11" w:rsidRPr="00881E23" w:rsidRDefault="00EC1F11" w:rsidP="00EC1F11">
            <w:pPr>
              <w:spacing w:after="0"/>
              <w:jc w:val="left"/>
            </w:pPr>
            <w:r w:rsidRPr="00881E23">
              <w:t>40.0 %</w:t>
            </w:r>
          </w:p>
        </w:tc>
      </w:tr>
    </w:tbl>
    <w:p w14:paraId="7BC2579E" w14:textId="654D8D1D" w:rsidR="001321B0" w:rsidRDefault="001321B0" w:rsidP="001321B0">
      <w:pPr>
        <w:rPr>
          <w:lang w:eastAsia="fr-FR"/>
        </w:rPr>
      </w:pPr>
    </w:p>
    <w:p w14:paraId="56BB6729" w14:textId="76A2BFED" w:rsidR="00991862" w:rsidRDefault="00991862" w:rsidP="00991862">
      <w:pPr>
        <w:rPr>
          <w:lang w:eastAsia="fr-FR"/>
        </w:rPr>
      </w:pPr>
      <w:r>
        <w:rPr>
          <w:lang w:eastAsia="fr-FR"/>
        </w:rPr>
        <w:t>Pour chacun des sous-critères de la valeur techniques définis pour le mémoire, une note de 0 à 4 sera attribuée :</w:t>
      </w:r>
    </w:p>
    <w:p w14:paraId="275BD17E" w14:textId="77777777" w:rsidR="00991862" w:rsidRDefault="00991862" w:rsidP="00991862">
      <w:pPr>
        <w:pStyle w:val="Paragraphedeliste"/>
        <w:numPr>
          <w:ilvl w:val="0"/>
          <w:numId w:val="30"/>
        </w:numPr>
        <w:rPr>
          <w:lang w:eastAsia="fr-FR"/>
        </w:rPr>
      </w:pPr>
      <w:r>
        <w:rPr>
          <w:lang w:eastAsia="fr-FR"/>
        </w:rPr>
        <w:t>0 : non abordée,</w:t>
      </w:r>
    </w:p>
    <w:p w14:paraId="01734CDC" w14:textId="77777777" w:rsidR="00991862" w:rsidRDefault="00991862" w:rsidP="00991862">
      <w:pPr>
        <w:pStyle w:val="Paragraphedeliste"/>
        <w:numPr>
          <w:ilvl w:val="0"/>
          <w:numId w:val="30"/>
        </w:numPr>
        <w:rPr>
          <w:lang w:eastAsia="fr-FR"/>
        </w:rPr>
      </w:pPr>
      <w:r>
        <w:rPr>
          <w:lang w:eastAsia="fr-FR"/>
        </w:rPr>
        <w:t>1 : très incomplet,</w:t>
      </w:r>
    </w:p>
    <w:p w14:paraId="363BED88" w14:textId="77777777" w:rsidR="00991862" w:rsidRDefault="00991862" w:rsidP="00991862">
      <w:pPr>
        <w:pStyle w:val="Paragraphedeliste"/>
        <w:numPr>
          <w:ilvl w:val="0"/>
          <w:numId w:val="30"/>
        </w:numPr>
        <w:rPr>
          <w:lang w:eastAsia="fr-FR"/>
        </w:rPr>
      </w:pPr>
      <w:r>
        <w:rPr>
          <w:lang w:eastAsia="fr-FR"/>
        </w:rPr>
        <w:t>2 : traité correctement,</w:t>
      </w:r>
    </w:p>
    <w:p w14:paraId="133FAAA5" w14:textId="77777777" w:rsidR="00991862" w:rsidRDefault="00991862" w:rsidP="00991862">
      <w:pPr>
        <w:pStyle w:val="Paragraphedeliste"/>
        <w:numPr>
          <w:ilvl w:val="0"/>
          <w:numId w:val="30"/>
        </w:numPr>
        <w:rPr>
          <w:lang w:eastAsia="fr-FR"/>
        </w:rPr>
      </w:pPr>
      <w:r>
        <w:rPr>
          <w:lang w:eastAsia="fr-FR"/>
        </w:rPr>
        <w:t>3 : complet,</w:t>
      </w:r>
    </w:p>
    <w:p w14:paraId="269A2964" w14:textId="0979730F" w:rsidR="00991862" w:rsidRDefault="00991862" w:rsidP="00991862">
      <w:pPr>
        <w:pStyle w:val="Paragraphedeliste"/>
        <w:numPr>
          <w:ilvl w:val="0"/>
          <w:numId w:val="30"/>
        </w:numPr>
        <w:rPr>
          <w:lang w:eastAsia="fr-FR"/>
        </w:rPr>
      </w:pPr>
      <w:r>
        <w:rPr>
          <w:lang w:eastAsia="fr-FR"/>
        </w:rPr>
        <w:t>4 : complet, précis avec une valeur ajoutée</w:t>
      </w:r>
    </w:p>
    <w:p w14:paraId="0332A9F0" w14:textId="77777777" w:rsidR="00991862" w:rsidRDefault="00991862" w:rsidP="00991862">
      <w:pPr>
        <w:rPr>
          <w:lang w:eastAsia="fr-FR"/>
        </w:rPr>
      </w:pPr>
      <w:r>
        <w:rPr>
          <w:lang w:eastAsia="fr-FR"/>
        </w:rPr>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49AE100A" w14:textId="33B4A0E2" w:rsidR="00991862" w:rsidRDefault="00991862" w:rsidP="00991862">
      <w:pPr>
        <w:pStyle w:val="Titre2"/>
      </w:pPr>
      <w:bookmarkStart w:id="36" w:name="_Toc194595156"/>
      <w:proofErr w:type="gramStart"/>
      <w:r>
        <w:t>Suite à</w:t>
      </w:r>
      <w:proofErr w:type="gramEnd"/>
      <w:r>
        <w:t xml:space="preserve"> donner à la consultation</w:t>
      </w:r>
      <w:bookmarkEnd w:id="36"/>
    </w:p>
    <w:p w14:paraId="35AA1DC9" w14:textId="77777777" w:rsidR="00991862" w:rsidRDefault="00991862" w:rsidP="00991862">
      <w:pPr>
        <w:rPr>
          <w:lang w:eastAsia="fr-FR"/>
        </w:rPr>
      </w:pPr>
      <w:r>
        <w:rPr>
          <w:lang w:eastAsia="fr-FR"/>
        </w:rPr>
        <w:t>Après examen des offres, le pouvoir adjudicateur engagera des négociations avec les 3 candidats sélectionnés. Toutefois, le pouvoir adjudicateur se réserve la possibilité d'attribuer le marché sur la base des offres initiales, sans négociation.</w:t>
      </w:r>
    </w:p>
    <w:p w14:paraId="37DE633B" w14:textId="77777777" w:rsidR="00991862" w:rsidRDefault="00991862" w:rsidP="00991862">
      <w:pPr>
        <w:rPr>
          <w:lang w:eastAsia="fr-FR"/>
        </w:rPr>
      </w:pPr>
      <w:r>
        <w:rPr>
          <w:lang w:eastAsia="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6991AFC3" w14:textId="0641FBC4" w:rsidR="00991862" w:rsidRDefault="00991862" w:rsidP="00991862">
      <w:pPr>
        <w:pStyle w:val="Titre1"/>
      </w:pPr>
      <w:bookmarkStart w:id="37" w:name="_Toc194595157"/>
      <w:r>
        <w:lastRenderedPageBreak/>
        <w:t>Renseignements complémentaires</w:t>
      </w:r>
      <w:bookmarkEnd w:id="37"/>
    </w:p>
    <w:p w14:paraId="1510CA2C" w14:textId="5CCC6E9C" w:rsidR="00991862" w:rsidRDefault="00991862" w:rsidP="00991862">
      <w:pPr>
        <w:pStyle w:val="Titre2"/>
      </w:pPr>
      <w:bookmarkStart w:id="38" w:name="_Toc194595158"/>
      <w:r>
        <w:t>Adresses supplémentaires et points de contact</w:t>
      </w:r>
      <w:bookmarkEnd w:id="38"/>
    </w:p>
    <w:p w14:paraId="4028B6E7" w14:textId="72E99A2D" w:rsidR="00991862" w:rsidRDefault="00991862" w:rsidP="00991862">
      <w:pPr>
        <w:rPr>
          <w:lang w:eastAsia="fr-FR"/>
        </w:rPr>
      </w:pPr>
      <w:r>
        <w:rPr>
          <w:lang w:eastAsia="fr-FR"/>
        </w:rPr>
        <w:t xml:space="preserve">Pour tout renseignement complémentaire concernant cette consultation, les candidats transmettent impérativement leur demande par l'intermédiaire du profil d'acheteur du pouvoir adjudicateur, dont l'adresse URL est la suivante : </w:t>
      </w:r>
      <w:r w:rsidR="00931058" w:rsidRPr="00931058">
        <w:rPr>
          <w:highlight w:val="yellow"/>
          <w:lang w:eastAsia="fr-FR"/>
        </w:rPr>
        <w:t>https://www.marches-securises.fr/</w:t>
      </w:r>
    </w:p>
    <w:p w14:paraId="6B2B8273" w14:textId="3D86FABF" w:rsidR="001321B0" w:rsidRDefault="00991862" w:rsidP="00991862">
      <w:pPr>
        <w:rPr>
          <w:lang w:eastAsia="fr-FR"/>
        </w:rPr>
      </w:pPr>
      <w:r>
        <w:rPr>
          <w:lang w:eastAsia="fr-FR"/>
        </w:rPr>
        <w:t>Cette demande doit intervenir au plus tard 10 jours avant la date limite de réception des offres.</w:t>
      </w:r>
    </w:p>
    <w:p w14:paraId="507E11E6" w14:textId="77777777" w:rsidR="00991862" w:rsidRDefault="00991862" w:rsidP="00991862">
      <w:pPr>
        <w:rPr>
          <w:lang w:eastAsia="fr-FR"/>
        </w:rPr>
      </w:pPr>
      <w:r>
        <w:rPr>
          <w:lang w:eastAsia="fr-FR"/>
        </w:rPr>
        <w:t>Une réponse sera alors adressée, à toutes les entreprises ayant retiré le dossier ou l'ayant téléchargé après identification, 6 jours au plus tard avant la date limite de réception des offres.</w:t>
      </w:r>
    </w:p>
    <w:p w14:paraId="0F819088" w14:textId="77777777" w:rsidR="00991862" w:rsidRDefault="00991862" w:rsidP="00991862">
      <w:pPr>
        <w:rPr>
          <w:lang w:eastAsia="fr-FR"/>
        </w:rPr>
      </w:pPr>
      <w:r>
        <w:rPr>
          <w:lang w:eastAsia="fr-FR"/>
        </w:rPr>
        <w:t>Les documents de la consultation sont communiqués aux candidats dans les 6 jours qui suivent la réception de leur demande.</w:t>
      </w:r>
    </w:p>
    <w:p w14:paraId="78925B10" w14:textId="0B12FEDF" w:rsidR="00991862" w:rsidRDefault="00991862" w:rsidP="00991862">
      <w:pPr>
        <w:pStyle w:val="Titre2"/>
      </w:pPr>
      <w:bookmarkStart w:id="39" w:name="_Toc194595159"/>
      <w:r>
        <w:t>Procédures de recours</w:t>
      </w:r>
      <w:bookmarkEnd w:id="39"/>
    </w:p>
    <w:p w14:paraId="21BC74B8" w14:textId="77777777" w:rsidR="00991862" w:rsidRDefault="00991862" w:rsidP="00991862">
      <w:pPr>
        <w:rPr>
          <w:lang w:eastAsia="fr-FR"/>
        </w:rPr>
      </w:pPr>
      <w:r>
        <w:rPr>
          <w:lang w:eastAsia="fr-FR"/>
        </w:rPr>
        <w:t>Le tribunal territorialement compétent est :</w:t>
      </w:r>
    </w:p>
    <w:p w14:paraId="55D66CB7" w14:textId="77777777" w:rsidR="00991862" w:rsidRDefault="00991862" w:rsidP="00991862">
      <w:pPr>
        <w:spacing w:after="0"/>
        <w:rPr>
          <w:lang w:eastAsia="fr-FR"/>
        </w:rPr>
      </w:pPr>
      <w:r>
        <w:rPr>
          <w:lang w:eastAsia="fr-FR"/>
        </w:rPr>
        <w:t>Tribunal Administratif de Grenoble</w:t>
      </w:r>
    </w:p>
    <w:p w14:paraId="1E159953" w14:textId="77777777" w:rsidR="00991862" w:rsidRDefault="00991862" w:rsidP="00991862">
      <w:pPr>
        <w:spacing w:after="0"/>
        <w:rPr>
          <w:lang w:eastAsia="fr-FR"/>
        </w:rPr>
      </w:pPr>
      <w:r>
        <w:rPr>
          <w:lang w:eastAsia="fr-FR"/>
        </w:rPr>
        <w:t>2 place de Verdun</w:t>
      </w:r>
    </w:p>
    <w:p w14:paraId="3DA7CDC2" w14:textId="77777777" w:rsidR="00991862" w:rsidRDefault="00991862" w:rsidP="00991862">
      <w:pPr>
        <w:spacing w:after="0"/>
        <w:rPr>
          <w:lang w:eastAsia="fr-FR"/>
        </w:rPr>
      </w:pPr>
      <w:r>
        <w:rPr>
          <w:lang w:eastAsia="fr-FR"/>
        </w:rPr>
        <w:t>BP 1135</w:t>
      </w:r>
    </w:p>
    <w:p w14:paraId="698D65B0" w14:textId="77777777" w:rsidR="00991862" w:rsidRDefault="00991862" w:rsidP="00991862">
      <w:pPr>
        <w:rPr>
          <w:lang w:eastAsia="fr-FR"/>
        </w:rPr>
      </w:pPr>
      <w:r>
        <w:rPr>
          <w:lang w:eastAsia="fr-FR"/>
        </w:rPr>
        <w:t>38022 GRENOBLE CEDEX 1</w:t>
      </w:r>
    </w:p>
    <w:p w14:paraId="6D74F7EC" w14:textId="77777777" w:rsidR="00991862" w:rsidRDefault="00991862" w:rsidP="00991862">
      <w:pPr>
        <w:spacing w:after="0"/>
        <w:rPr>
          <w:lang w:eastAsia="fr-FR"/>
        </w:rPr>
      </w:pPr>
      <w:r>
        <w:rPr>
          <w:lang w:eastAsia="fr-FR"/>
        </w:rPr>
        <w:t>Tél : 04 76 42 90 00</w:t>
      </w:r>
    </w:p>
    <w:p w14:paraId="3B580F59" w14:textId="77777777" w:rsidR="00991862" w:rsidRDefault="00991862" w:rsidP="00991862">
      <w:pPr>
        <w:spacing w:after="0"/>
        <w:rPr>
          <w:lang w:eastAsia="fr-FR"/>
        </w:rPr>
      </w:pPr>
      <w:r>
        <w:rPr>
          <w:lang w:eastAsia="fr-FR"/>
        </w:rPr>
        <w:t>Télécopie : 04 76 51 89 44</w:t>
      </w:r>
    </w:p>
    <w:p w14:paraId="3C51917D" w14:textId="77777777" w:rsidR="00991862" w:rsidRDefault="00991862" w:rsidP="00991862">
      <w:pPr>
        <w:rPr>
          <w:lang w:eastAsia="fr-FR"/>
        </w:rPr>
      </w:pPr>
      <w:r>
        <w:rPr>
          <w:lang w:eastAsia="fr-FR"/>
        </w:rPr>
        <w:t>Courriel : greffe.ta-grenoble@juradm.fr</w:t>
      </w:r>
    </w:p>
    <w:p w14:paraId="684F8839" w14:textId="79CB4CCB" w:rsidR="00991862" w:rsidRDefault="00991862" w:rsidP="00991862">
      <w:pPr>
        <w:rPr>
          <w:lang w:eastAsia="fr-FR"/>
        </w:rPr>
      </w:pPr>
      <w:r>
        <w:rPr>
          <w:lang w:eastAsia="fr-FR"/>
        </w:rPr>
        <w:t xml:space="preserve">Les voies de recours ouvertes aux candidats sont les suivantes : Référé </w:t>
      </w:r>
      <w:proofErr w:type="spellStart"/>
      <w:r>
        <w:rPr>
          <w:lang w:eastAsia="fr-FR"/>
        </w:rPr>
        <w:t>pré-contractuel</w:t>
      </w:r>
      <w:proofErr w:type="spellEnd"/>
      <w:r>
        <w:rPr>
          <w:lang w:eastAsia="fr-FR"/>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de pleine juridiction ouvert aux tiers justifiant d’un intérêt lésé, et pouvant être exercé dans les deux mois suivant la date à laquelle la conclusion du contrat est rendue publique.</w:t>
      </w:r>
    </w:p>
    <w:p w14:paraId="4E29DB9B" w14:textId="77777777" w:rsidR="00991862" w:rsidRDefault="00991862" w:rsidP="00991862">
      <w:pPr>
        <w:rPr>
          <w:lang w:eastAsia="fr-FR"/>
        </w:rPr>
      </w:pPr>
      <w:r>
        <w:rPr>
          <w:lang w:eastAsia="fr-FR"/>
        </w:rPr>
        <w:t>Pour obtenir des renseignements relatifs à l'introduction des recours, les candidats devront s'adresser à :</w:t>
      </w:r>
    </w:p>
    <w:p w14:paraId="547DCAC8" w14:textId="77777777" w:rsidR="00991862" w:rsidRDefault="00991862" w:rsidP="00991862">
      <w:pPr>
        <w:spacing w:after="0"/>
        <w:rPr>
          <w:lang w:eastAsia="fr-FR"/>
        </w:rPr>
      </w:pPr>
      <w:r>
        <w:rPr>
          <w:lang w:eastAsia="fr-FR"/>
        </w:rPr>
        <w:t>Tribunal Administratif de Grenoble</w:t>
      </w:r>
    </w:p>
    <w:p w14:paraId="78D94AD2" w14:textId="47E7B173" w:rsidR="00991862" w:rsidRDefault="00991862" w:rsidP="00991862">
      <w:pPr>
        <w:spacing w:after="0"/>
        <w:rPr>
          <w:lang w:eastAsia="fr-FR"/>
        </w:rPr>
      </w:pPr>
      <w:r>
        <w:rPr>
          <w:lang w:eastAsia="fr-FR"/>
        </w:rPr>
        <w:t xml:space="preserve">2 </w:t>
      </w:r>
      <w:r w:rsidR="006879A5">
        <w:rPr>
          <w:lang w:eastAsia="fr-FR"/>
        </w:rPr>
        <w:t>P</w:t>
      </w:r>
      <w:r>
        <w:rPr>
          <w:lang w:eastAsia="fr-FR"/>
        </w:rPr>
        <w:t>lace de Verdun</w:t>
      </w:r>
    </w:p>
    <w:p w14:paraId="43185745" w14:textId="77777777" w:rsidR="00991862" w:rsidRDefault="00991862" w:rsidP="00991862">
      <w:pPr>
        <w:spacing w:after="0"/>
        <w:rPr>
          <w:lang w:eastAsia="fr-FR"/>
        </w:rPr>
      </w:pPr>
      <w:r>
        <w:rPr>
          <w:lang w:eastAsia="fr-FR"/>
        </w:rPr>
        <w:t>BP 1135</w:t>
      </w:r>
    </w:p>
    <w:p w14:paraId="17D8CB02" w14:textId="77777777" w:rsidR="00991862" w:rsidRDefault="00991862" w:rsidP="00991862">
      <w:pPr>
        <w:rPr>
          <w:lang w:eastAsia="fr-FR"/>
        </w:rPr>
      </w:pPr>
      <w:r>
        <w:rPr>
          <w:lang w:eastAsia="fr-FR"/>
        </w:rPr>
        <w:t>38022 GRENOBLE CEDEX 1</w:t>
      </w:r>
    </w:p>
    <w:p w14:paraId="72F0D681" w14:textId="77777777" w:rsidR="00991862" w:rsidRDefault="00991862" w:rsidP="00991862">
      <w:pPr>
        <w:spacing w:after="0"/>
        <w:rPr>
          <w:lang w:eastAsia="fr-FR"/>
        </w:rPr>
      </w:pPr>
      <w:r>
        <w:rPr>
          <w:lang w:eastAsia="fr-FR"/>
        </w:rPr>
        <w:t>Tél : 04 76 42 90 00</w:t>
      </w:r>
    </w:p>
    <w:p w14:paraId="1C61F758" w14:textId="77777777" w:rsidR="00991862" w:rsidRDefault="00991862" w:rsidP="00991862">
      <w:pPr>
        <w:spacing w:after="0"/>
        <w:rPr>
          <w:lang w:eastAsia="fr-FR"/>
        </w:rPr>
      </w:pPr>
      <w:r>
        <w:rPr>
          <w:lang w:eastAsia="fr-FR"/>
        </w:rPr>
        <w:t>Télécopie : 04 76 51 89 44</w:t>
      </w:r>
    </w:p>
    <w:p w14:paraId="755AB4C5" w14:textId="00612EA5" w:rsidR="00991862" w:rsidRDefault="00991862" w:rsidP="00991862">
      <w:pPr>
        <w:rPr>
          <w:lang w:eastAsia="fr-FR"/>
        </w:rPr>
      </w:pPr>
      <w:r>
        <w:rPr>
          <w:lang w:eastAsia="fr-FR"/>
        </w:rPr>
        <w:t>Courriel : greffe.ta-grenoble@juradm.fr</w:t>
      </w:r>
    </w:p>
    <w:sectPr w:rsidR="00991862" w:rsidSect="00D314C1">
      <w:headerReference w:type="default" r:id="rId14"/>
      <w:footerReference w:type="default" r:id="rId15"/>
      <w:pgSz w:w="11906" w:h="16838"/>
      <w:pgMar w:top="1134" w:right="1134" w:bottom="1134" w:left="1134" w:header="708" w:footer="4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BC16C" w14:textId="77777777" w:rsidR="000B0CAD" w:rsidRDefault="000B0CAD" w:rsidP="009364A5">
      <w:pPr>
        <w:spacing w:after="0"/>
      </w:pPr>
      <w:r>
        <w:separator/>
      </w:r>
    </w:p>
    <w:p w14:paraId="1CB82F84" w14:textId="77777777" w:rsidR="000B0CAD" w:rsidRDefault="000B0CAD"/>
  </w:endnote>
  <w:endnote w:type="continuationSeparator" w:id="0">
    <w:p w14:paraId="645E76E2" w14:textId="77777777" w:rsidR="000B0CAD" w:rsidRDefault="000B0CAD" w:rsidP="009364A5">
      <w:pPr>
        <w:spacing w:after="0"/>
      </w:pPr>
      <w:r>
        <w:continuationSeparator/>
      </w:r>
    </w:p>
    <w:p w14:paraId="1703B56A" w14:textId="77777777" w:rsidR="000B0CAD" w:rsidRDefault="000B0C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EP">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E7C07" w14:textId="13BE6BF9" w:rsidR="00B953A3" w:rsidRPr="00867821" w:rsidRDefault="00FD720C" w:rsidP="007547B3">
    <w:pPr>
      <w:pBdr>
        <w:top w:val="single" w:sz="4" w:space="1" w:color="7F7F7F" w:themeColor="text1" w:themeTint="80"/>
      </w:pBdr>
      <w:jc w:val="right"/>
      <w:rPr>
        <w:color w:val="7F7F7F" w:themeColor="text1" w:themeTint="80"/>
        <w:sz w:val="20"/>
        <w:szCs w:val="20"/>
      </w:rPr>
    </w:pPr>
    <w:sdt>
      <w:sdtPr>
        <w:rPr>
          <w:color w:val="7F7F7F" w:themeColor="text1" w:themeTint="80"/>
          <w:sz w:val="20"/>
          <w:szCs w:val="20"/>
          <w:highlight w:val="yellow"/>
        </w:rPr>
        <w:alias w:val="Titre "/>
        <w:tag w:val=""/>
        <w:id w:val="-2118048583"/>
        <w:placeholder>
          <w:docPart w:val="7FDD38B9E6304E86B0F131E5B6580709"/>
        </w:placeholder>
        <w:dataBinding w:prefixMappings="xmlns:ns0='http://purl.org/dc/elements/1.1/' xmlns:ns1='http://schemas.openxmlformats.org/package/2006/metadata/core-properties' " w:xpath="/ns1:coreProperties[1]/ns0:title[1]" w:storeItemID="{6C3C8BC8-F283-45AE-878A-BAB7291924A1}"/>
        <w:text/>
      </w:sdtPr>
      <w:sdtEndPr/>
      <w:sdtContent>
        <w:r w:rsidR="008D2BF7">
          <w:rPr>
            <w:color w:val="7F7F7F" w:themeColor="text1" w:themeTint="80"/>
            <w:sz w:val="20"/>
            <w:szCs w:val="20"/>
            <w:highlight w:val="yellow"/>
          </w:rPr>
          <w:t>Travaux de création d’un captage d’alimentation en eau potable avec raccordement sur le réseau existant et création d’une chambre de comptage</w:t>
        </w:r>
      </w:sdtContent>
    </w:sdt>
    <w:r w:rsidR="0008357D">
      <w:rPr>
        <w:color w:val="7F7F7F" w:themeColor="text1" w:themeTint="80"/>
        <w:sz w:val="20"/>
        <w:szCs w:val="20"/>
        <w:highlight w:val="yellow"/>
      </w:rPr>
      <w:fldChar w:fldCharType="begin"/>
    </w:r>
    <w:r w:rsidR="0008357D">
      <w:rPr>
        <w:color w:val="7F7F7F" w:themeColor="text1" w:themeTint="80"/>
        <w:sz w:val="20"/>
        <w:szCs w:val="20"/>
        <w:highlight w:val="yellow"/>
      </w:rPr>
      <w:instrText xml:space="preserve"> TITLE   \* MERGEFORMAT </w:instrText>
    </w:r>
    <w:r w:rsidR="0008357D">
      <w:rPr>
        <w:color w:val="7F7F7F" w:themeColor="text1" w:themeTint="80"/>
        <w:sz w:val="20"/>
        <w:szCs w:val="20"/>
        <w:highlight w:val="yellow"/>
      </w:rPr>
      <w:fldChar w:fldCharType="separate"/>
    </w:r>
    <w:r w:rsidR="0008357D">
      <w:rPr>
        <w:color w:val="7F7F7F" w:themeColor="text1" w:themeTint="80"/>
        <w:sz w:val="20"/>
        <w:szCs w:val="20"/>
        <w:highlight w:val="yellow"/>
      </w:rPr>
      <w:fldChar w:fldCharType="end"/>
    </w:r>
    <w:r w:rsidR="0008357D">
      <w:rPr>
        <w:color w:val="7F7F7F" w:themeColor="text1" w:themeTint="80"/>
        <w:sz w:val="20"/>
        <w:szCs w:val="20"/>
        <w:highlight w:val="yellow"/>
      </w:rPr>
      <w:t xml:space="preserve"> – </w:t>
    </w:r>
    <w:sdt>
      <w:sdtPr>
        <w:rPr>
          <w:color w:val="7F7F7F" w:themeColor="text1" w:themeTint="80"/>
          <w:sz w:val="20"/>
          <w:szCs w:val="20"/>
          <w:highlight w:val="yellow"/>
        </w:rPr>
        <w:alias w:val="Mots clés "/>
        <w:tag w:val=""/>
        <w:id w:val="-1032806972"/>
        <w:placeholder>
          <w:docPart w:val="084489D009C44EFDB1071EF266F368B5"/>
        </w:placeholder>
        <w:dataBinding w:prefixMappings="xmlns:ns0='http://purl.org/dc/elements/1.1/' xmlns:ns1='http://schemas.openxmlformats.org/package/2006/metadata/core-properties' " w:xpath="/ns1:coreProperties[1]/ns1:keywords[1]" w:storeItemID="{6C3C8BC8-F283-45AE-878A-BAB7291924A1}"/>
        <w:text/>
      </w:sdtPr>
      <w:sdtEndPr/>
      <w:sdtContent>
        <w:r w:rsidR="004440CD">
          <w:rPr>
            <w:color w:val="7F7F7F" w:themeColor="text1" w:themeTint="80"/>
            <w:sz w:val="20"/>
            <w:szCs w:val="20"/>
            <w:highlight w:val="yellow"/>
          </w:rPr>
          <w:t>RC</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text" w:horzAnchor="page" w:tblpXSpec="center" w:tblpY="-95"/>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559"/>
      <w:gridCol w:w="1843"/>
      <w:gridCol w:w="2574"/>
      <w:gridCol w:w="794"/>
      <w:gridCol w:w="1559"/>
      <w:gridCol w:w="34"/>
    </w:tblGrid>
    <w:tr w:rsidR="00C16257" w:rsidRPr="00B15CC2" w14:paraId="380F3EA7" w14:textId="77777777" w:rsidTr="00141048">
      <w:tc>
        <w:tcPr>
          <w:tcW w:w="2552" w:type="dxa"/>
          <w:tcBorders>
            <w:top w:val="nil"/>
            <w:left w:val="nil"/>
            <w:bottom w:val="single" w:sz="4" w:space="0" w:color="auto"/>
            <w:right w:val="nil"/>
          </w:tcBorders>
          <w:vAlign w:val="center"/>
        </w:tcPr>
        <w:p w14:paraId="79E11DBA" w14:textId="2FF3375B" w:rsidR="00C16257" w:rsidRPr="002A37D1" w:rsidRDefault="00C16257" w:rsidP="006B4611">
          <w:pPr>
            <w:pStyle w:val="Pieddepage"/>
            <w:jc w:val="center"/>
            <w:rPr>
              <w:rFonts w:cstheme="minorHAnsi"/>
            </w:rPr>
          </w:pPr>
          <w:r w:rsidRPr="002A37D1">
            <w:rPr>
              <w:rFonts w:cstheme="minorHAnsi"/>
              <w:noProof/>
            </w:rPr>
            <w:drawing>
              <wp:inline distT="0" distB="0" distL="0" distR="0" wp14:anchorId="415820C8" wp14:editId="6CEE82FA">
                <wp:extent cx="1118235" cy="447040"/>
                <wp:effectExtent l="0" t="0" r="5715" b="0"/>
                <wp:docPr id="1587569065" name="Image 1587569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couleur-original-SCERCL_201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8235" cy="447040"/>
                        </a:xfrm>
                        <a:prstGeom prst="rect">
                          <a:avLst/>
                        </a:prstGeom>
                      </pic:spPr>
                    </pic:pic>
                  </a:graphicData>
                </a:graphic>
              </wp:inline>
            </w:drawing>
          </w:r>
        </w:p>
      </w:tc>
      <w:tc>
        <w:tcPr>
          <w:tcW w:w="5976" w:type="dxa"/>
          <w:gridSpan w:val="3"/>
          <w:tcBorders>
            <w:top w:val="nil"/>
            <w:left w:val="nil"/>
            <w:bottom w:val="single" w:sz="4" w:space="0" w:color="auto"/>
            <w:right w:val="nil"/>
          </w:tcBorders>
        </w:tcPr>
        <w:p w14:paraId="4C3E5058" w14:textId="648A939F" w:rsidR="00C16257" w:rsidRPr="0092619F" w:rsidRDefault="0008357D" w:rsidP="006B4611">
          <w:pPr>
            <w:pStyle w:val="Pieddepage"/>
            <w:jc w:val="left"/>
            <w:rPr>
              <w:rFonts w:cstheme="minorHAnsi"/>
            </w:rPr>
          </w:pPr>
          <w:r>
            <w:rPr>
              <w:rFonts w:cstheme="minorHAnsi"/>
            </w:rPr>
            <w:t xml:space="preserve">     </w:t>
          </w:r>
          <w:r w:rsidR="00C16257" w:rsidRPr="0092619F">
            <w:rPr>
              <w:rFonts w:cstheme="minorHAnsi"/>
            </w:rPr>
            <w:t xml:space="preserve">Bureau d’études </w:t>
          </w:r>
          <w:r w:rsidR="00C16257" w:rsidRPr="0092619F">
            <w:rPr>
              <w:rFonts w:cstheme="minorHAnsi"/>
              <w:b/>
            </w:rPr>
            <w:t>SCERCL</w:t>
          </w:r>
        </w:p>
        <w:p w14:paraId="0D9D2FD7" w14:textId="3FE519CC" w:rsidR="00C16257" w:rsidRPr="0092619F" w:rsidRDefault="0008357D" w:rsidP="006B4611">
          <w:pPr>
            <w:pStyle w:val="Pieddepage"/>
            <w:jc w:val="left"/>
            <w:rPr>
              <w:rFonts w:cstheme="minorHAnsi"/>
            </w:rPr>
          </w:pPr>
          <w:r>
            <w:rPr>
              <w:rFonts w:cstheme="minorHAnsi"/>
            </w:rPr>
            <w:t xml:space="preserve">     </w:t>
          </w:r>
          <w:r w:rsidR="00C16257" w:rsidRPr="0092619F">
            <w:rPr>
              <w:rFonts w:cstheme="minorHAnsi"/>
            </w:rPr>
            <w:t xml:space="preserve">240, </w:t>
          </w:r>
          <w:r w:rsidR="009078E0">
            <w:rPr>
              <w:rFonts w:cstheme="minorHAnsi"/>
            </w:rPr>
            <w:t>C</w:t>
          </w:r>
          <w:r w:rsidR="00C16257" w:rsidRPr="0092619F">
            <w:rPr>
              <w:rFonts w:cstheme="minorHAnsi"/>
            </w:rPr>
            <w:t>hemin des Vernes</w:t>
          </w:r>
        </w:p>
        <w:p w14:paraId="624105D9" w14:textId="5354AE8B" w:rsidR="00C16257" w:rsidRPr="0092619F" w:rsidRDefault="0008357D" w:rsidP="006B4611">
          <w:pPr>
            <w:pStyle w:val="Pieddepage"/>
            <w:jc w:val="left"/>
            <w:rPr>
              <w:rFonts w:cstheme="minorHAnsi"/>
            </w:rPr>
          </w:pPr>
          <w:r>
            <w:rPr>
              <w:rFonts w:cstheme="minorHAnsi"/>
            </w:rPr>
            <w:t xml:space="preserve">     </w:t>
          </w:r>
          <w:r w:rsidR="00C16257" w:rsidRPr="0092619F">
            <w:rPr>
              <w:rFonts w:cstheme="minorHAnsi"/>
            </w:rPr>
            <w:t>73 200 ALBERTVILLE</w:t>
          </w:r>
        </w:p>
        <w:p w14:paraId="738A3F41" w14:textId="0B719868" w:rsidR="00C16257" w:rsidRPr="0092619F" w:rsidRDefault="0008357D" w:rsidP="006B4611">
          <w:pPr>
            <w:pStyle w:val="Pieddepage"/>
            <w:tabs>
              <w:tab w:val="clear" w:pos="4536"/>
              <w:tab w:val="left" w:pos="751"/>
            </w:tabs>
            <w:jc w:val="left"/>
            <w:rPr>
              <w:rFonts w:cstheme="minorHAnsi"/>
            </w:rPr>
          </w:pPr>
          <w:r>
            <w:rPr>
              <w:rFonts w:cstheme="minorHAnsi"/>
              <w:b/>
            </w:rPr>
            <w:t xml:space="preserve">     </w:t>
          </w:r>
          <w:r w:rsidR="00C16257" w:rsidRPr="0092619F">
            <w:rPr>
              <w:rFonts w:cstheme="minorHAnsi"/>
              <w:b/>
            </w:rPr>
            <w:t>Tél</w:t>
          </w:r>
          <w:r w:rsidR="00C16257" w:rsidRPr="0092619F">
            <w:rPr>
              <w:rFonts w:cstheme="minorHAnsi"/>
            </w:rPr>
            <w:t xml:space="preserve"> </w:t>
          </w:r>
          <w:r w:rsidR="00C16257">
            <w:rPr>
              <w:rFonts w:cstheme="minorHAnsi"/>
            </w:rPr>
            <w:t xml:space="preserve">-&gt; </w:t>
          </w:r>
          <w:r w:rsidR="00C16257" w:rsidRPr="0092619F">
            <w:rPr>
              <w:rFonts w:cstheme="minorHAnsi"/>
            </w:rPr>
            <w:t>04 79 31 06 66</w:t>
          </w:r>
        </w:p>
        <w:p w14:paraId="19A99042" w14:textId="48E340BA" w:rsidR="00C16257" w:rsidRPr="0092619F" w:rsidRDefault="0008357D" w:rsidP="006B4611">
          <w:pPr>
            <w:pStyle w:val="Pieddepage"/>
            <w:tabs>
              <w:tab w:val="clear" w:pos="4536"/>
              <w:tab w:val="left" w:pos="751"/>
            </w:tabs>
            <w:jc w:val="left"/>
            <w:rPr>
              <w:rFonts w:cstheme="minorHAnsi"/>
            </w:rPr>
          </w:pPr>
          <w:r>
            <w:rPr>
              <w:rFonts w:cstheme="minorHAnsi"/>
              <w:b/>
            </w:rPr>
            <w:t xml:space="preserve">     </w:t>
          </w:r>
          <w:r w:rsidR="00C16257" w:rsidRPr="0092619F">
            <w:rPr>
              <w:rFonts w:cstheme="minorHAnsi"/>
              <w:b/>
            </w:rPr>
            <w:t>Fax</w:t>
          </w:r>
          <w:r w:rsidR="00C16257" w:rsidRPr="0092619F">
            <w:rPr>
              <w:rFonts w:cstheme="minorHAnsi"/>
            </w:rPr>
            <w:t xml:space="preserve"> </w:t>
          </w:r>
          <w:r w:rsidR="00C16257">
            <w:rPr>
              <w:rFonts w:cstheme="minorHAnsi"/>
            </w:rPr>
            <w:t xml:space="preserve">-&gt; </w:t>
          </w:r>
          <w:r w:rsidR="00C16257" w:rsidRPr="0092619F">
            <w:rPr>
              <w:rFonts w:cstheme="minorHAnsi"/>
            </w:rPr>
            <w:t>04 79 31 08 88</w:t>
          </w:r>
        </w:p>
        <w:p w14:paraId="667B4AD0" w14:textId="7C762B21" w:rsidR="00C16257" w:rsidRDefault="0008357D" w:rsidP="006B4611">
          <w:pPr>
            <w:pStyle w:val="Pieddepage"/>
            <w:tabs>
              <w:tab w:val="clear" w:pos="4536"/>
              <w:tab w:val="left" w:pos="751"/>
            </w:tabs>
            <w:jc w:val="left"/>
            <w:rPr>
              <w:rFonts w:cstheme="minorHAnsi"/>
              <w:b/>
            </w:rPr>
          </w:pPr>
          <w:r>
            <w:rPr>
              <w:rFonts w:cstheme="minorHAnsi"/>
              <w:b/>
            </w:rPr>
            <w:t xml:space="preserve">     </w:t>
          </w:r>
          <w:r w:rsidR="00C16257" w:rsidRPr="0092619F">
            <w:rPr>
              <w:rFonts w:cstheme="minorHAnsi"/>
              <w:b/>
            </w:rPr>
            <w:t xml:space="preserve">Mail : </w:t>
          </w:r>
          <w:r w:rsidR="00910180">
            <w:rPr>
              <w:rFonts w:cstheme="minorHAnsi"/>
              <w:b/>
            </w:rPr>
            <w:t>albertville@realites-be.fr</w:t>
          </w:r>
        </w:p>
        <w:p w14:paraId="19100055" w14:textId="5169E4CC" w:rsidR="006B4611" w:rsidRPr="0092619F" w:rsidRDefault="006B4611" w:rsidP="006B4611">
          <w:pPr>
            <w:pStyle w:val="Pieddepage"/>
            <w:tabs>
              <w:tab w:val="clear" w:pos="4536"/>
              <w:tab w:val="left" w:pos="751"/>
            </w:tabs>
            <w:jc w:val="left"/>
            <w:rPr>
              <w:rFonts w:cstheme="minorHAnsi"/>
            </w:rPr>
          </w:pPr>
        </w:p>
      </w:tc>
      <w:tc>
        <w:tcPr>
          <w:tcW w:w="2387" w:type="dxa"/>
          <w:gridSpan w:val="3"/>
          <w:tcBorders>
            <w:top w:val="nil"/>
            <w:left w:val="nil"/>
            <w:bottom w:val="single" w:sz="4" w:space="0" w:color="auto"/>
            <w:right w:val="nil"/>
          </w:tcBorders>
          <w:vAlign w:val="bottom"/>
        </w:tcPr>
        <w:p w14:paraId="15E973E1" w14:textId="4072E03F" w:rsidR="00C16257" w:rsidRPr="002A37D1" w:rsidRDefault="00C16257" w:rsidP="006B4611">
          <w:pPr>
            <w:pStyle w:val="Pieddepage"/>
            <w:ind w:left="-116" w:right="34"/>
            <w:jc w:val="right"/>
            <w:rPr>
              <w:rFonts w:cstheme="minorHAnsi"/>
            </w:rPr>
          </w:pPr>
          <w:r w:rsidRPr="002A37D1">
            <w:rPr>
              <w:rFonts w:cstheme="minorHAnsi"/>
            </w:rPr>
            <w:t xml:space="preserve">Dossier </w:t>
          </w:r>
          <w:r w:rsidR="008D2BF7">
            <w:rPr>
              <w:rFonts w:cstheme="minorHAnsi"/>
            </w:rPr>
            <w:t>O-03-01</w:t>
          </w:r>
        </w:p>
      </w:tc>
    </w:tr>
    <w:tr w:rsidR="00C16257" w:rsidRPr="00B15CC2" w14:paraId="38233942" w14:textId="77777777" w:rsidTr="00141048">
      <w:trPr>
        <w:gridAfter w:val="1"/>
        <w:wAfter w:w="34" w:type="dxa"/>
      </w:trPr>
      <w:tc>
        <w:tcPr>
          <w:tcW w:w="2552" w:type="dxa"/>
          <w:tcBorders>
            <w:top w:val="single" w:sz="4" w:space="0" w:color="auto"/>
            <w:left w:val="nil"/>
            <w:right w:val="nil"/>
          </w:tcBorders>
          <w:shd w:val="clear" w:color="auto" w:fill="D9D9D9"/>
        </w:tcPr>
        <w:p w14:paraId="3BE3642F" w14:textId="77777777" w:rsidR="00C16257" w:rsidRPr="002A37D1" w:rsidRDefault="00C16257" w:rsidP="006B4611">
          <w:pPr>
            <w:pStyle w:val="Pieddepage"/>
            <w:jc w:val="center"/>
            <w:rPr>
              <w:rFonts w:cstheme="minorHAnsi"/>
            </w:rPr>
          </w:pPr>
          <w:r w:rsidRPr="002A37D1">
            <w:rPr>
              <w:rFonts w:cstheme="minorHAnsi"/>
            </w:rPr>
            <w:t>Date</w:t>
          </w:r>
        </w:p>
      </w:tc>
      <w:tc>
        <w:tcPr>
          <w:tcW w:w="1559" w:type="dxa"/>
          <w:tcBorders>
            <w:top w:val="single" w:sz="4" w:space="0" w:color="auto"/>
            <w:left w:val="nil"/>
            <w:right w:val="nil"/>
          </w:tcBorders>
          <w:shd w:val="clear" w:color="auto" w:fill="D9D9D9"/>
        </w:tcPr>
        <w:p w14:paraId="1D873EE9" w14:textId="77777777" w:rsidR="00C16257" w:rsidRPr="002A37D1" w:rsidRDefault="00C16257" w:rsidP="006B4611">
          <w:pPr>
            <w:pStyle w:val="Pieddepage"/>
            <w:jc w:val="center"/>
            <w:rPr>
              <w:rFonts w:cstheme="minorHAnsi"/>
            </w:rPr>
          </w:pPr>
          <w:r w:rsidRPr="002A37D1">
            <w:rPr>
              <w:rFonts w:cstheme="minorHAnsi"/>
            </w:rPr>
            <w:t>Réalisé par</w:t>
          </w:r>
        </w:p>
      </w:tc>
      <w:tc>
        <w:tcPr>
          <w:tcW w:w="1843" w:type="dxa"/>
          <w:tcBorders>
            <w:top w:val="single" w:sz="4" w:space="0" w:color="auto"/>
            <w:left w:val="nil"/>
            <w:right w:val="nil"/>
          </w:tcBorders>
          <w:shd w:val="clear" w:color="auto" w:fill="D9D9D9"/>
        </w:tcPr>
        <w:p w14:paraId="68853055" w14:textId="77777777" w:rsidR="00C16257" w:rsidRPr="002A37D1" w:rsidRDefault="00C16257" w:rsidP="006B4611">
          <w:pPr>
            <w:pStyle w:val="Pieddepage"/>
            <w:jc w:val="center"/>
            <w:rPr>
              <w:rFonts w:cstheme="minorHAnsi"/>
            </w:rPr>
          </w:pPr>
          <w:r w:rsidRPr="002A37D1">
            <w:rPr>
              <w:rFonts w:cstheme="minorHAnsi"/>
            </w:rPr>
            <w:t>Vérifié par</w:t>
          </w:r>
        </w:p>
      </w:tc>
      <w:tc>
        <w:tcPr>
          <w:tcW w:w="3368" w:type="dxa"/>
          <w:gridSpan w:val="2"/>
          <w:tcBorders>
            <w:top w:val="single" w:sz="4" w:space="0" w:color="auto"/>
            <w:left w:val="nil"/>
            <w:right w:val="nil"/>
          </w:tcBorders>
          <w:shd w:val="clear" w:color="auto" w:fill="D9D9D9"/>
        </w:tcPr>
        <w:p w14:paraId="589C15DA" w14:textId="77777777" w:rsidR="00C16257" w:rsidRPr="002A37D1" w:rsidRDefault="00C16257" w:rsidP="006B4611">
          <w:pPr>
            <w:pStyle w:val="Pieddepage"/>
            <w:jc w:val="center"/>
            <w:rPr>
              <w:rFonts w:cstheme="minorHAnsi"/>
            </w:rPr>
          </w:pPr>
          <w:r w:rsidRPr="002A37D1">
            <w:rPr>
              <w:rFonts w:cstheme="minorHAnsi"/>
            </w:rPr>
            <w:t>Modification</w:t>
          </w:r>
        </w:p>
      </w:tc>
      <w:tc>
        <w:tcPr>
          <w:tcW w:w="1559" w:type="dxa"/>
          <w:tcBorders>
            <w:top w:val="single" w:sz="4" w:space="0" w:color="auto"/>
            <w:left w:val="nil"/>
            <w:right w:val="nil"/>
          </w:tcBorders>
          <w:shd w:val="clear" w:color="auto" w:fill="D9D9D9"/>
        </w:tcPr>
        <w:p w14:paraId="76FF3864" w14:textId="77777777" w:rsidR="00C16257" w:rsidRPr="002A37D1" w:rsidRDefault="00C16257" w:rsidP="006B4611">
          <w:pPr>
            <w:pStyle w:val="Pieddepage"/>
            <w:jc w:val="center"/>
            <w:rPr>
              <w:rFonts w:cstheme="minorHAnsi"/>
            </w:rPr>
          </w:pPr>
          <w:r w:rsidRPr="002A37D1">
            <w:rPr>
              <w:rFonts w:cstheme="minorHAnsi"/>
            </w:rPr>
            <w:t>Phase</w:t>
          </w:r>
        </w:p>
      </w:tc>
    </w:tr>
    <w:tr w:rsidR="00C16257" w:rsidRPr="00B15CC2" w14:paraId="5BC83E1A" w14:textId="77777777" w:rsidTr="00141048">
      <w:trPr>
        <w:gridAfter w:val="1"/>
        <w:wAfter w:w="34" w:type="dxa"/>
      </w:trPr>
      <w:tc>
        <w:tcPr>
          <w:tcW w:w="2552" w:type="dxa"/>
          <w:tcBorders>
            <w:left w:val="nil"/>
            <w:right w:val="nil"/>
          </w:tcBorders>
        </w:tcPr>
        <w:p w14:paraId="3A58663A" w14:textId="4901512D" w:rsidR="00C16257" w:rsidRPr="00F97001" w:rsidRDefault="0027395A" w:rsidP="006B4611">
          <w:pPr>
            <w:pStyle w:val="Pieddepage"/>
            <w:jc w:val="center"/>
            <w:rPr>
              <w:rFonts w:cstheme="minorHAnsi"/>
            </w:rPr>
          </w:pPr>
          <w:r>
            <w:rPr>
              <w:rFonts w:cstheme="minorHAnsi"/>
            </w:rPr>
            <w:t>0</w:t>
          </w:r>
          <w:r w:rsidR="00FE5738">
            <w:rPr>
              <w:rFonts w:cstheme="minorHAnsi"/>
            </w:rPr>
            <w:t>4</w:t>
          </w:r>
          <w:r>
            <w:rPr>
              <w:rFonts w:cstheme="minorHAnsi"/>
            </w:rPr>
            <w:t>/202</w:t>
          </w:r>
          <w:r w:rsidR="009078E0">
            <w:rPr>
              <w:rFonts w:cstheme="minorHAnsi"/>
            </w:rPr>
            <w:t>5</w:t>
          </w:r>
        </w:p>
      </w:tc>
      <w:tc>
        <w:tcPr>
          <w:tcW w:w="1559" w:type="dxa"/>
          <w:tcBorders>
            <w:left w:val="nil"/>
            <w:right w:val="nil"/>
          </w:tcBorders>
        </w:tcPr>
        <w:p w14:paraId="6C56A352" w14:textId="10164E61" w:rsidR="00C16257" w:rsidRPr="00AB1E48" w:rsidRDefault="00AB1E48" w:rsidP="006B4611">
          <w:pPr>
            <w:pStyle w:val="Pieddepage"/>
            <w:jc w:val="center"/>
            <w:rPr>
              <w:rFonts w:cstheme="minorHAnsi"/>
            </w:rPr>
          </w:pPr>
          <w:r w:rsidRPr="00AB1E48">
            <w:rPr>
              <w:rFonts w:cstheme="minorHAnsi"/>
            </w:rPr>
            <w:t>VDB</w:t>
          </w:r>
        </w:p>
      </w:tc>
      <w:tc>
        <w:tcPr>
          <w:tcW w:w="1843" w:type="dxa"/>
          <w:tcBorders>
            <w:left w:val="nil"/>
            <w:right w:val="nil"/>
          </w:tcBorders>
        </w:tcPr>
        <w:p w14:paraId="52C48257" w14:textId="20314916" w:rsidR="00C16257" w:rsidRPr="00AB1E48" w:rsidRDefault="00AB1E48" w:rsidP="006B4611">
          <w:pPr>
            <w:pStyle w:val="Pieddepage"/>
            <w:jc w:val="center"/>
            <w:rPr>
              <w:rFonts w:cstheme="minorHAnsi"/>
            </w:rPr>
          </w:pPr>
          <w:r w:rsidRPr="00AB1E48">
            <w:rPr>
              <w:rFonts w:cstheme="minorHAnsi"/>
            </w:rPr>
            <w:t>PC</w:t>
          </w:r>
        </w:p>
      </w:tc>
      <w:tc>
        <w:tcPr>
          <w:tcW w:w="3368" w:type="dxa"/>
          <w:gridSpan w:val="2"/>
          <w:tcBorders>
            <w:left w:val="nil"/>
            <w:right w:val="nil"/>
          </w:tcBorders>
        </w:tcPr>
        <w:p w14:paraId="57C91FB1" w14:textId="45B37113" w:rsidR="00C16257" w:rsidRPr="00AB1E48" w:rsidRDefault="00AB1E48" w:rsidP="006B4611">
          <w:pPr>
            <w:pStyle w:val="Pieddepage"/>
            <w:jc w:val="center"/>
            <w:rPr>
              <w:rFonts w:cstheme="minorHAnsi"/>
            </w:rPr>
          </w:pPr>
          <w:r w:rsidRPr="00AB1E48">
            <w:rPr>
              <w:rFonts w:cstheme="minorHAnsi"/>
            </w:rPr>
            <w:t>Version initiale</w:t>
          </w:r>
        </w:p>
      </w:tc>
      <w:tc>
        <w:tcPr>
          <w:tcW w:w="1559" w:type="dxa"/>
          <w:tcBorders>
            <w:left w:val="nil"/>
            <w:right w:val="nil"/>
          </w:tcBorders>
        </w:tcPr>
        <w:p w14:paraId="59D1AC34" w14:textId="73E9D7B6" w:rsidR="00C16257" w:rsidRPr="00AB1E48" w:rsidRDefault="00AB1E48" w:rsidP="006B4611">
          <w:pPr>
            <w:pStyle w:val="Pieddepage"/>
            <w:jc w:val="center"/>
            <w:rPr>
              <w:rFonts w:cstheme="minorHAnsi"/>
            </w:rPr>
          </w:pPr>
          <w:r w:rsidRPr="00AB1E48">
            <w:rPr>
              <w:rFonts w:cstheme="minorHAnsi"/>
            </w:rPr>
            <w:t>ACT</w:t>
          </w:r>
        </w:p>
      </w:tc>
    </w:tr>
    <w:tr w:rsidR="00F30A44" w:rsidRPr="00B15CC2" w14:paraId="39E3670E" w14:textId="77777777" w:rsidTr="00141048">
      <w:trPr>
        <w:gridAfter w:val="1"/>
        <w:wAfter w:w="34" w:type="dxa"/>
      </w:trPr>
      <w:tc>
        <w:tcPr>
          <w:tcW w:w="2552" w:type="dxa"/>
          <w:tcBorders>
            <w:left w:val="nil"/>
            <w:right w:val="nil"/>
          </w:tcBorders>
        </w:tcPr>
        <w:p w14:paraId="2C0344E9" w14:textId="06BB0DB4" w:rsidR="00F30A44" w:rsidRPr="002A37D1" w:rsidRDefault="00F30A44" w:rsidP="00F30A44">
          <w:pPr>
            <w:pStyle w:val="Pieddepage"/>
            <w:tabs>
              <w:tab w:val="left" w:pos="315"/>
              <w:tab w:val="center" w:pos="880"/>
            </w:tabs>
            <w:jc w:val="center"/>
            <w:rPr>
              <w:rFonts w:cstheme="minorHAnsi"/>
            </w:rPr>
          </w:pPr>
          <w:r>
            <w:rPr>
              <w:rFonts w:cstheme="minorHAnsi"/>
            </w:rPr>
            <w:t>04/2025</w:t>
          </w:r>
        </w:p>
      </w:tc>
      <w:tc>
        <w:tcPr>
          <w:tcW w:w="1559" w:type="dxa"/>
          <w:tcBorders>
            <w:left w:val="nil"/>
            <w:right w:val="nil"/>
          </w:tcBorders>
        </w:tcPr>
        <w:p w14:paraId="147773D7" w14:textId="23C9946E" w:rsidR="00F30A44" w:rsidRPr="002A37D1" w:rsidRDefault="00F30A44" w:rsidP="00F30A44">
          <w:pPr>
            <w:pStyle w:val="Pieddepage"/>
            <w:jc w:val="center"/>
            <w:rPr>
              <w:rFonts w:cstheme="minorHAnsi"/>
            </w:rPr>
          </w:pPr>
          <w:r w:rsidRPr="00AB1E48">
            <w:rPr>
              <w:rFonts w:cstheme="minorHAnsi"/>
            </w:rPr>
            <w:t>VDB</w:t>
          </w:r>
        </w:p>
      </w:tc>
      <w:tc>
        <w:tcPr>
          <w:tcW w:w="1843" w:type="dxa"/>
          <w:tcBorders>
            <w:left w:val="nil"/>
            <w:right w:val="nil"/>
          </w:tcBorders>
        </w:tcPr>
        <w:p w14:paraId="45A3C6BD" w14:textId="07500187" w:rsidR="00F30A44" w:rsidRPr="002A37D1" w:rsidRDefault="00F30A44" w:rsidP="00F30A44">
          <w:pPr>
            <w:pStyle w:val="Pieddepage"/>
            <w:jc w:val="center"/>
            <w:rPr>
              <w:rFonts w:cstheme="minorHAnsi"/>
            </w:rPr>
          </w:pPr>
          <w:r w:rsidRPr="00AB1E48">
            <w:rPr>
              <w:rFonts w:cstheme="minorHAnsi"/>
            </w:rPr>
            <w:t>PC</w:t>
          </w:r>
        </w:p>
      </w:tc>
      <w:tc>
        <w:tcPr>
          <w:tcW w:w="3368" w:type="dxa"/>
          <w:gridSpan w:val="2"/>
          <w:tcBorders>
            <w:left w:val="nil"/>
            <w:right w:val="nil"/>
          </w:tcBorders>
        </w:tcPr>
        <w:p w14:paraId="370C0D03" w14:textId="24B6D0EE" w:rsidR="00F30A44" w:rsidRPr="002A37D1" w:rsidRDefault="00F30A44" w:rsidP="00F30A44">
          <w:pPr>
            <w:pStyle w:val="Pieddepage"/>
            <w:jc w:val="center"/>
            <w:rPr>
              <w:rFonts w:cstheme="minorHAnsi"/>
            </w:rPr>
          </w:pPr>
          <w:r>
            <w:rPr>
              <w:rFonts w:cstheme="minorHAnsi"/>
            </w:rPr>
            <w:t>Ajout TO</w:t>
          </w:r>
        </w:p>
      </w:tc>
      <w:tc>
        <w:tcPr>
          <w:tcW w:w="1559" w:type="dxa"/>
          <w:tcBorders>
            <w:left w:val="nil"/>
            <w:right w:val="nil"/>
          </w:tcBorders>
        </w:tcPr>
        <w:p w14:paraId="645C0973" w14:textId="09FC7F18" w:rsidR="00F30A44" w:rsidRPr="002A37D1" w:rsidRDefault="00F30A44" w:rsidP="00F30A44">
          <w:pPr>
            <w:pStyle w:val="Pieddepage"/>
            <w:jc w:val="center"/>
            <w:rPr>
              <w:rFonts w:cstheme="minorHAnsi"/>
            </w:rPr>
          </w:pPr>
          <w:r>
            <w:rPr>
              <w:rFonts w:cstheme="minorHAnsi"/>
            </w:rPr>
            <w:t>ACT</w:t>
          </w:r>
        </w:p>
      </w:tc>
    </w:tr>
    <w:tr w:rsidR="00F30A44" w:rsidRPr="00B15CC2" w14:paraId="5831DB50" w14:textId="77777777" w:rsidTr="00141048">
      <w:trPr>
        <w:gridAfter w:val="1"/>
        <w:wAfter w:w="34" w:type="dxa"/>
      </w:trPr>
      <w:tc>
        <w:tcPr>
          <w:tcW w:w="2552" w:type="dxa"/>
          <w:tcBorders>
            <w:left w:val="nil"/>
            <w:right w:val="nil"/>
          </w:tcBorders>
        </w:tcPr>
        <w:p w14:paraId="63F55B9A" w14:textId="77777777" w:rsidR="00F30A44" w:rsidRPr="002A37D1" w:rsidRDefault="00F30A44" w:rsidP="00F30A44">
          <w:pPr>
            <w:pStyle w:val="Pieddepage"/>
            <w:jc w:val="center"/>
            <w:rPr>
              <w:rFonts w:cstheme="minorHAnsi"/>
            </w:rPr>
          </w:pPr>
        </w:p>
      </w:tc>
      <w:tc>
        <w:tcPr>
          <w:tcW w:w="1559" w:type="dxa"/>
          <w:tcBorders>
            <w:left w:val="nil"/>
            <w:right w:val="nil"/>
          </w:tcBorders>
        </w:tcPr>
        <w:p w14:paraId="56C802C7" w14:textId="77777777" w:rsidR="00F30A44" w:rsidRPr="002A37D1" w:rsidRDefault="00F30A44" w:rsidP="00F30A44">
          <w:pPr>
            <w:pStyle w:val="Pieddepage"/>
            <w:jc w:val="center"/>
            <w:rPr>
              <w:rFonts w:cstheme="minorHAnsi"/>
            </w:rPr>
          </w:pPr>
        </w:p>
      </w:tc>
      <w:tc>
        <w:tcPr>
          <w:tcW w:w="1843" w:type="dxa"/>
          <w:tcBorders>
            <w:left w:val="nil"/>
            <w:right w:val="nil"/>
          </w:tcBorders>
        </w:tcPr>
        <w:p w14:paraId="521F7258" w14:textId="77777777" w:rsidR="00F30A44" w:rsidRPr="002A37D1" w:rsidRDefault="00F30A44" w:rsidP="00F30A44">
          <w:pPr>
            <w:pStyle w:val="Pieddepage"/>
            <w:jc w:val="center"/>
            <w:rPr>
              <w:rFonts w:cstheme="minorHAnsi"/>
            </w:rPr>
          </w:pPr>
        </w:p>
      </w:tc>
      <w:tc>
        <w:tcPr>
          <w:tcW w:w="3368" w:type="dxa"/>
          <w:gridSpan w:val="2"/>
          <w:tcBorders>
            <w:left w:val="nil"/>
            <w:right w:val="nil"/>
          </w:tcBorders>
        </w:tcPr>
        <w:p w14:paraId="1B7282F2" w14:textId="77777777" w:rsidR="00F30A44" w:rsidRPr="002A37D1" w:rsidRDefault="00F30A44" w:rsidP="00F30A44">
          <w:pPr>
            <w:pStyle w:val="Pieddepage"/>
            <w:jc w:val="center"/>
            <w:rPr>
              <w:rFonts w:cstheme="minorHAnsi"/>
            </w:rPr>
          </w:pPr>
        </w:p>
      </w:tc>
      <w:tc>
        <w:tcPr>
          <w:tcW w:w="1559" w:type="dxa"/>
          <w:tcBorders>
            <w:left w:val="nil"/>
            <w:right w:val="nil"/>
          </w:tcBorders>
        </w:tcPr>
        <w:p w14:paraId="131643C0" w14:textId="77777777" w:rsidR="00F30A44" w:rsidRPr="002A37D1" w:rsidRDefault="00F30A44" w:rsidP="00F30A44">
          <w:pPr>
            <w:pStyle w:val="Pieddepage"/>
            <w:jc w:val="center"/>
            <w:rPr>
              <w:rFonts w:cstheme="minorHAnsi"/>
            </w:rPr>
          </w:pPr>
        </w:p>
      </w:tc>
    </w:tr>
    <w:tr w:rsidR="00F30A44" w:rsidRPr="00B15CC2" w14:paraId="500094C5" w14:textId="77777777" w:rsidTr="00141048">
      <w:trPr>
        <w:gridAfter w:val="1"/>
        <w:wAfter w:w="34" w:type="dxa"/>
        <w:trHeight w:val="232"/>
      </w:trPr>
      <w:tc>
        <w:tcPr>
          <w:tcW w:w="2552" w:type="dxa"/>
          <w:tcBorders>
            <w:left w:val="nil"/>
            <w:right w:val="nil"/>
          </w:tcBorders>
        </w:tcPr>
        <w:p w14:paraId="0BB77F9B" w14:textId="77777777" w:rsidR="00F30A44" w:rsidRPr="002A37D1" w:rsidRDefault="00F30A44" w:rsidP="00F30A44">
          <w:pPr>
            <w:pStyle w:val="Pieddepage"/>
            <w:jc w:val="center"/>
            <w:rPr>
              <w:rFonts w:cstheme="minorHAnsi"/>
            </w:rPr>
          </w:pPr>
        </w:p>
      </w:tc>
      <w:tc>
        <w:tcPr>
          <w:tcW w:w="1559" w:type="dxa"/>
          <w:tcBorders>
            <w:left w:val="nil"/>
            <w:right w:val="nil"/>
          </w:tcBorders>
        </w:tcPr>
        <w:p w14:paraId="19A7143C" w14:textId="77777777" w:rsidR="00F30A44" w:rsidRPr="002A37D1" w:rsidRDefault="00F30A44" w:rsidP="00F30A44">
          <w:pPr>
            <w:pStyle w:val="Pieddepage"/>
            <w:jc w:val="center"/>
            <w:rPr>
              <w:rFonts w:cstheme="minorHAnsi"/>
            </w:rPr>
          </w:pPr>
        </w:p>
      </w:tc>
      <w:tc>
        <w:tcPr>
          <w:tcW w:w="1843" w:type="dxa"/>
          <w:tcBorders>
            <w:left w:val="nil"/>
            <w:right w:val="nil"/>
          </w:tcBorders>
        </w:tcPr>
        <w:p w14:paraId="39BFFABE" w14:textId="77777777" w:rsidR="00F30A44" w:rsidRPr="002A37D1" w:rsidRDefault="00F30A44" w:rsidP="00F30A44">
          <w:pPr>
            <w:pStyle w:val="Pieddepage"/>
            <w:jc w:val="center"/>
            <w:rPr>
              <w:rFonts w:cstheme="minorHAnsi"/>
            </w:rPr>
          </w:pPr>
        </w:p>
      </w:tc>
      <w:tc>
        <w:tcPr>
          <w:tcW w:w="3368" w:type="dxa"/>
          <w:gridSpan w:val="2"/>
          <w:tcBorders>
            <w:left w:val="nil"/>
            <w:right w:val="nil"/>
          </w:tcBorders>
        </w:tcPr>
        <w:p w14:paraId="150326AA" w14:textId="77777777" w:rsidR="00F30A44" w:rsidRPr="002A37D1" w:rsidRDefault="00F30A44" w:rsidP="00F30A44">
          <w:pPr>
            <w:pStyle w:val="Pieddepage"/>
            <w:jc w:val="center"/>
            <w:rPr>
              <w:rFonts w:cstheme="minorHAnsi"/>
            </w:rPr>
          </w:pPr>
        </w:p>
      </w:tc>
      <w:tc>
        <w:tcPr>
          <w:tcW w:w="1559" w:type="dxa"/>
          <w:tcBorders>
            <w:left w:val="nil"/>
            <w:right w:val="nil"/>
          </w:tcBorders>
        </w:tcPr>
        <w:p w14:paraId="34EF00DB" w14:textId="77777777" w:rsidR="00F30A44" w:rsidRPr="002A37D1" w:rsidRDefault="00F30A44" w:rsidP="00F30A44">
          <w:pPr>
            <w:pStyle w:val="Pieddepage"/>
            <w:jc w:val="center"/>
            <w:rPr>
              <w:rFonts w:cstheme="minorHAnsi"/>
            </w:rPr>
          </w:pPr>
        </w:p>
      </w:tc>
    </w:tr>
  </w:tbl>
  <w:p w14:paraId="489792A2" w14:textId="77777777" w:rsidR="00C16257" w:rsidRDefault="00C16257" w:rsidP="00C1625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D40E4" w14:textId="5434B226" w:rsidR="007547B3" w:rsidRPr="00867821" w:rsidRDefault="00FD720C" w:rsidP="007547B3">
    <w:pPr>
      <w:pBdr>
        <w:top w:val="single" w:sz="4" w:space="1" w:color="7F7F7F" w:themeColor="text1" w:themeTint="80"/>
      </w:pBdr>
      <w:jc w:val="right"/>
      <w:rPr>
        <w:color w:val="7F7F7F" w:themeColor="text1" w:themeTint="80"/>
        <w:sz w:val="20"/>
        <w:szCs w:val="20"/>
      </w:rPr>
    </w:pPr>
    <w:sdt>
      <w:sdtPr>
        <w:rPr>
          <w:color w:val="7F7F7F" w:themeColor="text1" w:themeTint="80"/>
          <w:sz w:val="20"/>
          <w:szCs w:val="20"/>
        </w:rPr>
        <w:alias w:val="Titre "/>
        <w:tag w:val=""/>
        <w:id w:val="-1381323013"/>
        <w:placeholder>
          <w:docPart w:val="636CF5DC9E564292B6C154A107B44D18"/>
        </w:placeholder>
        <w:dataBinding w:prefixMappings="xmlns:ns0='http://purl.org/dc/elements/1.1/' xmlns:ns1='http://schemas.openxmlformats.org/package/2006/metadata/core-properties' " w:xpath="/ns1:coreProperties[1]/ns0:title[1]" w:storeItemID="{6C3C8BC8-F283-45AE-878A-BAB7291924A1}"/>
        <w:text/>
      </w:sdtPr>
      <w:sdtEndPr/>
      <w:sdtContent>
        <w:r w:rsidR="008D2BF7">
          <w:rPr>
            <w:color w:val="7F7F7F" w:themeColor="text1" w:themeTint="80"/>
            <w:sz w:val="20"/>
            <w:szCs w:val="20"/>
          </w:rPr>
          <w:t>Travaux de création d’un captage d’alimentation en eau potable avec raccordement sur le réseau existant et création d’une chambre de comptage</w:t>
        </w:r>
      </w:sdtContent>
    </w:sdt>
    <w:r w:rsidR="007547B3" w:rsidRPr="0027395A">
      <w:rPr>
        <w:color w:val="7F7F7F" w:themeColor="text1" w:themeTint="80"/>
        <w:sz w:val="20"/>
        <w:szCs w:val="20"/>
      </w:rPr>
      <w:fldChar w:fldCharType="begin"/>
    </w:r>
    <w:r w:rsidR="007547B3" w:rsidRPr="0027395A">
      <w:rPr>
        <w:color w:val="7F7F7F" w:themeColor="text1" w:themeTint="80"/>
        <w:sz w:val="20"/>
        <w:szCs w:val="20"/>
      </w:rPr>
      <w:instrText xml:space="preserve"> TITLE   \* MERGEFORMAT </w:instrText>
    </w:r>
    <w:r w:rsidR="007547B3" w:rsidRPr="0027395A">
      <w:rPr>
        <w:color w:val="7F7F7F" w:themeColor="text1" w:themeTint="80"/>
        <w:sz w:val="20"/>
        <w:szCs w:val="20"/>
      </w:rPr>
      <w:fldChar w:fldCharType="separate"/>
    </w:r>
    <w:r w:rsidR="007547B3" w:rsidRPr="0027395A">
      <w:rPr>
        <w:color w:val="7F7F7F" w:themeColor="text1" w:themeTint="80"/>
        <w:sz w:val="20"/>
        <w:szCs w:val="20"/>
      </w:rPr>
      <w:fldChar w:fldCharType="end"/>
    </w:r>
    <w:r w:rsidR="007547B3" w:rsidRPr="0027395A">
      <w:rPr>
        <w:color w:val="7F7F7F" w:themeColor="text1" w:themeTint="80"/>
        <w:sz w:val="20"/>
        <w:szCs w:val="20"/>
      </w:rPr>
      <w:t xml:space="preserve"> – </w:t>
    </w:r>
    <w:sdt>
      <w:sdtPr>
        <w:rPr>
          <w:color w:val="7F7F7F" w:themeColor="text1" w:themeTint="80"/>
          <w:sz w:val="20"/>
          <w:szCs w:val="20"/>
        </w:rPr>
        <w:alias w:val="Mots clés "/>
        <w:tag w:val=""/>
        <w:id w:val="766585957"/>
        <w:placeholder>
          <w:docPart w:val="40D3115ACC7D40F7823393F3ED1C4031"/>
        </w:placeholder>
        <w:dataBinding w:prefixMappings="xmlns:ns0='http://purl.org/dc/elements/1.1/' xmlns:ns1='http://schemas.openxmlformats.org/package/2006/metadata/core-properties' " w:xpath="/ns1:coreProperties[1]/ns1:keywords[1]" w:storeItemID="{6C3C8BC8-F283-45AE-878A-BAB7291924A1}"/>
        <w:text/>
      </w:sdtPr>
      <w:sdtEndPr/>
      <w:sdtContent>
        <w:r w:rsidR="004440CD" w:rsidRPr="0027395A">
          <w:rPr>
            <w:color w:val="7F7F7F" w:themeColor="text1" w:themeTint="80"/>
            <w:sz w:val="20"/>
            <w:szCs w:val="20"/>
          </w:rPr>
          <w:t>RC</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7423" w14:textId="77777777" w:rsidR="000B0CAD" w:rsidRDefault="000B0CAD" w:rsidP="009364A5">
      <w:pPr>
        <w:spacing w:after="0"/>
      </w:pPr>
      <w:r>
        <w:separator/>
      </w:r>
    </w:p>
    <w:p w14:paraId="1E3E2BC6" w14:textId="77777777" w:rsidR="000B0CAD" w:rsidRDefault="000B0CAD"/>
  </w:footnote>
  <w:footnote w:type="continuationSeparator" w:id="0">
    <w:p w14:paraId="7DBC46DB" w14:textId="77777777" w:rsidR="000B0CAD" w:rsidRDefault="000B0CAD" w:rsidP="009364A5">
      <w:pPr>
        <w:spacing w:after="0"/>
      </w:pPr>
      <w:r>
        <w:continuationSeparator/>
      </w:r>
    </w:p>
    <w:p w14:paraId="3AF72CF4" w14:textId="77777777" w:rsidR="000B0CAD" w:rsidRDefault="000B0C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7E17A" w14:textId="489FB73B" w:rsidR="000B0CAD" w:rsidRDefault="000B0CAD" w:rsidP="006D2200">
    <w:pPr>
      <w:pStyle w:val="En-tte"/>
      <w:tabs>
        <w:tab w:val="clear" w:pos="4536"/>
        <w:tab w:val="clear" w:pos="9072"/>
        <w:tab w:val="left" w:pos="334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0F571" w14:textId="0D636343" w:rsidR="00326BA9" w:rsidRPr="00105E95" w:rsidRDefault="00FD720C" w:rsidP="00E52017">
    <w:pPr>
      <w:pStyle w:val="En-tte"/>
      <w:pBdr>
        <w:bottom w:val="single" w:sz="4" w:space="1" w:color="808080" w:themeColor="background1" w:themeShade="80"/>
      </w:pBdr>
      <w:tabs>
        <w:tab w:val="clear" w:pos="9072"/>
        <w:tab w:val="right" w:pos="9356"/>
      </w:tabs>
      <w:ind w:right="26"/>
      <w:jc w:val="center"/>
      <w:rPr>
        <w:rFonts w:cstheme="minorHAnsi"/>
        <w:color w:val="808080" w:themeColor="background1" w:themeShade="80"/>
        <w:sz w:val="20"/>
      </w:rPr>
    </w:pPr>
    <w:sdt>
      <w:sdtPr>
        <w:rPr>
          <w:color w:val="808080" w:themeColor="background1" w:themeShade="80"/>
          <w:sz w:val="20"/>
        </w:rPr>
        <w:alias w:val="Objet "/>
        <w:tag w:val=""/>
        <w:id w:val="-1410544145"/>
        <w:placeholder>
          <w:docPart w:val="AECCCEC3D73D46E4A19523C67D766ADC"/>
        </w:placeholder>
        <w:dataBinding w:prefixMappings="xmlns:ns0='http://purl.org/dc/elements/1.1/' xmlns:ns1='http://schemas.openxmlformats.org/package/2006/metadata/core-properties' " w:xpath="/ns1:coreProperties[1]/ns0:subject[1]" w:storeItemID="{6C3C8BC8-F283-45AE-878A-BAB7291924A1}"/>
        <w:text/>
      </w:sdtPr>
      <w:sdtEndPr/>
      <w:sdtContent>
        <w:r w:rsidR="008D2BF7">
          <w:rPr>
            <w:color w:val="808080" w:themeColor="background1" w:themeShade="80"/>
            <w:sz w:val="20"/>
          </w:rPr>
          <w:t>Commune d’Orelle</w:t>
        </w:r>
      </w:sdtContent>
    </w:sdt>
    <w:r w:rsidR="00326BA9" w:rsidRPr="0027395A">
      <w:rPr>
        <w:color w:val="808080" w:themeColor="background1" w:themeShade="80"/>
        <w:sz w:val="20"/>
        <w:szCs w:val="20"/>
      </w:rPr>
      <w:t xml:space="preserve"> – </w:t>
    </w:r>
    <w:r w:rsidR="00326BA9" w:rsidRPr="0027395A">
      <w:rPr>
        <w:color w:val="808080" w:themeColor="background1" w:themeShade="80"/>
        <w:sz w:val="20"/>
        <w:szCs w:val="20"/>
      </w:rPr>
      <w:fldChar w:fldCharType="begin"/>
    </w:r>
    <w:r w:rsidR="00326BA9" w:rsidRPr="0027395A">
      <w:rPr>
        <w:color w:val="808080" w:themeColor="background1" w:themeShade="80"/>
        <w:sz w:val="20"/>
        <w:szCs w:val="20"/>
      </w:rPr>
      <w:instrText xml:space="preserve"> USERADDRESS   \* MERGEFORMAT </w:instrText>
    </w:r>
    <w:r w:rsidR="00326BA9" w:rsidRPr="0027395A">
      <w:rPr>
        <w:color w:val="808080" w:themeColor="background1" w:themeShade="80"/>
        <w:sz w:val="20"/>
        <w:szCs w:val="20"/>
      </w:rPr>
      <w:fldChar w:fldCharType="end"/>
    </w:r>
    <w:r w:rsidR="00326BA9" w:rsidRPr="0027395A">
      <w:rPr>
        <w:color w:val="808080" w:themeColor="background1" w:themeShade="80"/>
        <w:sz w:val="20"/>
        <w:szCs w:val="20"/>
      </w:rPr>
      <w:fldChar w:fldCharType="begin"/>
    </w:r>
    <w:r w:rsidR="00326BA9" w:rsidRPr="0027395A">
      <w:rPr>
        <w:color w:val="808080" w:themeColor="background1" w:themeShade="80"/>
        <w:sz w:val="20"/>
        <w:szCs w:val="20"/>
      </w:rPr>
      <w:instrText xml:space="preserve"> ADVANCE  </w:instrText>
    </w:r>
    <w:r w:rsidR="00326BA9" w:rsidRPr="0027395A">
      <w:rPr>
        <w:color w:val="808080" w:themeColor="background1" w:themeShade="80"/>
        <w:sz w:val="20"/>
        <w:szCs w:val="20"/>
      </w:rPr>
      <w:fldChar w:fldCharType="end"/>
    </w:r>
    <w:sdt>
      <w:sdtPr>
        <w:rPr>
          <w:color w:val="808080" w:themeColor="background1" w:themeShade="80"/>
          <w:sz w:val="20"/>
          <w:szCs w:val="20"/>
        </w:rPr>
        <w:alias w:val="Catégorie "/>
        <w:tag w:val=""/>
        <w:id w:val="-1624217724"/>
        <w:placeholder>
          <w:docPart w:val="9201E42A4B1B4031AB0782849732744A"/>
        </w:placeholder>
        <w:dataBinding w:prefixMappings="xmlns:ns0='http://purl.org/dc/elements/1.1/' xmlns:ns1='http://schemas.openxmlformats.org/package/2006/metadata/core-properties' " w:xpath="/ns1:coreProperties[1]/ns1:category[1]" w:storeItemID="{6C3C8BC8-F283-45AE-878A-BAB7291924A1}"/>
        <w:text/>
      </w:sdtPr>
      <w:sdtEndPr/>
      <w:sdtContent>
        <w:r w:rsidR="00326BA9" w:rsidRPr="0027395A">
          <w:rPr>
            <w:color w:val="808080" w:themeColor="background1" w:themeShade="80"/>
            <w:sz w:val="20"/>
            <w:szCs w:val="20"/>
          </w:rPr>
          <w:t>73</w:t>
        </w:r>
      </w:sdtContent>
    </w:sdt>
    <w:r w:rsidR="00326BA9" w:rsidRPr="0027395A">
      <w:rPr>
        <w:color w:val="808080" w:themeColor="background1" w:themeShade="80"/>
        <w:sz w:val="20"/>
      </w:rPr>
      <w:tab/>
    </w:r>
    <w:r w:rsidR="00326BA9" w:rsidRPr="0027395A">
      <w:rPr>
        <w:color w:val="808080" w:themeColor="background1" w:themeShade="80"/>
        <w:sz w:val="20"/>
      </w:rPr>
      <w:tab/>
    </w:r>
    <w:r w:rsidR="00326BA9" w:rsidRPr="0027395A">
      <w:rPr>
        <w:color w:val="808080" w:themeColor="background1" w:themeShade="80"/>
        <w:sz w:val="20"/>
      </w:rPr>
      <w:fldChar w:fldCharType="begin"/>
    </w:r>
    <w:r w:rsidR="00326BA9" w:rsidRPr="0027395A">
      <w:rPr>
        <w:color w:val="808080" w:themeColor="background1" w:themeShade="80"/>
        <w:sz w:val="20"/>
      </w:rPr>
      <w:instrText xml:space="preserve"> PAGE  \* Arabic  \* MERGEFORMAT </w:instrText>
    </w:r>
    <w:r w:rsidR="00326BA9" w:rsidRPr="0027395A">
      <w:rPr>
        <w:color w:val="808080" w:themeColor="background1" w:themeShade="80"/>
        <w:sz w:val="20"/>
      </w:rPr>
      <w:fldChar w:fldCharType="separate"/>
    </w:r>
    <w:r w:rsidR="00326BA9" w:rsidRPr="0027395A">
      <w:rPr>
        <w:noProof/>
        <w:color w:val="808080" w:themeColor="background1" w:themeShade="80"/>
        <w:sz w:val="20"/>
      </w:rPr>
      <w:t>2</w:t>
    </w:r>
    <w:r w:rsidR="00326BA9" w:rsidRPr="0027395A">
      <w:rPr>
        <w:color w:val="808080" w:themeColor="background1" w:themeShade="80"/>
        <w:sz w:val="20"/>
      </w:rPr>
      <w:fldChar w:fldCharType="end"/>
    </w:r>
  </w:p>
  <w:p w14:paraId="3434D115" w14:textId="77777777" w:rsidR="00326BA9" w:rsidRPr="000267AE" w:rsidRDefault="00326BA9" w:rsidP="00C77ADD">
    <w:pPr>
      <w:pStyle w:val="En-tte"/>
      <w:jc w:val="center"/>
      <w:rPr>
        <w:sz w:val="14"/>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0742EC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29399495" o:spid="_x0000_i1025" type="#_x0000_t75" style="width:9.75pt;height:9.75pt;visibility:visible;mso-wrap-style:square">
            <v:imagedata r:id="rId1" o:title=""/>
          </v:shape>
        </w:pict>
      </mc:Choice>
      <mc:Fallback>
        <w:drawing>
          <wp:inline distT="0" distB="0" distL="0" distR="0" wp14:anchorId="64274E7F" wp14:editId="52FB4C21">
            <wp:extent cx="123825" cy="123825"/>
            <wp:effectExtent l="0" t="0" r="0" b="0"/>
            <wp:docPr id="229399495" name="Image 229399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mc:Fallback>
    </mc:AlternateContent>
  </w:numPicBullet>
  <w:abstractNum w:abstractNumId="0" w15:restartNumberingAfterBreak="0">
    <w:nsid w:val="FFFFFFFB"/>
    <w:multiLevelType w:val="multilevel"/>
    <w:tmpl w:val="8D36D4E6"/>
    <w:lvl w:ilvl="0">
      <w:start w:val="1"/>
      <w:numFmt w:val="upperRoman"/>
      <w:lvlText w:val="%1."/>
      <w:lvlJc w:val="left"/>
      <w:pPr>
        <w:tabs>
          <w:tab w:val="num" w:pos="992"/>
        </w:tabs>
        <w:ind w:left="992" w:hanging="992"/>
      </w:pPr>
      <w:rPr>
        <w:rFonts w:hint="default"/>
        <w:u w:val="none"/>
      </w:rPr>
    </w:lvl>
    <w:lvl w:ilvl="1">
      <w:start w:val="1"/>
      <w:numFmt w:val="decimal"/>
      <w:lvlText w:val="%1.%2."/>
      <w:lvlJc w:val="left"/>
      <w:pPr>
        <w:tabs>
          <w:tab w:val="num" w:pos="1276"/>
        </w:tabs>
        <w:ind w:left="1276" w:hanging="992"/>
      </w:pPr>
      <w:rPr>
        <w:rFonts w:hint="default"/>
        <w:u w:val="none"/>
      </w:rPr>
    </w:lvl>
    <w:lvl w:ilvl="2">
      <w:start w:val="1"/>
      <w:numFmt w:val="decimal"/>
      <w:lvlText w:val="%1.%2.%3."/>
      <w:lvlJc w:val="left"/>
      <w:pPr>
        <w:tabs>
          <w:tab w:val="num" w:pos="1932"/>
        </w:tabs>
        <w:ind w:left="1419" w:hanging="567"/>
      </w:pPr>
      <w:rPr>
        <w:rFonts w:hint="default"/>
        <w:u w:val="none"/>
      </w:rPr>
    </w:lvl>
    <w:lvl w:ilvl="3">
      <w:start w:val="1"/>
      <w:numFmt w:val="decimal"/>
      <w:lvlText w:val="%1.%2.%3.%4."/>
      <w:lvlJc w:val="left"/>
      <w:pPr>
        <w:tabs>
          <w:tab w:val="num" w:pos="2432"/>
        </w:tabs>
        <w:ind w:left="992" w:firstLine="0"/>
      </w:pPr>
      <w:rPr>
        <w:rFonts w:hint="default"/>
        <w:u w:val="none"/>
      </w:rPr>
    </w:lvl>
    <w:lvl w:ilvl="4">
      <w:start w:val="1"/>
      <w:numFmt w:val="lowerLetter"/>
      <w:lvlText w:val="%5)"/>
      <w:lvlJc w:val="left"/>
      <w:pPr>
        <w:tabs>
          <w:tab w:val="num" w:pos="425"/>
        </w:tabs>
        <w:ind w:left="425" w:hanging="425"/>
      </w:pPr>
      <w:rPr>
        <w:rFonts w:hint="default"/>
        <w:u w:val="none"/>
      </w:rPr>
    </w:lvl>
    <w:lvl w:ilvl="5">
      <w:start w:val="1"/>
      <w:numFmt w:val="bullet"/>
      <w:lvlText w:val=""/>
      <w:lvlJc w:val="left"/>
      <w:pPr>
        <w:tabs>
          <w:tab w:val="num" w:pos="708"/>
        </w:tabs>
        <w:ind w:left="708" w:hanging="708"/>
      </w:pPr>
      <w:rPr>
        <w:rFonts w:ascii="Symbol" w:hAnsi="Symbol" w:hint="default"/>
      </w:rPr>
    </w:lvl>
    <w:lvl w:ilvl="6">
      <w:start w:val="1"/>
      <w:numFmt w:val="lowerRoman"/>
      <w:lvlText w:val="(%7)"/>
      <w:lvlJc w:val="left"/>
      <w:pPr>
        <w:tabs>
          <w:tab w:val="num" w:pos="1788"/>
        </w:tabs>
        <w:ind w:left="1416" w:hanging="708"/>
      </w:pPr>
      <w:rPr>
        <w:rFonts w:hint="default"/>
      </w:rPr>
    </w:lvl>
    <w:lvl w:ilvl="7">
      <w:start w:val="1"/>
      <w:numFmt w:val="lowerLetter"/>
      <w:lvlText w:val="(%8)"/>
      <w:lvlJc w:val="left"/>
      <w:pPr>
        <w:tabs>
          <w:tab w:val="num" w:pos="2124"/>
        </w:tabs>
        <w:ind w:left="2124" w:hanging="708"/>
      </w:pPr>
      <w:rPr>
        <w:rFonts w:hint="default"/>
      </w:rPr>
    </w:lvl>
    <w:lvl w:ilvl="8">
      <w:start w:val="1"/>
      <w:numFmt w:val="lowerRoman"/>
      <w:lvlText w:val="(%9)"/>
      <w:lvlJc w:val="left"/>
      <w:pPr>
        <w:tabs>
          <w:tab w:val="num" w:pos="0"/>
        </w:tabs>
        <w:ind w:left="2832" w:hanging="708"/>
      </w:pPr>
      <w:rPr>
        <w:rFonts w:hint="default"/>
      </w:rPr>
    </w:lvl>
  </w:abstractNum>
  <w:abstractNum w:abstractNumId="1" w15:restartNumberingAfterBreak="0">
    <w:nsid w:val="096400DA"/>
    <w:multiLevelType w:val="hybridMultilevel"/>
    <w:tmpl w:val="94C60A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0B73F6"/>
    <w:multiLevelType w:val="hybridMultilevel"/>
    <w:tmpl w:val="5296B0A4"/>
    <w:lvl w:ilvl="0" w:tplc="E38AC238">
      <w:start w:val="1"/>
      <w:numFmt w:val="bullet"/>
      <w:lvlText w:val=""/>
      <w:lvlJc w:val="left"/>
      <w:pPr>
        <w:ind w:left="720" w:hanging="360"/>
      </w:pPr>
      <w:rPr>
        <w:rFonts w:ascii="AEP" w:hAnsi="AE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A43E71"/>
    <w:multiLevelType w:val="hybridMultilevel"/>
    <w:tmpl w:val="548E4454"/>
    <w:lvl w:ilvl="0" w:tplc="E38AC238">
      <w:start w:val="1"/>
      <w:numFmt w:val="bullet"/>
      <w:lvlText w:val=""/>
      <w:lvlJc w:val="left"/>
      <w:pPr>
        <w:ind w:left="720" w:hanging="360"/>
      </w:pPr>
      <w:rPr>
        <w:rFonts w:ascii="AEP" w:hAnsi="AE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2C4F2A"/>
    <w:multiLevelType w:val="multilevel"/>
    <w:tmpl w:val="D1B6BCC0"/>
    <w:lvl w:ilvl="0">
      <w:start w:val="1"/>
      <w:numFmt w:val="upperRoman"/>
      <w:lvlText w:val="%1."/>
      <w:lvlJc w:val="left"/>
      <w:pPr>
        <w:ind w:left="432" w:hanging="432"/>
      </w:pPr>
      <w:rPr>
        <w:b w:val="0"/>
        <w:bCs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bCs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b w:val="0"/>
        <w:bCs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b w:val="0"/>
        <w:bCs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DE34CB2"/>
    <w:multiLevelType w:val="hybridMultilevel"/>
    <w:tmpl w:val="1FCC4AFC"/>
    <w:lvl w:ilvl="0" w:tplc="FFFFFFFF">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A643AB"/>
    <w:multiLevelType w:val="hybridMultilevel"/>
    <w:tmpl w:val="567C53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DB5C34"/>
    <w:multiLevelType w:val="hybridMultilevel"/>
    <w:tmpl w:val="6CF0CCD4"/>
    <w:lvl w:ilvl="0" w:tplc="9F981780">
      <w:numFmt w:val="bullet"/>
      <w:pStyle w:val="Thme"/>
      <w:lvlText w:val=""/>
      <w:lvlJc w:val="left"/>
      <w:pPr>
        <w:ind w:left="644" w:hanging="360"/>
      </w:pPr>
      <w:rPr>
        <w:rFonts w:ascii="Wingdings" w:eastAsiaTheme="minorHAnsi" w:hAnsi="Wingdings" w:cstheme="minorBidi" w:hint="default"/>
        <w:u w:val="none"/>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246E3B7C"/>
    <w:multiLevelType w:val="hybridMultilevel"/>
    <w:tmpl w:val="175A29B4"/>
    <w:lvl w:ilvl="0" w:tplc="6DFE3AE0">
      <w:start w:val="13"/>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15:restartNumberingAfterBreak="0">
    <w:nsid w:val="2F922916"/>
    <w:multiLevelType w:val="hybridMultilevel"/>
    <w:tmpl w:val="D94606EC"/>
    <w:lvl w:ilvl="0" w:tplc="E38AC238">
      <w:start w:val="1"/>
      <w:numFmt w:val="bullet"/>
      <w:lvlText w:val=""/>
      <w:lvlJc w:val="left"/>
      <w:pPr>
        <w:ind w:left="720" w:hanging="360"/>
      </w:pPr>
      <w:rPr>
        <w:rFonts w:ascii="AEP" w:hAnsi="AE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0F5A3C"/>
    <w:multiLevelType w:val="hybridMultilevel"/>
    <w:tmpl w:val="F91C5F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C30CBA"/>
    <w:multiLevelType w:val="hybridMultilevel"/>
    <w:tmpl w:val="DE10ACA6"/>
    <w:lvl w:ilvl="0" w:tplc="E38AC238">
      <w:start w:val="1"/>
      <w:numFmt w:val="bullet"/>
      <w:lvlText w:val=""/>
      <w:lvlJc w:val="left"/>
      <w:pPr>
        <w:ind w:left="1068" w:hanging="360"/>
      </w:pPr>
      <w:rPr>
        <w:rFonts w:ascii="AEP" w:hAnsi="AEP"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346E1272"/>
    <w:multiLevelType w:val="hybridMultilevel"/>
    <w:tmpl w:val="BD143D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B66DCC"/>
    <w:multiLevelType w:val="hybridMultilevel"/>
    <w:tmpl w:val="04963454"/>
    <w:lvl w:ilvl="0" w:tplc="E38AC238">
      <w:start w:val="1"/>
      <w:numFmt w:val="bullet"/>
      <w:lvlText w:val=""/>
      <w:lvlJc w:val="left"/>
      <w:pPr>
        <w:ind w:left="720" w:hanging="360"/>
      </w:pPr>
      <w:rPr>
        <w:rFonts w:ascii="AEP" w:hAnsi="AE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D32794"/>
    <w:multiLevelType w:val="multilevel"/>
    <w:tmpl w:val="671874B8"/>
    <w:lvl w:ilvl="0">
      <w:start w:val="1"/>
      <w:numFmt w:val="decimal"/>
      <w:pStyle w:val="Titre1"/>
      <w:lvlText w:val="%1."/>
      <w:lvlJc w:val="left"/>
      <w:pPr>
        <w:ind w:left="360" w:hanging="360"/>
      </w:pPr>
      <w:rPr>
        <w:b/>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576" w:hanging="576"/>
      </w:pPr>
      <w:rPr>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ind w:left="720" w:hanging="720"/>
      </w:pPr>
      <w:rPr>
        <w:b/>
        <w:bCs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ind w:left="864" w:hanging="864"/>
      </w:pPr>
      <w:rPr>
        <w:b/>
        <w:bCs w:val="0"/>
        <w:i/>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3A685B32"/>
    <w:multiLevelType w:val="hybridMultilevel"/>
    <w:tmpl w:val="AB601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FC63CC"/>
    <w:multiLevelType w:val="hybridMultilevel"/>
    <w:tmpl w:val="C76AC7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7C2881"/>
    <w:multiLevelType w:val="hybridMultilevel"/>
    <w:tmpl w:val="4A5E64D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99709C"/>
    <w:multiLevelType w:val="hybridMultilevel"/>
    <w:tmpl w:val="888873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9F37BF"/>
    <w:multiLevelType w:val="hybridMultilevel"/>
    <w:tmpl w:val="D832908C"/>
    <w:lvl w:ilvl="0" w:tplc="F45E77C2">
      <w:start w:val="1"/>
      <w:numFmt w:val="bullet"/>
      <w:lvlText w:val=""/>
      <w:lvlPicBulletId w:val="0"/>
      <w:lvlJc w:val="left"/>
      <w:pPr>
        <w:tabs>
          <w:tab w:val="num" w:pos="720"/>
        </w:tabs>
        <w:ind w:left="720" w:hanging="360"/>
      </w:pPr>
      <w:rPr>
        <w:rFonts w:ascii="Symbol" w:hAnsi="Symbol" w:hint="default"/>
      </w:rPr>
    </w:lvl>
    <w:lvl w:ilvl="1" w:tplc="B6569400" w:tentative="1">
      <w:start w:val="1"/>
      <w:numFmt w:val="bullet"/>
      <w:lvlText w:val=""/>
      <w:lvlJc w:val="left"/>
      <w:pPr>
        <w:tabs>
          <w:tab w:val="num" w:pos="1440"/>
        </w:tabs>
        <w:ind w:left="1440" w:hanging="360"/>
      </w:pPr>
      <w:rPr>
        <w:rFonts w:ascii="Symbol" w:hAnsi="Symbol" w:hint="default"/>
      </w:rPr>
    </w:lvl>
    <w:lvl w:ilvl="2" w:tplc="32A2D9B6" w:tentative="1">
      <w:start w:val="1"/>
      <w:numFmt w:val="bullet"/>
      <w:lvlText w:val=""/>
      <w:lvlJc w:val="left"/>
      <w:pPr>
        <w:tabs>
          <w:tab w:val="num" w:pos="2160"/>
        </w:tabs>
        <w:ind w:left="2160" w:hanging="360"/>
      </w:pPr>
      <w:rPr>
        <w:rFonts w:ascii="Symbol" w:hAnsi="Symbol" w:hint="default"/>
      </w:rPr>
    </w:lvl>
    <w:lvl w:ilvl="3" w:tplc="97B6860C" w:tentative="1">
      <w:start w:val="1"/>
      <w:numFmt w:val="bullet"/>
      <w:lvlText w:val=""/>
      <w:lvlJc w:val="left"/>
      <w:pPr>
        <w:tabs>
          <w:tab w:val="num" w:pos="2880"/>
        </w:tabs>
        <w:ind w:left="2880" w:hanging="360"/>
      </w:pPr>
      <w:rPr>
        <w:rFonts w:ascii="Symbol" w:hAnsi="Symbol" w:hint="default"/>
      </w:rPr>
    </w:lvl>
    <w:lvl w:ilvl="4" w:tplc="1C2AD964" w:tentative="1">
      <w:start w:val="1"/>
      <w:numFmt w:val="bullet"/>
      <w:lvlText w:val=""/>
      <w:lvlJc w:val="left"/>
      <w:pPr>
        <w:tabs>
          <w:tab w:val="num" w:pos="3600"/>
        </w:tabs>
        <w:ind w:left="3600" w:hanging="360"/>
      </w:pPr>
      <w:rPr>
        <w:rFonts w:ascii="Symbol" w:hAnsi="Symbol" w:hint="default"/>
      </w:rPr>
    </w:lvl>
    <w:lvl w:ilvl="5" w:tplc="87FE8BC4" w:tentative="1">
      <w:start w:val="1"/>
      <w:numFmt w:val="bullet"/>
      <w:lvlText w:val=""/>
      <w:lvlJc w:val="left"/>
      <w:pPr>
        <w:tabs>
          <w:tab w:val="num" w:pos="4320"/>
        </w:tabs>
        <w:ind w:left="4320" w:hanging="360"/>
      </w:pPr>
      <w:rPr>
        <w:rFonts w:ascii="Symbol" w:hAnsi="Symbol" w:hint="default"/>
      </w:rPr>
    </w:lvl>
    <w:lvl w:ilvl="6" w:tplc="49A6DA9A" w:tentative="1">
      <w:start w:val="1"/>
      <w:numFmt w:val="bullet"/>
      <w:lvlText w:val=""/>
      <w:lvlJc w:val="left"/>
      <w:pPr>
        <w:tabs>
          <w:tab w:val="num" w:pos="5040"/>
        </w:tabs>
        <w:ind w:left="5040" w:hanging="360"/>
      </w:pPr>
      <w:rPr>
        <w:rFonts w:ascii="Symbol" w:hAnsi="Symbol" w:hint="default"/>
      </w:rPr>
    </w:lvl>
    <w:lvl w:ilvl="7" w:tplc="D9A64604" w:tentative="1">
      <w:start w:val="1"/>
      <w:numFmt w:val="bullet"/>
      <w:lvlText w:val=""/>
      <w:lvlJc w:val="left"/>
      <w:pPr>
        <w:tabs>
          <w:tab w:val="num" w:pos="5760"/>
        </w:tabs>
        <w:ind w:left="5760" w:hanging="360"/>
      </w:pPr>
      <w:rPr>
        <w:rFonts w:ascii="Symbol" w:hAnsi="Symbol" w:hint="default"/>
      </w:rPr>
    </w:lvl>
    <w:lvl w:ilvl="8" w:tplc="548AB520"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56960A09"/>
    <w:multiLevelType w:val="multilevel"/>
    <w:tmpl w:val="0EF07950"/>
    <w:lvl w:ilvl="0">
      <w:start w:val="1"/>
      <w:numFmt w:val="upperRoman"/>
      <w:lvlText w:val="%1."/>
      <w:lvlJc w:val="left"/>
      <w:pPr>
        <w:tabs>
          <w:tab w:val="num" w:pos="992"/>
        </w:tabs>
        <w:ind w:left="992" w:hanging="992"/>
      </w:pPr>
      <w:rPr>
        <w:rFonts w:hint="default"/>
        <w:u w:val="none"/>
      </w:rPr>
    </w:lvl>
    <w:lvl w:ilvl="1">
      <w:start w:val="1"/>
      <w:numFmt w:val="decimal"/>
      <w:lvlText w:val="%1.%2."/>
      <w:lvlJc w:val="left"/>
      <w:pPr>
        <w:tabs>
          <w:tab w:val="num" w:pos="1276"/>
        </w:tabs>
        <w:ind w:left="1276" w:hanging="992"/>
      </w:pPr>
      <w:rPr>
        <w:rFonts w:hint="default"/>
        <w:u w:val="none"/>
      </w:rPr>
    </w:lvl>
    <w:lvl w:ilvl="2">
      <w:start w:val="1"/>
      <w:numFmt w:val="decimal"/>
      <w:lvlText w:val="%1.%2.%3."/>
      <w:lvlJc w:val="left"/>
      <w:pPr>
        <w:tabs>
          <w:tab w:val="num" w:pos="1647"/>
        </w:tabs>
        <w:ind w:left="1134" w:hanging="567"/>
      </w:pPr>
      <w:rPr>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2432"/>
        </w:tabs>
        <w:ind w:left="992" w:firstLine="0"/>
      </w:pPr>
      <w:rPr>
        <w:rFonts w:hint="default"/>
        <w:u w:val="none"/>
      </w:rPr>
    </w:lvl>
    <w:lvl w:ilvl="4">
      <w:start w:val="1"/>
      <w:numFmt w:val="lowerLetter"/>
      <w:lvlText w:val="%5)"/>
      <w:lvlJc w:val="left"/>
      <w:pPr>
        <w:tabs>
          <w:tab w:val="num" w:pos="425"/>
        </w:tabs>
        <w:ind w:left="425" w:hanging="425"/>
      </w:pPr>
      <w:rPr>
        <w:rFonts w:hint="default"/>
        <w:u w:val="none"/>
      </w:rPr>
    </w:lvl>
    <w:lvl w:ilvl="5">
      <w:start w:val="1"/>
      <w:numFmt w:val="lowerLetter"/>
      <w:lvlText w:val="(%6)"/>
      <w:lvlJc w:val="left"/>
      <w:pPr>
        <w:tabs>
          <w:tab w:val="num" w:pos="708"/>
        </w:tabs>
        <w:ind w:left="708" w:hanging="708"/>
      </w:pPr>
      <w:rPr>
        <w:rFonts w:hint="default"/>
      </w:rPr>
    </w:lvl>
    <w:lvl w:ilvl="6">
      <w:start w:val="1"/>
      <w:numFmt w:val="lowerRoman"/>
      <w:lvlText w:val="(%7)"/>
      <w:lvlJc w:val="left"/>
      <w:pPr>
        <w:tabs>
          <w:tab w:val="num" w:pos="1788"/>
        </w:tabs>
        <w:ind w:left="1416" w:hanging="708"/>
      </w:pPr>
      <w:rPr>
        <w:rFonts w:hint="default"/>
      </w:rPr>
    </w:lvl>
    <w:lvl w:ilvl="7">
      <w:start w:val="1"/>
      <w:numFmt w:val="lowerLetter"/>
      <w:lvlText w:val="(%8)"/>
      <w:lvlJc w:val="left"/>
      <w:pPr>
        <w:tabs>
          <w:tab w:val="num" w:pos="2124"/>
        </w:tabs>
        <w:ind w:left="2124" w:hanging="708"/>
      </w:pPr>
      <w:rPr>
        <w:rFonts w:hint="default"/>
      </w:rPr>
    </w:lvl>
    <w:lvl w:ilvl="8">
      <w:start w:val="1"/>
      <w:numFmt w:val="lowerRoman"/>
      <w:lvlText w:val="(%9)"/>
      <w:lvlJc w:val="left"/>
      <w:pPr>
        <w:tabs>
          <w:tab w:val="num" w:pos="0"/>
        </w:tabs>
        <w:ind w:left="2832" w:hanging="708"/>
      </w:pPr>
      <w:rPr>
        <w:rFonts w:hint="default"/>
      </w:rPr>
    </w:lvl>
  </w:abstractNum>
  <w:abstractNum w:abstractNumId="21" w15:restartNumberingAfterBreak="0">
    <w:nsid w:val="5A717191"/>
    <w:multiLevelType w:val="hybridMultilevel"/>
    <w:tmpl w:val="93549448"/>
    <w:lvl w:ilvl="0" w:tplc="35682600">
      <w:start w:val="1"/>
      <w:numFmt w:val="bullet"/>
      <w:pStyle w:val="Grandpoint"/>
      <w:lvlText w:val=""/>
      <w:lvlJc w:val="left"/>
      <w:pPr>
        <w:ind w:left="720" w:hanging="360"/>
      </w:pPr>
      <w:rPr>
        <w:rFonts w:ascii="Wingdings" w:hAnsi="Wingdings" w:hint="default"/>
      </w:rPr>
    </w:lvl>
    <w:lvl w:ilvl="1" w:tplc="59AC8D0C">
      <w:start w:val="1600"/>
      <w:numFmt w:val="bullet"/>
      <w:pStyle w:val="PetitPoin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4B0D01"/>
    <w:multiLevelType w:val="hybridMultilevel"/>
    <w:tmpl w:val="F78E9B7C"/>
    <w:lvl w:ilvl="0" w:tplc="E38AC238">
      <w:start w:val="1"/>
      <w:numFmt w:val="bullet"/>
      <w:lvlText w:val=""/>
      <w:lvlJc w:val="left"/>
      <w:pPr>
        <w:ind w:left="720" w:hanging="360"/>
      </w:pPr>
      <w:rPr>
        <w:rFonts w:ascii="AEP" w:hAnsi="AE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F64775"/>
    <w:multiLevelType w:val="hybridMultilevel"/>
    <w:tmpl w:val="1B4EBEC2"/>
    <w:lvl w:ilvl="0" w:tplc="C8CCCAB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2DA1410"/>
    <w:multiLevelType w:val="hybridMultilevel"/>
    <w:tmpl w:val="B9C690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E356C5"/>
    <w:multiLevelType w:val="singleLevel"/>
    <w:tmpl w:val="E6445712"/>
    <w:lvl w:ilvl="0">
      <w:start w:val="1"/>
      <w:numFmt w:val="bullet"/>
      <w:pStyle w:val="Pucefleche"/>
      <w:lvlText w:val=""/>
      <w:lvlJc w:val="left"/>
      <w:pPr>
        <w:tabs>
          <w:tab w:val="num" w:pos="360"/>
        </w:tabs>
        <w:ind w:left="360" w:hanging="360"/>
      </w:pPr>
      <w:rPr>
        <w:rFonts w:ascii="Wingdings" w:hAnsi="Wingdings" w:hint="default"/>
      </w:rPr>
    </w:lvl>
  </w:abstractNum>
  <w:abstractNum w:abstractNumId="26" w15:restartNumberingAfterBreak="0">
    <w:nsid w:val="6FD107A1"/>
    <w:multiLevelType w:val="hybridMultilevel"/>
    <w:tmpl w:val="4A3A204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3442E9"/>
    <w:multiLevelType w:val="hybridMultilevel"/>
    <w:tmpl w:val="649AE4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56608D3"/>
    <w:multiLevelType w:val="multilevel"/>
    <w:tmpl w:val="0D3C19AA"/>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C6332A5"/>
    <w:multiLevelType w:val="hybridMultilevel"/>
    <w:tmpl w:val="317010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86725784">
    <w:abstractNumId w:val="20"/>
  </w:num>
  <w:num w:numId="2" w16cid:durableId="212235714">
    <w:abstractNumId w:val="20"/>
  </w:num>
  <w:num w:numId="3" w16cid:durableId="867136385">
    <w:abstractNumId w:val="20"/>
  </w:num>
  <w:num w:numId="4" w16cid:durableId="1825468289">
    <w:abstractNumId w:val="21"/>
  </w:num>
  <w:num w:numId="5" w16cid:durableId="931206157">
    <w:abstractNumId w:val="23"/>
  </w:num>
  <w:num w:numId="6" w16cid:durableId="569536917">
    <w:abstractNumId w:val="25"/>
  </w:num>
  <w:num w:numId="7" w16cid:durableId="757214905">
    <w:abstractNumId w:val="0"/>
  </w:num>
  <w:num w:numId="8" w16cid:durableId="955991093">
    <w:abstractNumId w:val="15"/>
  </w:num>
  <w:num w:numId="9" w16cid:durableId="2095777548">
    <w:abstractNumId w:val="14"/>
  </w:num>
  <w:num w:numId="10" w16cid:durableId="1043334299">
    <w:abstractNumId w:val="28"/>
  </w:num>
  <w:num w:numId="11" w16cid:durableId="703097553">
    <w:abstractNumId w:val="4"/>
  </w:num>
  <w:num w:numId="12" w16cid:durableId="1850027200">
    <w:abstractNumId w:val="24"/>
  </w:num>
  <w:num w:numId="13" w16cid:durableId="1851137929">
    <w:abstractNumId w:val="7"/>
  </w:num>
  <w:num w:numId="14" w16cid:durableId="280379580">
    <w:abstractNumId w:val="11"/>
  </w:num>
  <w:num w:numId="15" w16cid:durableId="48266598">
    <w:abstractNumId w:val="19"/>
  </w:num>
  <w:num w:numId="16" w16cid:durableId="637345274">
    <w:abstractNumId w:val="2"/>
  </w:num>
  <w:num w:numId="17" w16cid:durableId="316999227">
    <w:abstractNumId w:val="26"/>
  </w:num>
  <w:num w:numId="18" w16cid:durableId="2121335136">
    <w:abstractNumId w:val="8"/>
  </w:num>
  <w:num w:numId="19" w16cid:durableId="2105682524">
    <w:abstractNumId w:val="9"/>
  </w:num>
  <w:num w:numId="20" w16cid:durableId="67927200">
    <w:abstractNumId w:val="13"/>
  </w:num>
  <w:num w:numId="21" w16cid:durableId="406615520">
    <w:abstractNumId w:val="22"/>
  </w:num>
  <w:num w:numId="22" w16cid:durableId="1713843592">
    <w:abstractNumId w:val="3"/>
  </w:num>
  <w:num w:numId="23" w16cid:durableId="1560285289">
    <w:abstractNumId w:val="12"/>
  </w:num>
  <w:num w:numId="24" w16cid:durableId="1701004746">
    <w:abstractNumId w:val="17"/>
  </w:num>
  <w:num w:numId="25" w16cid:durableId="271861465">
    <w:abstractNumId w:val="18"/>
  </w:num>
  <w:num w:numId="26" w16cid:durableId="614479693">
    <w:abstractNumId w:val="27"/>
  </w:num>
  <w:num w:numId="27" w16cid:durableId="1376005392">
    <w:abstractNumId w:val="29"/>
  </w:num>
  <w:num w:numId="28" w16cid:durableId="1464929673">
    <w:abstractNumId w:val="16"/>
  </w:num>
  <w:num w:numId="29" w16cid:durableId="1599554719">
    <w:abstractNumId w:val="6"/>
  </w:num>
  <w:num w:numId="30" w16cid:durableId="1296255144">
    <w:abstractNumId w:val="10"/>
  </w:num>
  <w:num w:numId="31" w16cid:durableId="646980700">
    <w:abstractNumId w:val="5"/>
  </w:num>
  <w:num w:numId="32" w16cid:durableId="16048491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6F3"/>
    <w:rsid w:val="000070C2"/>
    <w:rsid w:val="0002643E"/>
    <w:rsid w:val="000267AE"/>
    <w:rsid w:val="000554E5"/>
    <w:rsid w:val="0005685D"/>
    <w:rsid w:val="00064355"/>
    <w:rsid w:val="0007113B"/>
    <w:rsid w:val="00073DB8"/>
    <w:rsid w:val="00075178"/>
    <w:rsid w:val="0007688F"/>
    <w:rsid w:val="00080C76"/>
    <w:rsid w:val="0008357D"/>
    <w:rsid w:val="000961AF"/>
    <w:rsid w:val="000A2A12"/>
    <w:rsid w:val="000B0CAD"/>
    <w:rsid w:val="000B23E2"/>
    <w:rsid w:val="000B7618"/>
    <w:rsid w:val="000C06EC"/>
    <w:rsid w:val="000C16F8"/>
    <w:rsid w:val="000D0C17"/>
    <w:rsid w:val="000D5DC9"/>
    <w:rsid w:val="000F2094"/>
    <w:rsid w:val="00101E9E"/>
    <w:rsid w:val="001027DF"/>
    <w:rsid w:val="00103808"/>
    <w:rsid w:val="001047FD"/>
    <w:rsid w:val="00105E95"/>
    <w:rsid w:val="00107261"/>
    <w:rsid w:val="0011010C"/>
    <w:rsid w:val="001303C2"/>
    <w:rsid w:val="001321B0"/>
    <w:rsid w:val="00132E35"/>
    <w:rsid w:val="00135B88"/>
    <w:rsid w:val="001370A3"/>
    <w:rsid w:val="00141048"/>
    <w:rsid w:val="00162F28"/>
    <w:rsid w:val="0016641F"/>
    <w:rsid w:val="001841FF"/>
    <w:rsid w:val="00185AEC"/>
    <w:rsid w:val="001A3D7A"/>
    <w:rsid w:val="001A4BA4"/>
    <w:rsid w:val="001B3CB4"/>
    <w:rsid w:val="001C548A"/>
    <w:rsid w:val="001D0527"/>
    <w:rsid w:val="001D0DCB"/>
    <w:rsid w:val="001D127A"/>
    <w:rsid w:val="001E2FFC"/>
    <w:rsid w:val="001E55DC"/>
    <w:rsid w:val="001F4876"/>
    <w:rsid w:val="0020364F"/>
    <w:rsid w:val="00206542"/>
    <w:rsid w:val="002476E0"/>
    <w:rsid w:val="00247E46"/>
    <w:rsid w:val="00250BCB"/>
    <w:rsid w:val="00254469"/>
    <w:rsid w:val="00256268"/>
    <w:rsid w:val="00262AEA"/>
    <w:rsid w:val="00264682"/>
    <w:rsid w:val="00265148"/>
    <w:rsid w:val="002670F4"/>
    <w:rsid w:val="0027125E"/>
    <w:rsid w:val="0027395A"/>
    <w:rsid w:val="00281E6F"/>
    <w:rsid w:val="00281E91"/>
    <w:rsid w:val="002A157F"/>
    <w:rsid w:val="002B1FEC"/>
    <w:rsid w:val="002D3D9B"/>
    <w:rsid w:val="002D6707"/>
    <w:rsid w:val="002F5A7B"/>
    <w:rsid w:val="003024A1"/>
    <w:rsid w:val="00302BE9"/>
    <w:rsid w:val="0030528F"/>
    <w:rsid w:val="00312341"/>
    <w:rsid w:val="0031288B"/>
    <w:rsid w:val="00326BA9"/>
    <w:rsid w:val="00332148"/>
    <w:rsid w:val="0035166B"/>
    <w:rsid w:val="0035454B"/>
    <w:rsid w:val="003633FE"/>
    <w:rsid w:val="0036559E"/>
    <w:rsid w:val="003A26D9"/>
    <w:rsid w:val="003B6128"/>
    <w:rsid w:val="003C73B0"/>
    <w:rsid w:val="003D443E"/>
    <w:rsid w:val="003D4D82"/>
    <w:rsid w:val="003D7C4D"/>
    <w:rsid w:val="003F5531"/>
    <w:rsid w:val="00424DCC"/>
    <w:rsid w:val="004440CD"/>
    <w:rsid w:val="00452098"/>
    <w:rsid w:val="0045621C"/>
    <w:rsid w:val="00460D2E"/>
    <w:rsid w:val="0048590B"/>
    <w:rsid w:val="00486854"/>
    <w:rsid w:val="0049057C"/>
    <w:rsid w:val="00491A02"/>
    <w:rsid w:val="00493056"/>
    <w:rsid w:val="00493BE9"/>
    <w:rsid w:val="00494C50"/>
    <w:rsid w:val="004B3B3B"/>
    <w:rsid w:val="004D49B3"/>
    <w:rsid w:val="004E11B1"/>
    <w:rsid w:val="004E4DCB"/>
    <w:rsid w:val="004F631D"/>
    <w:rsid w:val="00507E21"/>
    <w:rsid w:val="005159D1"/>
    <w:rsid w:val="00517907"/>
    <w:rsid w:val="00527550"/>
    <w:rsid w:val="00530437"/>
    <w:rsid w:val="0053156C"/>
    <w:rsid w:val="00535B25"/>
    <w:rsid w:val="00536007"/>
    <w:rsid w:val="00541104"/>
    <w:rsid w:val="00543B66"/>
    <w:rsid w:val="0055395B"/>
    <w:rsid w:val="00555B81"/>
    <w:rsid w:val="00557F67"/>
    <w:rsid w:val="0056139F"/>
    <w:rsid w:val="00566853"/>
    <w:rsid w:val="00567237"/>
    <w:rsid w:val="005A6828"/>
    <w:rsid w:val="005B1624"/>
    <w:rsid w:val="005B3B1B"/>
    <w:rsid w:val="005C5849"/>
    <w:rsid w:val="005D3288"/>
    <w:rsid w:val="005F10D2"/>
    <w:rsid w:val="005F1514"/>
    <w:rsid w:val="006003FB"/>
    <w:rsid w:val="00600681"/>
    <w:rsid w:val="00601E87"/>
    <w:rsid w:val="00603998"/>
    <w:rsid w:val="006113C8"/>
    <w:rsid w:val="006133F8"/>
    <w:rsid w:val="00625B09"/>
    <w:rsid w:val="00627453"/>
    <w:rsid w:val="00650778"/>
    <w:rsid w:val="006538DD"/>
    <w:rsid w:val="00662EBB"/>
    <w:rsid w:val="00670372"/>
    <w:rsid w:val="006879A5"/>
    <w:rsid w:val="00697882"/>
    <w:rsid w:val="006B4611"/>
    <w:rsid w:val="006D05A0"/>
    <w:rsid w:val="006D2200"/>
    <w:rsid w:val="006D4547"/>
    <w:rsid w:val="006E1BBC"/>
    <w:rsid w:val="0071642A"/>
    <w:rsid w:val="00720DFB"/>
    <w:rsid w:val="00721FD5"/>
    <w:rsid w:val="00731126"/>
    <w:rsid w:val="007340E4"/>
    <w:rsid w:val="00735474"/>
    <w:rsid w:val="00742805"/>
    <w:rsid w:val="007547B3"/>
    <w:rsid w:val="00760DA3"/>
    <w:rsid w:val="00763881"/>
    <w:rsid w:val="007761EC"/>
    <w:rsid w:val="007A5A9B"/>
    <w:rsid w:val="007B34C2"/>
    <w:rsid w:val="007C116A"/>
    <w:rsid w:val="007D32A7"/>
    <w:rsid w:val="007D3D04"/>
    <w:rsid w:val="007D69F8"/>
    <w:rsid w:val="007E6CC4"/>
    <w:rsid w:val="007F3096"/>
    <w:rsid w:val="007F3713"/>
    <w:rsid w:val="00805C92"/>
    <w:rsid w:val="008060F6"/>
    <w:rsid w:val="0081412D"/>
    <w:rsid w:val="008178F1"/>
    <w:rsid w:val="008370C1"/>
    <w:rsid w:val="00840948"/>
    <w:rsid w:val="00867821"/>
    <w:rsid w:val="00881E23"/>
    <w:rsid w:val="008B0536"/>
    <w:rsid w:val="008B058E"/>
    <w:rsid w:val="008B0722"/>
    <w:rsid w:val="008B5D17"/>
    <w:rsid w:val="008C2231"/>
    <w:rsid w:val="008D2BF7"/>
    <w:rsid w:val="008F2E8B"/>
    <w:rsid w:val="008F3571"/>
    <w:rsid w:val="008F4F66"/>
    <w:rsid w:val="00900566"/>
    <w:rsid w:val="009078E0"/>
    <w:rsid w:val="00910180"/>
    <w:rsid w:val="00915762"/>
    <w:rsid w:val="009201A6"/>
    <w:rsid w:val="00931058"/>
    <w:rsid w:val="00935957"/>
    <w:rsid w:val="009364A5"/>
    <w:rsid w:val="00940CF6"/>
    <w:rsid w:val="00946A98"/>
    <w:rsid w:val="009800CC"/>
    <w:rsid w:val="00991862"/>
    <w:rsid w:val="00993435"/>
    <w:rsid w:val="009C1526"/>
    <w:rsid w:val="009C46F3"/>
    <w:rsid w:val="009C4D81"/>
    <w:rsid w:val="009F02BD"/>
    <w:rsid w:val="009F06A0"/>
    <w:rsid w:val="00A05AAD"/>
    <w:rsid w:val="00A21A26"/>
    <w:rsid w:val="00A35FB4"/>
    <w:rsid w:val="00A47A4B"/>
    <w:rsid w:val="00A50329"/>
    <w:rsid w:val="00A550B0"/>
    <w:rsid w:val="00A55F3A"/>
    <w:rsid w:val="00A603BA"/>
    <w:rsid w:val="00A767E5"/>
    <w:rsid w:val="00AA6ED4"/>
    <w:rsid w:val="00AB0FCE"/>
    <w:rsid w:val="00AB1E48"/>
    <w:rsid w:val="00AB3AC7"/>
    <w:rsid w:val="00AC2B9A"/>
    <w:rsid w:val="00AC5EC4"/>
    <w:rsid w:val="00AF100E"/>
    <w:rsid w:val="00AF7FA5"/>
    <w:rsid w:val="00B03F7C"/>
    <w:rsid w:val="00B24204"/>
    <w:rsid w:val="00B25431"/>
    <w:rsid w:val="00B316D4"/>
    <w:rsid w:val="00B5761A"/>
    <w:rsid w:val="00B60FFF"/>
    <w:rsid w:val="00B715D3"/>
    <w:rsid w:val="00B73AEB"/>
    <w:rsid w:val="00B76207"/>
    <w:rsid w:val="00B77172"/>
    <w:rsid w:val="00B83C0B"/>
    <w:rsid w:val="00B906BB"/>
    <w:rsid w:val="00B953A3"/>
    <w:rsid w:val="00BA2B7C"/>
    <w:rsid w:val="00BB10EE"/>
    <w:rsid w:val="00BB29B0"/>
    <w:rsid w:val="00BB3088"/>
    <w:rsid w:val="00BC7C27"/>
    <w:rsid w:val="00BD334F"/>
    <w:rsid w:val="00BD3BA4"/>
    <w:rsid w:val="00BF049D"/>
    <w:rsid w:val="00BF63E7"/>
    <w:rsid w:val="00BF6A89"/>
    <w:rsid w:val="00BF7518"/>
    <w:rsid w:val="00C05E80"/>
    <w:rsid w:val="00C16257"/>
    <w:rsid w:val="00C4570E"/>
    <w:rsid w:val="00C701CB"/>
    <w:rsid w:val="00C76190"/>
    <w:rsid w:val="00C77728"/>
    <w:rsid w:val="00C77ADD"/>
    <w:rsid w:val="00C81268"/>
    <w:rsid w:val="00C86468"/>
    <w:rsid w:val="00C9752F"/>
    <w:rsid w:val="00CA0093"/>
    <w:rsid w:val="00CA222E"/>
    <w:rsid w:val="00CB74BD"/>
    <w:rsid w:val="00CC1CB9"/>
    <w:rsid w:val="00CC756A"/>
    <w:rsid w:val="00CD4F2A"/>
    <w:rsid w:val="00CF101A"/>
    <w:rsid w:val="00CF5676"/>
    <w:rsid w:val="00D07852"/>
    <w:rsid w:val="00D157B7"/>
    <w:rsid w:val="00D314C1"/>
    <w:rsid w:val="00D34C6C"/>
    <w:rsid w:val="00D3577D"/>
    <w:rsid w:val="00D50C29"/>
    <w:rsid w:val="00D72041"/>
    <w:rsid w:val="00D86780"/>
    <w:rsid w:val="00D97F56"/>
    <w:rsid w:val="00DA12F9"/>
    <w:rsid w:val="00DA7E25"/>
    <w:rsid w:val="00DB189D"/>
    <w:rsid w:val="00DC7922"/>
    <w:rsid w:val="00DD7A42"/>
    <w:rsid w:val="00DE63B6"/>
    <w:rsid w:val="00DF6580"/>
    <w:rsid w:val="00DF778A"/>
    <w:rsid w:val="00E16D6C"/>
    <w:rsid w:val="00E221E5"/>
    <w:rsid w:val="00E30E8B"/>
    <w:rsid w:val="00E31B42"/>
    <w:rsid w:val="00E32B9F"/>
    <w:rsid w:val="00E52017"/>
    <w:rsid w:val="00E63E04"/>
    <w:rsid w:val="00E95585"/>
    <w:rsid w:val="00EA0A96"/>
    <w:rsid w:val="00EA2256"/>
    <w:rsid w:val="00EA453E"/>
    <w:rsid w:val="00EB2DEC"/>
    <w:rsid w:val="00EB6DDB"/>
    <w:rsid w:val="00EC1F11"/>
    <w:rsid w:val="00EC29DD"/>
    <w:rsid w:val="00EC794E"/>
    <w:rsid w:val="00EF53B5"/>
    <w:rsid w:val="00F10511"/>
    <w:rsid w:val="00F23DCD"/>
    <w:rsid w:val="00F30A44"/>
    <w:rsid w:val="00F56A58"/>
    <w:rsid w:val="00F5754B"/>
    <w:rsid w:val="00F66DAE"/>
    <w:rsid w:val="00F7229F"/>
    <w:rsid w:val="00FB3BE7"/>
    <w:rsid w:val="00FB6EB9"/>
    <w:rsid w:val="00FC567C"/>
    <w:rsid w:val="00FD720C"/>
    <w:rsid w:val="00FD7F8D"/>
    <w:rsid w:val="00FE5738"/>
    <w:rsid w:val="00FE69DD"/>
    <w:rsid w:val="00FF71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B9EA6E"/>
  <w15:docId w15:val="{70D7B422-FFF8-4B29-980E-D8AE790A9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577D"/>
    <w:pPr>
      <w:spacing w:after="240" w:line="240" w:lineRule="auto"/>
      <w:jc w:val="both"/>
    </w:pPr>
  </w:style>
  <w:style w:type="paragraph" w:styleId="Titre1">
    <w:name w:val="heading 1"/>
    <w:basedOn w:val="Normal"/>
    <w:next w:val="Normal"/>
    <w:link w:val="Titre1Car"/>
    <w:autoRedefine/>
    <w:uiPriority w:val="2"/>
    <w:qFormat/>
    <w:rsid w:val="00FD7F8D"/>
    <w:pPr>
      <w:keepNext/>
      <w:numPr>
        <w:numId w:val="9"/>
      </w:numPr>
      <w:spacing w:after="120"/>
      <w:outlineLvl w:val="0"/>
    </w:pPr>
    <w:rPr>
      <w:rFonts w:ascii="Calibri" w:eastAsia="Times New Roman" w:hAnsi="Calibri" w:cs="Times New Roman"/>
      <w:b/>
      <w:spacing w:val="26"/>
      <w:kern w:val="28"/>
      <w:sz w:val="28"/>
      <w:szCs w:val="20"/>
      <w:lang w:eastAsia="fr-FR"/>
    </w:rPr>
  </w:style>
  <w:style w:type="paragraph" w:styleId="Titre2">
    <w:name w:val="heading 2"/>
    <w:basedOn w:val="Normal"/>
    <w:next w:val="Normal"/>
    <w:link w:val="Titre2Car"/>
    <w:autoRedefine/>
    <w:uiPriority w:val="2"/>
    <w:qFormat/>
    <w:rsid w:val="00991862"/>
    <w:pPr>
      <w:keepNext/>
      <w:numPr>
        <w:ilvl w:val="1"/>
        <w:numId w:val="9"/>
      </w:numPr>
      <w:spacing w:after="120"/>
      <w:ind w:left="1276" w:hanging="567"/>
      <w:outlineLvl w:val="1"/>
    </w:pPr>
    <w:rPr>
      <w:rFonts w:ascii="Calibri" w:eastAsia="Times New Roman" w:hAnsi="Calibri" w:cs="Times New Roman"/>
      <w:b/>
      <w:spacing w:val="24"/>
      <w:sz w:val="24"/>
      <w:szCs w:val="28"/>
      <w:lang w:eastAsia="fr-FR"/>
    </w:rPr>
  </w:style>
  <w:style w:type="paragraph" w:styleId="Titre3">
    <w:name w:val="heading 3"/>
    <w:basedOn w:val="Normal"/>
    <w:next w:val="Normal"/>
    <w:link w:val="Titre3Car"/>
    <w:autoRedefine/>
    <w:uiPriority w:val="2"/>
    <w:qFormat/>
    <w:rsid w:val="00B25431"/>
    <w:pPr>
      <w:numPr>
        <w:ilvl w:val="2"/>
        <w:numId w:val="9"/>
      </w:numPr>
      <w:ind w:left="2127" w:hanging="851"/>
      <w:outlineLvl w:val="2"/>
    </w:pPr>
    <w:rPr>
      <w:b/>
      <w:szCs w:val="24"/>
    </w:rPr>
  </w:style>
  <w:style w:type="paragraph" w:styleId="Titre4">
    <w:name w:val="heading 4"/>
    <w:basedOn w:val="Normal"/>
    <w:next w:val="Normal"/>
    <w:link w:val="Titre4Car"/>
    <w:autoRedefine/>
    <w:uiPriority w:val="2"/>
    <w:unhideWhenUsed/>
    <w:qFormat/>
    <w:rsid w:val="008060F6"/>
    <w:pPr>
      <w:numPr>
        <w:ilvl w:val="3"/>
        <w:numId w:val="9"/>
      </w:numPr>
      <w:ind w:left="2977" w:hanging="850"/>
      <w:outlineLvl w:val="3"/>
    </w:pPr>
    <w:rPr>
      <w:b/>
      <w:i/>
    </w:rPr>
  </w:style>
  <w:style w:type="paragraph" w:styleId="Titre5">
    <w:name w:val="heading 5"/>
    <w:basedOn w:val="Normal"/>
    <w:next w:val="Normal"/>
    <w:link w:val="Titre5Car"/>
    <w:uiPriority w:val="9"/>
    <w:semiHidden/>
    <w:unhideWhenUsed/>
    <w:rsid w:val="00B03F7C"/>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3"/>
    <w:rsid w:val="00601E87"/>
    <w:pPr>
      <w:numPr>
        <w:ilvl w:val="5"/>
        <w:numId w:val="9"/>
      </w:numPr>
      <w:spacing w:before="240" w:after="60" w:line="240" w:lineRule="atLeast"/>
      <w:outlineLvl w:val="5"/>
    </w:pPr>
    <w:rPr>
      <w:rFonts w:ascii="Arial" w:eastAsia="Times New Roman" w:hAnsi="Arial" w:cs="Times New Roman"/>
      <w:b/>
      <w:i/>
      <w:sz w:val="24"/>
      <w:szCs w:val="20"/>
      <w:lang w:eastAsia="fr-FR"/>
    </w:rPr>
  </w:style>
  <w:style w:type="paragraph" w:styleId="Titre7">
    <w:name w:val="heading 7"/>
    <w:basedOn w:val="Normal"/>
    <w:next w:val="Normal"/>
    <w:link w:val="Titre7Car"/>
    <w:uiPriority w:val="3"/>
    <w:rsid w:val="00601E87"/>
    <w:pPr>
      <w:numPr>
        <w:ilvl w:val="6"/>
        <w:numId w:val="9"/>
      </w:numPr>
      <w:spacing w:before="240" w:after="60" w:line="240" w:lineRule="atLeast"/>
      <w:outlineLvl w:val="6"/>
    </w:pPr>
    <w:rPr>
      <w:rFonts w:ascii="Arial" w:eastAsia="Times New Roman" w:hAnsi="Arial" w:cs="Times New Roman"/>
      <w:sz w:val="20"/>
      <w:szCs w:val="20"/>
      <w:lang w:eastAsia="fr-FR"/>
    </w:rPr>
  </w:style>
  <w:style w:type="paragraph" w:styleId="Titre8">
    <w:name w:val="heading 8"/>
    <w:basedOn w:val="Normal"/>
    <w:next w:val="Normal"/>
    <w:link w:val="Titre8Car"/>
    <w:uiPriority w:val="3"/>
    <w:rsid w:val="00601E87"/>
    <w:pPr>
      <w:numPr>
        <w:ilvl w:val="7"/>
        <w:numId w:val="9"/>
      </w:numPr>
      <w:spacing w:before="240" w:after="60" w:line="240" w:lineRule="atLeast"/>
      <w:outlineLvl w:val="7"/>
    </w:pPr>
    <w:rPr>
      <w:rFonts w:ascii="Arial" w:eastAsia="Times New Roman" w:hAnsi="Arial" w:cs="Times New Roman"/>
      <w:i/>
      <w:sz w:val="20"/>
      <w:szCs w:val="20"/>
      <w:lang w:eastAsia="fr-FR"/>
    </w:rPr>
  </w:style>
  <w:style w:type="paragraph" w:styleId="Titre9">
    <w:name w:val="heading 9"/>
    <w:basedOn w:val="Normal"/>
    <w:next w:val="Normal"/>
    <w:link w:val="Titre9Car"/>
    <w:uiPriority w:val="3"/>
    <w:rsid w:val="00601E87"/>
    <w:pPr>
      <w:numPr>
        <w:ilvl w:val="8"/>
        <w:numId w:val="9"/>
      </w:numPr>
      <w:spacing w:before="240" w:after="60" w:line="240" w:lineRule="atLeast"/>
      <w:outlineLvl w:val="8"/>
    </w:pPr>
    <w:rPr>
      <w:rFonts w:ascii="Arial" w:eastAsia="Times New Roman" w:hAnsi="Arial" w:cs="Times New Roman"/>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RalitsEnv">
    <w:name w:val="Réalités Env"/>
    <w:basedOn w:val="TableauNormal"/>
    <w:uiPriority w:val="99"/>
    <w:rsid w:val="001C548A"/>
    <w:pPr>
      <w:spacing w:after="0" w:line="240" w:lineRule="auto"/>
      <w:jc w:val="center"/>
    </w:pPr>
    <w:tblPr>
      <w:jc w:val="center"/>
      <w:tblBorders>
        <w:top w:val="single" w:sz="4" w:space="0" w:color="808080" w:themeColor="background1" w:themeShade="80"/>
        <w:bottom w:val="single" w:sz="4" w:space="0" w:color="808080" w:themeColor="background1" w:themeShade="80"/>
        <w:insideH w:val="single" w:sz="4" w:space="0" w:color="808080" w:themeColor="background1" w:themeShade="80"/>
      </w:tblBorders>
    </w:tblPr>
    <w:trPr>
      <w:jc w:val="center"/>
    </w:trPr>
    <w:tcPr>
      <w:vAlign w:val="center"/>
    </w:tcPr>
    <w:tblStylePr w:type="firstRow">
      <w:pPr>
        <w:jc w:val="center"/>
      </w:pPr>
      <w:rPr>
        <w:rFonts w:asciiTheme="minorHAnsi" w:hAnsiTheme="minorHAnsi"/>
        <w:b/>
        <w:sz w:val="24"/>
      </w:rPr>
      <w:tblPr/>
      <w:tcPr>
        <w:tcBorders>
          <w:top w:val="single" w:sz="4" w:space="0" w:color="808080" w:themeColor="background1" w:themeShade="80"/>
        </w:tcBorders>
        <w:shd w:val="clear" w:color="auto" w:fill="D9D9D9" w:themeFill="background1" w:themeFillShade="D9"/>
      </w:tcPr>
    </w:tblStylePr>
  </w:style>
  <w:style w:type="character" w:customStyle="1" w:styleId="Titre2Car">
    <w:name w:val="Titre 2 Car"/>
    <w:basedOn w:val="Policepardfaut"/>
    <w:link w:val="Titre2"/>
    <w:uiPriority w:val="2"/>
    <w:rsid w:val="00991862"/>
    <w:rPr>
      <w:rFonts w:ascii="Calibri" w:eastAsia="Times New Roman" w:hAnsi="Calibri" w:cs="Times New Roman"/>
      <w:b/>
      <w:spacing w:val="24"/>
      <w:sz w:val="24"/>
      <w:szCs w:val="28"/>
      <w:lang w:eastAsia="fr-FR"/>
    </w:rPr>
  </w:style>
  <w:style w:type="character" w:customStyle="1" w:styleId="Titre1Car">
    <w:name w:val="Titre 1 Car"/>
    <w:basedOn w:val="Policepardfaut"/>
    <w:link w:val="Titre1"/>
    <w:uiPriority w:val="2"/>
    <w:rsid w:val="00FD7F8D"/>
    <w:rPr>
      <w:rFonts w:ascii="Calibri" w:eastAsia="Times New Roman" w:hAnsi="Calibri" w:cs="Times New Roman"/>
      <w:b/>
      <w:spacing w:val="26"/>
      <w:kern w:val="28"/>
      <w:sz w:val="28"/>
      <w:szCs w:val="20"/>
      <w:lang w:eastAsia="fr-FR"/>
    </w:rPr>
  </w:style>
  <w:style w:type="character" w:customStyle="1" w:styleId="Titre3Car">
    <w:name w:val="Titre 3 Car"/>
    <w:basedOn w:val="Policepardfaut"/>
    <w:link w:val="Titre3"/>
    <w:uiPriority w:val="2"/>
    <w:rsid w:val="00B25431"/>
    <w:rPr>
      <w:b/>
      <w:szCs w:val="24"/>
    </w:rPr>
  </w:style>
  <w:style w:type="paragraph" w:customStyle="1" w:styleId="Titreannexe">
    <w:name w:val="Titre annexe"/>
    <w:basedOn w:val="Normal"/>
    <w:link w:val="TitreannexeCar"/>
    <w:uiPriority w:val="3"/>
    <w:qFormat/>
    <w:rsid w:val="00CD4F2A"/>
    <w:pPr>
      <w:pBdr>
        <w:bottom w:val="single" w:sz="4" w:space="1" w:color="auto"/>
      </w:pBdr>
      <w:spacing w:before="240" w:after="0" w:line="240" w:lineRule="atLeast"/>
      <w:jc w:val="center"/>
    </w:pPr>
    <w:rPr>
      <w:rFonts w:ascii="Calibri" w:eastAsia="Times New Roman" w:hAnsi="Calibri" w:cs="Times New Roman"/>
      <w:sz w:val="48"/>
      <w:szCs w:val="48"/>
      <w:lang w:eastAsia="fr-FR"/>
    </w:rPr>
  </w:style>
  <w:style w:type="table" w:styleId="Grilledutableau">
    <w:name w:val="Table Grid"/>
    <w:basedOn w:val="TableauNormal"/>
    <w:uiPriority w:val="59"/>
    <w:rsid w:val="009C46F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phedeliste">
    <w:name w:val="List Paragraph"/>
    <w:basedOn w:val="Normal"/>
    <w:link w:val="ParagraphedelisteCar"/>
    <w:uiPriority w:val="34"/>
    <w:rsid w:val="009C46F3"/>
    <w:pPr>
      <w:ind w:left="720"/>
      <w:contextualSpacing/>
    </w:pPr>
  </w:style>
  <w:style w:type="paragraph" w:styleId="TM2">
    <w:name w:val="toc 2"/>
    <w:basedOn w:val="Normal"/>
    <w:next w:val="Normal"/>
    <w:uiPriority w:val="39"/>
    <w:qFormat/>
    <w:rsid w:val="00D314C1"/>
    <w:pPr>
      <w:tabs>
        <w:tab w:val="left" w:pos="851"/>
        <w:tab w:val="right" w:leader="dot" w:pos="9628"/>
      </w:tabs>
      <w:spacing w:after="60"/>
      <w:ind w:left="567"/>
    </w:pPr>
    <w:rPr>
      <w:rFonts w:ascii="Calibri" w:eastAsia="Times New Roman" w:hAnsi="Calibri" w:cs="Times New Roman"/>
      <w:b/>
      <w:noProof/>
      <w:sz w:val="24"/>
      <w:szCs w:val="20"/>
      <w:lang w:eastAsia="fr-FR"/>
    </w:rPr>
  </w:style>
  <w:style w:type="paragraph" w:styleId="TM3">
    <w:name w:val="toc 3"/>
    <w:basedOn w:val="Normal"/>
    <w:next w:val="Normal"/>
    <w:uiPriority w:val="39"/>
    <w:qFormat/>
    <w:rsid w:val="00332148"/>
    <w:pPr>
      <w:spacing w:before="120" w:after="0" w:line="240" w:lineRule="atLeast"/>
      <w:ind w:left="1134"/>
    </w:pPr>
    <w:rPr>
      <w:rFonts w:ascii="Calibri" w:eastAsia="Times New Roman" w:hAnsi="Calibri" w:cs="Times New Roman"/>
      <w:noProof/>
      <w:szCs w:val="20"/>
      <w:lang w:eastAsia="fr-FR"/>
    </w:rPr>
  </w:style>
  <w:style w:type="paragraph" w:styleId="TM4">
    <w:name w:val="toc 4"/>
    <w:basedOn w:val="Normal"/>
    <w:next w:val="Normal"/>
    <w:uiPriority w:val="39"/>
    <w:rsid w:val="001E2FFC"/>
    <w:pPr>
      <w:tabs>
        <w:tab w:val="left" w:pos="1276"/>
        <w:tab w:val="right" w:leader="dot" w:pos="8505"/>
      </w:tabs>
      <w:spacing w:before="120" w:after="0" w:line="240" w:lineRule="atLeast"/>
      <w:ind w:left="1276" w:right="1134" w:hanging="567"/>
    </w:pPr>
    <w:rPr>
      <w:rFonts w:ascii="Calibri" w:eastAsia="Times New Roman" w:hAnsi="Calibri" w:cs="Times New Roman"/>
      <w:noProof/>
      <w:sz w:val="24"/>
      <w:szCs w:val="20"/>
      <w:lang w:eastAsia="fr-FR"/>
    </w:rPr>
  </w:style>
  <w:style w:type="character" w:styleId="Lienhypertexte">
    <w:name w:val="Hyperlink"/>
    <w:basedOn w:val="Policepardfaut"/>
    <w:uiPriority w:val="99"/>
    <w:rsid w:val="009C46F3"/>
    <w:rPr>
      <w:color w:val="E8DC46"/>
      <w:u w:val="single"/>
    </w:rPr>
  </w:style>
  <w:style w:type="paragraph" w:styleId="Sous-titre">
    <w:name w:val="Subtitle"/>
    <w:aliases w:val="Titre phase"/>
    <w:basedOn w:val="Normal"/>
    <w:next w:val="Normal"/>
    <w:link w:val="Sous-titreCar"/>
    <w:uiPriority w:val="2"/>
    <w:qFormat/>
    <w:rsid w:val="008B0536"/>
    <w:pPr>
      <w:numPr>
        <w:ilvl w:val="1"/>
      </w:numPr>
      <w:pBdr>
        <w:bottom w:val="single" w:sz="4" w:space="1" w:color="auto"/>
      </w:pBdr>
      <w:jc w:val="right"/>
    </w:pPr>
    <w:rPr>
      <w:rFonts w:eastAsiaTheme="majorEastAsia" w:cstheme="minorHAnsi"/>
      <w:b/>
      <w:iCs/>
      <w:spacing w:val="15"/>
      <w:sz w:val="60"/>
      <w:szCs w:val="60"/>
    </w:rPr>
  </w:style>
  <w:style w:type="character" w:customStyle="1" w:styleId="Sous-titreCar">
    <w:name w:val="Sous-titre Car"/>
    <w:aliases w:val="Titre phase Car"/>
    <w:basedOn w:val="Policepardfaut"/>
    <w:link w:val="Sous-titre"/>
    <w:uiPriority w:val="2"/>
    <w:rsid w:val="008B0536"/>
    <w:rPr>
      <w:rFonts w:eastAsiaTheme="majorEastAsia" w:cstheme="minorHAnsi"/>
      <w:b/>
      <w:iCs/>
      <w:spacing w:val="15"/>
      <w:sz w:val="60"/>
      <w:szCs w:val="60"/>
    </w:rPr>
  </w:style>
  <w:style w:type="character" w:customStyle="1" w:styleId="Titre4Car">
    <w:name w:val="Titre 4 Car"/>
    <w:basedOn w:val="Policepardfaut"/>
    <w:link w:val="Titre4"/>
    <w:uiPriority w:val="2"/>
    <w:rsid w:val="008060F6"/>
    <w:rPr>
      <w:b/>
      <w:i/>
    </w:rPr>
  </w:style>
  <w:style w:type="paragraph" w:styleId="En-tte">
    <w:name w:val="header"/>
    <w:basedOn w:val="Normal"/>
    <w:link w:val="En-tteCar"/>
    <w:uiPriority w:val="99"/>
    <w:unhideWhenUsed/>
    <w:rsid w:val="009364A5"/>
    <w:pPr>
      <w:tabs>
        <w:tab w:val="center" w:pos="4536"/>
        <w:tab w:val="right" w:pos="9072"/>
      </w:tabs>
      <w:spacing w:after="0"/>
    </w:pPr>
  </w:style>
  <w:style w:type="character" w:customStyle="1" w:styleId="En-tteCar">
    <w:name w:val="En-tête Car"/>
    <w:basedOn w:val="Policepardfaut"/>
    <w:link w:val="En-tte"/>
    <w:uiPriority w:val="99"/>
    <w:rsid w:val="00536007"/>
  </w:style>
  <w:style w:type="paragraph" w:styleId="Pieddepage">
    <w:name w:val="footer"/>
    <w:basedOn w:val="Normal"/>
    <w:link w:val="PieddepageCar"/>
    <w:uiPriority w:val="3"/>
    <w:unhideWhenUsed/>
    <w:rsid w:val="009364A5"/>
    <w:pPr>
      <w:tabs>
        <w:tab w:val="center" w:pos="4536"/>
        <w:tab w:val="right" w:pos="9072"/>
      </w:tabs>
      <w:spacing w:after="0"/>
    </w:pPr>
  </w:style>
  <w:style w:type="character" w:customStyle="1" w:styleId="PieddepageCar">
    <w:name w:val="Pied de page Car"/>
    <w:basedOn w:val="Policepardfaut"/>
    <w:link w:val="Pieddepage"/>
    <w:uiPriority w:val="3"/>
    <w:rsid w:val="00536007"/>
  </w:style>
  <w:style w:type="paragraph" w:styleId="Textedebulles">
    <w:name w:val="Balloon Text"/>
    <w:basedOn w:val="Normal"/>
    <w:link w:val="TextedebullesCar"/>
    <w:uiPriority w:val="99"/>
    <w:semiHidden/>
    <w:unhideWhenUsed/>
    <w:rsid w:val="009364A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364A5"/>
    <w:rPr>
      <w:rFonts w:ascii="Tahoma" w:hAnsi="Tahoma" w:cs="Tahoma"/>
      <w:sz w:val="16"/>
      <w:szCs w:val="16"/>
    </w:rPr>
  </w:style>
  <w:style w:type="character" w:styleId="Numrodepage">
    <w:name w:val="page number"/>
    <w:basedOn w:val="Policepardfaut"/>
    <w:uiPriority w:val="3"/>
    <w:rsid w:val="009364A5"/>
    <w:rPr>
      <w:rFonts w:ascii="Book Antiqua" w:hAnsi="Book Antiqua"/>
      <w:sz w:val="20"/>
    </w:rPr>
  </w:style>
  <w:style w:type="character" w:customStyle="1" w:styleId="Titre6Car">
    <w:name w:val="Titre 6 Car"/>
    <w:basedOn w:val="Policepardfaut"/>
    <w:link w:val="Titre6"/>
    <w:uiPriority w:val="3"/>
    <w:rsid w:val="00536007"/>
    <w:rPr>
      <w:rFonts w:ascii="Arial" w:eastAsia="Times New Roman" w:hAnsi="Arial" w:cs="Times New Roman"/>
      <w:b/>
      <w:i/>
      <w:sz w:val="24"/>
      <w:szCs w:val="20"/>
      <w:lang w:eastAsia="fr-FR"/>
    </w:rPr>
  </w:style>
  <w:style w:type="character" w:customStyle="1" w:styleId="Titre7Car">
    <w:name w:val="Titre 7 Car"/>
    <w:basedOn w:val="Policepardfaut"/>
    <w:link w:val="Titre7"/>
    <w:uiPriority w:val="3"/>
    <w:rsid w:val="00536007"/>
    <w:rPr>
      <w:rFonts w:ascii="Arial" w:eastAsia="Times New Roman" w:hAnsi="Arial" w:cs="Times New Roman"/>
      <w:sz w:val="20"/>
      <w:szCs w:val="20"/>
      <w:lang w:eastAsia="fr-FR"/>
    </w:rPr>
  </w:style>
  <w:style w:type="character" w:customStyle="1" w:styleId="Titre8Car">
    <w:name w:val="Titre 8 Car"/>
    <w:basedOn w:val="Policepardfaut"/>
    <w:link w:val="Titre8"/>
    <w:uiPriority w:val="3"/>
    <w:rsid w:val="00536007"/>
    <w:rPr>
      <w:rFonts w:ascii="Arial" w:eastAsia="Times New Roman" w:hAnsi="Arial" w:cs="Times New Roman"/>
      <w:i/>
      <w:sz w:val="20"/>
      <w:szCs w:val="20"/>
      <w:lang w:eastAsia="fr-FR"/>
    </w:rPr>
  </w:style>
  <w:style w:type="character" w:customStyle="1" w:styleId="Titre9Car">
    <w:name w:val="Titre 9 Car"/>
    <w:basedOn w:val="Policepardfaut"/>
    <w:link w:val="Titre9"/>
    <w:uiPriority w:val="3"/>
    <w:rsid w:val="00536007"/>
    <w:rPr>
      <w:rFonts w:ascii="Arial" w:eastAsia="Times New Roman" w:hAnsi="Arial" w:cs="Times New Roman"/>
      <w:i/>
      <w:sz w:val="18"/>
      <w:szCs w:val="20"/>
      <w:lang w:eastAsia="fr-FR"/>
    </w:rPr>
  </w:style>
  <w:style w:type="paragraph" w:customStyle="1" w:styleId="Pucefleche">
    <w:name w:val="Puce_fleche"/>
    <w:basedOn w:val="Normal"/>
    <w:uiPriority w:val="3"/>
    <w:rsid w:val="00601E87"/>
    <w:pPr>
      <w:numPr>
        <w:numId w:val="6"/>
      </w:numPr>
      <w:spacing w:before="240" w:after="0" w:line="240" w:lineRule="atLeast"/>
      <w:ind w:left="0" w:firstLine="0"/>
    </w:pPr>
    <w:rPr>
      <w:rFonts w:ascii="Arial" w:eastAsia="Times New Roman" w:hAnsi="Arial" w:cs="Times New Roman"/>
      <w:szCs w:val="20"/>
      <w:lang w:eastAsia="fr-FR"/>
    </w:rPr>
  </w:style>
  <w:style w:type="paragraph" w:customStyle="1" w:styleId="Titre40">
    <w:name w:val="Titre4"/>
    <w:basedOn w:val="Normal"/>
    <w:link w:val="Titre4Car0"/>
    <w:uiPriority w:val="3"/>
    <w:rsid w:val="00601E87"/>
    <w:pPr>
      <w:numPr>
        <w:ilvl w:val="3"/>
      </w:numPr>
      <w:spacing w:after="0" w:line="240" w:lineRule="atLeast"/>
      <w:ind w:left="1985" w:hanging="1134"/>
    </w:pPr>
    <w:rPr>
      <w:rFonts w:cs="Arial"/>
      <w:sz w:val="26"/>
      <w:szCs w:val="26"/>
    </w:rPr>
  </w:style>
  <w:style w:type="character" w:customStyle="1" w:styleId="Titre4Car0">
    <w:name w:val="Titre4 Car"/>
    <w:basedOn w:val="Policepardfaut"/>
    <w:link w:val="Titre40"/>
    <w:uiPriority w:val="3"/>
    <w:rsid w:val="006113C8"/>
    <w:rPr>
      <w:rFonts w:cs="Arial"/>
      <w:sz w:val="26"/>
      <w:szCs w:val="26"/>
    </w:rPr>
  </w:style>
  <w:style w:type="character" w:customStyle="1" w:styleId="TitreannexeCar">
    <w:name w:val="Titre annexe Car"/>
    <w:basedOn w:val="Policepardfaut"/>
    <w:link w:val="Titreannexe"/>
    <w:uiPriority w:val="3"/>
    <w:rsid w:val="00CD4F2A"/>
    <w:rPr>
      <w:rFonts w:ascii="Calibri" w:eastAsia="Times New Roman" w:hAnsi="Calibri" w:cs="Times New Roman"/>
      <w:sz w:val="48"/>
      <w:szCs w:val="48"/>
      <w:lang w:eastAsia="fr-FR"/>
    </w:rPr>
  </w:style>
  <w:style w:type="paragraph" w:styleId="TM1">
    <w:name w:val="toc 1"/>
    <w:basedOn w:val="Normal"/>
    <w:next w:val="Normal"/>
    <w:autoRedefine/>
    <w:uiPriority w:val="39"/>
    <w:unhideWhenUsed/>
    <w:qFormat/>
    <w:rsid w:val="00AB3AC7"/>
    <w:pPr>
      <w:tabs>
        <w:tab w:val="left" w:pos="567"/>
        <w:tab w:val="right" w:leader="dot" w:pos="9628"/>
      </w:tabs>
      <w:spacing w:after="120"/>
    </w:pPr>
    <w:rPr>
      <w:rFonts w:ascii="Calibri" w:hAnsi="Calibri"/>
      <w:b/>
      <w:noProof/>
      <w:sz w:val="28"/>
      <w:szCs w:val="26"/>
    </w:rPr>
  </w:style>
  <w:style w:type="paragraph" w:styleId="Tabledesillustrations">
    <w:name w:val="table of figures"/>
    <w:basedOn w:val="Normal"/>
    <w:next w:val="Normal"/>
    <w:uiPriority w:val="99"/>
    <w:rsid w:val="00D97F56"/>
    <w:pPr>
      <w:tabs>
        <w:tab w:val="left" w:pos="1418"/>
        <w:tab w:val="left" w:pos="1701"/>
        <w:tab w:val="right" w:leader="dot" w:pos="8505"/>
      </w:tabs>
      <w:spacing w:before="120" w:after="0"/>
      <w:ind w:left="1701" w:right="1134" w:hanging="1701"/>
    </w:pPr>
    <w:rPr>
      <w:rFonts w:ascii="Arial" w:eastAsia="Times New Roman" w:hAnsi="Arial" w:cs="Times New Roman"/>
      <w:szCs w:val="20"/>
      <w:lang w:eastAsia="fr-FR"/>
    </w:rPr>
  </w:style>
  <w:style w:type="character" w:customStyle="1" w:styleId="Titre5Car">
    <w:name w:val="Titre 5 Car"/>
    <w:basedOn w:val="Policepardfaut"/>
    <w:link w:val="Titre5"/>
    <w:uiPriority w:val="9"/>
    <w:semiHidden/>
    <w:rsid w:val="00B03F7C"/>
    <w:rPr>
      <w:rFonts w:asciiTheme="majorHAnsi" w:eastAsiaTheme="majorEastAsia" w:hAnsiTheme="majorHAnsi" w:cstheme="majorBidi"/>
      <w:color w:val="243F60" w:themeColor="accent1" w:themeShade="7F"/>
    </w:rPr>
  </w:style>
  <w:style w:type="paragraph" w:customStyle="1" w:styleId="PetitPoint">
    <w:name w:val="Petit Point"/>
    <w:basedOn w:val="Paragraphedeliste"/>
    <w:link w:val="PetitPointCar"/>
    <w:uiPriority w:val="2"/>
    <w:qFormat/>
    <w:rsid w:val="008B0536"/>
    <w:pPr>
      <w:numPr>
        <w:ilvl w:val="1"/>
        <w:numId w:val="4"/>
      </w:numPr>
      <w:spacing w:after="60"/>
      <w:ind w:left="1135" w:hanging="284"/>
      <w:contextualSpacing w:val="0"/>
    </w:pPr>
  </w:style>
  <w:style w:type="paragraph" w:customStyle="1" w:styleId="Grandpoint">
    <w:name w:val="Grand point"/>
    <w:basedOn w:val="Paragraphedeliste"/>
    <w:link w:val="GrandpointCar"/>
    <w:uiPriority w:val="2"/>
    <w:qFormat/>
    <w:rsid w:val="008060F6"/>
    <w:pPr>
      <w:numPr>
        <w:numId w:val="4"/>
      </w:numPr>
      <w:spacing w:after="120"/>
      <w:ind w:left="568" w:hanging="284"/>
      <w:contextualSpacing w:val="0"/>
    </w:pPr>
  </w:style>
  <w:style w:type="character" w:customStyle="1" w:styleId="ParagraphedelisteCar">
    <w:name w:val="Paragraphe de liste Car"/>
    <w:basedOn w:val="Policepardfaut"/>
    <w:link w:val="Paragraphedeliste"/>
    <w:uiPriority w:val="34"/>
    <w:rsid w:val="00536007"/>
  </w:style>
  <w:style w:type="character" w:customStyle="1" w:styleId="PetitPointCar">
    <w:name w:val="Petit Point Car"/>
    <w:basedOn w:val="ParagraphedelisteCar"/>
    <w:link w:val="PetitPoint"/>
    <w:uiPriority w:val="2"/>
    <w:rsid w:val="008B0536"/>
  </w:style>
  <w:style w:type="character" w:customStyle="1" w:styleId="GrandpointCar">
    <w:name w:val="Grand point Car"/>
    <w:basedOn w:val="ParagraphedelisteCar"/>
    <w:link w:val="Grandpoint"/>
    <w:uiPriority w:val="2"/>
    <w:rsid w:val="008060F6"/>
  </w:style>
  <w:style w:type="paragraph" w:customStyle="1" w:styleId="Synthse">
    <w:name w:val="Synthèse"/>
    <w:basedOn w:val="Normal"/>
    <w:link w:val="SynthseCar"/>
    <w:qFormat/>
    <w:rsid w:val="00185AEC"/>
    <w:pPr>
      <w:pBdr>
        <w:top w:val="single" w:sz="4" w:space="3" w:color="808080" w:themeColor="background1" w:themeShade="80"/>
        <w:bottom w:val="single" w:sz="4" w:space="3" w:color="808080" w:themeColor="background1" w:themeShade="80"/>
      </w:pBdr>
    </w:pPr>
    <w:rPr>
      <w:b/>
    </w:rPr>
  </w:style>
  <w:style w:type="character" w:customStyle="1" w:styleId="SynthseCar">
    <w:name w:val="Synthèse Car"/>
    <w:basedOn w:val="Policepardfaut"/>
    <w:link w:val="Synthse"/>
    <w:rsid w:val="00185AEC"/>
    <w:rPr>
      <w:b/>
    </w:rPr>
  </w:style>
  <w:style w:type="paragraph" w:customStyle="1" w:styleId="Titrecarto">
    <w:name w:val="Titre carto"/>
    <w:basedOn w:val="Normal"/>
    <w:link w:val="TitrecartoCar"/>
    <w:qFormat/>
    <w:rsid w:val="00D3577D"/>
    <w:pPr>
      <w:ind w:left="720"/>
      <w:jc w:val="center"/>
    </w:pPr>
    <w:rPr>
      <w:rFonts w:ascii="Calibri" w:hAnsi="Calibri"/>
      <w:i/>
      <w:iCs/>
    </w:rPr>
  </w:style>
  <w:style w:type="character" w:customStyle="1" w:styleId="TitrecartoCar">
    <w:name w:val="Titre carto Car"/>
    <w:basedOn w:val="Policepardfaut"/>
    <w:link w:val="Titrecarto"/>
    <w:rsid w:val="00D3577D"/>
    <w:rPr>
      <w:rFonts w:ascii="Calibri" w:hAnsi="Calibri"/>
      <w:i/>
      <w:iCs/>
    </w:rPr>
  </w:style>
  <w:style w:type="paragraph" w:customStyle="1" w:styleId="Thme">
    <w:name w:val="Thème"/>
    <w:basedOn w:val="Normal"/>
    <w:link w:val="ThmeCar"/>
    <w:qFormat/>
    <w:rsid w:val="00493056"/>
    <w:pPr>
      <w:numPr>
        <w:numId w:val="13"/>
      </w:numPr>
      <w:tabs>
        <w:tab w:val="left" w:leader="underscore" w:pos="284"/>
      </w:tabs>
      <w:ind w:left="0" w:firstLine="0"/>
    </w:pPr>
    <w:rPr>
      <w:b/>
      <w:u w:val="single"/>
    </w:rPr>
  </w:style>
  <w:style w:type="table" w:styleId="Grilledetableauclaire">
    <w:name w:val="Grid Table Light"/>
    <w:basedOn w:val="TableauNormal"/>
    <w:uiPriority w:val="40"/>
    <w:rsid w:val="007D32A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hmeCar">
    <w:name w:val="Thème Car"/>
    <w:basedOn w:val="Policepardfaut"/>
    <w:link w:val="Thme"/>
    <w:rsid w:val="00493056"/>
    <w:rPr>
      <w:b/>
      <w:u w:val="single"/>
    </w:rPr>
  </w:style>
  <w:style w:type="character" w:styleId="Textedelespacerserv">
    <w:name w:val="Placeholder Text"/>
    <w:basedOn w:val="Policepardfaut"/>
    <w:uiPriority w:val="99"/>
    <w:semiHidden/>
    <w:rsid w:val="00250BCB"/>
    <w:rPr>
      <w:color w:val="808080"/>
    </w:rPr>
  </w:style>
  <w:style w:type="character" w:styleId="Mentionnonrsolue">
    <w:name w:val="Unresolved Mention"/>
    <w:basedOn w:val="Policepardfaut"/>
    <w:uiPriority w:val="99"/>
    <w:semiHidden/>
    <w:unhideWhenUsed/>
    <w:rsid w:val="00BD3BA4"/>
    <w:rPr>
      <w:color w:val="605E5C"/>
      <w:shd w:val="clear" w:color="auto" w:fill="E1DFDD"/>
    </w:rPr>
  </w:style>
  <w:style w:type="paragraph" w:styleId="En-ttedetabledesmatires">
    <w:name w:val="TOC Heading"/>
    <w:basedOn w:val="Titre1"/>
    <w:next w:val="Normal"/>
    <w:uiPriority w:val="39"/>
    <w:unhideWhenUsed/>
    <w:qFormat/>
    <w:rsid w:val="005D3288"/>
    <w:pPr>
      <w:keepLines/>
      <w:numPr>
        <w:numId w:val="0"/>
      </w:numPr>
      <w:spacing w:before="240" w:after="0" w:line="259" w:lineRule="auto"/>
      <w:jc w:val="left"/>
      <w:outlineLvl w:val="9"/>
    </w:pPr>
    <w:rPr>
      <w:rFonts w:asciiTheme="majorHAnsi" w:eastAsiaTheme="majorEastAsia" w:hAnsiTheme="majorHAnsi" w:cstheme="majorBidi"/>
      <w:b w:val="0"/>
      <w:color w:val="365F91" w:themeColor="accent1" w:themeShade="BF"/>
      <w:spacing w:val="0"/>
      <w:kern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1906">
      <w:bodyDiv w:val="1"/>
      <w:marLeft w:val="0"/>
      <w:marRight w:val="0"/>
      <w:marTop w:val="0"/>
      <w:marBottom w:val="0"/>
      <w:divBdr>
        <w:top w:val="none" w:sz="0" w:space="0" w:color="auto"/>
        <w:left w:val="none" w:sz="0" w:space="0" w:color="auto"/>
        <w:bottom w:val="none" w:sz="0" w:space="0" w:color="auto"/>
        <w:right w:val="none" w:sz="0" w:space="0" w:color="auto"/>
      </w:divBdr>
    </w:div>
    <w:div w:id="26399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rvicestechniques@orelle.fr"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B1EA7D00F2B4E83B56200658C0AB3CA"/>
        <w:category>
          <w:name w:val="Général"/>
          <w:gallery w:val="placeholder"/>
        </w:category>
        <w:types>
          <w:type w:val="bbPlcHdr"/>
        </w:types>
        <w:behaviors>
          <w:behavior w:val="content"/>
        </w:behaviors>
        <w:guid w:val="{29AFD1D9-6D2D-45BA-9A67-3CDED14EF2C1}"/>
      </w:docPartPr>
      <w:docPartBody>
        <w:p w:rsidR="001945DC" w:rsidRDefault="004B0205">
          <w:r w:rsidRPr="00A654AA">
            <w:rPr>
              <w:rStyle w:val="Textedelespacerserv"/>
            </w:rPr>
            <w:t>[Titre ]</w:t>
          </w:r>
        </w:p>
      </w:docPartBody>
    </w:docPart>
    <w:docPart>
      <w:docPartPr>
        <w:name w:val="98F13D313DC84C4B96CB055522C0ECAA"/>
        <w:category>
          <w:name w:val="Général"/>
          <w:gallery w:val="placeholder"/>
        </w:category>
        <w:types>
          <w:type w:val="bbPlcHdr"/>
        </w:types>
        <w:behaviors>
          <w:behavior w:val="content"/>
        </w:behaviors>
        <w:guid w:val="{7ECB1FA9-2DC6-40CC-A933-9EF862E2A074}"/>
      </w:docPartPr>
      <w:docPartBody>
        <w:p w:rsidR="001945DC" w:rsidRDefault="004B0205">
          <w:r w:rsidRPr="00A654AA">
            <w:rPr>
              <w:rStyle w:val="Textedelespacerserv"/>
            </w:rPr>
            <w:t>[Objet ]</w:t>
          </w:r>
        </w:p>
      </w:docPartBody>
    </w:docPart>
    <w:docPart>
      <w:docPartPr>
        <w:name w:val="7FDD38B9E6304E86B0F131E5B6580709"/>
        <w:category>
          <w:name w:val="Général"/>
          <w:gallery w:val="placeholder"/>
        </w:category>
        <w:types>
          <w:type w:val="bbPlcHdr"/>
        </w:types>
        <w:behaviors>
          <w:behavior w:val="content"/>
        </w:behaviors>
        <w:guid w:val="{24A1C7F5-8385-49A9-BE87-67ECA1C1942E}"/>
      </w:docPartPr>
      <w:docPartBody>
        <w:p w:rsidR="001945DC" w:rsidRDefault="004B0205">
          <w:r w:rsidRPr="00A654AA">
            <w:rPr>
              <w:rStyle w:val="Textedelespacerserv"/>
            </w:rPr>
            <w:t>[Titre ]</w:t>
          </w:r>
        </w:p>
      </w:docPartBody>
    </w:docPart>
    <w:docPart>
      <w:docPartPr>
        <w:name w:val="084489D009C44EFDB1071EF266F368B5"/>
        <w:category>
          <w:name w:val="Général"/>
          <w:gallery w:val="placeholder"/>
        </w:category>
        <w:types>
          <w:type w:val="bbPlcHdr"/>
        </w:types>
        <w:behaviors>
          <w:behavior w:val="content"/>
        </w:behaviors>
        <w:guid w:val="{E7320BE7-B35A-4CBF-8124-D991F4694242}"/>
      </w:docPartPr>
      <w:docPartBody>
        <w:p w:rsidR="001945DC" w:rsidRDefault="004B0205">
          <w:r w:rsidRPr="00A654AA">
            <w:rPr>
              <w:rStyle w:val="Textedelespacerserv"/>
            </w:rPr>
            <w:t>[Mots clés ]</w:t>
          </w:r>
        </w:p>
      </w:docPartBody>
    </w:docPart>
    <w:docPart>
      <w:docPartPr>
        <w:name w:val="636CF5DC9E564292B6C154A107B44D18"/>
        <w:category>
          <w:name w:val="Général"/>
          <w:gallery w:val="placeholder"/>
        </w:category>
        <w:types>
          <w:type w:val="bbPlcHdr"/>
        </w:types>
        <w:behaviors>
          <w:behavior w:val="content"/>
        </w:behaviors>
        <w:guid w:val="{B2F5B7F9-6F86-44C2-973D-8D2BFBA7FC13}"/>
      </w:docPartPr>
      <w:docPartBody>
        <w:p w:rsidR="0045040D" w:rsidRDefault="001945DC" w:rsidP="001945DC">
          <w:pPr>
            <w:pStyle w:val="636CF5DC9E564292B6C154A107B44D18"/>
          </w:pPr>
          <w:r w:rsidRPr="00A654AA">
            <w:rPr>
              <w:rStyle w:val="Textedelespacerserv"/>
            </w:rPr>
            <w:t>[Titre ]</w:t>
          </w:r>
        </w:p>
      </w:docPartBody>
    </w:docPart>
    <w:docPart>
      <w:docPartPr>
        <w:name w:val="40D3115ACC7D40F7823393F3ED1C4031"/>
        <w:category>
          <w:name w:val="Général"/>
          <w:gallery w:val="placeholder"/>
        </w:category>
        <w:types>
          <w:type w:val="bbPlcHdr"/>
        </w:types>
        <w:behaviors>
          <w:behavior w:val="content"/>
        </w:behaviors>
        <w:guid w:val="{9C8C37BE-5370-4A5F-B570-487AA34B827C}"/>
      </w:docPartPr>
      <w:docPartBody>
        <w:p w:rsidR="0045040D" w:rsidRDefault="001945DC" w:rsidP="001945DC">
          <w:pPr>
            <w:pStyle w:val="40D3115ACC7D40F7823393F3ED1C4031"/>
          </w:pPr>
          <w:r w:rsidRPr="00A654AA">
            <w:rPr>
              <w:rStyle w:val="Textedelespacerserv"/>
            </w:rPr>
            <w:t>[Mots clés ]</w:t>
          </w:r>
        </w:p>
      </w:docPartBody>
    </w:docPart>
    <w:docPart>
      <w:docPartPr>
        <w:name w:val="AECCCEC3D73D46E4A19523C67D766ADC"/>
        <w:category>
          <w:name w:val="Général"/>
          <w:gallery w:val="placeholder"/>
        </w:category>
        <w:types>
          <w:type w:val="bbPlcHdr"/>
        </w:types>
        <w:behaviors>
          <w:behavior w:val="content"/>
        </w:behaviors>
        <w:guid w:val="{F423D3B3-D3DA-4A16-B50E-246D6EBB4048}"/>
      </w:docPartPr>
      <w:docPartBody>
        <w:p w:rsidR="0045040D" w:rsidRDefault="001945DC" w:rsidP="001945DC">
          <w:pPr>
            <w:pStyle w:val="AECCCEC3D73D46E4A19523C67D766ADC"/>
          </w:pPr>
          <w:r w:rsidRPr="00460D08">
            <w:rPr>
              <w:rStyle w:val="Textedelespacerserv"/>
            </w:rPr>
            <w:t>[Objet ]</w:t>
          </w:r>
        </w:p>
      </w:docPartBody>
    </w:docPart>
    <w:docPart>
      <w:docPartPr>
        <w:name w:val="9201E42A4B1B4031AB0782849732744A"/>
        <w:category>
          <w:name w:val="Général"/>
          <w:gallery w:val="placeholder"/>
        </w:category>
        <w:types>
          <w:type w:val="bbPlcHdr"/>
        </w:types>
        <w:behaviors>
          <w:behavior w:val="content"/>
        </w:behaviors>
        <w:guid w:val="{D81E076F-B4B6-4954-8879-52D8CFE87A97}"/>
      </w:docPartPr>
      <w:docPartBody>
        <w:p w:rsidR="0045040D" w:rsidRDefault="001945DC" w:rsidP="001945DC">
          <w:pPr>
            <w:pStyle w:val="9201E42A4B1B4031AB0782849732744A"/>
          </w:pPr>
          <w:r w:rsidRPr="00460D08">
            <w:rPr>
              <w:rStyle w:val="Textedelespacerserv"/>
            </w:rPr>
            <w:t>[Catégorie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EP">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EA7"/>
    <w:rsid w:val="000F2793"/>
    <w:rsid w:val="0014531E"/>
    <w:rsid w:val="001945DC"/>
    <w:rsid w:val="004179BC"/>
    <w:rsid w:val="0045040D"/>
    <w:rsid w:val="0049416A"/>
    <w:rsid w:val="004B0205"/>
    <w:rsid w:val="004E4DCB"/>
    <w:rsid w:val="0050147E"/>
    <w:rsid w:val="00557F67"/>
    <w:rsid w:val="00566853"/>
    <w:rsid w:val="006003FB"/>
    <w:rsid w:val="006B5FA4"/>
    <w:rsid w:val="007C116A"/>
    <w:rsid w:val="007D69F8"/>
    <w:rsid w:val="0087588E"/>
    <w:rsid w:val="008F4F66"/>
    <w:rsid w:val="009800CC"/>
    <w:rsid w:val="00A05AAD"/>
    <w:rsid w:val="00BB39DA"/>
    <w:rsid w:val="00D07852"/>
    <w:rsid w:val="00EA2256"/>
    <w:rsid w:val="00F56A58"/>
    <w:rsid w:val="00F62EA7"/>
    <w:rsid w:val="00F96A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EA7"/>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945DC"/>
    <w:rPr>
      <w:color w:val="808080"/>
    </w:rPr>
  </w:style>
  <w:style w:type="paragraph" w:customStyle="1" w:styleId="636CF5DC9E564292B6C154A107B44D18">
    <w:name w:val="636CF5DC9E564292B6C154A107B44D18"/>
    <w:rsid w:val="001945DC"/>
  </w:style>
  <w:style w:type="paragraph" w:customStyle="1" w:styleId="40D3115ACC7D40F7823393F3ED1C4031">
    <w:name w:val="40D3115ACC7D40F7823393F3ED1C4031"/>
    <w:rsid w:val="001945DC"/>
  </w:style>
  <w:style w:type="paragraph" w:customStyle="1" w:styleId="AECCCEC3D73D46E4A19523C67D766ADC">
    <w:name w:val="AECCCEC3D73D46E4A19523C67D766ADC"/>
    <w:rsid w:val="001945DC"/>
  </w:style>
  <w:style w:type="paragraph" w:customStyle="1" w:styleId="9201E42A4B1B4031AB0782849732744A">
    <w:name w:val="9201E42A4B1B4031AB0782849732744A"/>
    <w:rsid w:val="001945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Travaux d’amélioration des captages d’eau potable -AE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FD73DA-3427-4CF1-AA94-24C0E9DBB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10</Pages>
  <Words>3101</Words>
  <Characters>17056</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Travaux de création d’un captage d’alimentation en eau potable avec raccordement sur le réseau existant et création d’une chambre de comptage</vt:lpstr>
    </vt:vector>
  </TitlesOfParts>
  <Manager/>
  <Company>SCERCL</Company>
  <LinksUpToDate>false</LinksUpToDate>
  <CharactersWithSpaces>20117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de création d’un captage d’alimentation en eau potable avec raccordement sur le réseau existant et création d’une chambre de comptage</dc:title>
  <dc:subject>Commune d’Orelle</dc:subject>
  <dc:creator/>
  <cp:keywords>RC</cp:keywords>
  <dc:description/>
  <cp:lastModifiedBy>Fabienne Magnin</cp:lastModifiedBy>
  <cp:revision>60</cp:revision>
  <cp:lastPrinted>2012-08-06T10:35:00Z</cp:lastPrinted>
  <dcterms:created xsi:type="dcterms:W3CDTF">2022-01-28T09:46:00Z</dcterms:created>
  <dcterms:modified xsi:type="dcterms:W3CDTF">2025-04-11T14:27:00Z</dcterms:modified>
  <cp:category>73</cp:category>
  <cp:contentStatus>Mars 2019 / V1</cp:contentStatus>
</cp:coreProperties>
</file>