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2AD25" w14:textId="6C41E329" w:rsidR="004F5CA0" w:rsidRDefault="004F5CA0" w:rsidP="004F5CA0">
      <w:r>
        <w:rPr>
          <w:noProof/>
        </w:rPr>
        <w:drawing>
          <wp:anchor distT="0" distB="0" distL="114300" distR="114300" simplePos="0" relativeHeight="251661312" behindDoc="1" locked="0" layoutInCell="1" allowOverlap="1" wp14:anchorId="0C32050F" wp14:editId="11629B68">
            <wp:simplePos x="0" y="0"/>
            <wp:positionH relativeFrom="page">
              <wp:posOffset>0</wp:posOffset>
            </wp:positionH>
            <wp:positionV relativeFrom="page">
              <wp:posOffset>12815</wp:posOffset>
            </wp:positionV>
            <wp:extent cx="7558405" cy="10691495"/>
            <wp:effectExtent l="0" t="0" r="4445" b="0"/>
            <wp:wrapNone/>
            <wp:docPr id="2" name="Image 2" descr="Une image contenant texte, Police, écriture manuscri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écriture manuscrite, conception&#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margin">
              <wp14:pctWidth>0</wp14:pctWidth>
            </wp14:sizeRelH>
            <wp14:sizeRelV relativeFrom="margin">
              <wp14:pctHeight>0</wp14:pctHeight>
            </wp14:sizeRelV>
          </wp:anchor>
        </w:drawing>
      </w:r>
    </w:p>
    <w:p w14:paraId="18A92DB9" w14:textId="3C283170" w:rsidR="004F5CA0" w:rsidRDefault="004F5CA0" w:rsidP="004F5CA0">
      <w:r w:rsidRPr="0083536C">
        <w:rPr>
          <w:noProof/>
          <w:lang w:eastAsia="fr-FR"/>
        </w:rPr>
        <w:drawing>
          <wp:anchor distT="0" distB="0" distL="114300" distR="114300" simplePos="0" relativeHeight="251659264" behindDoc="0" locked="0" layoutInCell="1" allowOverlap="1" wp14:anchorId="105EFB33" wp14:editId="716C74D5">
            <wp:simplePos x="0" y="0"/>
            <wp:positionH relativeFrom="margin">
              <wp:align>center</wp:align>
            </wp:positionH>
            <wp:positionV relativeFrom="margin">
              <wp:align>top</wp:align>
            </wp:positionV>
            <wp:extent cx="2924175" cy="1500505"/>
            <wp:effectExtent l="0" t="0" r="9525" b="4445"/>
            <wp:wrapSquare wrapText="bothSides"/>
            <wp:docPr id="1" name="Image 1"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logo, graphisme&#10;&#10;Description générée automatiquement"/>
                    <pic:cNvPicPr/>
                  </pic:nvPicPr>
                  <pic:blipFill>
                    <a:blip r:embed="rId9">
                      <a:extLst>
                        <a:ext uri="{28A0092B-C50C-407E-A947-70E740481C1C}">
                          <a14:useLocalDpi xmlns:a14="http://schemas.microsoft.com/office/drawing/2010/main" val="0"/>
                        </a:ext>
                      </a:extLst>
                    </a:blip>
                    <a:stretch>
                      <a:fillRect/>
                    </a:stretch>
                  </pic:blipFill>
                  <pic:spPr>
                    <a:xfrm>
                      <a:off x="0" y="0"/>
                      <a:ext cx="2924175" cy="1500505"/>
                    </a:xfrm>
                    <a:prstGeom prst="rect">
                      <a:avLst/>
                    </a:prstGeom>
                  </pic:spPr>
                </pic:pic>
              </a:graphicData>
            </a:graphic>
          </wp:anchor>
        </w:drawing>
      </w:r>
    </w:p>
    <w:p w14:paraId="2D4BDE69" w14:textId="61B91569" w:rsidR="004F5CA0" w:rsidRDefault="004F5CA0" w:rsidP="004F5CA0"/>
    <w:p w14:paraId="52A03191" w14:textId="28E9B463" w:rsidR="004F5CA0" w:rsidRDefault="004F5CA0" w:rsidP="004F5CA0"/>
    <w:p w14:paraId="669A7631" w14:textId="21683E2C" w:rsidR="004F5CA0" w:rsidRDefault="004F5CA0" w:rsidP="004F5CA0"/>
    <w:p w14:paraId="4EB532EE" w14:textId="77777777" w:rsidR="004F5CA0" w:rsidRPr="00EF3A64" w:rsidRDefault="004F5CA0" w:rsidP="004F5CA0"/>
    <w:p w14:paraId="186FBB57" w14:textId="5E5B1002" w:rsidR="004F5CA0" w:rsidRPr="00EF3A64" w:rsidRDefault="004F5CA0" w:rsidP="004F5CA0"/>
    <w:p w14:paraId="1172BB25" w14:textId="6FABDA74" w:rsidR="004F5CA0" w:rsidRPr="00EF3A64" w:rsidRDefault="004F5CA0" w:rsidP="004F5CA0"/>
    <w:p w14:paraId="7982394E" w14:textId="4BC3C0E0" w:rsidR="004F5CA0" w:rsidRPr="00EF3A64" w:rsidRDefault="004F5CA0" w:rsidP="004F5CA0"/>
    <w:p w14:paraId="13DD4E63" w14:textId="23CFF64F" w:rsidR="004F5CA0" w:rsidRPr="00EF3A64" w:rsidRDefault="004F5CA0" w:rsidP="004F5CA0"/>
    <w:p w14:paraId="2C14F8EB" w14:textId="43B340D4" w:rsidR="004F5CA0" w:rsidRDefault="004F5CA0" w:rsidP="004F5CA0"/>
    <w:p w14:paraId="3B9E17C1" w14:textId="77777777" w:rsidR="004F5CA0" w:rsidRDefault="004F5CA0" w:rsidP="004F5CA0"/>
    <w:p w14:paraId="3B020C6C" w14:textId="08CA8930" w:rsidR="004F5CA0" w:rsidRDefault="004F5CA0" w:rsidP="004F5CA0"/>
    <w:p w14:paraId="58A365BF" w14:textId="2505BCD2" w:rsidR="004F5CA0" w:rsidRDefault="004F5CA0" w:rsidP="004F5CA0"/>
    <w:p w14:paraId="0F833A6A" w14:textId="74419F91" w:rsidR="004F5CA0" w:rsidRDefault="004F5CA0" w:rsidP="004F5CA0"/>
    <w:p w14:paraId="3864A8CF" w14:textId="77777777" w:rsidR="004F5CA0" w:rsidRDefault="004F5CA0" w:rsidP="004F5CA0"/>
    <w:p w14:paraId="08ACDECD" w14:textId="3A269F6B" w:rsidR="004F5CA0" w:rsidRPr="00EF3A64" w:rsidRDefault="004F5CA0" w:rsidP="004F5CA0"/>
    <w:p w14:paraId="6AEC0A87" w14:textId="40EC12E5" w:rsidR="004F5CA0" w:rsidRDefault="00687ABA" w:rsidP="00BC0CF7">
      <w:pPr>
        <w:pBdr>
          <w:top w:val="nil"/>
          <w:left w:val="nil"/>
          <w:bottom w:val="nil"/>
          <w:right w:val="nil"/>
          <w:between w:val="nil"/>
        </w:pBdr>
        <w:spacing w:line="240" w:lineRule="auto"/>
        <w:jc w:val="center"/>
        <w:rPr>
          <w:rFonts w:ascii="Arial" w:eastAsia="Arial" w:hAnsi="Arial" w:cs="Arial"/>
          <w:b/>
          <w:smallCaps/>
          <w:color w:val="808080"/>
          <w:sz w:val="40"/>
          <w:szCs w:val="40"/>
        </w:rPr>
      </w:pPr>
      <w:r>
        <w:rPr>
          <w:rFonts w:ascii="Arial" w:eastAsia="Arial" w:hAnsi="Arial" w:cs="Arial"/>
          <w:b/>
          <w:smallCaps/>
          <w:color w:val="808080"/>
          <w:sz w:val="40"/>
          <w:szCs w:val="40"/>
        </w:rPr>
        <w:t>INSTALLATION D’UNE CENTRALE PHOTOVOLTAIQUE</w:t>
      </w:r>
    </w:p>
    <w:p w14:paraId="62C93F2B" w14:textId="77777777" w:rsidR="00687ABA" w:rsidRDefault="00687ABA" w:rsidP="00BC0CF7">
      <w:pPr>
        <w:pBdr>
          <w:top w:val="nil"/>
          <w:left w:val="nil"/>
          <w:bottom w:val="nil"/>
          <w:right w:val="nil"/>
          <w:between w:val="nil"/>
        </w:pBdr>
        <w:spacing w:line="240" w:lineRule="auto"/>
        <w:jc w:val="center"/>
        <w:rPr>
          <w:rFonts w:ascii="Arial" w:eastAsia="Arial" w:hAnsi="Arial" w:cs="Arial"/>
          <w:b/>
          <w:smallCaps/>
          <w:color w:val="808080"/>
          <w:sz w:val="40"/>
          <w:szCs w:val="40"/>
        </w:rPr>
      </w:pPr>
    </w:p>
    <w:p w14:paraId="2A931876" w14:textId="6A3AB80E" w:rsidR="00687ABA" w:rsidRPr="00BC0CF7" w:rsidRDefault="00687ABA" w:rsidP="00BC0CF7">
      <w:pPr>
        <w:pBdr>
          <w:top w:val="nil"/>
          <w:left w:val="nil"/>
          <w:bottom w:val="nil"/>
          <w:right w:val="nil"/>
          <w:between w:val="nil"/>
        </w:pBdr>
        <w:spacing w:line="240" w:lineRule="auto"/>
        <w:jc w:val="center"/>
        <w:rPr>
          <w:rFonts w:ascii="Arial" w:eastAsia="Arial" w:hAnsi="Arial" w:cs="Arial"/>
          <w:b/>
          <w:smallCaps/>
          <w:color w:val="808080"/>
          <w:sz w:val="40"/>
          <w:szCs w:val="40"/>
        </w:rPr>
      </w:pPr>
      <w:r>
        <w:rPr>
          <w:rFonts w:ascii="Arial" w:eastAsia="Arial" w:hAnsi="Arial" w:cs="Arial"/>
          <w:b/>
          <w:smallCaps/>
          <w:color w:val="808080"/>
          <w:sz w:val="40"/>
          <w:szCs w:val="40"/>
        </w:rPr>
        <w:t>salle culturelle - arena</w:t>
      </w:r>
    </w:p>
    <w:p w14:paraId="7C5CD5C0" w14:textId="3B17D492" w:rsidR="004F5CA0" w:rsidRDefault="004F5CA0" w:rsidP="004F5CA0">
      <w:pPr>
        <w:pBdr>
          <w:top w:val="nil"/>
          <w:left w:val="nil"/>
          <w:bottom w:val="nil"/>
          <w:right w:val="nil"/>
          <w:between w:val="nil"/>
        </w:pBdr>
        <w:spacing w:before="120" w:after="360" w:line="240" w:lineRule="auto"/>
        <w:jc w:val="center"/>
        <w:rPr>
          <w:rFonts w:ascii="Arial" w:eastAsia="Arial" w:hAnsi="Arial" w:cs="Arial"/>
          <w:b/>
          <w:smallCaps/>
          <w:color w:val="808080"/>
          <w:sz w:val="40"/>
          <w:szCs w:val="40"/>
        </w:rPr>
      </w:pPr>
    </w:p>
    <w:p w14:paraId="10811892" w14:textId="0D89CE24" w:rsidR="004F5CA0" w:rsidRDefault="004F5CA0" w:rsidP="004F5CA0">
      <w:pPr>
        <w:pBdr>
          <w:top w:val="nil"/>
          <w:left w:val="nil"/>
          <w:bottom w:val="nil"/>
          <w:right w:val="nil"/>
          <w:between w:val="nil"/>
        </w:pBdr>
        <w:spacing w:before="120" w:after="360" w:line="240" w:lineRule="auto"/>
        <w:jc w:val="center"/>
        <w:rPr>
          <w:rFonts w:ascii="Arial" w:eastAsia="Arial" w:hAnsi="Arial" w:cs="Arial"/>
          <w:b/>
          <w:smallCaps/>
          <w:color w:val="808080"/>
          <w:sz w:val="40"/>
          <w:szCs w:val="40"/>
        </w:rPr>
      </w:pPr>
    </w:p>
    <w:p w14:paraId="43984938" w14:textId="2D3F087F" w:rsidR="004F5CA0" w:rsidRPr="003F1A58" w:rsidRDefault="004F5CA0" w:rsidP="004F5CA0">
      <w:pPr>
        <w:pBdr>
          <w:top w:val="nil"/>
          <w:left w:val="nil"/>
          <w:bottom w:val="nil"/>
          <w:right w:val="nil"/>
          <w:between w:val="nil"/>
        </w:pBdr>
        <w:spacing w:before="120" w:after="360" w:line="240" w:lineRule="auto"/>
        <w:jc w:val="center"/>
        <w:rPr>
          <w:rFonts w:ascii="Arial" w:eastAsia="Arial" w:hAnsi="Arial" w:cs="Arial"/>
          <w:b/>
          <w:smallCaps/>
          <w:color w:val="808080"/>
          <w:sz w:val="36"/>
          <w:szCs w:val="36"/>
        </w:rPr>
      </w:pPr>
      <w:r w:rsidRPr="003F1A58">
        <w:rPr>
          <w:rFonts w:ascii="Arial" w:eastAsia="Arial" w:hAnsi="Arial" w:cs="Arial"/>
          <w:b/>
          <w:smallCaps/>
          <w:color w:val="808080"/>
          <w:sz w:val="36"/>
          <w:szCs w:val="36"/>
        </w:rPr>
        <w:t>M</w:t>
      </w:r>
      <w:r w:rsidR="000B042D">
        <w:rPr>
          <w:rFonts w:ascii="Arial" w:eastAsia="Arial" w:hAnsi="Arial" w:cs="Arial"/>
          <w:b/>
          <w:smallCaps/>
          <w:color w:val="808080"/>
          <w:sz w:val="36"/>
          <w:szCs w:val="36"/>
        </w:rPr>
        <w:t>arché</w:t>
      </w:r>
      <w:r w:rsidRPr="003F1A58">
        <w:rPr>
          <w:rFonts w:ascii="Arial" w:eastAsia="Arial" w:hAnsi="Arial" w:cs="Arial"/>
          <w:b/>
          <w:smallCaps/>
          <w:color w:val="808080"/>
          <w:sz w:val="36"/>
          <w:szCs w:val="36"/>
        </w:rPr>
        <w:t xml:space="preserve"> </w:t>
      </w:r>
      <w:r w:rsidR="000B042D">
        <w:rPr>
          <w:rFonts w:ascii="Arial" w:eastAsia="Arial" w:hAnsi="Arial" w:cs="Arial"/>
          <w:b/>
          <w:smallCaps/>
          <w:color w:val="808080"/>
          <w:sz w:val="36"/>
          <w:szCs w:val="36"/>
        </w:rPr>
        <w:t>de</w:t>
      </w:r>
      <w:r w:rsidR="00FC2733">
        <w:rPr>
          <w:rFonts w:ascii="Arial" w:eastAsia="Arial" w:hAnsi="Arial" w:cs="Arial"/>
          <w:b/>
          <w:smallCaps/>
          <w:color w:val="808080"/>
          <w:sz w:val="36"/>
          <w:szCs w:val="36"/>
        </w:rPr>
        <w:t xml:space="preserve"> M</w:t>
      </w:r>
      <w:r w:rsidR="00F27A88">
        <w:rPr>
          <w:rFonts w:ascii="Arial" w:eastAsia="Arial" w:hAnsi="Arial" w:cs="Arial"/>
          <w:b/>
          <w:smallCaps/>
          <w:color w:val="808080"/>
          <w:sz w:val="36"/>
          <w:szCs w:val="36"/>
        </w:rPr>
        <w:t>aitrise d’œuvre</w:t>
      </w:r>
    </w:p>
    <w:p w14:paraId="443DBB51" w14:textId="3469B7E0" w:rsidR="004F5CA0" w:rsidRDefault="004F5CA0" w:rsidP="004F5CA0">
      <w:pPr>
        <w:pBdr>
          <w:top w:val="nil"/>
          <w:left w:val="nil"/>
          <w:bottom w:val="nil"/>
          <w:right w:val="nil"/>
          <w:between w:val="nil"/>
        </w:pBdr>
        <w:spacing w:before="120" w:after="360" w:line="240" w:lineRule="auto"/>
        <w:jc w:val="center"/>
        <w:rPr>
          <w:rFonts w:ascii="Arial" w:eastAsia="Arial" w:hAnsi="Arial" w:cs="Arial"/>
          <w:b/>
          <w:smallCaps/>
          <w:color w:val="808080"/>
          <w:sz w:val="32"/>
          <w:szCs w:val="32"/>
        </w:rPr>
      </w:pPr>
      <w:r w:rsidRPr="00B52033">
        <w:rPr>
          <w:rFonts w:ascii="Arial" w:eastAsia="Arial" w:hAnsi="Arial" w:cs="Arial"/>
          <w:b/>
          <w:smallCaps/>
          <w:color w:val="808080"/>
          <w:sz w:val="32"/>
          <w:szCs w:val="32"/>
        </w:rPr>
        <w:t>---***---</w:t>
      </w:r>
    </w:p>
    <w:p w14:paraId="0F47E154" w14:textId="422BA268" w:rsidR="004F5CA0" w:rsidRPr="00B52033" w:rsidRDefault="004F5CA0" w:rsidP="004F5CA0">
      <w:pPr>
        <w:pBdr>
          <w:top w:val="nil"/>
          <w:left w:val="nil"/>
          <w:bottom w:val="nil"/>
          <w:right w:val="nil"/>
          <w:between w:val="nil"/>
        </w:pBdr>
        <w:spacing w:before="120" w:after="360" w:line="240" w:lineRule="auto"/>
        <w:jc w:val="center"/>
        <w:rPr>
          <w:rFonts w:ascii="Arial" w:eastAsia="Arial" w:hAnsi="Arial" w:cs="Arial"/>
          <w:b/>
          <w:smallCaps/>
          <w:color w:val="808080"/>
          <w:sz w:val="32"/>
          <w:szCs w:val="32"/>
        </w:rPr>
      </w:pPr>
    </w:p>
    <w:p w14:paraId="539C1141" w14:textId="4E305A00" w:rsidR="004F5CA0" w:rsidRDefault="004F5CA0" w:rsidP="004F5CA0">
      <w:pPr>
        <w:jc w:val="center"/>
        <w:rPr>
          <w:rFonts w:ascii="Verdana" w:eastAsia="Arial" w:hAnsi="Verdana" w:cs="Arial"/>
          <w:b/>
          <w:smallCaps/>
          <w:color w:val="808080"/>
          <w:sz w:val="28"/>
          <w:szCs w:val="28"/>
        </w:rPr>
      </w:pPr>
      <w:r>
        <w:rPr>
          <w:rFonts w:ascii="Verdana" w:eastAsia="Arial" w:hAnsi="Verdana" w:cs="Arial"/>
          <w:b/>
          <w:smallCaps/>
          <w:color w:val="808080"/>
          <w:sz w:val="28"/>
          <w:szCs w:val="28"/>
        </w:rPr>
        <w:t>Acte d’Engagement</w:t>
      </w:r>
    </w:p>
    <w:p w14:paraId="254EDE3B" w14:textId="4675215D" w:rsidR="004F5CA0" w:rsidRDefault="004F5CA0" w:rsidP="004F5CA0">
      <w:pPr>
        <w:spacing w:after="160" w:line="259" w:lineRule="auto"/>
        <w:rPr>
          <w:rFonts w:ascii="Verdana" w:eastAsia="Arial" w:hAnsi="Verdana" w:cs="Arial"/>
          <w:b/>
          <w:smallCaps/>
          <w:color w:val="808080"/>
          <w:sz w:val="28"/>
          <w:szCs w:val="28"/>
        </w:rPr>
      </w:pPr>
    </w:p>
    <w:p w14:paraId="5DB03B53" w14:textId="1148DACA" w:rsidR="004F5CA0" w:rsidRDefault="004F5CA0" w:rsidP="004F5CA0">
      <w:pPr>
        <w:spacing w:after="160" w:line="259" w:lineRule="auto"/>
        <w:rPr>
          <w:rFonts w:ascii="Verdana" w:eastAsia="Arial" w:hAnsi="Verdana" w:cs="Arial"/>
          <w:b/>
          <w:smallCaps/>
          <w:color w:val="808080"/>
          <w:sz w:val="28"/>
          <w:szCs w:val="28"/>
        </w:rPr>
      </w:pPr>
    </w:p>
    <w:p w14:paraId="4CE0BA57" w14:textId="77777777" w:rsidR="004F5CA0" w:rsidRDefault="004F5CA0" w:rsidP="004F5CA0">
      <w:pPr>
        <w:spacing w:after="160" w:line="259" w:lineRule="auto"/>
        <w:rPr>
          <w:rFonts w:ascii="Verdana" w:eastAsia="Arial" w:hAnsi="Verdana" w:cs="Arial"/>
          <w:b/>
          <w:smallCaps/>
          <w:color w:val="808080"/>
          <w:sz w:val="28"/>
          <w:szCs w:val="28"/>
        </w:rPr>
      </w:pPr>
    </w:p>
    <w:p w14:paraId="6459779E" w14:textId="11CB4138" w:rsidR="004F5CA0" w:rsidRDefault="005A5865" w:rsidP="005A5865">
      <w:pPr>
        <w:tabs>
          <w:tab w:val="left" w:pos="1920"/>
        </w:tabs>
        <w:spacing w:after="160" w:line="259" w:lineRule="auto"/>
        <w:rPr>
          <w:rFonts w:ascii="Verdana" w:eastAsia="Arial" w:hAnsi="Verdana" w:cs="Arial"/>
          <w:b/>
          <w:smallCaps/>
          <w:color w:val="808080"/>
          <w:sz w:val="22"/>
        </w:rPr>
      </w:pPr>
      <w:bookmarkStart w:id="0" w:name="_Hlk130995883"/>
      <w:r>
        <w:rPr>
          <w:rFonts w:ascii="Verdana" w:eastAsia="Arial" w:hAnsi="Verdana" w:cs="Arial"/>
          <w:b/>
          <w:smallCaps/>
          <w:color w:val="808080"/>
          <w:sz w:val="22"/>
        </w:rPr>
        <w:t>Maître d’ouvrage</w:t>
      </w:r>
      <w:r w:rsidR="004F5CA0">
        <w:rPr>
          <w:rFonts w:ascii="Verdana" w:eastAsia="Arial" w:hAnsi="Verdana" w:cs="Arial"/>
          <w:b/>
          <w:smallCaps/>
          <w:color w:val="808080"/>
          <w:sz w:val="22"/>
        </w:rPr>
        <w:t> :</w:t>
      </w:r>
      <w:r>
        <w:rPr>
          <w:rFonts w:ascii="Verdana" w:eastAsia="Arial" w:hAnsi="Verdana" w:cs="Arial"/>
          <w:b/>
          <w:smallCaps/>
          <w:color w:val="808080"/>
          <w:sz w:val="22"/>
        </w:rPr>
        <w:t xml:space="preserve"> </w:t>
      </w:r>
      <w:r w:rsidR="003F7D4F">
        <w:rPr>
          <w:rFonts w:ascii="Verdana" w:eastAsia="Arial" w:hAnsi="Verdana" w:cs="Arial"/>
          <w:b/>
          <w:smallCaps/>
          <w:color w:val="808080"/>
          <w:sz w:val="22"/>
        </w:rPr>
        <w:t>Agglomération</w:t>
      </w:r>
      <w:r>
        <w:rPr>
          <w:rFonts w:ascii="Verdana" w:eastAsia="Arial" w:hAnsi="Verdana" w:cs="Arial"/>
          <w:b/>
          <w:smallCaps/>
          <w:color w:val="808080"/>
          <w:sz w:val="22"/>
        </w:rPr>
        <w:t xml:space="preserve"> des Sables d’Olonne</w:t>
      </w:r>
      <w:r>
        <w:rPr>
          <w:rFonts w:ascii="Verdana" w:eastAsia="Arial" w:hAnsi="Verdana" w:cs="Arial"/>
          <w:b/>
          <w:smallCaps/>
          <w:color w:val="808080"/>
          <w:sz w:val="22"/>
        </w:rPr>
        <w:tab/>
      </w:r>
    </w:p>
    <w:p w14:paraId="574EC456" w14:textId="5F7FCF70" w:rsidR="004F5CA0" w:rsidRPr="00106A61" w:rsidRDefault="004F5CA0" w:rsidP="004F5CA0">
      <w:pPr>
        <w:spacing w:after="160" w:line="259" w:lineRule="auto"/>
        <w:rPr>
          <w:rFonts w:ascii="Verdana" w:eastAsia="Arial" w:hAnsi="Verdana" w:cs="Arial"/>
          <w:b/>
          <w:smallCaps/>
          <w:color w:val="808080"/>
          <w:sz w:val="22"/>
        </w:rPr>
      </w:pPr>
      <w:r>
        <w:rPr>
          <w:rFonts w:ascii="Verdana" w:eastAsia="Arial" w:hAnsi="Verdana" w:cs="Arial"/>
          <w:b/>
          <w:smallCaps/>
          <w:color w:val="808080"/>
          <w:sz w:val="22"/>
        </w:rPr>
        <w:t>Mandataire : SPL Destination Les Sables d’Olonne</w:t>
      </w:r>
      <w:bookmarkEnd w:id="0"/>
    </w:p>
    <w:p w14:paraId="1174D27F" w14:textId="7D2BF281" w:rsidR="004F5CA0" w:rsidRDefault="004F5CA0" w:rsidP="007A74FC">
      <w:pPr>
        <w:ind w:left="567"/>
      </w:pPr>
    </w:p>
    <w:p w14:paraId="592583AE" w14:textId="4CC3CB02" w:rsidR="004F5CA0" w:rsidRDefault="004F5CA0" w:rsidP="007A74FC">
      <w:pPr>
        <w:ind w:left="567"/>
      </w:pPr>
    </w:p>
    <w:p w14:paraId="30F285B3" w14:textId="77777777" w:rsidR="004F5CA0" w:rsidRDefault="004F5CA0" w:rsidP="007A74FC">
      <w:pPr>
        <w:ind w:left="567"/>
      </w:pPr>
    </w:p>
    <w:p w14:paraId="1108C757" w14:textId="77777777" w:rsidR="004F5CA0" w:rsidRDefault="004F5CA0" w:rsidP="007A74FC">
      <w:pPr>
        <w:ind w:left="567"/>
      </w:pPr>
    </w:p>
    <w:p w14:paraId="1D01345E" w14:textId="463ECCF9" w:rsidR="004F5CA0" w:rsidRDefault="004F5CA0" w:rsidP="007A74FC">
      <w:pPr>
        <w:ind w:left="567"/>
      </w:pPr>
    </w:p>
    <w:p w14:paraId="64E8CF54" w14:textId="77777777" w:rsidR="004F5CA0" w:rsidRDefault="004F5CA0" w:rsidP="007A74FC">
      <w:pPr>
        <w:ind w:left="567"/>
      </w:pPr>
    </w:p>
    <w:p w14:paraId="477BA162" w14:textId="77777777" w:rsidR="004F5CA0" w:rsidRDefault="004F5CA0" w:rsidP="007A74FC">
      <w:pPr>
        <w:ind w:left="567"/>
      </w:pPr>
    </w:p>
    <w:p w14:paraId="11A7949A" w14:textId="5FA5C2F9" w:rsidR="004F5CA0" w:rsidRDefault="004F5CA0" w:rsidP="007A74FC">
      <w:pPr>
        <w:ind w:left="567"/>
      </w:pPr>
    </w:p>
    <w:p w14:paraId="7EF2DCFC" w14:textId="3D91BF3C" w:rsidR="00BC0CF7" w:rsidRPr="003F7D4F" w:rsidRDefault="004F5CA0" w:rsidP="003F7D4F">
      <w:pPr>
        <w:spacing w:after="200" w:line="276" w:lineRule="auto"/>
        <w:rPr>
          <w:rFonts w:ascii="Arial" w:eastAsia="Times New Roman" w:hAnsi="Arial" w:cs="Times New Roman"/>
          <w:noProof/>
          <w:sz w:val="20"/>
          <w:szCs w:val="20"/>
          <w:lang w:eastAsia="fr-FR"/>
        </w:rPr>
      </w:pPr>
      <w:r>
        <w:br w:type="page"/>
      </w:r>
      <w:r w:rsidR="005A5865">
        <w:lastRenderedPageBreak/>
        <w:t>POUVOIR ADJUDICATEUR</w:t>
      </w:r>
      <w:r w:rsidR="0082468F" w:rsidRPr="00AA369A">
        <w:rPr>
          <w:b/>
        </w:rPr>
        <w:t xml:space="preserve"> </w:t>
      </w:r>
      <w:r w:rsidR="0082468F" w:rsidRPr="00AA369A">
        <w:t xml:space="preserve">: </w:t>
      </w:r>
      <w:r w:rsidR="00687ABA">
        <w:t>Agglomération</w:t>
      </w:r>
      <w:r w:rsidR="005A5865">
        <w:t xml:space="preserve"> des Sables d’Olonne</w:t>
      </w:r>
    </w:p>
    <w:p w14:paraId="5A29E6A3" w14:textId="40CFA165" w:rsidR="0082468F" w:rsidRPr="00AA369A" w:rsidRDefault="0082468F" w:rsidP="00882C5E">
      <w:pPr>
        <w:pStyle w:val="05ARTICLENiv1-Texte"/>
      </w:pPr>
      <w:r w:rsidRPr="00AA369A">
        <w:t xml:space="preserve">OPERATION : </w:t>
      </w:r>
      <w:r w:rsidR="00687ABA">
        <w:t>Installation d’une centrale photovoltaïque sur la couverture de la salle culturelle de l’ARENA</w:t>
      </w:r>
    </w:p>
    <w:p w14:paraId="1481EBD6" w14:textId="3D6002D4" w:rsidR="0082468F" w:rsidRPr="00AA369A" w:rsidRDefault="0082468F" w:rsidP="00882C5E">
      <w:pPr>
        <w:pStyle w:val="05ARTICLENiv1-Texte"/>
        <w:rPr>
          <w:caps/>
        </w:rPr>
      </w:pPr>
      <w:r w:rsidRPr="00AA369A">
        <w:rPr>
          <w:caps/>
        </w:rPr>
        <w:t>Marché n</w:t>
      </w:r>
      <w:r w:rsidRPr="00F36259">
        <w:rPr>
          <w:caps/>
        </w:rPr>
        <w:t>°</w:t>
      </w:r>
      <w:r w:rsidR="00003179">
        <w:rPr>
          <w:caps/>
        </w:rPr>
        <w:t>25.2192</w:t>
      </w:r>
    </w:p>
    <w:p w14:paraId="57412471" w14:textId="77777777" w:rsidR="0082468F" w:rsidRPr="00AA369A" w:rsidRDefault="0082468F" w:rsidP="00882C5E">
      <w:pPr>
        <w:pStyle w:val="01INTITULDOC"/>
      </w:pPr>
      <w:r w:rsidRPr="00AA369A">
        <w:t xml:space="preserve">MARCHE DE PRESTATIONS INTELLECTUELLES </w:t>
      </w:r>
    </w:p>
    <w:p w14:paraId="791FE9A0" w14:textId="77777777" w:rsidR="0082468F" w:rsidRPr="00AA369A" w:rsidRDefault="0082468F" w:rsidP="00882C5E">
      <w:pPr>
        <w:pStyle w:val="01INTITULDOC"/>
      </w:pPr>
      <w:r w:rsidRPr="00AA369A">
        <w:t>ACTE D’ENGAGEMENT</w:t>
      </w:r>
    </w:p>
    <w:p w14:paraId="41627EBD" w14:textId="08BD94A4" w:rsidR="0082468F" w:rsidRPr="00882C5E" w:rsidRDefault="0082468F" w:rsidP="0082468F">
      <w:pPr>
        <w:pBdr>
          <w:top w:val="single" w:sz="4" w:space="1" w:color="auto"/>
          <w:left w:val="single" w:sz="4" w:space="4" w:color="auto"/>
          <w:bottom w:val="single" w:sz="4" w:space="1" w:color="auto"/>
          <w:right w:val="single" w:sz="4" w:space="27" w:color="auto"/>
        </w:pBdr>
        <w:tabs>
          <w:tab w:val="left" w:leader="dot" w:pos="9072"/>
        </w:tabs>
        <w:spacing w:after="60" w:line="240" w:lineRule="auto"/>
        <w:ind w:right="459"/>
        <w:rPr>
          <w:rFonts w:ascii="Arial" w:eastAsia="Times New Roman" w:hAnsi="Arial" w:cs="Times New Roman"/>
          <w:sz w:val="20"/>
          <w:szCs w:val="18"/>
          <w:lang w:eastAsia="fr-FR"/>
        </w:rPr>
      </w:pPr>
      <w:r w:rsidRPr="00882C5E">
        <w:rPr>
          <w:rFonts w:ascii="Arial" w:eastAsia="Times New Roman" w:hAnsi="Arial" w:cs="Times New Roman"/>
          <w:b/>
          <w:caps/>
          <w:sz w:val="20"/>
          <w:szCs w:val="18"/>
          <w:lang w:eastAsia="fr-FR"/>
        </w:rPr>
        <w:t xml:space="preserve">OBJET DU MARCHE : </w:t>
      </w:r>
      <w:r w:rsidR="00387EF0">
        <w:rPr>
          <w:rFonts w:ascii="Arial" w:eastAsia="Times New Roman" w:hAnsi="Arial" w:cs="Times New Roman"/>
          <w:b/>
          <w:caps/>
          <w:sz w:val="20"/>
          <w:szCs w:val="18"/>
          <w:lang w:eastAsia="fr-FR"/>
        </w:rPr>
        <w:t>M</w:t>
      </w:r>
      <w:r w:rsidR="000B042D">
        <w:rPr>
          <w:rFonts w:ascii="Arial" w:eastAsia="Times New Roman" w:hAnsi="Arial" w:cs="Times New Roman"/>
          <w:b/>
          <w:caps/>
          <w:sz w:val="20"/>
          <w:szCs w:val="18"/>
          <w:lang w:eastAsia="fr-FR"/>
        </w:rPr>
        <w:t xml:space="preserve">aitrise d’œuvre pour </w:t>
      </w:r>
      <w:r w:rsidR="00687ABA">
        <w:rPr>
          <w:rFonts w:ascii="Arial" w:eastAsia="Times New Roman" w:hAnsi="Arial" w:cs="Times New Roman"/>
          <w:b/>
          <w:caps/>
          <w:sz w:val="20"/>
          <w:szCs w:val="18"/>
          <w:lang w:eastAsia="fr-FR"/>
        </w:rPr>
        <w:t>L’INSTALLATION D’UNE CENTRALE PHOTOVOLTAIQUE / SALLE CULTURELLE - ARENA</w:t>
      </w:r>
    </w:p>
    <w:p w14:paraId="7AA4EF33" w14:textId="77777777" w:rsidR="0082468F" w:rsidRPr="00AA369A" w:rsidRDefault="0082468F" w:rsidP="0082468F">
      <w:pPr>
        <w:tabs>
          <w:tab w:val="left" w:leader="dot" w:pos="9072"/>
        </w:tabs>
        <w:spacing w:after="60" w:line="240" w:lineRule="auto"/>
        <w:ind w:right="459"/>
        <w:rPr>
          <w:rFonts w:ascii="Arial" w:eastAsia="Times New Roman" w:hAnsi="Arial" w:cs="Times New Roman"/>
          <w:spacing w:val="-6"/>
          <w:sz w:val="20"/>
          <w:szCs w:val="18"/>
          <w:lang w:eastAsia="fr-FR"/>
        </w:rPr>
      </w:pPr>
    </w:p>
    <w:p w14:paraId="24796FDD" w14:textId="1CD6D803" w:rsidR="0082468F" w:rsidRPr="00882C5E" w:rsidRDefault="005A5865" w:rsidP="0082468F">
      <w:pPr>
        <w:pBdr>
          <w:top w:val="single" w:sz="6" w:space="0" w:color="auto"/>
          <w:left w:val="single" w:sz="6" w:space="0" w:color="auto"/>
          <w:bottom w:val="single" w:sz="6" w:space="0" w:color="auto"/>
          <w:right w:val="single" w:sz="6" w:space="29" w:color="auto"/>
        </w:pBdr>
        <w:tabs>
          <w:tab w:val="left" w:leader="dot" w:pos="9072"/>
        </w:tabs>
        <w:spacing w:after="60" w:line="240" w:lineRule="auto"/>
        <w:ind w:right="459"/>
        <w:rPr>
          <w:rFonts w:ascii="Arial" w:eastAsia="Times New Roman" w:hAnsi="Arial" w:cs="Times New Roman"/>
          <w:sz w:val="20"/>
          <w:szCs w:val="18"/>
          <w:lang w:eastAsia="fr-FR"/>
        </w:rPr>
      </w:pPr>
      <w:r>
        <w:rPr>
          <w:rFonts w:ascii="Arial" w:eastAsia="Times New Roman" w:hAnsi="Arial" w:cs="Times New Roman"/>
          <w:b/>
          <w:sz w:val="20"/>
          <w:szCs w:val="18"/>
          <w:lang w:eastAsia="fr-FR"/>
        </w:rPr>
        <w:t>Maître d’ouvrage</w:t>
      </w:r>
      <w:r w:rsidR="0082468F" w:rsidRPr="00882C5E">
        <w:rPr>
          <w:rFonts w:ascii="Arial" w:eastAsia="Times New Roman" w:hAnsi="Arial" w:cs="Times New Roman"/>
          <w:b/>
          <w:sz w:val="20"/>
          <w:szCs w:val="18"/>
          <w:lang w:eastAsia="fr-FR"/>
        </w:rPr>
        <w:t> :</w:t>
      </w:r>
      <w:r>
        <w:rPr>
          <w:rFonts w:ascii="Arial" w:eastAsia="Times New Roman" w:hAnsi="Arial" w:cs="Times New Roman"/>
          <w:sz w:val="20"/>
          <w:szCs w:val="18"/>
          <w:lang w:eastAsia="fr-FR"/>
        </w:rPr>
        <w:t xml:space="preserve"> </w:t>
      </w:r>
      <w:r w:rsidR="00687ABA">
        <w:rPr>
          <w:rFonts w:ascii="Arial" w:eastAsia="Times New Roman" w:hAnsi="Arial" w:cs="Times New Roman"/>
          <w:sz w:val="20"/>
          <w:szCs w:val="18"/>
          <w:lang w:eastAsia="fr-FR"/>
        </w:rPr>
        <w:t>Agglomération</w:t>
      </w:r>
      <w:r w:rsidR="00387EF0">
        <w:rPr>
          <w:rFonts w:ascii="Arial" w:eastAsia="Times New Roman" w:hAnsi="Arial" w:cs="Times New Roman"/>
          <w:sz w:val="20"/>
          <w:szCs w:val="18"/>
          <w:lang w:eastAsia="fr-FR"/>
        </w:rPr>
        <w:t xml:space="preserve"> </w:t>
      </w:r>
      <w:r>
        <w:rPr>
          <w:rFonts w:ascii="Arial" w:eastAsia="Times New Roman" w:hAnsi="Arial" w:cs="Times New Roman"/>
          <w:sz w:val="20"/>
          <w:szCs w:val="18"/>
          <w:lang w:eastAsia="fr-FR"/>
        </w:rPr>
        <w:t>des Sables d’Olonne</w:t>
      </w:r>
    </w:p>
    <w:p w14:paraId="61C54055" w14:textId="4EB43AAD" w:rsidR="0082468F" w:rsidRPr="00882C5E" w:rsidRDefault="0082468F" w:rsidP="0082468F">
      <w:pPr>
        <w:pBdr>
          <w:top w:val="single" w:sz="6" w:space="0" w:color="auto"/>
          <w:left w:val="single" w:sz="6" w:space="0" w:color="auto"/>
          <w:bottom w:val="single" w:sz="6" w:space="0" w:color="auto"/>
          <w:right w:val="single" w:sz="6" w:space="29" w:color="auto"/>
        </w:pBdr>
        <w:tabs>
          <w:tab w:val="left" w:leader="dot" w:pos="9072"/>
        </w:tabs>
        <w:spacing w:after="60" w:line="240" w:lineRule="auto"/>
        <w:ind w:right="459"/>
        <w:rPr>
          <w:rFonts w:ascii="Arial" w:eastAsia="Times New Roman" w:hAnsi="Arial" w:cs="Times New Roman"/>
          <w:sz w:val="20"/>
          <w:szCs w:val="18"/>
          <w:lang w:eastAsia="fr-FR"/>
        </w:rPr>
      </w:pPr>
      <w:r w:rsidRPr="00882C5E">
        <w:rPr>
          <w:rFonts w:ascii="Arial" w:eastAsia="Times New Roman" w:hAnsi="Arial" w:cs="Times New Roman"/>
          <w:sz w:val="20"/>
          <w:szCs w:val="18"/>
          <w:lang w:eastAsia="fr-FR"/>
        </w:rPr>
        <w:t xml:space="preserve">Adresse : </w:t>
      </w:r>
      <w:r w:rsidR="005A5865">
        <w:rPr>
          <w:rFonts w:ascii="Arial" w:eastAsia="Times New Roman" w:hAnsi="Arial" w:cs="Times New Roman"/>
          <w:sz w:val="20"/>
          <w:szCs w:val="18"/>
          <w:lang w:eastAsia="fr-FR"/>
        </w:rPr>
        <w:t>21 place du Poilu de France – 85100 Les Sables d’Olonne</w:t>
      </w:r>
    </w:p>
    <w:p w14:paraId="1EF19150" w14:textId="77777777" w:rsidR="007A74FC" w:rsidRDefault="0082468F" w:rsidP="007A74FC">
      <w:pPr>
        <w:pBdr>
          <w:top w:val="single" w:sz="6" w:space="0" w:color="auto"/>
          <w:left w:val="single" w:sz="6" w:space="0" w:color="auto"/>
          <w:bottom w:val="single" w:sz="6" w:space="0" w:color="auto"/>
          <w:right w:val="single" w:sz="6" w:space="29" w:color="auto"/>
        </w:pBdr>
        <w:tabs>
          <w:tab w:val="right" w:leader="dot" w:pos="8789"/>
        </w:tabs>
        <w:spacing w:after="60" w:line="240" w:lineRule="auto"/>
        <w:ind w:right="459"/>
        <w:rPr>
          <w:rFonts w:ascii="Arial" w:eastAsia="Times New Roman" w:hAnsi="Arial" w:cs="Times New Roman"/>
          <w:sz w:val="20"/>
          <w:szCs w:val="18"/>
          <w:lang w:eastAsia="fr-FR"/>
        </w:rPr>
      </w:pPr>
      <w:r w:rsidRPr="00882C5E">
        <w:rPr>
          <w:rFonts w:ascii="Arial" w:eastAsia="Times New Roman" w:hAnsi="Arial" w:cs="Times New Roman"/>
          <w:b/>
          <w:sz w:val="20"/>
          <w:szCs w:val="18"/>
          <w:lang w:eastAsia="fr-FR"/>
        </w:rPr>
        <w:t>Mandataire</w:t>
      </w:r>
      <w:r w:rsidRPr="00882C5E">
        <w:rPr>
          <w:rFonts w:ascii="Arial" w:eastAsia="Times New Roman" w:hAnsi="Arial" w:cs="Times New Roman"/>
          <w:sz w:val="20"/>
          <w:szCs w:val="18"/>
          <w:lang w:eastAsia="fr-FR"/>
        </w:rPr>
        <w:t xml:space="preserve"> agissant au nom et pour le compte </w:t>
      </w:r>
      <w:r w:rsidR="00916781">
        <w:rPr>
          <w:rFonts w:ascii="Arial" w:eastAsia="Times New Roman" w:hAnsi="Arial" w:cs="Times New Roman"/>
          <w:sz w:val="20"/>
          <w:szCs w:val="18"/>
          <w:lang w:eastAsia="fr-FR"/>
        </w:rPr>
        <w:t>de l’acheteur</w:t>
      </w:r>
      <w:r w:rsidRPr="00882C5E">
        <w:rPr>
          <w:rFonts w:ascii="Arial" w:eastAsia="Times New Roman" w:hAnsi="Arial" w:cs="Times New Roman"/>
          <w:sz w:val="20"/>
          <w:szCs w:val="18"/>
          <w:lang w:eastAsia="fr-FR"/>
        </w:rPr>
        <w:t> :</w:t>
      </w:r>
      <w:r w:rsidR="007A74FC">
        <w:rPr>
          <w:rFonts w:ascii="Arial" w:eastAsia="Times New Roman" w:hAnsi="Arial" w:cs="Times New Roman"/>
          <w:sz w:val="20"/>
          <w:szCs w:val="18"/>
          <w:lang w:eastAsia="fr-FR"/>
        </w:rPr>
        <w:t xml:space="preserve"> SPL Destination les Sables d’Olonne</w:t>
      </w:r>
    </w:p>
    <w:p w14:paraId="677798BE" w14:textId="0C9D5118" w:rsidR="0082468F" w:rsidRPr="00882C5E" w:rsidRDefault="000D3CF2" w:rsidP="007A74FC">
      <w:pPr>
        <w:pBdr>
          <w:top w:val="single" w:sz="6" w:space="0" w:color="auto"/>
          <w:left w:val="single" w:sz="6" w:space="0" w:color="auto"/>
          <w:bottom w:val="single" w:sz="6" w:space="0" w:color="auto"/>
          <w:right w:val="single" w:sz="6" w:space="29" w:color="auto"/>
        </w:pBdr>
        <w:tabs>
          <w:tab w:val="right" w:leader="dot" w:pos="8789"/>
        </w:tabs>
        <w:spacing w:after="60" w:line="240" w:lineRule="auto"/>
        <w:ind w:right="459"/>
        <w:rPr>
          <w:rFonts w:ascii="Arial" w:eastAsia="Times New Roman" w:hAnsi="Arial" w:cs="Times New Roman"/>
          <w:sz w:val="20"/>
          <w:szCs w:val="18"/>
          <w:lang w:eastAsia="fr-FR"/>
        </w:rPr>
      </w:pPr>
      <w:r>
        <w:rPr>
          <w:rFonts w:ascii="Arial" w:eastAsia="Times New Roman" w:hAnsi="Arial" w:cs="Times New Roman"/>
          <w:sz w:val="20"/>
          <w:szCs w:val="18"/>
          <w:lang w:eastAsia="fr-FR"/>
        </w:rPr>
        <w:t>1 Promenade Wilson – 85100 Les Sables d’Olonne</w:t>
      </w:r>
      <w:r w:rsidR="007A74FC" w:rsidRPr="00882C5E">
        <w:rPr>
          <w:rFonts w:ascii="Arial" w:eastAsia="Times New Roman" w:hAnsi="Arial" w:cs="Times New Roman"/>
          <w:sz w:val="16"/>
          <w:szCs w:val="16"/>
          <w:lang w:eastAsia="fr-FR"/>
        </w:rPr>
        <w:t xml:space="preserve"> </w:t>
      </w:r>
    </w:p>
    <w:p w14:paraId="0D275EB1" w14:textId="3C122956" w:rsidR="0082468F" w:rsidRPr="00882C5E" w:rsidRDefault="0082468F" w:rsidP="000D3CF2">
      <w:pPr>
        <w:pBdr>
          <w:top w:val="single" w:sz="6" w:space="0" w:color="auto"/>
          <w:left w:val="single" w:sz="6" w:space="0" w:color="auto"/>
          <w:bottom w:val="single" w:sz="6" w:space="0" w:color="auto"/>
          <w:right w:val="single" w:sz="6" w:space="29" w:color="auto"/>
        </w:pBdr>
        <w:tabs>
          <w:tab w:val="right" w:leader="dot" w:pos="9072"/>
        </w:tabs>
        <w:spacing w:after="60" w:line="240" w:lineRule="auto"/>
        <w:ind w:right="459"/>
        <w:rPr>
          <w:rFonts w:ascii="Arial" w:eastAsia="Times New Roman" w:hAnsi="Arial" w:cs="Times New Roman"/>
          <w:sz w:val="20"/>
          <w:szCs w:val="18"/>
          <w:lang w:eastAsia="fr-FR"/>
        </w:rPr>
      </w:pPr>
      <w:r w:rsidRPr="00882C5E">
        <w:rPr>
          <w:rFonts w:ascii="Arial" w:eastAsia="Times New Roman" w:hAnsi="Arial" w:cs="Times New Roman"/>
          <w:sz w:val="20"/>
          <w:szCs w:val="18"/>
          <w:lang w:eastAsia="fr-FR"/>
        </w:rPr>
        <w:t>Représenté par :</w:t>
      </w:r>
      <w:r w:rsidR="000D3CF2">
        <w:rPr>
          <w:rFonts w:ascii="Arial" w:eastAsia="Times New Roman" w:hAnsi="Arial" w:cs="Times New Roman"/>
          <w:sz w:val="20"/>
          <w:szCs w:val="18"/>
          <w:lang w:eastAsia="fr-FR"/>
        </w:rPr>
        <w:t xml:space="preserve"> Monsieur Yannick MOREAU en qualité de Président Directeur Général</w:t>
      </w:r>
    </w:p>
    <w:p w14:paraId="3A685F2E" w14:textId="77777777" w:rsidR="0082468F" w:rsidRPr="00AA369A" w:rsidRDefault="0082468F" w:rsidP="0082468F">
      <w:pPr>
        <w:spacing w:after="60" w:line="240" w:lineRule="auto"/>
        <w:ind w:right="459"/>
        <w:rPr>
          <w:rFonts w:ascii="Arial" w:eastAsia="Times New Roman" w:hAnsi="Arial" w:cs="Times New Roman"/>
          <w:i/>
          <w:spacing w:val="-6"/>
          <w:sz w:val="20"/>
          <w:szCs w:val="18"/>
          <w:lang w:eastAsia="fr-FR"/>
        </w:rPr>
      </w:pPr>
    </w:p>
    <w:p w14:paraId="51182800" w14:textId="6ED68710" w:rsidR="0082468F" w:rsidRPr="00882C5E" w:rsidRDefault="0082468F" w:rsidP="0082468F">
      <w:pPr>
        <w:pBdr>
          <w:top w:val="single" w:sz="4" w:space="1" w:color="auto"/>
          <w:left w:val="single" w:sz="4" w:space="0" w:color="auto"/>
          <w:bottom w:val="single" w:sz="4" w:space="0" w:color="auto"/>
          <w:right w:val="single" w:sz="4" w:space="4" w:color="auto"/>
        </w:pBdr>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Personne habilitée à donner les renseignements prévus à l’article R.2191-60 du code de la commande publique :</w:t>
      </w:r>
      <w:r w:rsidR="000D3CF2">
        <w:rPr>
          <w:rFonts w:ascii="Arial" w:eastAsia="Times New Roman" w:hAnsi="Arial" w:cs="Arial"/>
          <w:sz w:val="20"/>
          <w:szCs w:val="20"/>
          <w:lang w:eastAsia="fr-FR"/>
        </w:rPr>
        <w:t xml:space="preserve"> Monsieur Yannick MOREAU</w:t>
      </w:r>
    </w:p>
    <w:p w14:paraId="2FAD10DE" w14:textId="77777777" w:rsidR="0082468F" w:rsidRPr="00882C5E" w:rsidRDefault="0082468F" w:rsidP="0082468F">
      <w:pPr>
        <w:pBdr>
          <w:top w:val="single" w:sz="4" w:space="1" w:color="auto"/>
          <w:left w:val="single" w:sz="4" w:space="0" w:color="auto"/>
          <w:bottom w:val="single" w:sz="4" w:space="0" w:color="auto"/>
          <w:right w:val="single" w:sz="4" w:space="4" w:color="auto"/>
        </w:pBdr>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Copie de l’original, délivrée en unique exemplaire pour être remis à l’établissement de crédit en cas de cession de créances ou de nantissement dans les conditions de l’article R.2191-46 du code de la commande publique.</w:t>
      </w:r>
    </w:p>
    <w:p w14:paraId="1D6CD637" w14:textId="77777777" w:rsidR="0082468F" w:rsidRPr="00882C5E" w:rsidRDefault="0082468F" w:rsidP="0082468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Date ………………………. Signature ………………………………………………………………………</w:t>
      </w:r>
    </w:p>
    <w:p w14:paraId="7362ACFB" w14:textId="43567B35" w:rsidR="0082468F" w:rsidRPr="00882C5E" w:rsidRDefault="0082468F" w:rsidP="0082468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 xml:space="preserve">L'exemplaire unique pourra être remplacé au gré </w:t>
      </w:r>
      <w:r w:rsidR="00916781" w:rsidRPr="00916781">
        <w:rPr>
          <w:rFonts w:ascii="Arial" w:eastAsia="Times New Roman" w:hAnsi="Arial" w:cs="Arial"/>
          <w:sz w:val="20"/>
          <w:szCs w:val="20"/>
          <w:lang w:eastAsia="fr-FR"/>
        </w:rPr>
        <w:t>de l’acheteur</w:t>
      </w:r>
      <w:r w:rsidR="00916781" w:rsidRPr="00916781" w:rsidDel="00916781">
        <w:rPr>
          <w:rFonts w:ascii="Arial" w:eastAsia="Times New Roman" w:hAnsi="Arial" w:cs="Arial"/>
          <w:sz w:val="20"/>
          <w:szCs w:val="20"/>
          <w:lang w:eastAsia="fr-FR"/>
        </w:rPr>
        <w:t xml:space="preserve"> </w:t>
      </w:r>
      <w:r w:rsidRPr="00882C5E">
        <w:rPr>
          <w:rFonts w:ascii="Arial" w:eastAsia="Times New Roman" w:hAnsi="Arial" w:cs="Arial"/>
          <w:sz w:val="20"/>
          <w:szCs w:val="20"/>
          <w:lang w:eastAsia="fr-FR"/>
        </w:rPr>
        <w:t>par le certificat de cessibilité.</w:t>
      </w:r>
    </w:p>
    <w:p w14:paraId="2B931172" w14:textId="77777777" w:rsidR="0082468F" w:rsidRPr="00AA369A" w:rsidRDefault="0082468F" w:rsidP="0082468F">
      <w:pPr>
        <w:tabs>
          <w:tab w:val="left" w:pos="1560"/>
          <w:tab w:val="right" w:leader="dot" w:pos="5387"/>
          <w:tab w:val="left" w:pos="5670"/>
          <w:tab w:val="left" w:leader="dot" w:pos="9072"/>
          <w:tab w:val="right" w:leader="dot" w:pos="9923"/>
        </w:tabs>
        <w:spacing w:after="240" w:line="240" w:lineRule="auto"/>
        <w:rPr>
          <w:rFonts w:ascii="Arial" w:eastAsia="Times New Roman" w:hAnsi="Arial" w:cs="Arial"/>
          <w:spacing w:val="-6"/>
          <w:sz w:val="2"/>
          <w:szCs w:val="2"/>
          <w:lang w:eastAsia="fr-FR"/>
        </w:rPr>
      </w:pPr>
    </w:p>
    <w:p w14:paraId="44110A6C" w14:textId="19EF5626" w:rsidR="0082468F" w:rsidRPr="00882C5E" w:rsidRDefault="0082468F" w:rsidP="0082468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Comptable assignataire :</w:t>
      </w:r>
      <w:r w:rsidR="00A5502E">
        <w:rPr>
          <w:rFonts w:ascii="Arial" w:eastAsia="Times New Roman" w:hAnsi="Arial" w:cs="Arial"/>
          <w:sz w:val="20"/>
          <w:szCs w:val="20"/>
          <w:lang w:eastAsia="fr-FR"/>
        </w:rPr>
        <w:t xml:space="preserve"> Trésor Public</w:t>
      </w:r>
    </w:p>
    <w:p w14:paraId="5CC99A10" w14:textId="77777777" w:rsidR="0082468F" w:rsidRPr="00882C5E" w:rsidRDefault="0082468F" w:rsidP="0082468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120" w:line="240" w:lineRule="auto"/>
        <w:jc w:val="both"/>
        <w:rPr>
          <w:rFonts w:ascii="Arial" w:eastAsia="Times New Roman" w:hAnsi="Arial" w:cs="Arial"/>
          <w:sz w:val="20"/>
          <w:szCs w:val="20"/>
          <w:lang w:eastAsia="fr-FR"/>
        </w:rPr>
      </w:pPr>
      <w:r w:rsidRPr="00882C5E">
        <w:rPr>
          <w:rFonts w:ascii="Arial" w:eastAsia="Times New Roman" w:hAnsi="Arial" w:cs="Arial"/>
          <w:sz w:val="20"/>
          <w:szCs w:val="20"/>
          <w:lang w:eastAsia="fr-FR"/>
        </w:rPr>
        <w:t xml:space="preserve">Les cessions de créance doivent être notifiées ou les nantissements signifiés à l’organisme désigné ci-dessus </w:t>
      </w:r>
    </w:p>
    <w:p w14:paraId="3D2846EF" w14:textId="77777777" w:rsidR="0082468F" w:rsidRPr="00AA369A" w:rsidRDefault="0082468F" w:rsidP="0082468F">
      <w:pPr>
        <w:spacing w:after="60" w:line="240" w:lineRule="auto"/>
        <w:ind w:right="459"/>
        <w:rPr>
          <w:rFonts w:ascii="Arial" w:eastAsia="Times New Roman" w:hAnsi="Arial" w:cs="Times New Roman"/>
          <w:spacing w:val="-6"/>
          <w:sz w:val="20"/>
          <w:szCs w:val="18"/>
          <w:lang w:eastAsia="fr-FR"/>
        </w:rPr>
      </w:pPr>
    </w:p>
    <w:p w14:paraId="5A5F0542" w14:textId="77777777" w:rsidR="00A5502E" w:rsidRDefault="00A5502E">
      <w:pPr>
        <w:spacing w:after="200" w:line="276" w:lineRule="auto"/>
        <w:rPr>
          <w:rFonts w:ascii="Arial" w:eastAsia="Times New Roman" w:hAnsi="Arial" w:cs="Times New Roman"/>
          <w:noProof/>
          <w:color w:val="999999"/>
          <w:sz w:val="32"/>
          <w:szCs w:val="20"/>
          <w:lang w:eastAsia="fr-FR"/>
        </w:rPr>
      </w:pPr>
      <w:bookmarkStart w:id="1" w:name="_Toc376530115"/>
      <w:bookmarkStart w:id="2" w:name="_Toc399156471"/>
      <w:bookmarkStart w:id="3" w:name="_Toc469565035"/>
      <w:r>
        <w:br w:type="page"/>
      </w:r>
    </w:p>
    <w:p w14:paraId="77FCCA09" w14:textId="17C7EFA9" w:rsidR="0082468F" w:rsidRPr="00AA369A" w:rsidRDefault="0082468F" w:rsidP="00096018">
      <w:pPr>
        <w:pStyle w:val="02SECTION-Titre"/>
      </w:pPr>
      <w:bookmarkStart w:id="4" w:name="_Toc149839343"/>
      <w:bookmarkStart w:id="5" w:name="_Toc166488731"/>
      <w:bookmarkStart w:id="6" w:name="_Toc166832450"/>
      <w:bookmarkStart w:id="7" w:name="_Toc195087023"/>
      <w:r w:rsidRPr="00AA369A">
        <w:lastRenderedPageBreak/>
        <w:t>SOMMAIRE</w:t>
      </w:r>
      <w:bookmarkEnd w:id="1"/>
      <w:bookmarkEnd w:id="2"/>
      <w:bookmarkEnd w:id="3"/>
      <w:bookmarkEnd w:id="4"/>
      <w:bookmarkEnd w:id="5"/>
      <w:bookmarkEnd w:id="6"/>
      <w:bookmarkEnd w:id="7"/>
    </w:p>
    <w:p w14:paraId="3DE68888" w14:textId="59DB2C0A" w:rsidR="00FA6267" w:rsidRPr="00FA6267" w:rsidRDefault="0082468F">
      <w:pPr>
        <w:pStyle w:val="TM3"/>
        <w:tabs>
          <w:tab w:val="right" w:leader="dot" w:pos="9628"/>
        </w:tabs>
        <w:rPr>
          <w:rFonts w:eastAsiaTheme="minorEastAsia"/>
          <w:smallCaps w:val="0"/>
          <w:noProof/>
          <w:kern w:val="2"/>
          <w:lang w:eastAsia="fr-FR"/>
          <w14:ligatures w14:val="standardContextual"/>
        </w:rPr>
      </w:pPr>
      <w:r w:rsidRPr="00FA6267">
        <w:rPr>
          <w:rFonts w:eastAsia="Times New Roman" w:cs="Times New Roman"/>
          <w:b/>
          <w:spacing w:val="-6"/>
          <w:sz w:val="16"/>
          <w:szCs w:val="16"/>
        </w:rPr>
        <w:fldChar w:fldCharType="begin"/>
      </w:r>
      <w:r w:rsidRPr="00FA6267">
        <w:rPr>
          <w:rFonts w:eastAsia="Times New Roman" w:cs="Times New Roman"/>
          <w:spacing w:val="-6"/>
          <w:sz w:val="16"/>
          <w:szCs w:val="16"/>
        </w:rPr>
        <w:instrText xml:space="preserve"> TOC \o "3-3" \h \z \t "Titre 1;1;Titre 2;2;02_SECTION - Titre;3;04_ARTICLE - Titre;1;05_ARTICLE_Niv1 - SsTitre;2;ANNEXE;1" </w:instrText>
      </w:r>
      <w:r w:rsidRPr="00FA6267">
        <w:rPr>
          <w:rFonts w:eastAsia="Times New Roman" w:cs="Times New Roman"/>
          <w:b/>
          <w:spacing w:val="-6"/>
          <w:sz w:val="16"/>
          <w:szCs w:val="16"/>
        </w:rPr>
        <w:fldChar w:fldCharType="separate"/>
      </w:r>
      <w:hyperlink w:anchor="_Toc195087023" w:history="1">
        <w:r w:rsidR="00FA6267" w:rsidRPr="00FA6267">
          <w:rPr>
            <w:rStyle w:val="Lienhypertexte"/>
            <w:noProof/>
            <w:sz w:val="20"/>
            <w:szCs w:val="20"/>
          </w:rPr>
          <w:t>SOMMAIRE</w:t>
        </w:r>
        <w:r w:rsidR="00FA6267" w:rsidRPr="00FA6267">
          <w:rPr>
            <w:noProof/>
            <w:webHidden/>
            <w:sz w:val="20"/>
            <w:szCs w:val="20"/>
          </w:rPr>
          <w:tab/>
        </w:r>
        <w:r w:rsidR="00FA6267" w:rsidRPr="00FA6267">
          <w:rPr>
            <w:noProof/>
            <w:webHidden/>
            <w:sz w:val="20"/>
            <w:szCs w:val="20"/>
          </w:rPr>
          <w:fldChar w:fldCharType="begin"/>
        </w:r>
        <w:r w:rsidR="00FA6267" w:rsidRPr="00FA6267">
          <w:rPr>
            <w:noProof/>
            <w:webHidden/>
            <w:sz w:val="20"/>
            <w:szCs w:val="20"/>
          </w:rPr>
          <w:instrText xml:space="preserve"> PAGEREF _Toc195087023 \h </w:instrText>
        </w:r>
        <w:r w:rsidR="00FA6267" w:rsidRPr="00FA6267">
          <w:rPr>
            <w:noProof/>
            <w:webHidden/>
            <w:sz w:val="20"/>
            <w:szCs w:val="20"/>
          </w:rPr>
        </w:r>
        <w:r w:rsidR="00FA6267" w:rsidRPr="00FA6267">
          <w:rPr>
            <w:noProof/>
            <w:webHidden/>
            <w:sz w:val="20"/>
            <w:szCs w:val="20"/>
          </w:rPr>
          <w:fldChar w:fldCharType="separate"/>
        </w:r>
        <w:r w:rsidR="00B63C4E">
          <w:rPr>
            <w:noProof/>
            <w:webHidden/>
            <w:sz w:val="20"/>
            <w:szCs w:val="20"/>
          </w:rPr>
          <w:t>3</w:t>
        </w:r>
        <w:r w:rsidR="00FA6267" w:rsidRPr="00FA6267">
          <w:rPr>
            <w:noProof/>
            <w:webHidden/>
            <w:sz w:val="20"/>
            <w:szCs w:val="20"/>
          </w:rPr>
          <w:fldChar w:fldCharType="end"/>
        </w:r>
      </w:hyperlink>
    </w:p>
    <w:p w14:paraId="50108DE4" w14:textId="5B306368"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24" w:history="1">
        <w:r w:rsidRPr="00FA6267">
          <w:rPr>
            <w:rStyle w:val="Lienhypertexte"/>
            <w:sz w:val="22"/>
            <w:szCs w:val="22"/>
          </w:rPr>
          <w:t>ARTICLE 1 -</w:t>
        </w:r>
        <w:r w:rsidRPr="00FA6267">
          <w:rPr>
            <w:rFonts w:asciiTheme="minorHAnsi" w:eastAsiaTheme="minorEastAsia" w:hAnsiTheme="minorHAnsi"/>
            <w:b w:val="0"/>
            <w:kern w:val="2"/>
            <w:sz w:val="22"/>
            <w:szCs w:val="22"/>
            <w14:ligatures w14:val="standardContextual"/>
          </w:rPr>
          <w:tab/>
        </w:r>
        <w:r w:rsidRPr="00FA6267">
          <w:rPr>
            <w:rStyle w:val="Lienhypertexte"/>
            <w:bCs/>
            <w:sz w:val="22"/>
            <w:szCs w:val="22"/>
          </w:rPr>
          <w:t>CONTRACTANT</w:t>
        </w:r>
        <w:r w:rsidRPr="00FA6267">
          <w:rPr>
            <w:rStyle w:val="Lienhypertexte"/>
            <w:sz w:val="22"/>
            <w:szCs w:val="22"/>
          </w:rPr>
          <w:t xml:space="preserve"> (LE TITULAIRE EST UNE PERSONNE PHYSIQUE)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_Toc195087024 \h </w:instrText>
        </w:r>
        <w:r w:rsidRPr="00FA6267">
          <w:rPr>
            <w:webHidden/>
            <w:sz w:val="22"/>
            <w:szCs w:val="22"/>
          </w:rPr>
        </w:r>
        <w:r w:rsidRPr="00FA6267">
          <w:rPr>
            <w:webHidden/>
            <w:sz w:val="22"/>
            <w:szCs w:val="22"/>
          </w:rPr>
          <w:fldChar w:fldCharType="separate"/>
        </w:r>
        <w:r w:rsidR="00B63C4E">
          <w:rPr>
            <w:webHidden/>
            <w:sz w:val="22"/>
            <w:szCs w:val="22"/>
          </w:rPr>
          <w:t>4</w:t>
        </w:r>
        <w:r w:rsidRPr="00FA6267">
          <w:rPr>
            <w:webHidden/>
            <w:sz w:val="22"/>
            <w:szCs w:val="22"/>
          </w:rPr>
          <w:fldChar w:fldCharType="end"/>
        </w:r>
      </w:hyperlink>
    </w:p>
    <w:p w14:paraId="26203E6B" w14:textId="600145A7"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25" w:history="1">
        <w:r w:rsidRPr="00FA6267">
          <w:rPr>
            <w:rStyle w:val="Lienhypertexte"/>
            <w:sz w:val="22"/>
            <w:szCs w:val="22"/>
          </w:rPr>
          <w:t>ARTICLE 1 -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CONTRACTANT (LE TITULAIRE EST UNE PERSONNE MORALE)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_Toc195087025 \h </w:instrText>
        </w:r>
        <w:r w:rsidRPr="00FA6267">
          <w:rPr>
            <w:webHidden/>
            <w:sz w:val="22"/>
            <w:szCs w:val="22"/>
          </w:rPr>
        </w:r>
        <w:r w:rsidRPr="00FA6267">
          <w:rPr>
            <w:webHidden/>
            <w:sz w:val="22"/>
            <w:szCs w:val="22"/>
          </w:rPr>
          <w:fldChar w:fldCharType="separate"/>
        </w:r>
        <w:r w:rsidR="00B63C4E">
          <w:rPr>
            <w:webHidden/>
            <w:sz w:val="22"/>
            <w:szCs w:val="22"/>
          </w:rPr>
          <w:t>5</w:t>
        </w:r>
        <w:r w:rsidRPr="00FA6267">
          <w:rPr>
            <w:webHidden/>
            <w:sz w:val="22"/>
            <w:szCs w:val="22"/>
          </w:rPr>
          <w:fldChar w:fldCharType="end"/>
        </w:r>
      </w:hyperlink>
    </w:p>
    <w:p w14:paraId="3E075980" w14:textId="62D95C7C"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26" w:history="1">
        <w:r w:rsidRPr="00FA6267">
          <w:rPr>
            <w:rStyle w:val="Lienhypertexte"/>
            <w:sz w:val="22"/>
            <w:szCs w:val="22"/>
          </w:rPr>
          <w:t>ARTICLE 1 -</w:t>
        </w:r>
        <w:r w:rsidRPr="00FA6267">
          <w:rPr>
            <w:rFonts w:asciiTheme="minorHAnsi" w:eastAsiaTheme="minorEastAsia" w:hAnsiTheme="minorHAnsi"/>
            <w:b w:val="0"/>
            <w:kern w:val="2"/>
            <w:sz w:val="22"/>
            <w:szCs w:val="22"/>
            <w14:ligatures w14:val="standardContextual"/>
          </w:rPr>
          <w:tab/>
        </w:r>
        <w:r w:rsidRPr="00FA6267">
          <w:rPr>
            <w:rStyle w:val="Lienhypertexte"/>
            <w:bCs/>
            <w:sz w:val="22"/>
            <w:szCs w:val="22"/>
          </w:rPr>
          <w:t>CONTRACTANT</w:t>
        </w:r>
        <w:r w:rsidRPr="00FA6267">
          <w:rPr>
            <w:rStyle w:val="Lienhypertexte"/>
            <w:sz w:val="22"/>
            <w:szCs w:val="22"/>
          </w:rPr>
          <w:t xml:space="preserve"> (LE TITULAIRE EST UN GROUPEMENT DE PERSONNES)</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_Toc195087026 \h </w:instrText>
        </w:r>
        <w:r w:rsidRPr="00FA6267">
          <w:rPr>
            <w:webHidden/>
            <w:sz w:val="22"/>
            <w:szCs w:val="22"/>
          </w:rPr>
        </w:r>
        <w:r w:rsidRPr="00FA6267">
          <w:rPr>
            <w:webHidden/>
            <w:sz w:val="22"/>
            <w:szCs w:val="22"/>
          </w:rPr>
          <w:fldChar w:fldCharType="separate"/>
        </w:r>
        <w:r w:rsidR="00B63C4E">
          <w:rPr>
            <w:webHidden/>
            <w:sz w:val="22"/>
            <w:szCs w:val="22"/>
          </w:rPr>
          <w:t>6</w:t>
        </w:r>
        <w:r w:rsidRPr="00FA6267">
          <w:rPr>
            <w:webHidden/>
            <w:sz w:val="22"/>
            <w:szCs w:val="22"/>
          </w:rPr>
          <w:fldChar w:fldCharType="end"/>
        </w:r>
      </w:hyperlink>
    </w:p>
    <w:p w14:paraId="3B015A0B" w14:textId="5A4C3F15"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27" w:history="1">
        <w:r w:rsidRPr="00FA6267">
          <w:rPr>
            <w:rStyle w:val="Lienhypertexte"/>
            <w:sz w:val="22"/>
            <w:szCs w:val="22"/>
          </w:rPr>
          <w:t>ARTICLE 2 -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OBJET DU MARCHE - DESCRIPTION</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_Toc195087027 \h </w:instrText>
        </w:r>
        <w:r w:rsidRPr="00FA6267">
          <w:rPr>
            <w:webHidden/>
            <w:sz w:val="22"/>
            <w:szCs w:val="22"/>
          </w:rPr>
        </w:r>
        <w:r w:rsidRPr="00FA6267">
          <w:rPr>
            <w:webHidden/>
            <w:sz w:val="22"/>
            <w:szCs w:val="22"/>
          </w:rPr>
          <w:fldChar w:fldCharType="separate"/>
        </w:r>
        <w:r w:rsidR="00B63C4E">
          <w:rPr>
            <w:webHidden/>
            <w:sz w:val="22"/>
            <w:szCs w:val="22"/>
          </w:rPr>
          <w:t>8</w:t>
        </w:r>
        <w:r w:rsidRPr="00FA6267">
          <w:rPr>
            <w:webHidden/>
            <w:sz w:val="22"/>
            <w:szCs w:val="22"/>
          </w:rPr>
          <w:fldChar w:fldCharType="end"/>
        </w:r>
      </w:hyperlink>
    </w:p>
    <w:p w14:paraId="3DE829F8" w14:textId="03DAC83B" w:rsidR="00FA6267" w:rsidRPr="00FA6267" w:rsidRDefault="00FA6267">
      <w:pPr>
        <w:pStyle w:val="TM2"/>
        <w:rPr>
          <w:rFonts w:asciiTheme="minorHAnsi" w:eastAsiaTheme="minorEastAsia" w:hAnsiTheme="minorHAnsi"/>
          <w:b w:val="0"/>
          <w:kern w:val="2"/>
          <w:lang w:eastAsia="fr-FR"/>
          <w14:ligatures w14:val="standardContextual"/>
        </w:rPr>
      </w:pPr>
      <w:hyperlink w:anchor="_Toc195087028" w:history="1">
        <w:r w:rsidRPr="00FA6267">
          <w:rPr>
            <w:rStyle w:val="Lienhypertexte"/>
            <w:sz w:val="20"/>
            <w:szCs w:val="20"/>
            <w14:scene3d>
              <w14:camera w14:prst="orthographicFront"/>
              <w14:lightRig w14:rig="threePt" w14:dir="t">
                <w14:rot w14:lat="0" w14:lon="0" w14:rev="0"/>
              </w14:lightRig>
            </w14:scene3d>
          </w:rPr>
          <w:t>2.1.</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Objet</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_Toc195087028 \h </w:instrText>
        </w:r>
        <w:r w:rsidRPr="00FA6267">
          <w:rPr>
            <w:webHidden/>
            <w:sz w:val="20"/>
            <w:szCs w:val="20"/>
          </w:rPr>
        </w:r>
        <w:r w:rsidRPr="00FA6267">
          <w:rPr>
            <w:webHidden/>
            <w:sz w:val="20"/>
            <w:szCs w:val="20"/>
          </w:rPr>
          <w:fldChar w:fldCharType="separate"/>
        </w:r>
        <w:r w:rsidR="00B63C4E">
          <w:rPr>
            <w:webHidden/>
            <w:sz w:val="20"/>
            <w:szCs w:val="20"/>
          </w:rPr>
          <w:t>8</w:t>
        </w:r>
        <w:r w:rsidRPr="00FA6267">
          <w:rPr>
            <w:webHidden/>
            <w:sz w:val="20"/>
            <w:szCs w:val="20"/>
          </w:rPr>
          <w:fldChar w:fldCharType="end"/>
        </w:r>
      </w:hyperlink>
    </w:p>
    <w:p w14:paraId="0E9EDDFF" w14:textId="6A1E989B" w:rsidR="00FA6267" w:rsidRPr="00FA6267" w:rsidRDefault="00FA6267">
      <w:pPr>
        <w:pStyle w:val="TM2"/>
        <w:rPr>
          <w:rFonts w:asciiTheme="minorHAnsi" w:eastAsiaTheme="minorEastAsia" w:hAnsiTheme="minorHAnsi"/>
          <w:b w:val="0"/>
          <w:kern w:val="2"/>
          <w:lang w:eastAsia="fr-FR"/>
          <w14:ligatures w14:val="standardContextual"/>
        </w:rPr>
      </w:pPr>
      <w:hyperlink w:anchor="_Toc195087029" w:history="1">
        <w:r w:rsidRPr="00FA6267">
          <w:rPr>
            <w:rStyle w:val="Lienhypertexte"/>
            <w:sz w:val="20"/>
            <w:szCs w:val="20"/>
            <w14:scene3d>
              <w14:camera w14:prst="orthographicFront"/>
              <w14:lightRig w14:rig="threePt" w14:dir="t">
                <w14:rot w14:lat="0" w14:lon="0" w14:rev="0"/>
              </w14:lightRig>
            </w14:scene3d>
          </w:rPr>
          <w:t>2.2.</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Décomposition du marché en tranches</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_Toc195087029 \h </w:instrText>
        </w:r>
        <w:r w:rsidRPr="00FA6267">
          <w:rPr>
            <w:webHidden/>
            <w:sz w:val="20"/>
            <w:szCs w:val="20"/>
          </w:rPr>
        </w:r>
        <w:r w:rsidRPr="00FA6267">
          <w:rPr>
            <w:webHidden/>
            <w:sz w:val="20"/>
            <w:szCs w:val="20"/>
          </w:rPr>
          <w:fldChar w:fldCharType="separate"/>
        </w:r>
        <w:r w:rsidR="00B63C4E">
          <w:rPr>
            <w:webHidden/>
            <w:sz w:val="20"/>
            <w:szCs w:val="20"/>
          </w:rPr>
          <w:t>8</w:t>
        </w:r>
        <w:r w:rsidRPr="00FA6267">
          <w:rPr>
            <w:webHidden/>
            <w:sz w:val="20"/>
            <w:szCs w:val="20"/>
          </w:rPr>
          <w:fldChar w:fldCharType="end"/>
        </w:r>
      </w:hyperlink>
    </w:p>
    <w:p w14:paraId="7FB73D60" w14:textId="25D877A5"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0" w:history="1">
        <w:r w:rsidRPr="00FA6267">
          <w:rPr>
            <w:rStyle w:val="Lienhypertexte"/>
            <w:sz w:val="20"/>
            <w:szCs w:val="20"/>
            <w14:scene3d>
              <w14:camera w14:prst="orthographicFront"/>
              <w14:lightRig w14:rig="threePt" w14:dir="t">
                <w14:rot w14:lat="0" w14:lon="0" w14:rev="0"/>
              </w14:lightRig>
            </w14:scene3d>
          </w:rPr>
          <w:t>2.3.</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Missions confiées au Maître d’œuvre</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_Toc195087030 \h </w:instrText>
        </w:r>
        <w:r w:rsidRPr="00FA6267">
          <w:rPr>
            <w:webHidden/>
            <w:sz w:val="20"/>
            <w:szCs w:val="20"/>
          </w:rPr>
        </w:r>
        <w:r w:rsidRPr="00FA6267">
          <w:rPr>
            <w:webHidden/>
            <w:sz w:val="20"/>
            <w:szCs w:val="20"/>
          </w:rPr>
          <w:fldChar w:fldCharType="separate"/>
        </w:r>
        <w:r w:rsidR="00B63C4E">
          <w:rPr>
            <w:webHidden/>
            <w:sz w:val="20"/>
            <w:szCs w:val="20"/>
          </w:rPr>
          <w:t>8</w:t>
        </w:r>
        <w:r w:rsidRPr="00FA6267">
          <w:rPr>
            <w:webHidden/>
            <w:sz w:val="20"/>
            <w:szCs w:val="20"/>
          </w:rPr>
          <w:fldChar w:fldCharType="end"/>
        </w:r>
      </w:hyperlink>
    </w:p>
    <w:p w14:paraId="33BA7F7E" w14:textId="5AE3E6CB"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1" w:history="1">
        <w:r w:rsidRPr="00FA6267">
          <w:rPr>
            <w:rStyle w:val="Lienhypertexte"/>
            <w:sz w:val="20"/>
            <w:szCs w:val="20"/>
            <w14:scene3d>
              <w14:camera w14:prst="orthographicFront"/>
              <w14:lightRig w14:rig="threePt" w14:dir="t">
                <w14:rot w14:lat="0" w14:lon="0" w14:rev="0"/>
              </w14:lightRig>
            </w14:scene3d>
          </w:rPr>
          <w:t>2.4.</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Réalisation de prestations similaires</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_Toc195087031 \h </w:instrText>
        </w:r>
        <w:r w:rsidRPr="00FA6267">
          <w:rPr>
            <w:webHidden/>
            <w:sz w:val="20"/>
            <w:szCs w:val="20"/>
          </w:rPr>
        </w:r>
        <w:r w:rsidRPr="00FA6267">
          <w:rPr>
            <w:webHidden/>
            <w:sz w:val="20"/>
            <w:szCs w:val="20"/>
          </w:rPr>
          <w:fldChar w:fldCharType="separate"/>
        </w:r>
        <w:r w:rsidR="00B63C4E">
          <w:rPr>
            <w:webHidden/>
            <w:sz w:val="20"/>
            <w:szCs w:val="20"/>
          </w:rPr>
          <w:t>8</w:t>
        </w:r>
        <w:r w:rsidRPr="00FA6267">
          <w:rPr>
            <w:webHidden/>
            <w:sz w:val="20"/>
            <w:szCs w:val="20"/>
          </w:rPr>
          <w:fldChar w:fldCharType="end"/>
        </w:r>
      </w:hyperlink>
    </w:p>
    <w:p w14:paraId="14B9C2BE" w14:textId="1FE7DB5F"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32" w:history="1">
        <w:r w:rsidRPr="00FA6267">
          <w:rPr>
            <w:rStyle w:val="Lienhypertexte"/>
            <w:sz w:val="22"/>
            <w:szCs w:val="22"/>
          </w:rPr>
          <w:t>ARTICLE 3 -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DUREE DU MARCHE - RECONDUCTION</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_Toc195087032 \h </w:instrText>
        </w:r>
        <w:r w:rsidRPr="00FA6267">
          <w:rPr>
            <w:webHidden/>
            <w:sz w:val="22"/>
            <w:szCs w:val="22"/>
          </w:rPr>
        </w:r>
        <w:r w:rsidRPr="00FA6267">
          <w:rPr>
            <w:webHidden/>
            <w:sz w:val="22"/>
            <w:szCs w:val="22"/>
          </w:rPr>
          <w:fldChar w:fldCharType="separate"/>
        </w:r>
        <w:r w:rsidR="00B63C4E">
          <w:rPr>
            <w:webHidden/>
            <w:sz w:val="22"/>
            <w:szCs w:val="22"/>
          </w:rPr>
          <w:t>8</w:t>
        </w:r>
        <w:r w:rsidRPr="00FA6267">
          <w:rPr>
            <w:webHidden/>
            <w:sz w:val="22"/>
            <w:szCs w:val="22"/>
          </w:rPr>
          <w:fldChar w:fldCharType="end"/>
        </w:r>
      </w:hyperlink>
    </w:p>
    <w:p w14:paraId="3570AED1" w14:textId="137CF295"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3" w:history="1">
        <w:r w:rsidRPr="00FA6267">
          <w:rPr>
            <w:rStyle w:val="Lienhypertexte"/>
            <w:sz w:val="20"/>
            <w:szCs w:val="20"/>
            <w14:scene3d>
              <w14:camera w14:prst="orthographicFront"/>
              <w14:lightRig w14:rig="threePt" w14:dir="t">
                <w14:rot w14:lat="0" w14:lon="0" w14:rev="0"/>
              </w14:lightRig>
            </w14:scene3d>
          </w:rPr>
          <w:t>3.1.</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Durée du marché</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_Toc195087033 \h </w:instrText>
        </w:r>
        <w:r w:rsidRPr="00FA6267">
          <w:rPr>
            <w:webHidden/>
            <w:sz w:val="20"/>
            <w:szCs w:val="20"/>
          </w:rPr>
        </w:r>
        <w:r w:rsidRPr="00FA6267">
          <w:rPr>
            <w:webHidden/>
            <w:sz w:val="20"/>
            <w:szCs w:val="20"/>
          </w:rPr>
          <w:fldChar w:fldCharType="separate"/>
        </w:r>
        <w:r w:rsidR="00B63C4E">
          <w:rPr>
            <w:webHidden/>
            <w:sz w:val="20"/>
            <w:szCs w:val="20"/>
          </w:rPr>
          <w:t>8</w:t>
        </w:r>
        <w:r w:rsidRPr="00FA6267">
          <w:rPr>
            <w:webHidden/>
            <w:sz w:val="20"/>
            <w:szCs w:val="20"/>
          </w:rPr>
          <w:fldChar w:fldCharType="end"/>
        </w:r>
      </w:hyperlink>
    </w:p>
    <w:p w14:paraId="3EEF5FD1" w14:textId="46B3B610"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4" w:history="1">
        <w:r w:rsidRPr="00FA6267">
          <w:rPr>
            <w:rStyle w:val="Lienhypertexte"/>
            <w:sz w:val="20"/>
            <w:szCs w:val="20"/>
            <w14:scene3d>
              <w14:camera w14:prst="orthographicFront"/>
              <w14:lightRig w14:rig="threePt" w14:dir="t">
                <w14:rot w14:lat="0" w14:lon="0" w14:rev="0"/>
              </w14:lightRig>
            </w14:scene3d>
          </w:rPr>
          <w:t>3.2.</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Modalités de reconduction du marché</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_Toc195087034 \h </w:instrText>
        </w:r>
        <w:r w:rsidRPr="00FA6267">
          <w:rPr>
            <w:webHidden/>
            <w:sz w:val="20"/>
            <w:szCs w:val="20"/>
          </w:rPr>
        </w:r>
        <w:r w:rsidRPr="00FA6267">
          <w:rPr>
            <w:webHidden/>
            <w:sz w:val="20"/>
            <w:szCs w:val="20"/>
          </w:rPr>
          <w:fldChar w:fldCharType="separate"/>
        </w:r>
        <w:r w:rsidR="00B63C4E">
          <w:rPr>
            <w:webHidden/>
            <w:sz w:val="20"/>
            <w:szCs w:val="20"/>
          </w:rPr>
          <w:t>9</w:t>
        </w:r>
        <w:r w:rsidRPr="00FA6267">
          <w:rPr>
            <w:webHidden/>
            <w:sz w:val="20"/>
            <w:szCs w:val="20"/>
          </w:rPr>
          <w:fldChar w:fldCharType="end"/>
        </w:r>
      </w:hyperlink>
    </w:p>
    <w:p w14:paraId="003BB13E" w14:textId="2D6AA260"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5" w:history="1">
        <w:r w:rsidRPr="00FA6267">
          <w:rPr>
            <w:rStyle w:val="Lienhypertexte"/>
            <w:sz w:val="20"/>
            <w:szCs w:val="20"/>
            <w14:scene3d>
              <w14:camera w14:prst="orthographicFront"/>
              <w14:lightRig w14:rig="threePt" w14:dir="t">
                <w14:rot w14:lat="0" w14:lon="0" w14:rev="0"/>
              </w14:lightRig>
            </w14:scene3d>
          </w:rPr>
          <w:t>3.3.</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Délai d'établissement des documents</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_Toc195087035 \h </w:instrText>
        </w:r>
        <w:r w:rsidRPr="00FA6267">
          <w:rPr>
            <w:webHidden/>
            <w:sz w:val="20"/>
            <w:szCs w:val="20"/>
          </w:rPr>
        </w:r>
        <w:r w:rsidRPr="00FA6267">
          <w:rPr>
            <w:webHidden/>
            <w:sz w:val="20"/>
            <w:szCs w:val="20"/>
          </w:rPr>
          <w:fldChar w:fldCharType="separate"/>
        </w:r>
        <w:r w:rsidR="00B63C4E">
          <w:rPr>
            <w:webHidden/>
            <w:sz w:val="20"/>
            <w:szCs w:val="20"/>
          </w:rPr>
          <w:t>9</w:t>
        </w:r>
        <w:r w:rsidRPr="00FA6267">
          <w:rPr>
            <w:webHidden/>
            <w:sz w:val="20"/>
            <w:szCs w:val="20"/>
          </w:rPr>
          <w:fldChar w:fldCharType="end"/>
        </w:r>
      </w:hyperlink>
    </w:p>
    <w:p w14:paraId="0D0B429C" w14:textId="3E6DC5FB"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36" w:history="1">
        <w:r w:rsidRPr="00FA6267">
          <w:rPr>
            <w:rStyle w:val="Lienhypertexte"/>
            <w:sz w:val="22"/>
            <w:szCs w:val="22"/>
          </w:rPr>
          <w:t>ARTICLE 4 -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DOCUMENTS CONTRACTUELS</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_Toc195087036 \h </w:instrText>
        </w:r>
        <w:r w:rsidRPr="00FA6267">
          <w:rPr>
            <w:webHidden/>
            <w:sz w:val="22"/>
            <w:szCs w:val="22"/>
          </w:rPr>
        </w:r>
        <w:r w:rsidRPr="00FA6267">
          <w:rPr>
            <w:webHidden/>
            <w:sz w:val="22"/>
            <w:szCs w:val="22"/>
          </w:rPr>
          <w:fldChar w:fldCharType="separate"/>
        </w:r>
        <w:r w:rsidR="00B63C4E">
          <w:rPr>
            <w:webHidden/>
            <w:sz w:val="22"/>
            <w:szCs w:val="22"/>
          </w:rPr>
          <w:t>9</w:t>
        </w:r>
        <w:r w:rsidRPr="00FA6267">
          <w:rPr>
            <w:webHidden/>
            <w:sz w:val="22"/>
            <w:szCs w:val="22"/>
          </w:rPr>
          <w:fldChar w:fldCharType="end"/>
        </w:r>
      </w:hyperlink>
    </w:p>
    <w:p w14:paraId="04071F29" w14:textId="04939582"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37" w:history="1">
        <w:r w:rsidRPr="00FA6267">
          <w:rPr>
            <w:rStyle w:val="Lienhypertexte"/>
            <w:sz w:val="22"/>
            <w:szCs w:val="22"/>
          </w:rPr>
          <w:t>ARTICLE 5 -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FORME DES PRIX ET MONTANT DE L’OFFRE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_Toc195087037 \h </w:instrText>
        </w:r>
        <w:r w:rsidRPr="00FA6267">
          <w:rPr>
            <w:webHidden/>
            <w:sz w:val="22"/>
            <w:szCs w:val="22"/>
          </w:rPr>
        </w:r>
        <w:r w:rsidRPr="00FA6267">
          <w:rPr>
            <w:webHidden/>
            <w:sz w:val="22"/>
            <w:szCs w:val="22"/>
          </w:rPr>
          <w:fldChar w:fldCharType="separate"/>
        </w:r>
        <w:r w:rsidR="00B63C4E">
          <w:rPr>
            <w:webHidden/>
            <w:sz w:val="22"/>
            <w:szCs w:val="22"/>
          </w:rPr>
          <w:t>10</w:t>
        </w:r>
        <w:r w:rsidRPr="00FA6267">
          <w:rPr>
            <w:webHidden/>
            <w:sz w:val="22"/>
            <w:szCs w:val="22"/>
          </w:rPr>
          <w:fldChar w:fldCharType="end"/>
        </w:r>
      </w:hyperlink>
    </w:p>
    <w:p w14:paraId="20432A80" w14:textId="76D223F0"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8" w:history="1">
        <w:r w:rsidRPr="00FA6267">
          <w:rPr>
            <w:rStyle w:val="Lienhypertexte"/>
            <w:sz w:val="20"/>
            <w:szCs w:val="20"/>
            <w14:scene3d>
              <w14:camera w14:prst="orthographicFront"/>
              <w14:lightRig w14:rig="threePt" w14:dir="t">
                <w14:rot w14:lat="0" w14:lon="0" w14:rev="0"/>
              </w14:lightRig>
            </w14:scene3d>
          </w:rPr>
          <w:t>5.1.</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Forme des prix</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_Toc195087038 \h </w:instrText>
        </w:r>
        <w:r w:rsidRPr="00FA6267">
          <w:rPr>
            <w:webHidden/>
            <w:sz w:val="20"/>
            <w:szCs w:val="20"/>
          </w:rPr>
        </w:r>
        <w:r w:rsidRPr="00FA6267">
          <w:rPr>
            <w:webHidden/>
            <w:sz w:val="20"/>
            <w:szCs w:val="20"/>
          </w:rPr>
          <w:fldChar w:fldCharType="separate"/>
        </w:r>
        <w:r w:rsidR="00B63C4E">
          <w:rPr>
            <w:webHidden/>
            <w:sz w:val="20"/>
            <w:szCs w:val="20"/>
          </w:rPr>
          <w:t>10</w:t>
        </w:r>
        <w:r w:rsidRPr="00FA6267">
          <w:rPr>
            <w:webHidden/>
            <w:sz w:val="20"/>
            <w:szCs w:val="20"/>
          </w:rPr>
          <w:fldChar w:fldCharType="end"/>
        </w:r>
      </w:hyperlink>
    </w:p>
    <w:p w14:paraId="4BC22713" w14:textId="484DB326" w:rsidR="00FA6267" w:rsidRPr="00FA6267" w:rsidRDefault="00FA6267">
      <w:pPr>
        <w:pStyle w:val="TM2"/>
        <w:rPr>
          <w:rFonts w:asciiTheme="minorHAnsi" w:eastAsiaTheme="minorEastAsia" w:hAnsiTheme="minorHAnsi"/>
          <w:b w:val="0"/>
          <w:kern w:val="2"/>
          <w:lang w:eastAsia="fr-FR"/>
          <w14:ligatures w14:val="standardContextual"/>
        </w:rPr>
      </w:pPr>
      <w:hyperlink w:anchor="_Toc195087039" w:history="1">
        <w:r w:rsidRPr="00FA6267">
          <w:rPr>
            <w:rStyle w:val="Lienhypertexte"/>
            <w:sz w:val="20"/>
            <w:szCs w:val="20"/>
            <w14:scene3d>
              <w14:camera w14:prst="orthographicFront"/>
              <w14:lightRig w14:rig="threePt" w14:dir="t">
                <w14:rot w14:lat="0" w14:lon="0" w14:rev="0"/>
              </w14:lightRig>
            </w14:scene3d>
          </w:rPr>
          <w:t>5.2.</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Montant de l'offre</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_Toc195087039 \h </w:instrText>
        </w:r>
        <w:r w:rsidRPr="00FA6267">
          <w:rPr>
            <w:webHidden/>
            <w:sz w:val="20"/>
            <w:szCs w:val="20"/>
          </w:rPr>
        </w:r>
        <w:r w:rsidRPr="00FA6267">
          <w:rPr>
            <w:webHidden/>
            <w:sz w:val="20"/>
            <w:szCs w:val="20"/>
          </w:rPr>
          <w:fldChar w:fldCharType="separate"/>
        </w:r>
        <w:r w:rsidR="00B63C4E">
          <w:rPr>
            <w:webHidden/>
            <w:sz w:val="20"/>
            <w:szCs w:val="20"/>
          </w:rPr>
          <w:t>10</w:t>
        </w:r>
        <w:r w:rsidRPr="00FA6267">
          <w:rPr>
            <w:webHidden/>
            <w:sz w:val="20"/>
            <w:szCs w:val="20"/>
          </w:rPr>
          <w:fldChar w:fldCharType="end"/>
        </w:r>
      </w:hyperlink>
    </w:p>
    <w:p w14:paraId="7261EE26" w14:textId="623F0382"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0" w:history="1">
        <w:r w:rsidRPr="00FA6267">
          <w:rPr>
            <w:rStyle w:val="Lienhypertexte"/>
            <w:sz w:val="20"/>
            <w:szCs w:val="20"/>
            <w14:scene3d>
              <w14:camera w14:prst="orthographicFront"/>
              <w14:lightRig w14:rig="threePt" w14:dir="t">
                <w14:rot w14:lat="0" w14:lon="0" w14:rev="0"/>
              </w14:lightRig>
            </w14:scene3d>
          </w:rPr>
          <w:t>5.3.</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Sous-traitance</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_Toc195087040 \h </w:instrText>
        </w:r>
        <w:r w:rsidRPr="00FA6267">
          <w:rPr>
            <w:webHidden/>
            <w:sz w:val="20"/>
            <w:szCs w:val="20"/>
          </w:rPr>
        </w:r>
        <w:r w:rsidRPr="00FA6267">
          <w:rPr>
            <w:webHidden/>
            <w:sz w:val="20"/>
            <w:szCs w:val="20"/>
          </w:rPr>
          <w:fldChar w:fldCharType="separate"/>
        </w:r>
        <w:r w:rsidR="00B63C4E">
          <w:rPr>
            <w:webHidden/>
            <w:sz w:val="20"/>
            <w:szCs w:val="20"/>
          </w:rPr>
          <w:t>11</w:t>
        </w:r>
        <w:r w:rsidRPr="00FA6267">
          <w:rPr>
            <w:webHidden/>
            <w:sz w:val="20"/>
            <w:szCs w:val="20"/>
          </w:rPr>
          <w:fldChar w:fldCharType="end"/>
        </w:r>
      </w:hyperlink>
    </w:p>
    <w:p w14:paraId="31FA1760" w14:textId="27D1DD36"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41" w:history="1">
        <w:r w:rsidRPr="00FA6267">
          <w:rPr>
            <w:rStyle w:val="Lienhypertexte"/>
            <w:sz w:val="22"/>
            <w:szCs w:val="22"/>
          </w:rPr>
          <w:t>ARTICLE 6 -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REGLEMENT DES COMPTES – AVANCE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_Toc195087041 \h </w:instrText>
        </w:r>
        <w:r w:rsidRPr="00FA6267">
          <w:rPr>
            <w:webHidden/>
            <w:sz w:val="22"/>
            <w:szCs w:val="22"/>
          </w:rPr>
        </w:r>
        <w:r w:rsidRPr="00FA6267">
          <w:rPr>
            <w:webHidden/>
            <w:sz w:val="22"/>
            <w:szCs w:val="22"/>
          </w:rPr>
          <w:fldChar w:fldCharType="separate"/>
        </w:r>
        <w:r w:rsidR="00B63C4E">
          <w:rPr>
            <w:webHidden/>
            <w:sz w:val="22"/>
            <w:szCs w:val="22"/>
          </w:rPr>
          <w:t>12</w:t>
        </w:r>
        <w:r w:rsidRPr="00FA6267">
          <w:rPr>
            <w:webHidden/>
            <w:sz w:val="22"/>
            <w:szCs w:val="22"/>
          </w:rPr>
          <w:fldChar w:fldCharType="end"/>
        </w:r>
      </w:hyperlink>
    </w:p>
    <w:p w14:paraId="625F832F" w14:textId="232D7AAA"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2" w:history="1">
        <w:r w:rsidRPr="00FA6267">
          <w:rPr>
            <w:rStyle w:val="Lienhypertexte"/>
            <w:sz w:val="20"/>
            <w:szCs w:val="20"/>
            <w14:scene3d>
              <w14:camera w14:prst="orthographicFront"/>
              <w14:lightRig w14:rig="threePt" w14:dir="t">
                <w14:rot w14:lat="0" w14:lon="0" w14:rev="0"/>
              </w14:lightRig>
            </w14:scene3d>
          </w:rPr>
          <w:t>6.1.</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Acomptes</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_Toc195087042 \h </w:instrText>
        </w:r>
        <w:r w:rsidRPr="00FA6267">
          <w:rPr>
            <w:webHidden/>
            <w:sz w:val="20"/>
            <w:szCs w:val="20"/>
          </w:rPr>
        </w:r>
        <w:r w:rsidRPr="00FA6267">
          <w:rPr>
            <w:webHidden/>
            <w:sz w:val="20"/>
            <w:szCs w:val="20"/>
          </w:rPr>
          <w:fldChar w:fldCharType="separate"/>
        </w:r>
        <w:r w:rsidR="00B63C4E">
          <w:rPr>
            <w:webHidden/>
            <w:sz w:val="20"/>
            <w:szCs w:val="20"/>
          </w:rPr>
          <w:t>12</w:t>
        </w:r>
        <w:r w:rsidRPr="00FA6267">
          <w:rPr>
            <w:webHidden/>
            <w:sz w:val="20"/>
            <w:szCs w:val="20"/>
          </w:rPr>
          <w:fldChar w:fldCharType="end"/>
        </w:r>
      </w:hyperlink>
    </w:p>
    <w:p w14:paraId="05387C97" w14:textId="5A85B12D"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3" w:history="1">
        <w:r w:rsidRPr="00FA6267">
          <w:rPr>
            <w:rStyle w:val="Lienhypertexte"/>
            <w:sz w:val="20"/>
            <w:szCs w:val="20"/>
            <w14:scene3d>
              <w14:camera w14:prst="orthographicFront"/>
              <w14:lightRig w14:rig="threePt" w14:dir="t">
                <w14:rot w14:lat="0" w14:lon="0" w14:rev="0"/>
              </w14:lightRig>
            </w14:scene3d>
          </w:rPr>
          <w:t>6.2.</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Délai de paiement</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_Toc195087043 \h </w:instrText>
        </w:r>
        <w:r w:rsidRPr="00FA6267">
          <w:rPr>
            <w:webHidden/>
            <w:sz w:val="20"/>
            <w:szCs w:val="20"/>
          </w:rPr>
        </w:r>
        <w:r w:rsidRPr="00FA6267">
          <w:rPr>
            <w:webHidden/>
            <w:sz w:val="20"/>
            <w:szCs w:val="20"/>
          </w:rPr>
          <w:fldChar w:fldCharType="separate"/>
        </w:r>
        <w:r w:rsidR="00B63C4E">
          <w:rPr>
            <w:webHidden/>
            <w:sz w:val="20"/>
            <w:szCs w:val="20"/>
          </w:rPr>
          <w:t>13</w:t>
        </w:r>
        <w:r w:rsidRPr="00FA6267">
          <w:rPr>
            <w:webHidden/>
            <w:sz w:val="20"/>
            <w:szCs w:val="20"/>
          </w:rPr>
          <w:fldChar w:fldCharType="end"/>
        </w:r>
      </w:hyperlink>
    </w:p>
    <w:p w14:paraId="63107084" w14:textId="2EE8B9CD"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4" w:history="1">
        <w:r w:rsidRPr="00FA6267">
          <w:rPr>
            <w:rStyle w:val="Lienhypertexte"/>
            <w:sz w:val="20"/>
            <w:szCs w:val="20"/>
            <w14:scene3d>
              <w14:camera w14:prst="orthographicFront"/>
              <w14:lightRig w14:rig="threePt" w14:dir="t">
                <w14:rot w14:lat="0" w14:lon="0" w14:rev="0"/>
              </w14:lightRig>
            </w14:scene3d>
          </w:rPr>
          <w:t>6.3.</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Demande de paiement</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_Toc195087044 \h </w:instrText>
        </w:r>
        <w:r w:rsidRPr="00FA6267">
          <w:rPr>
            <w:webHidden/>
            <w:sz w:val="20"/>
            <w:szCs w:val="20"/>
          </w:rPr>
        </w:r>
        <w:r w:rsidRPr="00FA6267">
          <w:rPr>
            <w:webHidden/>
            <w:sz w:val="20"/>
            <w:szCs w:val="20"/>
          </w:rPr>
          <w:fldChar w:fldCharType="separate"/>
        </w:r>
        <w:r w:rsidR="00B63C4E">
          <w:rPr>
            <w:webHidden/>
            <w:sz w:val="20"/>
            <w:szCs w:val="20"/>
          </w:rPr>
          <w:t>13</w:t>
        </w:r>
        <w:r w:rsidRPr="00FA6267">
          <w:rPr>
            <w:webHidden/>
            <w:sz w:val="20"/>
            <w:szCs w:val="20"/>
          </w:rPr>
          <w:fldChar w:fldCharType="end"/>
        </w:r>
      </w:hyperlink>
    </w:p>
    <w:p w14:paraId="08B9529F" w14:textId="1C436C9E"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5" w:history="1">
        <w:r w:rsidRPr="00FA6267">
          <w:rPr>
            <w:rStyle w:val="Lienhypertexte"/>
            <w:sz w:val="20"/>
            <w:szCs w:val="20"/>
            <w14:scene3d>
              <w14:camera w14:prst="orthographicFront"/>
              <w14:lightRig w14:rig="threePt" w14:dir="t">
                <w14:rot w14:lat="0" w14:lon="0" w14:rev="0"/>
              </w14:lightRig>
            </w14:scene3d>
          </w:rPr>
          <w:t>6.4.</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Avance</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_Toc195087045 \h </w:instrText>
        </w:r>
        <w:r w:rsidRPr="00FA6267">
          <w:rPr>
            <w:webHidden/>
            <w:sz w:val="20"/>
            <w:szCs w:val="20"/>
          </w:rPr>
        </w:r>
        <w:r w:rsidRPr="00FA6267">
          <w:rPr>
            <w:webHidden/>
            <w:sz w:val="20"/>
            <w:szCs w:val="20"/>
          </w:rPr>
          <w:fldChar w:fldCharType="separate"/>
        </w:r>
        <w:r w:rsidR="00B63C4E">
          <w:rPr>
            <w:webHidden/>
            <w:sz w:val="20"/>
            <w:szCs w:val="20"/>
          </w:rPr>
          <w:t>14</w:t>
        </w:r>
        <w:r w:rsidRPr="00FA6267">
          <w:rPr>
            <w:webHidden/>
            <w:sz w:val="20"/>
            <w:szCs w:val="20"/>
          </w:rPr>
          <w:fldChar w:fldCharType="end"/>
        </w:r>
      </w:hyperlink>
    </w:p>
    <w:p w14:paraId="48A348FF" w14:textId="6D2DE28E" w:rsidR="00FA6267" w:rsidRPr="00FA6267" w:rsidRDefault="00FA6267">
      <w:pPr>
        <w:pStyle w:val="TM2"/>
        <w:rPr>
          <w:rFonts w:asciiTheme="minorHAnsi" w:eastAsiaTheme="minorEastAsia" w:hAnsiTheme="minorHAnsi"/>
          <w:b w:val="0"/>
          <w:kern w:val="2"/>
          <w:lang w:eastAsia="fr-FR"/>
          <w14:ligatures w14:val="standardContextual"/>
        </w:rPr>
      </w:pPr>
      <w:hyperlink w:anchor="_Toc195087046" w:history="1">
        <w:r w:rsidRPr="00FA6267">
          <w:rPr>
            <w:rStyle w:val="Lienhypertexte"/>
            <w:sz w:val="20"/>
            <w:szCs w:val="20"/>
            <w14:scene3d>
              <w14:camera w14:prst="orthographicFront"/>
              <w14:lightRig w14:rig="threePt" w14:dir="t">
                <w14:rot w14:lat="0" w14:lon="0" w14:rev="0"/>
              </w14:lightRig>
            </w14:scene3d>
          </w:rPr>
          <w:t>6.5.</w:t>
        </w:r>
        <w:r w:rsidRPr="00FA6267">
          <w:rPr>
            <w:rFonts w:asciiTheme="minorHAnsi" w:eastAsiaTheme="minorEastAsia" w:hAnsiTheme="minorHAnsi"/>
            <w:b w:val="0"/>
            <w:kern w:val="2"/>
            <w:lang w:eastAsia="fr-FR"/>
            <w14:ligatures w14:val="standardContextual"/>
          </w:rPr>
          <w:tab/>
        </w:r>
        <w:r w:rsidRPr="00FA6267">
          <w:rPr>
            <w:rStyle w:val="Lienhypertexte"/>
            <w:sz w:val="20"/>
            <w:szCs w:val="20"/>
          </w:rPr>
          <w:t>Modalités de paiement</w:t>
        </w:r>
        <w:r w:rsidRPr="00FA6267">
          <w:rPr>
            <w:webHidden/>
            <w:sz w:val="20"/>
            <w:szCs w:val="20"/>
          </w:rPr>
          <w:tab/>
        </w:r>
        <w:r w:rsidRPr="00FA6267">
          <w:rPr>
            <w:webHidden/>
            <w:sz w:val="20"/>
            <w:szCs w:val="20"/>
          </w:rPr>
          <w:fldChar w:fldCharType="begin"/>
        </w:r>
        <w:r w:rsidRPr="00FA6267">
          <w:rPr>
            <w:webHidden/>
            <w:sz w:val="20"/>
            <w:szCs w:val="20"/>
          </w:rPr>
          <w:instrText xml:space="preserve"> PAGEREF _Toc195087046 \h </w:instrText>
        </w:r>
        <w:r w:rsidRPr="00FA6267">
          <w:rPr>
            <w:webHidden/>
            <w:sz w:val="20"/>
            <w:szCs w:val="20"/>
          </w:rPr>
        </w:r>
        <w:r w:rsidRPr="00FA6267">
          <w:rPr>
            <w:webHidden/>
            <w:sz w:val="20"/>
            <w:szCs w:val="20"/>
          </w:rPr>
          <w:fldChar w:fldCharType="separate"/>
        </w:r>
        <w:r w:rsidR="00B63C4E">
          <w:rPr>
            <w:webHidden/>
            <w:sz w:val="20"/>
            <w:szCs w:val="20"/>
          </w:rPr>
          <w:t>14</w:t>
        </w:r>
        <w:r w:rsidRPr="00FA6267">
          <w:rPr>
            <w:webHidden/>
            <w:sz w:val="20"/>
            <w:szCs w:val="20"/>
          </w:rPr>
          <w:fldChar w:fldCharType="end"/>
        </w:r>
      </w:hyperlink>
    </w:p>
    <w:p w14:paraId="3B34310F" w14:textId="443D11CD"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47" w:history="1">
        <w:r w:rsidRPr="00FA6267">
          <w:rPr>
            <w:rStyle w:val="Lienhypertexte"/>
            <w:sz w:val="22"/>
            <w:szCs w:val="22"/>
          </w:rPr>
          <w:t>ARTICLE 7 -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RESILIATION</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_Toc195087047 \h </w:instrText>
        </w:r>
        <w:r w:rsidRPr="00FA6267">
          <w:rPr>
            <w:webHidden/>
            <w:sz w:val="22"/>
            <w:szCs w:val="22"/>
          </w:rPr>
        </w:r>
        <w:r w:rsidRPr="00FA6267">
          <w:rPr>
            <w:webHidden/>
            <w:sz w:val="22"/>
            <w:szCs w:val="22"/>
          </w:rPr>
          <w:fldChar w:fldCharType="separate"/>
        </w:r>
        <w:r w:rsidR="00B63C4E">
          <w:rPr>
            <w:webHidden/>
            <w:sz w:val="22"/>
            <w:szCs w:val="22"/>
          </w:rPr>
          <w:t>15</w:t>
        </w:r>
        <w:r w:rsidRPr="00FA6267">
          <w:rPr>
            <w:webHidden/>
            <w:sz w:val="22"/>
            <w:szCs w:val="22"/>
          </w:rPr>
          <w:fldChar w:fldCharType="end"/>
        </w:r>
      </w:hyperlink>
    </w:p>
    <w:p w14:paraId="5C4ADECB" w14:textId="4B740216"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48" w:history="1">
        <w:r w:rsidRPr="00FA6267">
          <w:rPr>
            <w:rStyle w:val="Lienhypertexte"/>
            <w:sz w:val="22"/>
            <w:szCs w:val="22"/>
          </w:rPr>
          <w:t>ARTICLE 8 -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DEROGATION AU CCAG-PI</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_Toc195087048 \h </w:instrText>
        </w:r>
        <w:r w:rsidRPr="00FA6267">
          <w:rPr>
            <w:webHidden/>
            <w:sz w:val="22"/>
            <w:szCs w:val="22"/>
          </w:rPr>
        </w:r>
        <w:r w:rsidRPr="00FA6267">
          <w:rPr>
            <w:webHidden/>
            <w:sz w:val="22"/>
            <w:szCs w:val="22"/>
          </w:rPr>
          <w:fldChar w:fldCharType="separate"/>
        </w:r>
        <w:r w:rsidR="00B63C4E">
          <w:rPr>
            <w:webHidden/>
            <w:sz w:val="22"/>
            <w:szCs w:val="22"/>
          </w:rPr>
          <w:t>16</w:t>
        </w:r>
        <w:r w:rsidRPr="00FA6267">
          <w:rPr>
            <w:webHidden/>
            <w:sz w:val="22"/>
            <w:szCs w:val="22"/>
          </w:rPr>
          <w:fldChar w:fldCharType="end"/>
        </w:r>
      </w:hyperlink>
    </w:p>
    <w:p w14:paraId="3F52037D" w14:textId="370C4092"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49" w:history="1">
        <w:r w:rsidRPr="00FA6267">
          <w:rPr>
            <w:rStyle w:val="Lienhypertexte"/>
            <w:sz w:val="22"/>
            <w:szCs w:val="22"/>
          </w:rPr>
          <w:t>ARTICLE 9 -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PIECES A PRODUIRE PAR LE COCONTRACTANT</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_Toc195087049 \h </w:instrText>
        </w:r>
        <w:r w:rsidRPr="00FA6267">
          <w:rPr>
            <w:webHidden/>
            <w:sz w:val="22"/>
            <w:szCs w:val="22"/>
          </w:rPr>
        </w:r>
        <w:r w:rsidRPr="00FA6267">
          <w:rPr>
            <w:webHidden/>
            <w:sz w:val="22"/>
            <w:szCs w:val="22"/>
          </w:rPr>
          <w:fldChar w:fldCharType="separate"/>
        </w:r>
        <w:r w:rsidR="00B63C4E">
          <w:rPr>
            <w:webHidden/>
            <w:sz w:val="22"/>
            <w:szCs w:val="22"/>
          </w:rPr>
          <w:t>16</w:t>
        </w:r>
        <w:r w:rsidRPr="00FA6267">
          <w:rPr>
            <w:webHidden/>
            <w:sz w:val="22"/>
            <w:szCs w:val="22"/>
          </w:rPr>
          <w:fldChar w:fldCharType="end"/>
        </w:r>
      </w:hyperlink>
    </w:p>
    <w:p w14:paraId="485CA1E9" w14:textId="1EEDC1F4"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50" w:history="1">
        <w:r w:rsidRPr="00FA6267">
          <w:rPr>
            <w:rStyle w:val="Lienhypertexte"/>
            <w:sz w:val="22"/>
            <w:szCs w:val="22"/>
          </w:rPr>
          <w:t>ARTICLE 10 -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SIGNATURE DU TITULAIRE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_Toc195087050 \h </w:instrText>
        </w:r>
        <w:r w:rsidRPr="00FA6267">
          <w:rPr>
            <w:webHidden/>
            <w:sz w:val="22"/>
            <w:szCs w:val="22"/>
          </w:rPr>
        </w:r>
        <w:r w:rsidRPr="00FA6267">
          <w:rPr>
            <w:webHidden/>
            <w:sz w:val="22"/>
            <w:szCs w:val="22"/>
          </w:rPr>
          <w:fldChar w:fldCharType="separate"/>
        </w:r>
        <w:r w:rsidR="00B63C4E">
          <w:rPr>
            <w:webHidden/>
            <w:sz w:val="22"/>
            <w:szCs w:val="22"/>
          </w:rPr>
          <w:t>17</w:t>
        </w:r>
        <w:r w:rsidRPr="00FA6267">
          <w:rPr>
            <w:webHidden/>
            <w:sz w:val="22"/>
            <w:szCs w:val="22"/>
          </w:rPr>
          <w:fldChar w:fldCharType="end"/>
        </w:r>
      </w:hyperlink>
    </w:p>
    <w:p w14:paraId="24BC36C5" w14:textId="1B388D93" w:rsidR="00FA6267" w:rsidRPr="00FA6267" w:rsidRDefault="00FA6267">
      <w:pPr>
        <w:pStyle w:val="TM1"/>
        <w:rPr>
          <w:rFonts w:asciiTheme="minorHAnsi" w:eastAsiaTheme="minorEastAsia" w:hAnsiTheme="minorHAnsi"/>
          <w:b w:val="0"/>
          <w:kern w:val="2"/>
          <w:sz w:val="22"/>
          <w:szCs w:val="22"/>
          <w14:ligatures w14:val="standardContextual"/>
        </w:rPr>
      </w:pPr>
      <w:hyperlink w:anchor="_Toc195087051" w:history="1">
        <w:r w:rsidRPr="00FA6267">
          <w:rPr>
            <w:rStyle w:val="Lienhypertexte"/>
            <w:sz w:val="22"/>
            <w:szCs w:val="22"/>
          </w:rPr>
          <w:t>ARTICLE 11 -</w:t>
        </w:r>
        <w:r w:rsidRPr="00FA6267">
          <w:rPr>
            <w:rFonts w:asciiTheme="minorHAnsi" w:eastAsiaTheme="minorEastAsia" w:hAnsiTheme="minorHAnsi"/>
            <w:b w:val="0"/>
            <w:kern w:val="2"/>
            <w:sz w:val="22"/>
            <w:szCs w:val="22"/>
            <w14:ligatures w14:val="standardContextual"/>
          </w:rPr>
          <w:tab/>
        </w:r>
        <w:r w:rsidRPr="00FA6267">
          <w:rPr>
            <w:rStyle w:val="Lienhypertexte"/>
            <w:sz w:val="22"/>
            <w:szCs w:val="22"/>
          </w:rPr>
          <w:t>ACCEPTATION DE L'OFFRE</w:t>
        </w:r>
        <w:r w:rsidRPr="00FA6267">
          <w:rPr>
            <w:webHidden/>
            <w:sz w:val="22"/>
            <w:szCs w:val="22"/>
          </w:rPr>
          <w:tab/>
        </w:r>
        <w:r w:rsidRPr="00FA6267">
          <w:rPr>
            <w:webHidden/>
            <w:sz w:val="22"/>
            <w:szCs w:val="22"/>
          </w:rPr>
          <w:fldChar w:fldCharType="begin"/>
        </w:r>
        <w:r w:rsidRPr="00FA6267">
          <w:rPr>
            <w:webHidden/>
            <w:sz w:val="22"/>
            <w:szCs w:val="22"/>
          </w:rPr>
          <w:instrText xml:space="preserve"> PAGEREF _Toc195087051 \h </w:instrText>
        </w:r>
        <w:r w:rsidRPr="00FA6267">
          <w:rPr>
            <w:webHidden/>
            <w:sz w:val="22"/>
            <w:szCs w:val="22"/>
          </w:rPr>
        </w:r>
        <w:r w:rsidRPr="00FA6267">
          <w:rPr>
            <w:webHidden/>
            <w:sz w:val="22"/>
            <w:szCs w:val="22"/>
          </w:rPr>
          <w:fldChar w:fldCharType="separate"/>
        </w:r>
        <w:r w:rsidR="00B63C4E">
          <w:rPr>
            <w:webHidden/>
            <w:sz w:val="22"/>
            <w:szCs w:val="22"/>
          </w:rPr>
          <w:t>17</w:t>
        </w:r>
        <w:r w:rsidRPr="00FA6267">
          <w:rPr>
            <w:webHidden/>
            <w:sz w:val="22"/>
            <w:szCs w:val="22"/>
          </w:rPr>
          <w:fldChar w:fldCharType="end"/>
        </w:r>
      </w:hyperlink>
    </w:p>
    <w:p w14:paraId="2D11C782" w14:textId="638DF636" w:rsidR="0082468F" w:rsidRPr="00AA369A" w:rsidRDefault="0082468F" w:rsidP="0082468F">
      <w:pPr>
        <w:spacing w:after="240" w:line="240" w:lineRule="auto"/>
        <w:rPr>
          <w:rFonts w:ascii="Arial" w:eastAsia="Times New Roman" w:hAnsi="Arial" w:cs="Times New Roman"/>
          <w:spacing w:val="-6"/>
          <w:sz w:val="20"/>
          <w:szCs w:val="20"/>
          <w:lang w:eastAsia="fr-FR"/>
        </w:rPr>
      </w:pPr>
      <w:r w:rsidRPr="00FA6267">
        <w:rPr>
          <w:rFonts w:ascii="Arial" w:eastAsia="Times New Roman" w:hAnsi="Arial" w:cs="Times New Roman"/>
          <w:noProof/>
          <w:spacing w:val="-6"/>
          <w:sz w:val="16"/>
          <w:szCs w:val="16"/>
          <w:lang w:eastAsia="fr-FR"/>
        </w:rPr>
        <w:fldChar w:fldCharType="end"/>
      </w:r>
    </w:p>
    <w:p w14:paraId="1E1F7E80" w14:textId="77777777" w:rsidR="0082468F" w:rsidRPr="00AA369A" w:rsidRDefault="0082468F" w:rsidP="0082468F">
      <w:pPr>
        <w:tabs>
          <w:tab w:val="left" w:leader="dot" w:pos="9072"/>
        </w:tabs>
        <w:spacing w:after="120" w:line="240" w:lineRule="auto"/>
        <w:jc w:val="both"/>
        <w:rPr>
          <w:rFonts w:ascii="Arial" w:eastAsia="Times New Roman" w:hAnsi="Arial" w:cs="Times New Roman"/>
          <w:noProof/>
          <w:spacing w:val="-6"/>
          <w:sz w:val="2"/>
          <w:szCs w:val="2"/>
          <w:lang w:eastAsia="fr-FR"/>
        </w:rPr>
      </w:pPr>
      <w:bookmarkStart w:id="8" w:name="_Toc53289322"/>
      <w:r w:rsidRPr="00AA369A">
        <w:rPr>
          <w:rFonts w:ascii="Arial" w:eastAsia="Times New Roman" w:hAnsi="Arial" w:cs="Times New Roman"/>
          <w:noProof/>
          <w:spacing w:val="-6"/>
          <w:sz w:val="20"/>
          <w:szCs w:val="20"/>
          <w:lang w:eastAsia="fr-FR"/>
        </w:rPr>
        <w:br w:type="page"/>
      </w:r>
    </w:p>
    <w:p w14:paraId="3944B7C9" w14:textId="77777777" w:rsidR="0082468F" w:rsidRPr="00AA369A" w:rsidRDefault="0082468F" w:rsidP="0082468F">
      <w:pPr>
        <w:pStyle w:val="04ARTICLE-Titre"/>
        <w:numPr>
          <w:ilvl w:val="0"/>
          <w:numId w:val="15"/>
        </w:numPr>
        <w:ind w:left="0" w:firstLine="0"/>
        <w:rPr>
          <w:b/>
        </w:rPr>
      </w:pPr>
      <w:bookmarkStart w:id="9" w:name="_Toc52773806"/>
      <w:bookmarkStart w:id="10" w:name="_Toc195087024"/>
      <w:r w:rsidRPr="00AA369A">
        <w:rPr>
          <w:bCs/>
        </w:rPr>
        <w:lastRenderedPageBreak/>
        <w:t>CONTRACTANT</w:t>
      </w:r>
      <w:r w:rsidRPr="00AA369A">
        <w:rPr>
          <w:b/>
        </w:rPr>
        <w:t xml:space="preserve"> </w:t>
      </w:r>
      <w:r w:rsidRPr="00AA369A">
        <w:t>(LE TITULAIRE EST UNE PERSONNE PHYSIQUE)</w:t>
      </w:r>
      <w:bookmarkEnd w:id="9"/>
      <w:bookmarkEnd w:id="10"/>
    </w:p>
    <w:p w14:paraId="1C4B7835" w14:textId="77777777" w:rsidR="0082468F" w:rsidRPr="00AA369A" w:rsidRDefault="0082468F" w:rsidP="00882C5E">
      <w:pPr>
        <w:pStyle w:val="05ARTICLENiv1-Texte"/>
      </w:pPr>
      <w:bookmarkStart w:id="11" w:name="_Toc52773807"/>
      <w:r w:rsidRPr="00AA369A">
        <w:t>Je, contractant unique soussigné, engageant ainsi ma personne, désignée dans le marché sous le nom "le titulaire "</w:t>
      </w:r>
    </w:p>
    <w:p w14:paraId="164F4918" w14:textId="77777777" w:rsidR="0082468F" w:rsidRPr="00AA369A" w:rsidRDefault="0082468F" w:rsidP="00882C5E">
      <w:pPr>
        <w:pStyle w:val="05ARTICLENiv1-Texte"/>
      </w:pPr>
      <w:permStart w:id="481774994" w:edGrp="everyone"/>
      <w:r w:rsidRPr="00AA369A">
        <w:t>M…………………………………</w:t>
      </w:r>
      <w:r>
        <w:t xml:space="preserve">……………………………………………………………………………. </w:t>
      </w:r>
      <w:r w:rsidRPr="00AA369A">
        <w:t>agissant en mon nom personnel,</w:t>
      </w:r>
    </w:p>
    <w:p w14:paraId="7AB3EE43" w14:textId="77777777" w:rsidR="0082468F" w:rsidRPr="00AA369A" w:rsidRDefault="0082468F" w:rsidP="00882C5E">
      <w:pPr>
        <w:pStyle w:val="05ARTICLENiv1-Texte"/>
      </w:pPr>
      <w:r w:rsidRPr="00AA369A">
        <w:t>domicilié à ………………………………………………………………………………………………………….</w:t>
      </w:r>
    </w:p>
    <w:p w14:paraId="63C88AA8" w14:textId="77777777" w:rsidR="0082468F" w:rsidRPr="00AA369A" w:rsidRDefault="0082468F" w:rsidP="00882C5E">
      <w:pPr>
        <w:pStyle w:val="05ARTICLENiv1-Texte"/>
      </w:pPr>
      <w:r w:rsidRPr="00AA369A">
        <w:t>………………………………………………………………………………………………………………………</w:t>
      </w:r>
    </w:p>
    <w:p w14:paraId="1F7C34DC" w14:textId="7DD03FB4" w:rsidR="0082468F" w:rsidRPr="00AA369A" w:rsidRDefault="0082468F" w:rsidP="00882C5E">
      <w:pPr>
        <w:pStyle w:val="05ARTICLENiv1-Texte"/>
      </w:pPr>
      <w:r w:rsidRPr="00AA369A">
        <w:t xml:space="preserve">Adresse électronique nécessaire aux notifications par échanges dématérialisés faites par </w:t>
      </w:r>
      <w:r w:rsidR="00916781">
        <w:t>l’acheteur</w:t>
      </w:r>
      <w:r w:rsidR="003F7D4F">
        <w:t xml:space="preserve"> </w:t>
      </w:r>
      <w:r w:rsidRPr="00AA369A">
        <w:t>:</w:t>
      </w:r>
    </w:p>
    <w:p w14:paraId="7B04AFFD" w14:textId="7C972423" w:rsidR="0082468F" w:rsidRPr="00AA369A" w:rsidRDefault="0082468F" w:rsidP="00882C5E">
      <w:pPr>
        <w:pStyle w:val="05ARTICLENiv1-Texte"/>
      </w:pPr>
      <w:r w:rsidRPr="00AA369A">
        <w:t>……………………………………………………………………</w:t>
      </w:r>
    </w:p>
    <w:p w14:paraId="7DE07577" w14:textId="77777777" w:rsidR="0082468F" w:rsidRPr="00AA369A" w:rsidRDefault="0082468F" w:rsidP="00882C5E">
      <w:pPr>
        <w:pStyle w:val="05ARTICLENiv1-Texte"/>
      </w:pPr>
      <w:r w:rsidRPr="00AA369A">
        <w:t>- Immatriculée à l’INSEE :</w:t>
      </w:r>
    </w:p>
    <w:p w14:paraId="2707607A" w14:textId="77777777" w:rsidR="0082468F" w:rsidRPr="00AA369A" w:rsidRDefault="0082468F" w:rsidP="00882C5E">
      <w:pPr>
        <w:pStyle w:val="05ARTICLENiv1-TableauPuce1"/>
      </w:pPr>
      <w:r w:rsidRPr="00AA369A">
        <w:t>Numéro SIRET :………………………………………….</w:t>
      </w:r>
    </w:p>
    <w:p w14:paraId="610CE0BD" w14:textId="77777777" w:rsidR="0082468F" w:rsidRPr="00AA369A" w:rsidRDefault="0082468F" w:rsidP="00882C5E">
      <w:pPr>
        <w:pStyle w:val="05ARTICLENiv1-TableauPuce1"/>
      </w:pPr>
      <w:r w:rsidRPr="00AA369A">
        <w:t>Code la nomenclature d’activité française (NAF) :………………………………………………..</w:t>
      </w:r>
    </w:p>
    <w:p w14:paraId="4616AA3F" w14:textId="77777777" w:rsidR="0082468F" w:rsidRPr="00AA369A" w:rsidRDefault="0082468F" w:rsidP="00882C5E">
      <w:pPr>
        <w:pStyle w:val="05ARTICLENiv1-Texte"/>
      </w:pPr>
      <w:r w:rsidRPr="00AA369A">
        <w:t>- Numéro d’identification au registre du commerce : ………………………………………………</w:t>
      </w:r>
    </w:p>
    <w:p w14:paraId="6E8E08D4" w14:textId="77777777" w:rsidR="0082468F" w:rsidRPr="00AA369A" w:rsidRDefault="0082468F" w:rsidP="00882C5E">
      <w:pPr>
        <w:pStyle w:val="05ARTICLENiv1-Texte"/>
      </w:pPr>
      <w:r w:rsidRPr="00AA369A">
        <w:t>après avoir pris connaissance du cahier des charges et des éléments qui sont mentionnés dans l'acte d'engagement,</w:t>
      </w:r>
    </w:p>
    <w:p w14:paraId="59F593F7" w14:textId="77777777" w:rsidR="0082468F" w:rsidRPr="00AA369A" w:rsidRDefault="0082468F" w:rsidP="00882C5E">
      <w:pPr>
        <w:pStyle w:val="05ARTICLENiv1-Texte"/>
      </w:pPr>
      <w:r w:rsidRPr="00AA369A">
        <w:t>- M'ENGAGE, sans réserve, conformément aux conditions, clauses et prescriptions des documents visés ci-dessus à exécuter les prestations aux conditions ci-après, qui constituent mon offre.</w:t>
      </w:r>
    </w:p>
    <w:p w14:paraId="3D3A5AC0" w14:textId="77777777" w:rsidR="0082468F" w:rsidRPr="00AA369A" w:rsidRDefault="0082468F" w:rsidP="00882C5E">
      <w:pPr>
        <w:pStyle w:val="05ARTICLENiv1-Texte"/>
      </w:pPr>
      <w:r w:rsidRPr="00AA369A">
        <w:t>- AFFIRME, sous peine de résiliation de plein droit du marché, que je suis titulaire d'une police d'assurance garantissant l'ensemble des responsabilités que j'encours :</w:t>
      </w:r>
    </w:p>
    <w:p w14:paraId="02B8406F" w14:textId="77777777" w:rsidR="0082468F" w:rsidRPr="00AA369A" w:rsidRDefault="0082468F" w:rsidP="00882C5E">
      <w:pPr>
        <w:pStyle w:val="05ARTICLENiv1-Texte"/>
      </w:pPr>
      <w:r w:rsidRPr="00AA369A">
        <w:t xml:space="preserve">Compagnie : </w:t>
      </w:r>
      <w:r w:rsidRPr="00AA369A">
        <w:tab/>
      </w:r>
    </w:p>
    <w:p w14:paraId="718C9D24" w14:textId="77777777" w:rsidR="0082468F" w:rsidRPr="00AA369A" w:rsidRDefault="0082468F" w:rsidP="00882C5E">
      <w:pPr>
        <w:pStyle w:val="05ARTICLENiv1-Texte"/>
      </w:pPr>
      <w:r w:rsidRPr="00AA369A">
        <w:t xml:space="preserve">N° Police : </w:t>
      </w:r>
      <w:r w:rsidRPr="00AA369A">
        <w:tab/>
      </w:r>
    </w:p>
    <w:p w14:paraId="3A755E79" w14:textId="77777777" w:rsidR="0082468F" w:rsidRPr="00AA369A" w:rsidRDefault="0082468F" w:rsidP="00882C5E">
      <w:pPr>
        <w:pStyle w:val="05ARTICLENiv1-Texte"/>
      </w:pPr>
      <w:r w:rsidRPr="00AA369A">
        <w:t>- CONFIRME, sous peine de résiliation de plein droit du marché, que les sous-traitants proposés à l'article 3-3 ci-après répondent aux conditions ci-dessus et qu'ils sont également titulaires de polices d'assurances garantissant les responsabilités qu'ils encourent.</w:t>
      </w:r>
    </w:p>
    <w:p w14:paraId="43B62432" w14:textId="77777777" w:rsidR="0082468F" w:rsidRPr="00AA369A" w:rsidRDefault="0082468F" w:rsidP="0082468F">
      <w:pPr>
        <w:tabs>
          <w:tab w:val="left" w:pos="2700"/>
          <w:tab w:val="left" w:pos="5220"/>
          <w:tab w:val="left" w:pos="7740"/>
        </w:tabs>
        <w:spacing w:line="240" w:lineRule="auto"/>
        <w:jc w:val="both"/>
        <w:rPr>
          <w:rFonts w:ascii="Arial" w:eastAsia="Times New Roman" w:hAnsi="Arial" w:cs="Arial"/>
          <w:b/>
          <w:noProof/>
          <w:spacing w:val="-6"/>
          <w:sz w:val="20"/>
          <w:szCs w:val="20"/>
          <w:u w:val="single"/>
          <w:shd w:val="clear" w:color="auto" w:fill="FFFFFF"/>
          <w:lang w:eastAsia="fr-FR"/>
        </w:rPr>
      </w:pPr>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1</w:t>
      </w:r>
      <w:r w:rsidRPr="00AA369A">
        <w:rPr>
          <w:rFonts w:ascii="Arial" w:eastAsia="Times New Roman" w:hAnsi="Arial" w:cs="Arial"/>
          <w:b/>
          <w:noProof/>
          <w:spacing w:val="-6"/>
          <w:sz w:val="20"/>
          <w:szCs w:val="20"/>
          <w:u w:val="single"/>
          <w:shd w:val="clear" w:color="auto" w:fill="FFFFFF"/>
          <w:vertAlign w:val="superscript"/>
          <w:lang w:eastAsia="fr-FR"/>
        </w:rPr>
        <w:t>er</w:t>
      </w:r>
      <w:r w:rsidRPr="00AA369A">
        <w:rPr>
          <w:rFonts w:ascii="Arial" w:eastAsia="Times New Roman" w:hAnsi="Arial" w:cs="Arial"/>
          <w:b/>
          <w:noProof/>
          <w:spacing w:val="-6"/>
          <w:sz w:val="20"/>
          <w:szCs w:val="20"/>
          <w:u w:val="single"/>
          <w:shd w:val="clear" w:color="auto" w:fill="FFFFFF"/>
          <w:lang w:eastAsia="fr-FR"/>
        </w:rPr>
        <w:t xml:space="preserve"> sous-traitant</w:t>
      </w:r>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2</w:t>
      </w:r>
      <w:r w:rsidRPr="00AA369A">
        <w:rPr>
          <w:rFonts w:ascii="Arial" w:eastAsia="Times New Roman" w:hAnsi="Arial" w:cs="Arial"/>
          <w:b/>
          <w:noProof/>
          <w:spacing w:val="-6"/>
          <w:sz w:val="20"/>
          <w:szCs w:val="20"/>
          <w:u w:val="single"/>
          <w:shd w:val="clear" w:color="auto" w:fill="FFFFFF"/>
          <w:vertAlign w:val="superscript"/>
          <w:lang w:eastAsia="fr-FR"/>
        </w:rPr>
        <w:t>ème</w:t>
      </w:r>
      <w:r w:rsidRPr="00AA369A">
        <w:rPr>
          <w:rFonts w:ascii="Arial" w:eastAsia="Times New Roman" w:hAnsi="Arial" w:cs="Arial"/>
          <w:b/>
          <w:noProof/>
          <w:spacing w:val="-6"/>
          <w:sz w:val="20"/>
          <w:szCs w:val="20"/>
          <w:u w:val="single"/>
          <w:shd w:val="clear" w:color="auto" w:fill="FFFFFF"/>
          <w:lang w:eastAsia="fr-FR"/>
        </w:rPr>
        <w:t xml:space="preserve"> sous-traitant</w:t>
      </w:r>
    </w:p>
    <w:p w14:paraId="3D975CA5"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Compagnie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 w14:paraId="72C9EE8B"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N° police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ermEnd w:id="481774994"/>
    <w:p w14:paraId="47D14B13" w14:textId="03B21024" w:rsidR="0082468F" w:rsidRPr="00AA369A" w:rsidRDefault="0082468F" w:rsidP="0082468F">
      <w:pPr>
        <w:spacing w:before="120" w:after="120" w:line="240" w:lineRule="auto"/>
        <w:jc w:val="both"/>
        <w:rPr>
          <w:rFonts w:ascii="Arial" w:eastAsia="Times New Roman" w:hAnsi="Arial" w:cs="Arial"/>
          <w:noProof/>
          <w:spacing w:val="-6"/>
          <w:sz w:val="20"/>
          <w:szCs w:val="20"/>
          <w:lang w:eastAsia="fr-FR"/>
        </w:rPr>
      </w:pPr>
      <w:r w:rsidRPr="00AA369A">
        <w:rPr>
          <w:rFonts w:ascii="Arial" w:eastAsia="Times New Roman" w:hAnsi="Arial" w:cs="Arial"/>
          <w:noProof/>
          <w:spacing w:val="-6"/>
          <w:sz w:val="20"/>
          <w:szCs w:val="20"/>
          <w:lang w:eastAsia="fr-FR"/>
        </w:rPr>
        <w:t xml:space="preserve">L'offre ainsi présentée ne me lie toutefois que si l'attribution du marché a lieu dans un délai de </w:t>
      </w:r>
      <w:r w:rsidR="005A5865">
        <w:rPr>
          <w:rFonts w:ascii="Arial" w:eastAsia="Times New Roman" w:hAnsi="Arial" w:cs="Arial"/>
          <w:noProof/>
          <w:spacing w:val="-6"/>
          <w:sz w:val="20"/>
          <w:szCs w:val="20"/>
          <w:lang w:eastAsia="fr-FR"/>
        </w:rPr>
        <w:t>90 jours</w:t>
      </w:r>
      <w:r w:rsidRPr="00AA369A">
        <w:rPr>
          <w:rFonts w:ascii="Arial" w:eastAsia="Times New Roman" w:hAnsi="Arial" w:cs="Arial"/>
          <w:noProof/>
          <w:spacing w:val="-6"/>
          <w:sz w:val="20"/>
          <w:szCs w:val="20"/>
          <w:lang w:eastAsia="fr-FR"/>
        </w:rPr>
        <w:t xml:space="preserve"> à compter de </w:t>
      </w:r>
      <w:r w:rsidR="00A46AC0">
        <w:rPr>
          <w:rFonts w:ascii="Arial" w:eastAsia="Times New Roman" w:hAnsi="Arial" w:cs="Arial"/>
          <w:noProof/>
          <w:spacing w:val="-6"/>
          <w:sz w:val="20"/>
          <w:szCs w:val="20"/>
          <w:lang w:eastAsia="fr-FR"/>
        </w:rPr>
        <w:t>la remise de l’offre.</w:t>
      </w:r>
    </w:p>
    <w:p w14:paraId="4339E60D" w14:textId="77777777" w:rsidR="0082468F" w:rsidRPr="00AA369A" w:rsidRDefault="0082468F" w:rsidP="0082468F">
      <w:pPr>
        <w:spacing w:before="120" w:after="120" w:line="240" w:lineRule="auto"/>
        <w:jc w:val="both"/>
        <w:rPr>
          <w:rFonts w:ascii="Arial" w:eastAsia="Times New Roman" w:hAnsi="Arial" w:cs="Arial"/>
          <w:noProof/>
          <w:spacing w:val="-6"/>
          <w:sz w:val="2"/>
          <w:szCs w:val="2"/>
          <w:lang w:eastAsia="fr-FR"/>
        </w:rPr>
      </w:pPr>
      <w:r w:rsidRPr="00AA369A">
        <w:rPr>
          <w:rFonts w:ascii="Arial" w:eastAsia="Times New Roman" w:hAnsi="Arial" w:cs="Arial"/>
          <w:noProof/>
          <w:spacing w:val="-6"/>
          <w:sz w:val="20"/>
          <w:szCs w:val="20"/>
          <w:lang w:eastAsia="fr-FR"/>
        </w:rPr>
        <w:br w:type="column"/>
      </w:r>
    </w:p>
    <w:p w14:paraId="1F3B6BDF" w14:textId="77777777" w:rsidR="0082468F" w:rsidRPr="00AA369A" w:rsidRDefault="0082468F" w:rsidP="0082468F">
      <w:pPr>
        <w:pStyle w:val="04ARTICLE-Titre"/>
        <w:numPr>
          <w:ilvl w:val="0"/>
          <w:numId w:val="18"/>
        </w:numPr>
      </w:pPr>
      <w:bookmarkStart w:id="12" w:name="_Toc195087025"/>
      <w:r w:rsidRPr="00107912">
        <w:t>C</w:t>
      </w:r>
      <w:r w:rsidRPr="00107912">
        <w:rPr>
          <w:rStyle w:val="04ARTICLE-TitreCar"/>
          <w:shd w:val="clear" w:color="auto" w:fill="auto"/>
        </w:rPr>
        <w:t>O</w:t>
      </w:r>
      <w:r w:rsidRPr="00AA369A">
        <w:t>NTRACTANT (LE TITULAIRE EST UNE PERSONNE MORALE)</w:t>
      </w:r>
      <w:bookmarkEnd w:id="11"/>
      <w:bookmarkEnd w:id="12"/>
    </w:p>
    <w:p w14:paraId="45A61A1C" w14:textId="77777777" w:rsidR="0082468F" w:rsidRPr="00AA369A" w:rsidRDefault="0082468F" w:rsidP="00882C5E">
      <w:pPr>
        <w:pStyle w:val="05ARTICLENiv1-Texte"/>
      </w:pPr>
      <w:bookmarkStart w:id="13" w:name="_Toc52773808"/>
      <w:r w:rsidRPr="00AA369A">
        <w:t>Je, contractant unique soussigné, engageant ainsi ma personne, désignée dans le marché sous le nom "le titulaire".</w:t>
      </w:r>
    </w:p>
    <w:p w14:paraId="104484AF" w14:textId="77777777" w:rsidR="0082468F" w:rsidRPr="00AA369A" w:rsidRDefault="0082468F" w:rsidP="00882C5E">
      <w:pPr>
        <w:pStyle w:val="05ARTICLENiv1-Texte"/>
      </w:pPr>
      <w:permStart w:id="764689759" w:edGrp="everyone"/>
      <w:r w:rsidRPr="00AA369A">
        <w:t>M .........................</w:t>
      </w:r>
      <w:r w:rsidRPr="00AA369A">
        <w:tab/>
      </w:r>
    </w:p>
    <w:p w14:paraId="2FA2DF41" w14:textId="77777777" w:rsidR="0082468F" w:rsidRPr="00AA369A" w:rsidRDefault="0082468F" w:rsidP="00882C5E">
      <w:pPr>
        <w:pStyle w:val="05ARTICLENiv1-Texte"/>
      </w:pPr>
      <w:r w:rsidRPr="00AA369A">
        <w:t xml:space="preserve">agissant au nom et pour le compte de la société dénommée </w:t>
      </w:r>
      <w:r w:rsidRPr="00AA369A">
        <w:tab/>
      </w:r>
    </w:p>
    <w:p w14:paraId="165B8480" w14:textId="77777777" w:rsidR="0082468F" w:rsidRPr="00AA369A" w:rsidRDefault="0082468F" w:rsidP="00882C5E">
      <w:pPr>
        <w:pStyle w:val="05ARTICLENiv1-Texte"/>
      </w:pPr>
      <w:r w:rsidRPr="00AA369A">
        <w:t xml:space="preserve">ayant son siège social à </w:t>
      </w:r>
      <w:r w:rsidRPr="00AA369A">
        <w:tab/>
      </w:r>
    </w:p>
    <w:p w14:paraId="4FF6EBB4" w14:textId="6E47B4B0" w:rsidR="0082468F" w:rsidRPr="00AA369A" w:rsidRDefault="0082468F" w:rsidP="00882C5E">
      <w:pPr>
        <w:pStyle w:val="05ARTICLENiv1-Texte"/>
      </w:pPr>
      <w:r w:rsidRPr="00AA369A">
        <w:t xml:space="preserve">Adresse électronique nécessaire aux notifications par échanges dématérialisés faites par </w:t>
      </w:r>
      <w:r w:rsidR="00916781">
        <w:t>l’acheteur</w:t>
      </w:r>
      <w:r w:rsidR="003F7D4F">
        <w:t xml:space="preserve"> </w:t>
      </w:r>
      <w:r w:rsidRPr="00AA369A">
        <w:t>:</w:t>
      </w:r>
    </w:p>
    <w:p w14:paraId="4EBD43FD" w14:textId="2143F664" w:rsidR="0082468F" w:rsidRPr="00AA369A" w:rsidRDefault="0082468F" w:rsidP="00882C5E">
      <w:pPr>
        <w:pStyle w:val="05ARTICLENiv1-Texte"/>
      </w:pPr>
      <w:r w:rsidRPr="00AA369A">
        <w:t>…………………………………………………………………….………………………………………………………</w:t>
      </w:r>
    </w:p>
    <w:p w14:paraId="4DE61474" w14:textId="77777777" w:rsidR="0082468F" w:rsidRPr="00AA369A" w:rsidRDefault="0082468F" w:rsidP="00882C5E">
      <w:pPr>
        <w:pStyle w:val="05ARTICLENiv1-Texte"/>
      </w:pPr>
      <w:r w:rsidRPr="00AA369A">
        <w:t>Forme de la société..................................................................... Capital</w:t>
      </w:r>
      <w:r w:rsidRPr="00AA369A">
        <w:tab/>
      </w:r>
    </w:p>
    <w:p w14:paraId="0EAB944A" w14:textId="77777777" w:rsidR="0082468F" w:rsidRPr="00AA369A" w:rsidRDefault="0082468F" w:rsidP="00882C5E">
      <w:pPr>
        <w:pStyle w:val="05ARTICLENiv1-Texte"/>
      </w:pPr>
      <w:r w:rsidRPr="00AA369A">
        <w:t>- Immatriculée à l’INSEE :</w:t>
      </w:r>
    </w:p>
    <w:p w14:paraId="67648ECE" w14:textId="77777777" w:rsidR="0082468F" w:rsidRPr="00AA369A" w:rsidRDefault="0082468F" w:rsidP="00882C5E">
      <w:pPr>
        <w:pStyle w:val="05ARTICLENiv1-TableauPuce1"/>
      </w:pPr>
      <w:r w:rsidRPr="00AA369A">
        <w:t>Numéro SIRET :………………………………………….</w:t>
      </w:r>
    </w:p>
    <w:p w14:paraId="17C77052" w14:textId="77777777" w:rsidR="0082468F" w:rsidRPr="00AA369A" w:rsidRDefault="0082468F" w:rsidP="00882C5E">
      <w:pPr>
        <w:pStyle w:val="05ARTICLENiv1-TableauPuce1"/>
      </w:pPr>
      <w:r w:rsidRPr="00AA369A">
        <w:t>Code la nomenclature d’activité française (NAF) :………………………………………………..</w:t>
      </w:r>
    </w:p>
    <w:p w14:paraId="592CBA73" w14:textId="77777777" w:rsidR="0082468F" w:rsidRPr="00AA369A" w:rsidRDefault="0082468F" w:rsidP="00882C5E">
      <w:pPr>
        <w:pStyle w:val="05ARTICLENiv1-Texte"/>
      </w:pPr>
      <w:r w:rsidRPr="00AA369A">
        <w:t>- Numéro d’identification au registre du commerce : ………………………………………………</w:t>
      </w:r>
    </w:p>
    <w:p w14:paraId="23F9C49E" w14:textId="77777777" w:rsidR="0082468F" w:rsidRPr="00AA369A" w:rsidRDefault="0082468F" w:rsidP="00882C5E">
      <w:pPr>
        <w:pStyle w:val="05ARTICLENiv1-Texte"/>
      </w:pPr>
      <w:r w:rsidRPr="00AA369A">
        <w:t>après avoir pris connaissance du cahier des charges et des éléments qui sont mentionnés dans l'acte d'engagement,</w:t>
      </w:r>
    </w:p>
    <w:p w14:paraId="3FF89806" w14:textId="77777777" w:rsidR="0082468F" w:rsidRPr="00AA369A" w:rsidRDefault="0082468F" w:rsidP="00882C5E">
      <w:pPr>
        <w:pStyle w:val="05ARTICLENiv1-Texte"/>
      </w:pPr>
      <w:r w:rsidRPr="00AA369A">
        <w:t>- M'ENGAGE, sans réserve, conformément aux conditions, clauses et prescriptions des documents visés ci-dessus à exécuter les prestations aux conditions ci-après, qui constituent mon offre.</w:t>
      </w:r>
    </w:p>
    <w:p w14:paraId="3EECE19E" w14:textId="77777777" w:rsidR="0082468F" w:rsidRPr="00AA369A" w:rsidRDefault="0082468F" w:rsidP="00882C5E">
      <w:pPr>
        <w:pStyle w:val="05ARTICLENiv1-Texte"/>
      </w:pPr>
      <w:r w:rsidRPr="00AA369A">
        <w:t>- AFFIRME, sous peine de résiliation de plein droit du marché, que la Société pour laquelle j'interviens, est titulaire d'une police d'assurance garantissant les responsabilités qu'elle encourt :</w:t>
      </w:r>
    </w:p>
    <w:p w14:paraId="20983029" w14:textId="77777777" w:rsidR="0082468F" w:rsidRPr="00AA369A" w:rsidRDefault="0082468F" w:rsidP="00882C5E">
      <w:pPr>
        <w:pStyle w:val="05ARTICLENiv1-Texte"/>
      </w:pPr>
      <w:r w:rsidRPr="00AA369A">
        <w:t xml:space="preserve">Compagnie : </w:t>
      </w:r>
      <w:r w:rsidRPr="00AA369A">
        <w:tab/>
      </w:r>
    </w:p>
    <w:p w14:paraId="097C4C7F" w14:textId="77777777" w:rsidR="0082468F" w:rsidRPr="00AA369A" w:rsidRDefault="0082468F" w:rsidP="00882C5E">
      <w:pPr>
        <w:pStyle w:val="05ARTICLENiv1-Texte"/>
      </w:pPr>
      <w:r w:rsidRPr="00AA369A">
        <w:t xml:space="preserve">N° Police : </w:t>
      </w:r>
      <w:r w:rsidRPr="00AA369A">
        <w:tab/>
      </w:r>
    </w:p>
    <w:p w14:paraId="008F4F13" w14:textId="77777777" w:rsidR="0082468F" w:rsidRPr="00AA369A" w:rsidRDefault="0082468F" w:rsidP="00882C5E">
      <w:pPr>
        <w:pStyle w:val="05ARTICLENiv1-Texte"/>
      </w:pPr>
      <w:r w:rsidRPr="00AA369A">
        <w:t>- CONFIRMONS, sous peine de résiliation de plein droit du marché, que les sous-traitants proposés à l'article 3-3 ci-après répondent aux conditions ci-dessus et qu'ils sont également titulaires de polices d'assurances garantissant les responsabilités qu'ils encourent.</w:t>
      </w:r>
    </w:p>
    <w:p w14:paraId="14D94274" w14:textId="77777777" w:rsidR="0082468F" w:rsidRPr="00AA369A" w:rsidRDefault="0082468F" w:rsidP="0082468F">
      <w:pPr>
        <w:tabs>
          <w:tab w:val="left" w:pos="2700"/>
          <w:tab w:val="left" w:pos="5220"/>
          <w:tab w:val="left" w:pos="7740"/>
        </w:tabs>
        <w:spacing w:line="240" w:lineRule="auto"/>
        <w:jc w:val="both"/>
        <w:rPr>
          <w:rFonts w:ascii="Arial" w:eastAsia="Times New Roman" w:hAnsi="Arial" w:cs="Arial"/>
          <w:b/>
          <w:noProof/>
          <w:spacing w:val="-6"/>
          <w:sz w:val="20"/>
          <w:szCs w:val="20"/>
          <w:u w:val="single"/>
          <w:shd w:val="clear" w:color="auto" w:fill="FFFFFF"/>
          <w:lang w:eastAsia="fr-FR"/>
        </w:rPr>
      </w:pPr>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1</w:t>
      </w:r>
      <w:r w:rsidRPr="00AA369A">
        <w:rPr>
          <w:rFonts w:ascii="Arial" w:eastAsia="Times New Roman" w:hAnsi="Arial" w:cs="Arial"/>
          <w:b/>
          <w:noProof/>
          <w:spacing w:val="-6"/>
          <w:sz w:val="20"/>
          <w:szCs w:val="20"/>
          <w:u w:val="single"/>
          <w:shd w:val="clear" w:color="auto" w:fill="FFFFFF"/>
          <w:vertAlign w:val="superscript"/>
          <w:lang w:eastAsia="fr-FR"/>
        </w:rPr>
        <w:t>er</w:t>
      </w:r>
      <w:r w:rsidRPr="00AA369A">
        <w:rPr>
          <w:rFonts w:ascii="Arial" w:eastAsia="Times New Roman" w:hAnsi="Arial" w:cs="Arial"/>
          <w:b/>
          <w:noProof/>
          <w:spacing w:val="-6"/>
          <w:sz w:val="20"/>
          <w:szCs w:val="20"/>
          <w:u w:val="single"/>
          <w:shd w:val="clear" w:color="auto" w:fill="FFFFFF"/>
          <w:lang w:eastAsia="fr-FR"/>
        </w:rPr>
        <w:t xml:space="preserve"> sous-traitant</w:t>
      </w:r>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2</w:t>
      </w:r>
      <w:r w:rsidRPr="00AA369A">
        <w:rPr>
          <w:rFonts w:ascii="Arial" w:eastAsia="Times New Roman" w:hAnsi="Arial" w:cs="Arial"/>
          <w:b/>
          <w:noProof/>
          <w:spacing w:val="-6"/>
          <w:sz w:val="20"/>
          <w:szCs w:val="20"/>
          <w:u w:val="single"/>
          <w:shd w:val="clear" w:color="auto" w:fill="FFFFFF"/>
          <w:vertAlign w:val="superscript"/>
          <w:lang w:eastAsia="fr-FR"/>
        </w:rPr>
        <w:t>ème</w:t>
      </w:r>
      <w:r w:rsidRPr="00AA369A">
        <w:rPr>
          <w:rFonts w:ascii="Arial" w:eastAsia="Times New Roman" w:hAnsi="Arial" w:cs="Arial"/>
          <w:b/>
          <w:noProof/>
          <w:spacing w:val="-6"/>
          <w:sz w:val="20"/>
          <w:szCs w:val="20"/>
          <w:u w:val="single"/>
          <w:shd w:val="clear" w:color="auto" w:fill="FFFFFF"/>
          <w:lang w:eastAsia="fr-FR"/>
        </w:rPr>
        <w:t xml:space="preserve"> sous-traitant</w:t>
      </w:r>
    </w:p>
    <w:p w14:paraId="6DD7189B"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Compagnie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 w14:paraId="6FD7EE0D"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N° police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ermEnd w:id="764689759"/>
    <w:p w14:paraId="49D454FE" w14:textId="77777777" w:rsidR="0082468F" w:rsidRPr="00AA369A" w:rsidRDefault="0082468F" w:rsidP="0082468F">
      <w:pPr>
        <w:spacing w:after="120" w:line="240" w:lineRule="auto"/>
        <w:jc w:val="both"/>
        <w:rPr>
          <w:rFonts w:ascii="Arial" w:eastAsia="Times New Roman" w:hAnsi="Arial" w:cs="Arial"/>
          <w:noProof/>
          <w:spacing w:val="-6"/>
          <w:sz w:val="20"/>
          <w:szCs w:val="20"/>
          <w:lang w:eastAsia="fr-FR"/>
        </w:rPr>
      </w:pPr>
    </w:p>
    <w:p w14:paraId="71CD803E" w14:textId="5D259F70" w:rsidR="00882C5E" w:rsidRDefault="0082468F" w:rsidP="00882C5E">
      <w:pPr>
        <w:pStyle w:val="05ARTICLENiv1-Texte"/>
      </w:pPr>
      <w:r w:rsidRPr="00AA369A">
        <w:t xml:space="preserve">L'offre ainsi présentée ne me lie toutefois que si l'attribution du marché a lieu dans un délai de </w:t>
      </w:r>
      <w:r w:rsidR="005A5865">
        <w:t>90 jours</w:t>
      </w:r>
      <w:r w:rsidRPr="00AA369A">
        <w:t xml:space="preserve"> à compter de </w:t>
      </w:r>
      <w:r w:rsidR="00A46AC0">
        <w:t>la remise de l’offre.</w:t>
      </w:r>
    </w:p>
    <w:p w14:paraId="016ACFA3" w14:textId="77777777" w:rsidR="00882C5E" w:rsidRDefault="00882C5E">
      <w:pPr>
        <w:spacing w:after="200" w:line="276" w:lineRule="auto"/>
        <w:rPr>
          <w:rFonts w:ascii="Arial" w:eastAsia="Times New Roman" w:hAnsi="Arial" w:cs="Times New Roman"/>
          <w:noProof/>
          <w:sz w:val="20"/>
          <w:szCs w:val="20"/>
          <w:lang w:eastAsia="fr-FR"/>
        </w:rPr>
      </w:pPr>
      <w:r>
        <w:br w:type="page"/>
      </w:r>
    </w:p>
    <w:p w14:paraId="73BDC0E8" w14:textId="429BAA26" w:rsidR="0082468F" w:rsidRPr="00047C84" w:rsidRDefault="0082468F" w:rsidP="0082468F">
      <w:pPr>
        <w:pStyle w:val="04ARTICLE-Titre"/>
        <w:numPr>
          <w:ilvl w:val="0"/>
          <w:numId w:val="19"/>
        </w:numPr>
        <w:rPr>
          <w:b/>
        </w:rPr>
      </w:pPr>
      <w:bookmarkStart w:id="14" w:name="_Toc195087026"/>
      <w:r w:rsidRPr="00047C84">
        <w:rPr>
          <w:bCs/>
        </w:rPr>
        <w:lastRenderedPageBreak/>
        <w:t>CONTRACTANT</w:t>
      </w:r>
      <w:r w:rsidRPr="00047C84">
        <w:rPr>
          <w:b/>
        </w:rPr>
        <w:t xml:space="preserve"> </w:t>
      </w:r>
      <w:r w:rsidRPr="00AA369A">
        <w:t>(LE TITULAIRE EST UN GROUPEMENT DE PERSONNES)</w:t>
      </w:r>
      <w:bookmarkEnd w:id="13"/>
      <w:bookmarkEnd w:id="14"/>
    </w:p>
    <w:p w14:paraId="4941DB50" w14:textId="77777777" w:rsidR="0082468F" w:rsidRPr="00AA369A" w:rsidRDefault="0082468F" w:rsidP="00882C5E">
      <w:pPr>
        <w:pStyle w:val="05ARTICLENiv1-Texte"/>
        <w:rPr>
          <w:rFonts w:cs="Arial"/>
        </w:rPr>
      </w:pPr>
      <w:r w:rsidRPr="00AA369A">
        <w:rPr>
          <w:rFonts w:cs="Arial"/>
        </w:rPr>
        <w:t xml:space="preserve">NOUS soussignés, </w:t>
      </w:r>
    </w:p>
    <w:permStart w:id="2090222976" w:edGrp="everyone"/>
    <w:p w14:paraId="7E87568A" w14:textId="77777777" w:rsidR="0082468F" w:rsidRPr="00AA369A" w:rsidRDefault="0082468F" w:rsidP="00882C5E">
      <w:pPr>
        <w:pStyle w:val="05ARTICLENiv1-Texte"/>
        <w:rPr>
          <w:rFonts w:cs="Arial"/>
        </w:rPr>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rPr>
          <w:rFonts w:cs="Arial"/>
          <w:b/>
        </w:rPr>
        <w:t xml:space="preserve"> </w:t>
      </w:r>
      <w:r w:rsidRPr="00AA369A">
        <w:rPr>
          <w:rFonts w:cs="Arial"/>
        </w:rPr>
        <w:t xml:space="preserve">cotraitants conjoints, </w:t>
      </w:r>
    </w:p>
    <w:p w14:paraId="290FDB1A" w14:textId="77777777" w:rsidR="0082468F" w:rsidRPr="00AA369A" w:rsidRDefault="0082468F" w:rsidP="00882C5E">
      <w:pPr>
        <w:pStyle w:val="05ARTICLENiv1-Texte"/>
        <w:rPr>
          <w:rFonts w:cs="Arial"/>
        </w:rPr>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rPr>
          <w:rFonts w:cs="Arial"/>
        </w:rPr>
        <w:t xml:space="preserve"> cotraitants solidaires,</w:t>
      </w:r>
    </w:p>
    <w:p w14:paraId="60554EBB" w14:textId="77777777" w:rsidR="0082468F" w:rsidRPr="00AA369A" w:rsidRDefault="0082468F" w:rsidP="00882C5E">
      <w:pPr>
        <w:pStyle w:val="05ARTICLENiv1-Texte"/>
        <w:rPr>
          <w:rFonts w:cs="Arial"/>
        </w:rPr>
      </w:pPr>
      <w:r w:rsidRPr="00AA369A">
        <w:rPr>
          <w:rFonts w:cs="Arial"/>
        </w:rPr>
        <w:t>engageant ainsi les personnes physiques ou morales ci-après, désignées dans le marché sous le nom « TITULAIRE »</w:t>
      </w:r>
    </w:p>
    <w:p w14:paraId="43BA576A" w14:textId="77777777" w:rsidR="0082468F" w:rsidRPr="00AA369A" w:rsidRDefault="0082468F" w:rsidP="00882C5E">
      <w:pPr>
        <w:spacing w:before="120" w:after="120" w:line="240" w:lineRule="auto"/>
        <w:rPr>
          <w:rFonts w:ascii="Arial" w:eastAsia="Times New Roman" w:hAnsi="Arial" w:cs="Arial"/>
          <w:i/>
          <w:spacing w:val="-6"/>
          <w:sz w:val="20"/>
          <w:szCs w:val="20"/>
          <w:lang w:eastAsia="fr-FR"/>
        </w:rPr>
      </w:pPr>
      <w:r w:rsidRPr="00AA369A">
        <w:rPr>
          <w:rFonts w:ascii="Arial" w:eastAsia="Times New Roman" w:hAnsi="Arial" w:cs="Arial"/>
          <w:b/>
          <w:i/>
          <w:spacing w:val="-6"/>
          <w:sz w:val="20"/>
          <w:szCs w:val="20"/>
          <w:lang w:eastAsia="fr-FR"/>
        </w:rPr>
        <w:t>1</w:t>
      </w:r>
      <w:r w:rsidRPr="00AA369A">
        <w:rPr>
          <w:rFonts w:ascii="Arial" w:eastAsia="Times New Roman" w:hAnsi="Arial" w:cs="Arial"/>
          <w:b/>
          <w:i/>
          <w:spacing w:val="-6"/>
          <w:sz w:val="20"/>
          <w:szCs w:val="20"/>
          <w:vertAlign w:val="superscript"/>
          <w:lang w:eastAsia="fr-FR"/>
        </w:rPr>
        <w:t>er</w:t>
      </w:r>
      <w:r w:rsidRPr="00AA369A">
        <w:rPr>
          <w:rFonts w:ascii="Arial" w:eastAsia="Times New Roman" w:hAnsi="Arial" w:cs="Arial"/>
          <w:b/>
          <w:i/>
          <w:spacing w:val="-6"/>
          <w:sz w:val="20"/>
          <w:szCs w:val="20"/>
          <w:lang w:eastAsia="fr-FR"/>
        </w:rPr>
        <w:t xml:space="preserve"> cocontractant</w:t>
      </w:r>
      <w:r w:rsidRPr="00AA369A">
        <w:rPr>
          <w:rFonts w:ascii="Arial" w:eastAsia="Times New Roman" w:hAnsi="Arial" w:cs="Arial"/>
          <w:i/>
          <w:spacing w:val="-6"/>
          <w:sz w:val="20"/>
          <w:szCs w:val="20"/>
          <w:lang w:eastAsia="fr-FR"/>
        </w:rPr>
        <w:t xml:space="preserve"> </w:t>
      </w:r>
    </w:p>
    <w:p w14:paraId="5EB86488" w14:textId="77777777" w:rsidR="0082468F" w:rsidRPr="00AA369A" w:rsidRDefault="0082468F" w:rsidP="0082468F">
      <w:pPr>
        <w:numPr>
          <w:ilvl w:val="1"/>
          <w:numId w:val="0"/>
        </w:numPr>
        <w:tabs>
          <w:tab w:val="num" w:pos="1440"/>
        </w:tabs>
        <w:spacing w:before="120" w:after="120" w:line="240" w:lineRule="auto"/>
        <w:ind w:left="1440" w:hanging="360"/>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(cas d'une personne morale)</w:t>
      </w:r>
    </w:p>
    <w:p w14:paraId="62F5AC3E" w14:textId="77777777" w:rsidR="0082468F" w:rsidRPr="00AA369A" w:rsidRDefault="0082468F" w:rsidP="00882C5E">
      <w:pPr>
        <w:pStyle w:val="05ARTICLENiv1-Texte"/>
      </w:pPr>
      <w:r w:rsidRPr="00AA369A">
        <w:t>M………………………………………………..………………………………………………………..…………………………………………………..</w:t>
      </w:r>
    </w:p>
    <w:p w14:paraId="05DDA383" w14:textId="77777777" w:rsidR="0082468F" w:rsidRPr="00AA369A" w:rsidRDefault="0082468F" w:rsidP="00882C5E">
      <w:pPr>
        <w:pStyle w:val="05ARTICLENiv1-Texte"/>
      </w:pPr>
      <w:r w:rsidRPr="00AA369A">
        <w:t xml:space="preserve">agissant au nom et pour le compte de la société : </w:t>
      </w:r>
      <w:r w:rsidRPr="00AA369A">
        <w:tab/>
      </w:r>
    </w:p>
    <w:p w14:paraId="22D69C07" w14:textId="77777777" w:rsidR="0082468F" w:rsidRPr="00AA369A" w:rsidRDefault="0082468F" w:rsidP="00882C5E">
      <w:pPr>
        <w:pStyle w:val="05ARTICLENiv1-Texte"/>
      </w:pPr>
      <w:r w:rsidRPr="00AA369A">
        <w:t xml:space="preserve">Ayant son siège social : </w:t>
      </w:r>
      <w:r w:rsidRPr="00AA369A">
        <w:tab/>
      </w:r>
    </w:p>
    <w:p w14:paraId="1E2C7E4E" w14:textId="77777777" w:rsidR="0082468F" w:rsidRPr="00AA369A" w:rsidRDefault="0082468F" w:rsidP="00882C5E">
      <w:pPr>
        <w:pStyle w:val="05ARTICLENiv1-Texte"/>
      </w:pPr>
      <w:r w:rsidRPr="00AA369A">
        <w:t xml:space="preserve">Forme </w:t>
      </w:r>
      <w:r w:rsidRPr="00AA369A">
        <w:rPr>
          <w:shd w:val="clear" w:color="auto" w:fill="FFFFFF"/>
        </w:rPr>
        <w:t>de la société</w:t>
      </w:r>
      <w:r w:rsidRPr="00AA369A">
        <w:t>: ……………………………………………………    capital :</w:t>
      </w:r>
      <w:r w:rsidRPr="00AA369A">
        <w:tab/>
      </w:r>
    </w:p>
    <w:p w14:paraId="1E4CFB20" w14:textId="77777777" w:rsidR="0082468F" w:rsidRPr="00AA369A" w:rsidRDefault="0082468F" w:rsidP="00882C5E">
      <w:pPr>
        <w:pStyle w:val="05ARTICLENiv1-Texte"/>
      </w:pPr>
      <w:r w:rsidRPr="00AA369A">
        <w:t>- Immatriculée à l’INSEE :</w:t>
      </w:r>
    </w:p>
    <w:p w14:paraId="0A4AB12D" w14:textId="77777777" w:rsidR="0082468F" w:rsidRPr="00AA369A" w:rsidRDefault="0082468F" w:rsidP="00882C5E">
      <w:pPr>
        <w:pStyle w:val="05ARTICLENiv1-TableauPuce1"/>
      </w:pPr>
      <w:r w:rsidRPr="00AA369A">
        <w:t>Numéro SIRET :………………………………………….</w:t>
      </w:r>
    </w:p>
    <w:p w14:paraId="6E7BC7D0" w14:textId="77777777" w:rsidR="0082468F" w:rsidRPr="00AA369A" w:rsidRDefault="0082468F" w:rsidP="00882C5E">
      <w:pPr>
        <w:pStyle w:val="05ARTICLENiv1-TableauPuce1"/>
      </w:pPr>
      <w:r w:rsidRPr="00AA369A">
        <w:t>Code la nomenclature d’activité française (NAF) :………………………………………………..</w:t>
      </w:r>
    </w:p>
    <w:p w14:paraId="1DAD66CF" w14:textId="77777777" w:rsidR="0082468F" w:rsidRPr="00AA369A" w:rsidRDefault="0082468F" w:rsidP="00882C5E">
      <w:pPr>
        <w:pStyle w:val="05ARTICLENiv1-Texte"/>
      </w:pPr>
      <w:r w:rsidRPr="00AA369A">
        <w:t>- Numéro d’identification au registre du commerce : ………………………………………………</w:t>
      </w:r>
    </w:p>
    <w:p w14:paraId="204DCA93" w14:textId="63A61860" w:rsidR="0082468F" w:rsidRPr="00AA369A" w:rsidRDefault="0082468F" w:rsidP="0082468F">
      <w:pPr>
        <w:spacing w:before="120" w:after="120" w:line="240" w:lineRule="auto"/>
        <w:ind w:left="1080"/>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(cas d'une personne physique)</w:t>
      </w:r>
    </w:p>
    <w:p w14:paraId="636125CB" w14:textId="77777777" w:rsidR="0082468F" w:rsidRPr="00AA369A" w:rsidRDefault="0082468F" w:rsidP="00882C5E">
      <w:pPr>
        <w:pStyle w:val="05ARTICLENiv1-Texte"/>
      </w:pPr>
      <w:r w:rsidRPr="00AA369A">
        <w:t>M ………………………………………………………………………………………………………….agissant en</w:t>
      </w:r>
      <w:r w:rsidRPr="00AA369A">
        <w:rPr>
          <w:dstrike/>
        </w:rPr>
        <w:t xml:space="preserve"> </w:t>
      </w:r>
      <w:r w:rsidRPr="00AA369A">
        <w:t>mon nom personnel</w:t>
      </w:r>
    </w:p>
    <w:p w14:paraId="20F3C606" w14:textId="77777777" w:rsidR="0082468F" w:rsidRPr="00AA369A" w:rsidRDefault="0082468F" w:rsidP="00882C5E">
      <w:pPr>
        <w:pStyle w:val="05ARTICLENiv1-Texte"/>
      </w:pPr>
      <w:r w:rsidRPr="00AA369A">
        <w:t>domicilié à</w:t>
      </w:r>
      <w:r w:rsidRPr="00AA369A">
        <w:tab/>
        <w:t>....</w:t>
      </w:r>
    </w:p>
    <w:p w14:paraId="43008F86" w14:textId="77777777" w:rsidR="0082468F" w:rsidRPr="00AA369A" w:rsidRDefault="0082468F" w:rsidP="00882C5E">
      <w:pPr>
        <w:pStyle w:val="05ARTICLENiv1-Texte"/>
      </w:pPr>
      <w:r w:rsidRPr="00AA369A">
        <w:t>et immatriculé au RCS de :…………………………………………………….sous le n°</w:t>
      </w:r>
      <w:r w:rsidRPr="00AA369A">
        <w:tab/>
        <w:t>....</w:t>
      </w:r>
    </w:p>
    <w:p w14:paraId="0E9F864E" w14:textId="77777777" w:rsidR="0082468F" w:rsidRPr="00AA369A" w:rsidRDefault="0082468F" w:rsidP="00882C5E">
      <w:pPr>
        <w:pStyle w:val="05ARTICLENiv1-Texte"/>
        <w:rPr>
          <w:shd w:val="clear" w:color="auto" w:fill="FFFFFF"/>
        </w:rPr>
      </w:pPr>
      <w:r w:rsidRPr="00AA369A">
        <w:rPr>
          <w:sz w:val="18"/>
        </w:rPr>
        <w:fldChar w:fldCharType="begin">
          <w:ffData>
            <w:name w:val="CaseACocher1"/>
            <w:enabled/>
            <w:calcOnExit w:val="0"/>
            <w:checkBox>
              <w:sizeAuto/>
              <w:default w:val="0"/>
            </w:checkBox>
          </w:ffData>
        </w:fldChar>
      </w:r>
      <w:r w:rsidRPr="00AA369A">
        <w:rPr>
          <w:sz w:val="18"/>
        </w:rPr>
        <w:instrText xml:space="preserve"> FORMCHECKBOX </w:instrText>
      </w:r>
      <w:r w:rsidRPr="00AA369A">
        <w:rPr>
          <w:sz w:val="18"/>
        </w:rPr>
      </w:r>
      <w:r w:rsidRPr="00AA369A">
        <w:rPr>
          <w:sz w:val="18"/>
        </w:rPr>
        <w:fldChar w:fldCharType="separate"/>
      </w:r>
      <w:r w:rsidRPr="00AA369A">
        <w:rPr>
          <w:sz w:val="18"/>
        </w:rPr>
        <w:fldChar w:fldCharType="end"/>
      </w:r>
      <w:r w:rsidRPr="00AA369A">
        <w:rPr>
          <w:b/>
        </w:rPr>
        <w:t xml:space="preserve"> </w:t>
      </w:r>
      <w:r w:rsidRPr="00AA369A">
        <w:rPr>
          <w:shd w:val="clear" w:color="auto" w:fill="FFFFFF"/>
        </w:rPr>
        <w:t xml:space="preserve">La société (Cas de la personne morale) ……………………………représentée par M…..………… </w:t>
      </w:r>
    </w:p>
    <w:p w14:paraId="18F0072D" w14:textId="77777777" w:rsidR="0082468F" w:rsidRPr="00AA369A" w:rsidRDefault="0082468F" w:rsidP="00882C5E">
      <w:pPr>
        <w:pStyle w:val="05ARTICLENiv1-Texte"/>
      </w:pPr>
      <w:r w:rsidRPr="00AA369A">
        <w:rPr>
          <w:shd w:val="clear" w:color="auto" w:fill="FFFFFF"/>
        </w:rPr>
        <w:t xml:space="preserve">ou Monsieur (Cas de la personne physique) ……………………..…….., </w:t>
      </w:r>
      <w:r w:rsidRPr="00AA369A">
        <w:t>dûment mandaté à cet effet, est le</w:t>
      </w:r>
      <w:r w:rsidRPr="00AA369A">
        <w:rPr>
          <w:b/>
          <w:shd w:val="clear" w:color="auto" w:fill="FFFFFF"/>
        </w:rPr>
        <w:t xml:space="preserve"> mandataire du groupement conjoint, </w:t>
      </w:r>
      <w:r w:rsidRPr="00AA369A">
        <w:rPr>
          <w:b/>
        </w:rPr>
        <w:t>solidaire de chacun des membres du groupement</w:t>
      </w:r>
      <w:r w:rsidRPr="00AA369A">
        <w:t xml:space="preserve"> pour ses obligations contractuelles à l’égard de la maîtrise d’ouvrage,</w:t>
      </w:r>
    </w:p>
    <w:p w14:paraId="569A5CB6" w14:textId="77777777" w:rsidR="0082468F" w:rsidRPr="00AA369A" w:rsidRDefault="0082468F" w:rsidP="00882C5E">
      <w:pPr>
        <w:pStyle w:val="05ARTICLENiv1-Texte"/>
        <w:rPr>
          <w:shd w:val="clear" w:color="auto" w:fill="FFFFFF"/>
        </w:rPr>
      </w:pPr>
      <w:r w:rsidRPr="00AA369A">
        <w:rPr>
          <w:sz w:val="18"/>
        </w:rPr>
        <w:fldChar w:fldCharType="begin">
          <w:ffData>
            <w:name w:val="CaseACocher1"/>
            <w:enabled/>
            <w:calcOnExit w:val="0"/>
            <w:checkBox>
              <w:sizeAuto/>
              <w:default w:val="0"/>
            </w:checkBox>
          </w:ffData>
        </w:fldChar>
      </w:r>
      <w:r w:rsidRPr="00AA369A">
        <w:rPr>
          <w:sz w:val="18"/>
        </w:rPr>
        <w:instrText xml:space="preserve"> FORMCHECKBOX </w:instrText>
      </w:r>
      <w:r w:rsidRPr="00AA369A">
        <w:rPr>
          <w:sz w:val="18"/>
        </w:rPr>
      </w:r>
      <w:r w:rsidRPr="00AA369A">
        <w:rPr>
          <w:sz w:val="18"/>
        </w:rPr>
        <w:fldChar w:fldCharType="separate"/>
      </w:r>
      <w:r w:rsidRPr="00AA369A">
        <w:rPr>
          <w:sz w:val="18"/>
        </w:rPr>
        <w:fldChar w:fldCharType="end"/>
      </w:r>
      <w:r w:rsidRPr="00AA369A">
        <w:rPr>
          <w:b/>
        </w:rPr>
        <w:t xml:space="preserve"> </w:t>
      </w:r>
      <w:r w:rsidRPr="00AA369A">
        <w:rPr>
          <w:shd w:val="clear" w:color="auto" w:fill="FFFFFF"/>
        </w:rPr>
        <w:t xml:space="preserve">La société (Cas de la personne morale) ……………………………représentée par M…..………… </w:t>
      </w:r>
    </w:p>
    <w:p w14:paraId="7AE397DE" w14:textId="77777777" w:rsidR="0082468F" w:rsidRPr="00AA369A" w:rsidRDefault="0082468F" w:rsidP="00882C5E">
      <w:pPr>
        <w:pStyle w:val="05ARTICLENiv1-Texte"/>
      </w:pPr>
      <w:r w:rsidRPr="00AA369A">
        <w:rPr>
          <w:shd w:val="clear" w:color="auto" w:fill="FFFFFF"/>
        </w:rPr>
        <w:t xml:space="preserve">ou Monsieur (Cas de la personne physique) ……………………..…….., </w:t>
      </w:r>
      <w:r w:rsidRPr="00AA369A">
        <w:t>dûment mandaté à cet effet, est le</w:t>
      </w:r>
      <w:r w:rsidRPr="00AA369A">
        <w:rPr>
          <w:b/>
          <w:shd w:val="clear" w:color="auto" w:fill="FFFFFF"/>
        </w:rPr>
        <w:t xml:space="preserve"> mandataire du groupement conjoint.</w:t>
      </w:r>
    </w:p>
    <w:p w14:paraId="035815EE" w14:textId="77777777" w:rsidR="0082468F" w:rsidRPr="00AA369A" w:rsidRDefault="0082468F" w:rsidP="00882C5E">
      <w:pPr>
        <w:pStyle w:val="05ARTICLENiv1-Texte"/>
        <w:rPr>
          <w:shd w:val="clear" w:color="auto" w:fill="FFFFFF"/>
        </w:rPr>
      </w:pPr>
      <w:r w:rsidRPr="00AA369A">
        <w:rPr>
          <w:sz w:val="18"/>
        </w:rPr>
        <w:fldChar w:fldCharType="begin">
          <w:ffData>
            <w:name w:val="CaseACocher1"/>
            <w:enabled/>
            <w:calcOnExit w:val="0"/>
            <w:checkBox>
              <w:sizeAuto/>
              <w:default w:val="0"/>
            </w:checkBox>
          </w:ffData>
        </w:fldChar>
      </w:r>
      <w:r w:rsidRPr="00AA369A">
        <w:rPr>
          <w:sz w:val="18"/>
        </w:rPr>
        <w:instrText xml:space="preserve"> FORMCHECKBOX </w:instrText>
      </w:r>
      <w:r w:rsidRPr="00AA369A">
        <w:rPr>
          <w:sz w:val="18"/>
        </w:rPr>
      </w:r>
      <w:r w:rsidRPr="00AA369A">
        <w:rPr>
          <w:sz w:val="18"/>
        </w:rPr>
        <w:fldChar w:fldCharType="separate"/>
      </w:r>
      <w:r w:rsidRPr="00AA369A">
        <w:rPr>
          <w:sz w:val="18"/>
        </w:rPr>
        <w:fldChar w:fldCharType="end"/>
      </w:r>
      <w:r w:rsidRPr="00AA369A">
        <w:rPr>
          <w:b/>
        </w:rPr>
        <w:t xml:space="preserve"> </w:t>
      </w:r>
      <w:r w:rsidRPr="00AA369A">
        <w:rPr>
          <w:shd w:val="clear" w:color="auto" w:fill="FFFFFF"/>
        </w:rPr>
        <w:t xml:space="preserve">La société (Cas de la personne morale) ……………………………représentée par M…..………… </w:t>
      </w:r>
    </w:p>
    <w:p w14:paraId="654E0F7E" w14:textId="77777777" w:rsidR="0082468F" w:rsidRPr="00AA369A" w:rsidRDefault="0082468F" w:rsidP="00882C5E">
      <w:pPr>
        <w:pStyle w:val="05ARTICLENiv1-Texte"/>
        <w:rPr>
          <w:b/>
          <w:shd w:val="clear" w:color="auto" w:fill="FFFFFF"/>
        </w:rPr>
      </w:pPr>
      <w:r w:rsidRPr="00AA369A">
        <w:rPr>
          <w:shd w:val="clear" w:color="auto" w:fill="FFFFFF"/>
        </w:rPr>
        <w:t xml:space="preserve">ou Monsieur (Cas de la personne physique) ……………………..…….., </w:t>
      </w:r>
      <w:r w:rsidRPr="00AA369A">
        <w:t>dûment mandaté à cet effet, est le</w:t>
      </w:r>
      <w:r w:rsidRPr="00AA369A">
        <w:rPr>
          <w:b/>
          <w:shd w:val="clear" w:color="auto" w:fill="FFFFFF"/>
        </w:rPr>
        <w:t xml:space="preserve"> mandataire du groupement solidaire.</w:t>
      </w:r>
    </w:p>
    <w:p w14:paraId="0D225127" w14:textId="1F1335F8" w:rsidR="0082468F" w:rsidRPr="00AA369A" w:rsidRDefault="0082468F" w:rsidP="00882C5E">
      <w:pPr>
        <w:pStyle w:val="05ARTICLENiv1-Texte"/>
      </w:pPr>
      <w:r w:rsidRPr="00AA369A">
        <w:t xml:space="preserve">Adresse électronique nécessaire aux notifications par échanges dématérialisés faites par </w:t>
      </w:r>
      <w:r w:rsidR="00916781">
        <w:t>l’acheteur</w:t>
      </w:r>
      <w:r w:rsidR="003F7D4F">
        <w:t xml:space="preserve"> </w:t>
      </w:r>
      <w:r w:rsidRPr="00AA369A">
        <w:t>:</w:t>
      </w:r>
    </w:p>
    <w:p w14:paraId="788FF33F" w14:textId="60A60986" w:rsidR="0082468F" w:rsidRDefault="0082468F" w:rsidP="00882C5E">
      <w:pPr>
        <w:pStyle w:val="05ARTICLENiv1-Texte"/>
      </w:pPr>
      <w:r w:rsidRPr="00AA369A">
        <w:t>……………………………………………………………………….……………………………………………………</w:t>
      </w:r>
    </w:p>
    <w:p w14:paraId="443A37E7" w14:textId="77777777" w:rsidR="0082468F" w:rsidRPr="00AA369A" w:rsidRDefault="0082468F" w:rsidP="0082468F">
      <w:pPr>
        <w:tabs>
          <w:tab w:val="num" w:pos="284"/>
        </w:tabs>
        <w:spacing w:after="120" w:line="240" w:lineRule="auto"/>
        <w:ind w:left="357" w:hanging="357"/>
        <w:rPr>
          <w:rFonts w:ascii="Arial" w:eastAsia="Times New Roman" w:hAnsi="Arial" w:cs="Arial"/>
          <w:spacing w:val="-6"/>
          <w:sz w:val="20"/>
          <w:szCs w:val="18"/>
          <w:lang w:eastAsia="fr-FR"/>
        </w:rPr>
      </w:pPr>
      <w:r w:rsidRPr="00AA369A">
        <w:rPr>
          <w:rFonts w:ascii="Arial" w:eastAsia="Times New Roman" w:hAnsi="Arial" w:cs="Arial"/>
          <w:b/>
          <w:spacing w:val="-6"/>
          <w:sz w:val="20"/>
          <w:szCs w:val="18"/>
          <w:lang w:eastAsia="fr-FR"/>
        </w:rPr>
        <w:t>2</w:t>
      </w:r>
      <w:r w:rsidRPr="00AA369A">
        <w:rPr>
          <w:rFonts w:ascii="Arial" w:eastAsia="Times New Roman" w:hAnsi="Arial" w:cs="Arial"/>
          <w:b/>
          <w:spacing w:val="-6"/>
          <w:sz w:val="20"/>
          <w:szCs w:val="18"/>
          <w:vertAlign w:val="superscript"/>
          <w:lang w:eastAsia="fr-FR"/>
        </w:rPr>
        <w:t>ème</w:t>
      </w:r>
      <w:r>
        <w:rPr>
          <w:rFonts w:ascii="Arial" w:eastAsia="Times New Roman" w:hAnsi="Arial" w:cs="Arial"/>
          <w:b/>
          <w:spacing w:val="-6"/>
          <w:sz w:val="20"/>
          <w:szCs w:val="18"/>
          <w:lang w:eastAsia="fr-FR"/>
        </w:rPr>
        <w:t xml:space="preserve"> </w:t>
      </w:r>
      <w:r w:rsidRPr="00AA369A">
        <w:rPr>
          <w:rFonts w:ascii="Arial" w:eastAsia="Times New Roman" w:hAnsi="Arial" w:cs="Arial"/>
          <w:b/>
          <w:spacing w:val="-6"/>
          <w:sz w:val="20"/>
          <w:szCs w:val="18"/>
          <w:lang w:eastAsia="fr-FR"/>
        </w:rPr>
        <w:t xml:space="preserve">cocontractant </w:t>
      </w:r>
    </w:p>
    <w:p w14:paraId="087F7C47" w14:textId="77777777" w:rsidR="0082468F" w:rsidRPr="00AA369A" w:rsidRDefault="0082468F" w:rsidP="0082468F">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(cas d'une personne morale)</w:t>
      </w:r>
    </w:p>
    <w:p w14:paraId="1DCF5DBA" w14:textId="77777777" w:rsidR="0082468F" w:rsidRPr="00AA369A" w:rsidRDefault="0082468F" w:rsidP="00882C5E">
      <w:pPr>
        <w:pStyle w:val="05ARTICLENiv1-Texte"/>
      </w:pPr>
      <w:r w:rsidRPr="00AA369A">
        <w:t>M………………………………………………..………………………………………………………..…………………………………………………..</w:t>
      </w:r>
    </w:p>
    <w:p w14:paraId="374B694F" w14:textId="77777777" w:rsidR="0082468F" w:rsidRPr="00AA369A" w:rsidRDefault="0082468F" w:rsidP="00882C5E">
      <w:pPr>
        <w:pStyle w:val="05ARTICLENiv1-Texte"/>
      </w:pPr>
      <w:r w:rsidRPr="00AA369A">
        <w:t xml:space="preserve">agissant au nom et pour le compte de la société : </w:t>
      </w:r>
      <w:r w:rsidRPr="00AA369A">
        <w:tab/>
      </w:r>
    </w:p>
    <w:p w14:paraId="6313D324" w14:textId="77777777" w:rsidR="0082468F" w:rsidRPr="00AA369A" w:rsidRDefault="0082468F" w:rsidP="00882C5E">
      <w:pPr>
        <w:pStyle w:val="05ARTICLENiv1-Texte"/>
      </w:pPr>
      <w:r w:rsidRPr="00AA369A">
        <w:t xml:space="preserve">Ayant son siège social : </w:t>
      </w:r>
      <w:r w:rsidRPr="00AA369A">
        <w:tab/>
      </w:r>
    </w:p>
    <w:p w14:paraId="0A97E4F2" w14:textId="77777777" w:rsidR="0082468F" w:rsidRPr="00AA369A" w:rsidRDefault="0082468F" w:rsidP="00882C5E">
      <w:pPr>
        <w:pStyle w:val="05ARTICLENiv1-Texte"/>
      </w:pPr>
      <w:r w:rsidRPr="00AA369A">
        <w:t xml:space="preserve">Forme </w:t>
      </w:r>
      <w:r w:rsidRPr="00AA369A">
        <w:rPr>
          <w:shd w:val="clear" w:color="auto" w:fill="FFFFFF"/>
        </w:rPr>
        <w:t>de la société</w:t>
      </w:r>
      <w:r w:rsidRPr="00AA369A">
        <w:t>: ……………………………………………………    capital :</w:t>
      </w:r>
      <w:r w:rsidRPr="00AA369A">
        <w:tab/>
      </w:r>
    </w:p>
    <w:p w14:paraId="0036DBBA" w14:textId="77777777" w:rsidR="0082468F" w:rsidRPr="00AA369A" w:rsidRDefault="0082468F" w:rsidP="00882C5E">
      <w:pPr>
        <w:pStyle w:val="05ARTICLENiv1-Texte"/>
      </w:pPr>
      <w:r w:rsidRPr="00AA369A">
        <w:t>- Immatriculée à l’INSEE :</w:t>
      </w:r>
    </w:p>
    <w:p w14:paraId="539830CE" w14:textId="77777777" w:rsidR="0082468F" w:rsidRPr="00AA369A" w:rsidRDefault="0082468F" w:rsidP="00882C5E">
      <w:pPr>
        <w:pStyle w:val="05ARTICLENiv1-TableauPuce1"/>
      </w:pPr>
      <w:r w:rsidRPr="00AA369A">
        <w:t>Numéro SIRET :………………………………………….</w:t>
      </w:r>
    </w:p>
    <w:p w14:paraId="10953E8F" w14:textId="77777777" w:rsidR="0082468F" w:rsidRPr="00AA369A" w:rsidRDefault="0082468F" w:rsidP="00882C5E">
      <w:pPr>
        <w:pStyle w:val="05ARTICLENiv1-TableauPuce1"/>
      </w:pPr>
      <w:r w:rsidRPr="00AA369A">
        <w:lastRenderedPageBreak/>
        <w:t>Code la nomenclature d’activité française (NAF) :………………………………………………..</w:t>
      </w:r>
    </w:p>
    <w:p w14:paraId="488DAF24" w14:textId="77777777" w:rsidR="0082468F" w:rsidRPr="00AA369A" w:rsidRDefault="0082468F" w:rsidP="00882C5E">
      <w:pPr>
        <w:pStyle w:val="05ARTICLENiv1-Texte"/>
      </w:pPr>
      <w:r w:rsidRPr="00AA369A">
        <w:t>- Numéro d’identification au registre du commerce : ………………………………………………</w:t>
      </w:r>
    </w:p>
    <w:p w14:paraId="7E84E4F2" w14:textId="760213E2" w:rsidR="0082468F" w:rsidRPr="00AA369A" w:rsidRDefault="0082468F" w:rsidP="0082468F">
      <w:pPr>
        <w:spacing w:before="120" w:after="120" w:line="240" w:lineRule="auto"/>
        <w:ind w:left="1434" w:hanging="357"/>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(cas d'une personne physique)</w:t>
      </w:r>
    </w:p>
    <w:p w14:paraId="4B501532" w14:textId="77777777" w:rsidR="0082468F" w:rsidRPr="00AA369A" w:rsidRDefault="0082468F" w:rsidP="00882C5E">
      <w:pPr>
        <w:pStyle w:val="05ARTICLENiv1-Texte"/>
      </w:pPr>
      <w:r w:rsidRPr="00AA369A">
        <w:t>M ………………………………………………………………………………………………………….agissant en</w:t>
      </w:r>
      <w:r w:rsidRPr="00AA369A">
        <w:rPr>
          <w:dstrike/>
        </w:rPr>
        <w:t xml:space="preserve"> </w:t>
      </w:r>
      <w:r w:rsidRPr="00AA369A">
        <w:t>mon nom personnel</w:t>
      </w:r>
    </w:p>
    <w:p w14:paraId="5A49ED9D" w14:textId="77777777" w:rsidR="0082468F" w:rsidRPr="00AA369A" w:rsidRDefault="0082468F" w:rsidP="00882C5E">
      <w:pPr>
        <w:pStyle w:val="05ARTICLENiv1-Texte"/>
      </w:pPr>
      <w:r w:rsidRPr="00AA369A">
        <w:t>domicilié à</w:t>
      </w:r>
      <w:r w:rsidRPr="00AA369A">
        <w:tab/>
        <w:t>....</w:t>
      </w:r>
    </w:p>
    <w:p w14:paraId="612D80B1" w14:textId="77777777" w:rsidR="0082468F" w:rsidRPr="00AA369A" w:rsidRDefault="0082468F" w:rsidP="00882C5E">
      <w:pPr>
        <w:pStyle w:val="05ARTICLENiv1-Texte"/>
      </w:pPr>
      <w:r w:rsidRPr="00AA369A">
        <w:t>et immatriculé au RCS de :…………………………………………………….sous le n°</w:t>
      </w:r>
      <w:r w:rsidRPr="00AA369A">
        <w:tab/>
        <w:t>....</w:t>
      </w:r>
    </w:p>
    <w:p w14:paraId="29AEEC48" w14:textId="77777777" w:rsidR="0082468F" w:rsidRPr="00AA369A" w:rsidRDefault="0082468F" w:rsidP="0082468F">
      <w:pPr>
        <w:tabs>
          <w:tab w:val="num" w:pos="284"/>
        </w:tabs>
        <w:spacing w:after="240" w:line="240" w:lineRule="auto"/>
        <w:ind w:left="360" w:hanging="360"/>
        <w:rPr>
          <w:rFonts w:ascii="Arial" w:eastAsia="Times New Roman" w:hAnsi="Arial" w:cs="Arial"/>
          <w:b/>
          <w:spacing w:val="-6"/>
          <w:sz w:val="20"/>
          <w:szCs w:val="20"/>
          <w:lang w:eastAsia="fr-FR"/>
        </w:rPr>
      </w:pPr>
      <w:r w:rsidRPr="00AA369A">
        <w:rPr>
          <w:rFonts w:ascii="Arial" w:eastAsia="Times New Roman" w:hAnsi="Arial" w:cs="Arial"/>
          <w:b/>
          <w:spacing w:val="-6"/>
          <w:sz w:val="20"/>
          <w:szCs w:val="20"/>
          <w:lang w:eastAsia="fr-FR"/>
        </w:rPr>
        <w:t>3</w:t>
      </w:r>
      <w:r w:rsidRPr="00AA369A">
        <w:rPr>
          <w:rFonts w:ascii="Arial" w:eastAsia="Times New Roman" w:hAnsi="Arial" w:cs="Arial"/>
          <w:b/>
          <w:spacing w:val="-6"/>
          <w:sz w:val="20"/>
          <w:szCs w:val="20"/>
          <w:vertAlign w:val="superscript"/>
          <w:lang w:eastAsia="fr-FR"/>
        </w:rPr>
        <w:t>ème</w:t>
      </w:r>
      <w:r>
        <w:rPr>
          <w:rFonts w:ascii="Arial" w:eastAsia="Times New Roman" w:hAnsi="Arial" w:cs="Arial"/>
          <w:b/>
          <w:spacing w:val="-6"/>
          <w:sz w:val="20"/>
          <w:szCs w:val="20"/>
          <w:lang w:eastAsia="fr-FR"/>
        </w:rPr>
        <w:t xml:space="preserve"> </w:t>
      </w:r>
      <w:r w:rsidRPr="00AA369A">
        <w:rPr>
          <w:rFonts w:ascii="Arial" w:eastAsia="Times New Roman" w:hAnsi="Arial" w:cs="Arial"/>
          <w:b/>
          <w:spacing w:val="-6"/>
          <w:sz w:val="20"/>
          <w:szCs w:val="20"/>
          <w:lang w:eastAsia="fr-FR"/>
        </w:rPr>
        <w:t xml:space="preserve">cocontractant : </w:t>
      </w:r>
    </w:p>
    <w:p w14:paraId="36AB41CD" w14:textId="77777777" w:rsidR="0082468F" w:rsidRPr="00AA369A" w:rsidRDefault="0082468F" w:rsidP="0082468F">
      <w:pPr>
        <w:numPr>
          <w:ilvl w:val="1"/>
          <w:numId w:val="0"/>
        </w:numPr>
        <w:tabs>
          <w:tab w:val="num" w:pos="1440"/>
        </w:tabs>
        <w:spacing w:before="120" w:after="120" w:line="240" w:lineRule="auto"/>
        <w:ind w:left="1434" w:hanging="357"/>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(cas d'une personne morale)</w:t>
      </w:r>
    </w:p>
    <w:p w14:paraId="63081F6D" w14:textId="77777777" w:rsidR="0082468F" w:rsidRPr="00AA369A" w:rsidRDefault="0082468F" w:rsidP="00882C5E">
      <w:pPr>
        <w:pStyle w:val="05ARTICLENiv1-Texte"/>
      </w:pPr>
      <w:r w:rsidRPr="00AA369A">
        <w:t>M………………………………………………..………………………………………………………..…………………………………………………..</w:t>
      </w:r>
    </w:p>
    <w:p w14:paraId="49AA7D27" w14:textId="77777777" w:rsidR="0082468F" w:rsidRPr="00AA369A" w:rsidRDefault="0082468F" w:rsidP="00882C5E">
      <w:pPr>
        <w:pStyle w:val="05ARTICLENiv1-Texte"/>
      </w:pPr>
      <w:r w:rsidRPr="00AA369A">
        <w:t xml:space="preserve">agissant au nom et pour le compte de la société : </w:t>
      </w:r>
      <w:r w:rsidRPr="00AA369A">
        <w:tab/>
      </w:r>
    </w:p>
    <w:p w14:paraId="2C9011DE" w14:textId="77777777" w:rsidR="0082468F" w:rsidRPr="00AA369A" w:rsidRDefault="0082468F" w:rsidP="00882C5E">
      <w:pPr>
        <w:pStyle w:val="05ARTICLENiv1-Texte"/>
      </w:pPr>
      <w:r w:rsidRPr="00AA369A">
        <w:t xml:space="preserve">Ayant son siège social : </w:t>
      </w:r>
      <w:r w:rsidRPr="00AA369A">
        <w:tab/>
      </w:r>
    </w:p>
    <w:p w14:paraId="2E0A3D2D" w14:textId="77777777" w:rsidR="0082468F" w:rsidRPr="00AA369A" w:rsidRDefault="0082468F" w:rsidP="00882C5E">
      <w:pPr>
        <w:pStyle w:val="05ARTICLENiv1-Texte"/>
      </w:pPr>
      <w:r w:rsidRPr="00AA369A">
        <w:t xml:space="preserve">Forme </w:t>
      </w:r>
      <w:r w:rsidRPr="00AA369A">
        <w:rPr>
          <w:shd w:val="clear" w:color="auto" w:fill="FFFFFF"/>
        </w:rPr>
        <w:t>de la société</w:t>
      </w:r>
      <w:r w:rsidRPr="00AA369A">
        <w:t>: ……………………………………………………    capital :</w:t>
      </w:r>
      <w:r w:rsidRPr="00AA369A">
        <w:tab/>
      </w:r>
    </w:p>
    <w:p w14:paraId="59D9C4C8" w14:textId="77777777" w:rsidR="0082468F" w:rsidRPr="00AA369A" w:rsidRDefault="0082468F" w:rsidP="00882C5E">
      <w:pPr>
        <w:pStyle w:val="05ARTICLENiv1-Texte"/>
      </w:pPr>
      <w:r w:rsidRPr="00AA369A">
        <w:t>- Immatriculée à l’INSEE :</w:t>
      </w:r>
    </w:p>
    <w:p w14:paraId="125F19E8" w14:textId="77777777" w:rsidR="0082468F" w:rsidRPr="00AA369A" w:rsidRDefault="0082468F" w:rsidP="00882C5E">
      <w:pPr>
        <w:pStyle w:val="05ARTICLENiv1-TableauPuce1"/>
      </w:pPr>
      <w:r w:rsidRPr="00AA369A">
        <w:t>Numéro SIRET :………………………………………….</w:t>
      </w:r>
    </w:p>
    <w:p w14:paraId="65718650" w14:textId="77777777" w:rsidR="0082468F" w:rsidRPr="00AA369A" w:rsidRDefault="0082468F" w:rsidP="00882C5E">
      <w:pPr>
        <w:pStyle w:val="05ARTICLENiv1-TableauPuce1"/>
      </w:pPr>
      <w:r w:rsidRPr="00AA369A">
        <w:t>Code la nomenclature d’activité française (NAF) :………………………………………………..</w:t>
      </w:r>
    </w:p>
    <w:p w14:paraId="4F3A8B45" w14:textId="77777777" w:rsidR="0082468F" w:rsidRPr="00AA369A" w:rsidRDefault="0082468F" w:rsidP="00882C5E">
      <w:pPr>
        <w:pStyle w:val="05ARTICLENiv1-Texte"/>
      </w:pPr>
      <w:r w:rsidRPr="00AA369A">
        <w:t>- Numéro d’identification au registre du commerce : ………………………………………………</w:t>
      </w:r>
    </w:p>
    <w:p w14:paraId="13FDB89A" w14:textId="77777777" w:rsidR="0082468F" w:rsidRPr="00AA369A" w:rsidRDefault="0082468F" w:rsidP="0082468F">
      <w:pPr>
        <w:spacing w:before="120" w:after="120" w:line="240" w:lineRule="auto"/>
        <w:ind w:left="1434" w:hanging="357"/>
        <w:rPr>
          <w:rFonts w:ascii="Arial" w:eastAsia="Times New Roman" w:hAnsi="Arial" w:cs="Arial"/>
          <w:b/>
          <w:i/>
          <w:spacing w:val="-6"/>
          <w:sz w:val="20"/>
          <w:szCs w:val="20"/>
          <w:lang w:eastAsia="fr-FR"/>
        </w:rPr>
      </w:pPr>
      <w:r w:rsidRPr="00AA369A">
        <w:rPr>
          <w:rFonts w:ascii="Arial" w:eastAsia="Times New Roman" w:hAnsi="Arial" w:cs="Arial"/>
          <w:b/>
          <w:i/>
          <w:spacing w:val="-6"/>
          <w:sz w:val="20"/>
          <w:szCs w:val="20"/>
          <w:lang w:eastAsia="fr-FR"/>
        </w:rPr>
        <w:t xml:space="preserve">(cas d'une personne physique) </w:t>
      </w:r>
    </w:p>
    <w:p w14:paraId="079F99F4" w14:textId="77777777" w:rsidR="0082468F" w:rsidRPr="00AA369A" w:rsidRDefault="0082468F" w:rsidP="00882C5E">
      <w:pPr>
        <w:pStyle w:val="05ARTICLENiv1-Texte"/>
      </w:pPr>
      <w:r w:rsidRPr="00AA369A">
        <w:t>M ………………………………………………………………………………………………………….agissant en</w:t>
      </w:r>
      <w:r w:rsidRPr="00AA369A">
        <w:rPr>
          <w:dstrike/>
        </w:rPr>
        <w:t xml:space="preserve"> </w:t>
      </w:r>
      <w:r w:rsidRPr="00AA369A">
        <w:t>mon nom personnel</w:t>
      </w:r>
    </w:p>
    <w:p w14:paraId="10E1ED5A" w14:textId="77777777" w:rsidR="0082468F" w:rsidRPr="00AA369A" w:rsidRDefault="0082468F" w:rsidP="00882C5E">
      <w:pPr>
        <w:pStyle w:val="05ARTICLENiv1-Texte"/>
      </w:pPr>
      <w:r w:rsidRPr="00AA369A">
        <w:t>domicilié à</w:t>
      </w:r>
      <w:r w:rsidRPr="00AA369A">
        <w:tab/>
        <w:t>....</w:t>
      </w:r>
    </w:p>
    <w:p w14:paraId="465B42A7" w14:textId="77777777" w:rsidR="0082468F" w:rsidRPr="00AA369A" w:rsidRDefault="0082468F" w:rsidP="00882C5E">
      <w:pPr>
        <w:pStyle w:val="05ARTICLENiv1-Texte"/>
      </w:pPr>
      <w:r w:rsidRPr="00AA369A">
        <w:t>et immatriculé au RCS de :…………………………………………………….sous le n°</w:t>
      </w:r>
      <w:r w:rsidRPr="00AA369A">
        <w:tab/>
        <w:t>....</w:t>
      </w:r>
    </w:p>
    <w:permEnd w:id="2090222976"/>
    <w:p w14:paraId="3618D9E9" w14:textId="77777777" w:rsidR="0082468F" w:rsidRPr="00AA369A" w:rsidRDefault="0082468F" w:rsidP="00882C5E">
      <w:pPr>
        <w:pStyle w:val="05ARTICLENiv1-Texte"/>
      </w:pPr>
      <w:r w:rsidRPr="00AA369A">
        <w:t>après avoir pris connaissance du cahier des clauses administratives particulières et des éléments qui sont mentionnés dans l'acte d'engagement,</w:t>
      </w:r>
    </w:p>
    <w:p w14:paraId="726C7FEE" w14:textId="77777777" w:rsidR="0082468F" w:rsidRPr="00AA369A" w:rsidRDefault="0082468F" w:rsidP="00882C5E">
      <w:pPr>
        <w:pStyle w:val="05ARTICLENiv1-Texte"/>
      </w:pPr>
      <w:r w:rsidRPr="00AA369A">
        <w:t>- NOUS ENGAGEONS, sans réserve, conformément aux conditions, clauses et prescriptions imposées par le cahier des clauses administratives particulières à exécuter les études aux conditions ci-après, qui constituent l'offre du groupement que nous avons constitué,</w:t>
      </w:r>
    </w:p>
    <w:p w14:paraId="4774C7D2" w14:textId="77777777" w:rsidR="0082468F" w:rsidRPr="00AA369A" w:rsidRDefault="0082468F" w:rsidP="00882C5E">
      <w:pPr>
        <w:pStyle w:val="05ARTICLENiv1-Texte"/>
      </w:pPr>
      <w:r w:rsidRPr="00AA369A">
        <w:t>- AFFIRMONS, sous peine de résiliation de plein droit du marché, que nous sommes titulaires d'une police d'assurance garantissant l'ensemble des responsabilités que nous encourons :</w:t>
      </w:r>
    </w:p>
    <w:p w14:paraId="66228E97" w14:textId="77777777" w:rsidR="0082468F" w:rsidRPr="00AA369A" w:rsidRDefault="0082468F" w:rsidP="0082468F">
      <w:pPr>
        <w:tabs>
          <w:tab w:val="left" w:pos="2700"/>
          <w:tab w:val="left" w:pos="5220"/>
          <w:tab w:val="left" w:pos="7740"/>
        </w:tabs>
        <w:spacing w:after="80" w:line="240" w:lineRule="auto"/>
        <w:jc w:val="both"/>
        <w:rPr>
          <w:rFonts w:ascii="Arial" w:eastAsia="Times New Roman" w:hAnsi="Arial" w:cs="Arial"/>
          <w:b/>
          <w:noProof/>
          <w:spacing w:val="-6"/>
          <w:sz w:val="20"/>
          <w:szCs w:val="20"/>
          <w:u w:val="single"/>
          <w:lang w:eastAsia="fr-FR"/>
        </w:rPr>
      </w:pPr>
      <w:permStart w:id="1403406205" w:edGrp="everyone"/>
      <w:r w:rsidRPr="00AA369A">
        <w:rPr>
          <w:rFonts w:ascii="Arial" w:eastAsia="Times New Roman" w:hAnsi="Arial" w:cs="Arial"/>
          <w:noProof/>
          <w:spacing w:val="-6"/>
          <w:sz w:val="20"/>
          <w:szCs w:val="20"/>
          <w:lang w:eastAsia="fr-FR"/>
        </w:rPr>
        <w:tab/>
      </w:r>
      <w:r w:rsidRPr="00AA369A">
        <w:rPr>
          <w:rFonts w:ascii="Arial" w:eastAsia="Times New Roman" w:hAnsi="Arial" w:cs="Arial"/>
          <w:b/>
          <w:noProof/>
          <w:spacing w:val="-6"/>
          <w:sz w:val="20"/>
          <w:szCs w:val="20"/>
          <w:u w:val="single"/>
          <w:lang w:eastAsia="fr-FR"/>
        </w:rPr>
        <w:t>1</w:t>
      </w:r>
      <w:r w:rsidRPr="00AA369A">
        <w:rPr>
          <w:rFonts w:ascii="Arial" w:eastAsia="Times New Roman" w:hAnsi="Arial" w:cs="Arial"/>
          <w:b/>
          <w:noProof/>
          <w:spacing w:val="-6"/>
          <w:sz w:val="20"/>
          <w:szCs w:val="20"/>
          <w:u w:val="single"/>
          <w:vertAlign w:val="superscript"/>
          <w:lang w:eastAsia="fr-FR"/>
        </w:rPr>
        <w:t>er</w:t>
      </w:r>
      <w:r w:rsidRPr="00AA369A">
        <w:rPr>
          <w:rFonts w:ascii="Arial" w:eastAsia="Times New Roman" w:hAnsi="Arial" w:cs="Arial"/>
          <w:b/>
          <w:noProof/>
          <w:spacing w:val="-6"/>
          <w:sz w:val="20"/>
          <w:szCs w:val="20"/>
          <w:u w:val="single"/>
          <w:lang w:eastAsia="fr-FR"/>
        </w:rPr>
        <w:t xml:space="preserve"> cocontractant</w:t>
      </w:r>
      <w:r w:rsidRPr="00AA369A">
        <w:rPr>
          <w:rFonts w:ascii="Arial" w:eastAsia="Times New Roman" w:hAnsi="Arial" w:cs="Arial"/>
          <w:noProof/>
          <w:spacing w:val="-6"/>
          <w:sz w:val="20"/>
          <w:szCs w:val="20"/>
          <w:lang w:eastAsia="fr-FR"/>
        </w:rPr>
        <w:tab/>
      </w:r>
      <w:r w:rsidRPr="00AA369A">
        <w:rPr>
          <w:rFonts w:ascii="Arial" w:eastAsia="Times New Roman" w:hAnsi="Arial" w:cs="Arial"/>
          <w:b/>
          <w:noProof/>
          <w:spacing w:val="-6"/>
          <w:sz w:val="20"/>
          <w:szCs w:val="20"/>
          <w:u w:val="single"/>
          <w:lang w:eastAsia="fr-FR"/>
        </w:rPr>
        <w:t>2</w:t>
      </w:r>
      <w:r w:rsidRPr="00AA369A">
        <w:rPr>
          <w:rFonts w:ascii="Arial" w:eastAsia="Times New Roman" w:hAnsi="Arial" w:cs="Arial"/>
          <w:b/>
          <w:noProof/>
          <w:spacing w:val="-6"/>
          <w:sz w:val="20"/>
          <w:szCs w:val="20"/>
          <w:u w:val="single"/>
          <w:vertAlign w:val="superscript"/>
          <w:lang w:eastAsia="fr-FR"/>
        </w:rPr>
        <w:t>ème</w:t>
      </w:r>
      <w:r w:rsidRPr="00AA369A">
        <w:rPr>
          <w:rFonts w:ascii="Arial" w:eastAsia="Times New Roman" w:hAnsi="Arial" w:cs="Arial"/>
          <w:b/>
          <w:noProof/>
          <w:spacing w:val="-6"/>
          <w:sz w:val="20"/>
          <w:szCs w:val="20"/>
          <w:u w:val="single"/>
          <w:lang w:eastAsia="fr-FR"/>
        </w:rPr>
        <w:t xml:space="preserve"> cocontractant</w:t>
      </w:r>
      <w:r w:rsidRPr="00AA369A">
        <w:rPr>
          <w:rFonts w:ascii="Arial" w:eastAsia="Times New Roman" w:hAnsi="Arial" w:cs="Arial"/>
          <w:noProof/>
          <w:spacing w:val="-6"/>
          <w:sz w:val="20"/>
          <w:szCs w:val="20"/>
          <w:lang w:eastAsia="fr-FR"/>
        </w:rPr>
        <w:tab/>
      </w:r>
      <w:r w:rsidRPr="00AA369A">
        <w:rPr>
          <w:rFonts w:ascii="Arial" w:eastAsia="Times New Roman" w:hAnsi="Arial" w:cs="Arial"/>
          <w:b/>
          <w:noProof/>
          <w:spacing w:val="-6"/>
          <w:sz w:val="20"/>
          <w:szCs w:val="20"/>
          <w:u w:val="single"/>
          <w:lang w:eastAsia="fr-FR"/>
        </w:rPr>
        <w:t>3</w:t>
      </w:r>
      <w:r w:rsidRPr="00AA369A">
        <w:rPr>
          <w:rFonts w:ascii="Arial" w:eastAsia="Times New Roman" w:hAnsi="Arial" w:cs="Arial"/>
          <w:b/>
          <w:noProof/>
          <w:spacing w:val="-6"/>
          <w:sz w:val="20"/>
          <w:szCs w:val="20"/>
          <w:u w:val="single"/>
          <w:vertAlign w:val="superscript"/>
          <w:lang w:eastAsia="fr-FR"/>
        </w:rPr>
        <w:t>ème</w:t>
      </w:r>
      <w:r w:rsidRPr="00AA369A">
        <w:rPr>
          <w:rFonts w:ascii="Arial" w:eastAsia="Times New Roman" w:hAnsi="Arial" w:cs="Arial"/>
          <w:b/>
          <w:noProof/>
          <w:spacing w:val="-6"/>
          <w:sz w:val="20"/>
          <w:szCs w:val="20"/>
          <w:u w:val="single"/>
          <w:lang w:eastAsia="fr-FR"/>
        </w:rPr>
        <w:t xml:space="preserve"> cocontractant</w:t>
      </w:r>
    </w:p>
    <w:p w14:paraId="56C525C0" w14:textId="77777777" w:rsidR="0082468F" w:rsidRPr="00AA369A" w:rsidRDefault="0082468F" w:rsidP="0082468F">
      <w:pPr>
        <w:tabs>
          <w:tab w:val="center" w:pos="3420"/>
          <w:tab w:val="center" w:pos="6120"/>
          <w:tab w:val="center" w:pos="8460"/>
        </w:tabs>
        <w:spacing w:after="80" w:line="240" w:lineRule="auto"/>
        <w:jc w:val="both"/>
        <w:rPr>
          <w:rFonts w:ascii="Arial" w:eastAsia="Times New Roman" w:hAnsi="Arial" w:cs="Arial"/>
          <w:noProof/>
          <w:spacing w:val="-6"/>
          <w:sz w:val="20"/>
          <w:szCs w:val="20"/>
          <w:lang w:eastAsia="fr-FR"/>
        </w:rPr>
      </w:pPr>
      <w:r w:rsidRPr="00AA369A">
        <w:rPr>
          <w:rFonts w:ascii="Arial" w:eastAsia="Times New Roman" w:hAnsi="Arial" w:cs="Arial"/>
          <w:noProof/>
          <w:spacing w:val="-6"/>
          <w:sz w:val="20"/>
          <w:szCs w:val="20"/>
          <w:lang w:eastAsia="fr-FR"/>
        </w:rPr>
        <w:t>Compagnie :</w:t>
      </w:r>
      <w:r w:rsidRPr="00AA369A">
        <w:rPr>
          <w:rFonts w:ascii="Arial" w:eastAsia="Times New Roman" w:hAnsi="Arial" w:cs="Arial"/>
          <w:noProof/>
          <w:spacing w:val="-6"/>
          <w:sz w:val="20"/>
          <w:szCs w:val="20"/>
          <w:lang w:eastAsia="fr-FR"/>
        </w:rPr>
        <w:tab/>
        <w:t>………………………....</w:t>
      </w:r>
      <w:r w:rsidRPr="00AA369A">
        <w:rPr>
          <w:rFonts w:ascii="Arial" w:eastAsia="Times New Roman" w:hAnsi="Arial" w:cs="Arial"/>
          <w:noProof/>
          <w:spacing w:val="-6"/>
          <w:sz w:val="20"/>
          <w:szCs w:val="20"/>
          <w:lang w:eastAsia="fr-FR"/>
        </w:rPr>
        <w:tab/>
        <w:t>……………………………</w:t>
      </w:r>
      <w:r w:rsidRPr="00AA369A">
        <w:rPr>
          <w:rFonts w:ascii="Arial" w:eastAsia="Times New Roman" w:hAnsi="Arial" w:cs="Arial"/>
          <w:noProof/>
          <w:spacing w:val="-6"/>
          <w:sz w:val="20"/>
          <w:szCs w:val="20"/>
          <w:lang w:eastAsia="fr-FR"/>
        </w:rPr>
        <w:tab/>
        <w:t>…………………………….</w:t>
      </w:r>
    </w:p>
    <w:p w14:paraId="644609FE" w14:textId="77777777" w:rsidR="0082468F" w:rsidRPr="00AA369A" w:rsidRDefault="0082468F" w:rsidP="0082468F">
      <w:pPr>
        <w:tabs>
          <w:tab w:val="center" w:pos="3420"/>
          <w:tab w:val="center" w:pos="6120"/>
          <w:tab w:val="center" w:pos="8460"/>
        </w:tabs>
        <w:spacing w:after="80" w:line="240" w:lineRule="auto"/>
        <w:jc w:val="both"/>
        <w:rPr>
          <w:rFonts w:ascii="Arial" w:eastAsia="Times New Roman" w:hAnsi="Arial" w:cs="Arial"/>
          <w:noProof/>
          <w:spacing w:val="-6"/>
          <w:sz w:val="20"/>
          <w:szCs w:val="20"/>
          <w:lang w:eastAsia="fr-FR"/>
        </w:rPr>
      </w:pPr>
      <w:r w:rsidRPr="00AA369A">
        <w:rPr>
          <w:rFonts w:ascii="Arial" w:eastAsia="Times New Roman" w:hAnsi="Arial" w:cs="Arial"/>
          <w:noProof/>
          <w:spacing w:val="-6"/>
          <w:sz w:val="20"/>
          <w:szCs w:val="20"/>
          <w:lang w:eastAsia="fr-FR"/>
        </w:rPr>
        <w:t>N° police :</w:t>
      </w:r>
      <w:r w:rsidRPr="00AA369A">
        <w:rPr>
          <w:rFonts w:ascii="Arial" w:eastAsia="Times New Roman" w:hAnsi="Arial" w:cs="Arial"/>
          <w:noProof/>
          <w:spacing w:val="-6"/>
          <w:sz w:val="20"/>
          <w:szCs w:val="20"/>
          <w:lang w:eastAsia="fr-FR"/>
        </w:rPr>
        <w:tab/>
        <w:t>………………………....</w:t>
      </w:r>
      <w:r w:rsidRPr="00AA369A">
        <w:rPr>
          <w:rFonts w:ascii="Arial" w:eastAsia="Times New Roman" w:hAnsi="Arial" w:cs="Arial"/>
          <w:noProof/>
          <w:spacing w:val="-6"/>
          <w:sz w:val="20"/>
          <w:szCs w:val="20"/>
          <w:lang w:eastAsia="fr-FR"/>
        </w:rPr>
        <w:tab/>
        <w:t>……………………………</w:t>
      </w:r>
    </w:p>
    <w:p w14:paraId="368BA80E" w14:textId="77777777" w:rsidR="0082468F" w:rsidRPr="00AA369A" w:rsidRDefault="0082468F" w:rsidP="00882C5E">
      <w:pPr>
        <w:pStyle w:val="05ARTICLENiv1-Texte"/>
      </w:pPr>
      <w:r w:rsidRPr="00AA369A">
        <w:t xml:space="preserve">- CONFIRMONS, sous peine de résiliation de plein droit du marché, que les sous-traitants proposés à l'article </w:t>
      </w:r>
      <w:r w:rsidRPr="00AA369A">
        <w:rPr>
          <w:i/>
          <w:iCs/>
        </w:rPr>
        <w:t>3.3</w:t>
      </w:r>
      <w:r w:rsidRPr="00AA369A">
        <w:t xml:space="preserve"> ci-après répondent aux conditions ci-dessus rappelées et qu'ils sont également titulaires de polices d'assurances garantissant les responsabilités qu'ils encourent.</w:t>
      </w:r>
    </w:p>
    <w:p w14:paraId="26BAF4C8" w14:textId="77777777" w:rsidR="0082468F" w:rsidRPr="00AA369A" w:rsidRDefault="0082468F" w:rsidP="0082468F">
      <w:pPr>
        <w:tabs>
          <w:tab w:val="left" w:pos="2700"/>
          <w:tab w:val="left" w:pos="5220"/>
          <w:tab w:val="left" w:pos="7740"/>
        </w:tabs>
        <w:spacing w:line="240" w:lineRule="auto"/>
        <w:jc w:val="both"/>
        <w:rPr>
          <w:rFonts w:ascii="Arial" w:eastAsia="Times New Roman" w:hAnsi="Arial" w:cs="Arial"/>
          <w:b/>
          <w:noProof/>
          <w:spacing w:val="-6"/>
          <w:sz w:val="20"/>
          <w:szCs w:val="20"/>
          <w:u w:val="single"/>
          <w:shd w:val="clear" w:color="auto" w:fill="FFFFFF"/>
          <w:lang w:eastAsia="fr-FR"/>
        </w:rPr>
      </w:pPr>
      <w:bookmarkStart w:id="15" w:name="_Toc52773809"/>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1</w:t>
      </w:r>
      <w:r w:rsidRPr="00AA369A">
        <w:rPr>
          <w:rFonts w:ascii="Arial" w:eastAsia="Times New Roman" w:hAnsi="Arial" w:cs="Arial"/>
          <w:b/>
          <w:noProof/>
          <w:spacing w:val="-6"/>
          <w:sz w:val="20"/>
          <w:szCs w:val="20"/>
          <w:u w:val="single"/>
          <w:shd w:val="clear" w:color="auto" w:fill="FFFFFF"/>
          <w:vertAlign w:val="superscript"/>
          <w:lang w:eastAsia="fr-FR"/>
        </w:rPr>
        <w:t>er</w:t>
      </w:r>
      <w:r w:rsidRPr="00AA369A">
        <w:rPr>
          <w:rFonts w:ascii="Arial" w:eastAsia="Times New Roman" w:hAnsi="Arial" w:cs="Arial"/>
          <w:b/>
          <w:noProof/>
          <w:spacing w:val="-6"/>
          <w:sz w:val="20"/>
          <w:szCs w:val="20"/>
          <w:u w:val="single"/>
          <w:shd w:val="clear" w:color="auto" w:fill="FFFFFF"/>
          <w:lang w:eastAsia="fr-FR"/>
        </w:rPr>
        <w:t xml:space="preserve"> sous-traitant</w:t>
      </w:r>
      <w:r w:rsidRPr="00AA369A">
        <w:rPr>
          <w:rFonts w:ascii="Arial" w:eastAsia="Times New Roman" w:hAnsi="Arial" w:cs="Arial"/>
          <w:noProof/>
          <w:spacing w:val="-6"/>
          <w:sz w:val="20"/>
          <w:szCs w:val="20"/>
          <w:shd w:val="clear" w:color="auto" w:fill="FFFFFF"/>
          <w:lang w:eastAsia="fr-FR"/>
        </w:rPr>
        <w:tab/>
      </w:r>
      <w:r w:rsidRPr="00AA369A">
        <w:rPr>
          <w:rFonts w:ascii="Arial" w:eastAsia="Times New Roman" w:hAnsi="Arial" w:cs="Arial"/>
          <w:b/>
          <w:noProof/>
          <w:spacing w:val="-6"/>
          <w:sz w:val="20"/>
          <w:szCs w:val="20"/>
          <w:u w:val="single"/>
          <w:shd w:val="clear" w:color="auto" w:fill="FFFFFF"/>
          <w:lang w:eastAsia="fr-FR"/>
        </w:rPr>
        <w:t>2</w:t>
      </w:r>
      <w:r w:rsidRPr="00AA369A">
        <w:rPr>
          <w:rFonts w:ascii="Arial" w:eastAsia="Times New Roman" w:hAnsi="Arial" w:cs="Arial"/>
          <w:b/>
          <w:noProof/>
          <w:spacing w:val="-6"/>
          <w:sz w:val="20"/>
          <w:szCs w:val="20"/>
          <w:u w:val="single"/>
          <w:shd w:val="clear" w:color="auto" w:fill="FFFFFF"/>
          <w:vertAlign w:val="superscript"/>
          <w:lang w:eastAsia="fr-FR"/>
        </w:rPr>
        <w:t>ème</w:t>
      </w:r>
      <w:r w:rsidRPr="00AA369A">
        <w:rPr>
          <w:rFonts w:ascii="Arial" w:eastAsia="Times New Roman" w:hAnsi="Arial" w:cs="Arial"/>
          <w:b/>
          <w:noProof/>
          <w:spacing w:val="-6"/>
          <w:sz w:val="20"/>
          <w:szCs w:val="20"/>
          <w:u w:val="single"/>
          <w:shd w:val="clear" w:color="auto" w:fill="FFFFFF"/>
          <w:lang w:eastAsia="fr-FR"/>
        </w:rPr>
        <w:t xml:space="preserve"> sous-traitant</w:t>
      </w:r>
    </w:p>
    <w:p w14:paraId="6D4D725F"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Compagnie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 w14:paraId="4F299EEC" w14:textId="77777777" w:rsidR="0082468F" w:rsidRPr="00AA369A" w:rsidRDefault="0082468F" w:rsidP="0082468F">
      <w:pPr>
        <w:tabs>
          <w:tab w:val="center" w:pos="3420"/>
          <w:tab w:val="center" w:pos="6120"/>
          <w:tab w:val="center" w:pos="8460"/>
        </w:tabs>
        <w:spacing w:line="240" w:lineRule="auto"/>
        <w:jc w:val="both"/>
        <w:rPr>
          <w:rFonts w:ascii="Arial" w:eastAsia="Times New Roman" w:hAnsi="Arial" w:cs="Arial"/>
          <w:noProof/>
          <w:spacing w:val="-6"/>
          <w:sz w:val="20"/>
          <w:szCs w:val="20"/>
          <w:shd w:val="clear" w:color="auto" w:fill="FFFFFF"/>
          <w:lang w:eastAsia="fr-FR"/>
        </w:rPr>
      </w:pPr>
      <w:r w:rsidRPr="00AA369A">
        <w:rPr>
          <w:rFonts w:ascii="Arial" w:eastAsia="Times New Roman" w:hAnsi="Arial" w:cs="Arial"/>
          <w:noProof/>
          <w:spacing w:val="-6"/>
          <w:sz w:val="20"/>
          <w:szCs w:val="20"/>
          <w:shd w:val="clear" w:color="auto" w:fill="FFFFFF"/>
          <w:lang w:eastAsia="fr-FR"/>
        </w:rPr>
        <w:t>N° police :</w:t>
      </w:r>
      <w:r w:rsidRPr="00AA369A">
        <w:rPr>
          <w:rFonts w:ascii="Arial" w:eastAsia="Times New Roman" w:hAnsi="Arial" w:cs="Arial"/>
          <w:noProof/>
          <w:spacing w:val="-6"/>
          <w:sz w:val="20"/>
          <w:szCs w:val="20"/>
          <w:shd w:val="clear" w:color="auto" w:fill="FFFFFF"/>
          <w:lang w:eastAsia="fr-FR"/>
        </w:rPr>
        <w:tab/>
        <w:t>………………………....</w:t>
      </w:r>
      <w:r w:rsidRPr="00AA369A">
        <w:rPr>
          <w:rFonts w:ascii="Arial" w:eastAsia="Times New Roman" w:hAnsi="Arial" w:cs="Arial"/>
          <w:noProof/>
          <w:spacing w:val="-6"/>
          <w:sz w:val="20"/>
          <w:szCs w:val="20"/>
          <w:shd w:val="clear" w:color="auto" w:fill="FFFFFF"/>
          <w:lang w:eastAsia="fr-FR"/>
        </w:rPr>
        <w:tab/>
        <w:t>……………………………</w:t>
      </w:r>
    </w:p>
    <w:permEnd w:id="1403406205"/>
    <w:p w14:paraId="668E68CC" w14:textId="3F4D4BED" w:rsidR="0082468F" w:rsidRDefault="0082468F" w:rsidP="00882C5E">
      <w:pPr>
        <w:pStyle w:val="05ARTICLENiv1-Texte"/>
      </w:pPr>
      <w:r w:rsidRPr="00AA369A">
        <w:t xml:space="preserve">L'offre ainsi présentée ne nous lie toutefois que si l'attribution du marché a lieu dans un délai de </w:t>
      </w:r>
      <w:r w:rsidR="005A5865">
        <w:t>90 jours</w:t>
      </w:r>
      <w:r w:rsidRPr="00AA369A">
        <w:t xml:space="preserve"> à</w:t>
      </w:r>
      <w:r w:rsidRPr="00AA369A">
        <w:rPr>
          <w:sz w:val="18"/>
        </w:rPr>
        <w:t xml:space="preserve"> </w:t>
      </w:r>
      <w:r w:rsidRPr="00AA369A">
        <w:t xml:space="preserve">compter de </w:t>
      </w:r>
      <w:r w:rsidR="003F5BFA">
        <w:t>la remise de l’offre.</w:t>
      </w:r>
    </w:p>
    <w:p w14:paraId="5FCB1573" w14:textId="77777777" w:rsidR="005A5865" w:rsidRDefault="005A5865" w:rsidP="00882C5E">
      <w:pPr>
        <w:pStyle w:val="05ARTICLENiv1-Texte"/>
      </w:pPr>
    </w:p>
    <w:p w14:paraId="3C7AD931" w14:textId="77777777" w:rsidR="005A5865" w:rsidRDefault="005A5865" w:rsidP="00882C5E">
      <w:pPr>
        <w:pStyle w:val="05ARTICLENiv1-Texte"/>
      </w:pPr>
    </w:p>
    <w:p w14:paraId="02F8B091" w14:textId="77777777" w:rsidR="003F7D4F" w:rsidRPr="00AA369A" w:rsidRDefault="003F7D4F" w:rsidP="00882C5E">
      <w:pPr>
        <w:pStyle w:val="05ARTICLENiv1-Texte"/>
      </w:pPr>
    </w:p>
    <w:p w14:paraId="005749FB" w14:textId="77777777" w:rsidR="0082468F" w:rsidRPr="00AA369A" w:rsidRDefault="0082468F" w:rsidP="0082468F">
      <w:pPr>
        <w:pStyle w:val="04ARTICLE-Titre"/>
        <w:numPr>
          <w:ilvl w:val="0"/>
          <w:numId w:val="15"/>
        </w:numPr>
        <w:ind w:left="0" w:firstLine="0"/>
      </w:pPr>
      <w:bookmarkStart w:id="16" w:name="_Toc195087027"/>
      <w:r w:rsidRPr="00AA369A">
        <w:lastRenderedPageBreak/>
        <w:t>OBJET DU MARCHE - DESCRIPTION</w:t>
      </w:r>
      <w:bookmarkEnd w:id="16"/>
    </w:p>
    <w:p w14:paraId="2FBDDCEE" w14:textId="4EE58D1C" w:rsidR="0082468F" w:rsidRPr="00882C5E" w:rsidRDefault="0082468F" w:rsidP="00882C5E">
      <w:pPr>
        <w:pStyle w:val="05ARTICLENiv1-SsTitre"/>
      </w:pPr>
      <w:bookmarkStart w:id="17" w:name="_Toc52773801"/>
      <w:bookmarkStart w:id="18" w:name="_Toc195087028"/>
      <w:r w:rsidRPr="00882C5E">
        <w:t>Objet</w:t>
      </w:r>
      <w:bookmarkEnd w:id="17"/>
      <w:bookmarkEnd w:id="18"/>
    </w:p>
    <w:p w14:paraId="5E3AF145" w14:textId="3E606CDC" w:rsidR="00805A70" w:rsidRDefault="0082468F" w:rsidP="005A5865">
      <w:pPr>
        <w:pStyle w:val="05ARTICLENiv1-Texte"/>
        <w:jc w:val="left"/>
      </w:pPr>
      <w:r w:rsidRPr="00AA369A">
        <w:t xml:space="preserve">Le présent marché est un marché unique, il a pour objet l'exécution des prestations intellectuelles suivantes : </w:t>
      </w:r>
      <w:r w:rsidR="00C40721">
        <w:t>missions de maîtr</w:t>
      </w:r>
      <w:r w:rsidR="00F27A88">
        <w:t>i</w:t>
      </w:r>
      <w:r w:rsidR="00C40721">
        <w:t>se d’œuvre pour l’aménagement de parcelles avenue Pierre de Coubertin aux Sables d’Olonne.</w:t>
      </w:r>
      <w:r w:rsidR="005804FB">
        <w:t xml:space="preserve"> Le permis d’aménager est inclus dans les missions de MOE.</w:t>
      </w:r>
    </w:p>
    <w:p w14:paraId="05F7FB7F" w14:textId="74AFCA3D" w:rsidR="000B042D" w:rsidRDefault="000B042D" w:rsidP="005A5865">
      <w:pPr>
        <w:pStyle w:val="05ARTICLENiv1-Texte"/>
        <w:jc w:val="left"/>
      </w:pPr>
      <w:r>
        <w:t>Le présent marché n’est pas soumis aux dispositions du Livre IV « Dispositions propres aux marchés publics liés à la maîtrise d’ouvrage publique et à la maîtrise d’œuvre » du Code de la commande publique.</w:t>
      </w:r>
    </w:p>
    <w:p w14:paraId="4987F578" w14:textId="361D6D66" w:rsidR="0082468F" w:rsidRPr="00E87CD0" w:rsidRDefault="0082468F" w:rsidP="00882C5E">
      <w:pPr>
        <w:pStyle w:val="05ARTICLENiv1-SsTitre"/>
      </w:pPr>
      <w:bookmarkStart w:id="19" w:name="_Toc52938542"/>
      <w:bookmarkStart w:id="20" w:name="_Toc53285129"/>
      <w:bookmarkStart w:id="21" w:name="_Toc76197016"/>
      <w:bookmarkStart w:id="22" w:name="_Toc220816600"/>
      <w:bookmarkStart w:id="23" w:name="_Toc305073321"/>
      <w:bookmarkStart w:id="24" w:name="_Toc195087029"/>
      <w:bookmarkStart w:id="25" w:name="_Toc234744496"/>
      <w:r w:rsidRPr="00E87CD0">
        <w:t>Décomposition du marché en tranches</w:t>
      </w:r>
      <w:bookmarkEnd w:id="19"/>
      <w:bookmarkEnd w:id="20"/>
      <w:bookmarkEnd w:id="21"/>
      <w:bookmarkEnd w:id="22"/>
      <w:bookmarkEnd w:id="23"/>
      <w:bookmarkEnd w:id="24"/>
    </w:p>
    <w:p w14:paraId="326EA694" w14:textId="6494D2DE" w:rsidR="00A808E0" w:rsidRDefault="0082468F" w:rsidP="00882C5E">
      <w:pPr>
        <w:pStyle w:val="05ARTICLENiv1-Texte"/>
      </w:pPr>
      <w:r w:rsidRPr="00AA369A">
        <w:t xml:space="preserve">Le marché ne fait pas l’objet d’une décomposition en tranches </w:t>
      </w:r>
    </w:p>
    <w:p w14:paraId="3C7EAF43" w14:textId="7F475ED0" w:rsidR="00A808E0" w:rsidRDefault="00A808E0" w:rsidP="00A808E0">
      <w:pPr>
        <w:pStyle w:val="05ARTICLENiv1-SsTitre"/>
      </w:pPr>
      <w:bookmarkStart w:id="26" w:name="_Toc195087030"/>
      <w:r>
        <w:t>Missions confiées au Maître d’œuvre</w:t>
      </w:r>
      <w:bookmarkEnd w:id="26"/>
    </w:p>
    <w:p w14:paraId="26402730" w14:textId="77777777" w:rsidR="00630041" w:rsidRPr="00175F12" w:rsidRDefault="00630041" w:rsidP="00630041">
      <w:pPr>
        <w:pStyle w:val="05ARTICLENiv1-Texte"/>
      </w:pPr>
      <w:r w:rsidRPr="00174832">
        <w:t xml:space="preserve">Le contenu des éléments de mission confiés au titulaire est fixé au titre III du livre IV de la partie 2 du code de la commande publique ainsi que dans l'arrêté du 22 mars 2019 précisant les modalités techniques d'exécution des éléments de mission de maîtrise d'œuvre confiés par des maîtres d'ouvrage publics à des prestataires de droit privé. </w:t>
      </w:r>
    </w:p>
    <w:p w14:paraId="062C1F0D" w14:textId="77777777" w:rsidR="00630041" w:rsidRPr="00174832" w:rsidRDefault="00630041" w:rsidP="00630041">
      <w:pPr>
        <w:rPr>
          <w:noProof/>
          <w:vertAlign w:val="superscript"/>
          <w:lang w:eastAsia="fr-FR"/>
        </w:rPr>
      </w:pPr>
    </w:p>
    <w:tbl>
      <w:tblPr>
        <w:tblW w:w="0" w:type="auto"/>
        <w:tblInd w:w="1134" w:type="dxa"/>
        <w:tblLayout w:type="fixed"/>
        <w:tblCellMar>
          <w:left w:w="70" w:type="dxa"/>
          <w:right w:w="70" w:type="dxa"/>
        </w:tblCellMar>
        <w:tblLook w:val="0000" w:firstRow="0" w:lastRow="0" w:firstColumn="0" w:lastColumn="0" w:noHBand="0" w:noVBand="0"/>
      </w:tblPr>
      <w:tblGrid>
        <w:gridCol w:w="5173"/>
        <w:gridCol w:w="1701"/>
      </w:tblGrid>
      <w:tr w:rsidR="00630041" w:rsidRPr="00174832" w14:paraId="118DA422"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65AFFB8E" w14:textId="77777777" w:rsidR="00630041" w:rsidRPr="00A072D3" w:rsidRDefault="00630041" w:rsidP="00316B51">
            <w:pPr>
              <w:jc w:val="center"/>
              <w:rPr>
                <w:b/>
                <w:bCs/>
                <w:i/>
                <w:iCs/>
                <w:lang w:eastAsia="fr-FR"/>
              </w:rPr>
            </w:pPr>
            <w:r w:rsidRPr="00A072D3">
              <w:rPr>
                <w:b/>
                <w:bCs/>
                <w:i/>
                <w:iCs/>
                <w:lang w:eastAsia="fr-FR"/>
              </w:rPr>
              <w:t>MISSION</w:t>
            </w:r>
          </w:p>
        </w:tc>
        <w:tc>
          <w:tcPr>
            <w:tcW w:w="1701" w:type="dxa"/>
            <w:tcBorders>
              <w:top w:val="single" w:sz="6" w:space="0" w:color="auto"/>
              <w:left w:val="single" w:sz="6" w:space="0" w:color="auto"/>
              <w:bottom w:val="single" w:sz="6" w:space="0" w:color="auto"/>
              <w:right w:val="single" w:sz="6" w:space="0" w:color="auto"/>
            </w:tcBorders>
            <w:vAlign w:val="center"/>
          </w:tcPr>
          <w:p w14:paraId="2B525B84" w14:textId="77777777" w:rsidR="00630041" w:rsidRPr="00A072D3" w:rsidRDefault="00630041" w:rsidP="00316B51">
            <w:pPr>
              <w:jc w:val="center"/>
              <w:rPr>
                <w:b/>
                <w:bCs/>
                <w:i/>
                <w:iCs/>
                <w:lang w:eastAsia="fr-FR"/>
              </w:rPr>
            </w:pPr>
            <w:r w:rsidRPr="00A072D3">
              <w:rPr>
                <w:b/>
                <w:bCs/>
                <w:i/>
                <w:iCs/>
                <w:lang w:eastAsia="fr-FR"/>
              </w:rPr>
              <w:t>ABREVIATION</w:t>
            </w:r>
          </w:p>
        </w:tc>
      </w:tr>
      <w:tr w:rsidR="00630041" w:rsidRPr="00174832" w14:paraId="6E00554C"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01DE6347" w14:textId="273EB29A" w:rsidR="00630041" w:rsidRPr="00174832" w:rsidRDefault="00687ABA" w:rsidP="00316B51">
            <w:pPr>
              <w:rPr>
                <w:lang w:eastAsia="fr-FR"/>
              </w:rPr>
            </w:pPr>
            <w:r>
              <w:rPr>
                <w:lang w:eastAsia="fr-FR"/>
              </w:rPr>
              <w:t>Esquisse</w:t>
            </w:r>
            <w:r w:rsidR="00883A3E">
              <w:rPr>
                <w:lang w:eastAsia="fr-FR"/>
              </w:rPr>
              <w:t xml:space="preserve"> </w:t>
            </w:r>
          </w:p>
        </w:tc>
        <w:tc>
          <w:tcPr>
            <w:tcW w:w="1701" w:type="dxa"/>
            <w:tcBorders>
              <w:top w:val="single" w:sz="6" w:space="0" w:color="auto"/>
              <w:left w:val="single" w:sz="6" w:space="0" w:color="auto"/>
              <w:bottom w:val="single" w:sz="6" w:space="0" w:color="auto"/>
              <w:right w:val="single" w:sz="6" w:space="0" w:color="auto"/>
            </w:tcBorders>
            <w:vAlign w:val="center"/>
          </w:tcPr>
          <w:p w14:paraId="4B9353BD" w14:textId="2B76BD2F" w:rsidR="00630041" w:rsidRPr="00174832" w:rsidRDefault="00687ABA" w:rsidP="00316B51">
            <w:pPr>
              <w:rPr>
                <w:lang w:eastAsia="fr-FR"/>
              </w:rPr>
            </w:pPr>
            <w:r>
              <w:rPr>
                <w:lang w:eastAsia="fr-FR"/>
              </w:rPr>
              <w:t>ESQ</w:t>
            </w:r>
          </w:p>
        </w:tc>
      </w:tr>
      <w:tr w:rsidR="00687ABA" w:rsidRPr="00174832" w14:paraId="4C80256F"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79BE1047" w14:textId="17274C61" w:rsidR="00687ABA" w:rsidRDefault="00687ABA" w:rsidP="00316B51">
            <w:pPr>
              <w:rPr>
                <w:lang w:eastAsia="fr-FR"/>
              </w:rPr>
            </w:pPr>
            <w:r>
              <w:rPr>
                <w:lang w:eastAsia="fr-FR"/>
              </w:rPr>
              <w:t>Avant-projet sommaire</w:t>
            </w:r>
          </w:p>
        </w:tc>
        <w:tc>
          <w:tcPr>
            <w:tcW w:w="1701" w:type="dxa"/>
            <w:tcBorders>
              <w:top w:val="single" w:sz="6" w:space="0" w:color="auto"/>
              <w:left w:val="single" w:sz="6" w:space="0" w:color="auto"/>
              <w:bottom w:val="single" w:sz="6" w:space="0" w:color="auto"/>
              <w:right w:val="single" w:sz="6" w:space="0" w:color="auto"/>
            </w:tcBorders>
            <w:vAlign w:val="center"/>
          </w:tcPr>
          <w:p w14:paraId="0B837084" w14:textId="44F314A0" w:rsidR="00687ABA" w:rsidRDefault="00687ABA" w:rsidP="00316B51">
            <w:pPr>
              <w:rPr>
                <w:lang w:eastAsia="fr-FR"/>
              </w:rPr>
            </w:pPr>
            <w:r>
              <w:rPr>
                <w:lang w:eastAsia="fr-FR"/>
              </w:rPr>
              <w:t>APS</w:t>
            </w:r>
          </w:p>
        </w:tc>
      </w:tr>
      <w:tr w:rsidR="00630041" w:rsidRPr="00174832" w14:paraId="1D863E46"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1DD53B13" w14:textId="56ED7272" w:rsidR="00630041" w:rsidRPr="00174832" w:rsidRDefault="00687ABA" w:rsidP="00316B51">
            <w:pPr>
              <w:rPr>
                <w:lang w:eastAsia="fr-FR"/>
              </w:rPr>
            </w:pPr>
            <w:r>
              <w:rPr>
                <w:lang w:eastAsia="fr-FR"/>
              </w:rPr>
              <w:t>Avant-projet définitif</w:t>
            </w:r>
          </w:p>
        </w:tc>
        <w:tc>
          <w:tcPr>
            <w:tcW w:w="1701" w:type="dxa"/>
            <w:tcBorders>
              <w:top w:val="single" w:sz="6" w:space="0" w:color="auto"/>
              <w:left w:val="single" w:sz="6" w:space="0" w:color="auto"/>
              <w:bottom w:val="single" w:sz="6" w:space="0" w:color="auto"/>
              <w:right w:val="single" w:sz="6" w:space="0" w:color="auto"/>
            </w:tcBorders>
            <w:vAlign w:val="center"/>
          </w:tcPr>
          <w:p w14:paraId="18480220" w14:textId="347FCFFE" w:rsidR="00630041" w:rsidRPr="00174832" w:rsidRDefault="00687ABA" w:rsidP="00316B51">
            <w:pPr>
              <w:rPr>
                <w:lang w:eastAsia="fr-FR"/>
              </w:rPr>
            </w:pPr>
            <w:r>
              <w:rPr>
                <w:lang w:eastAsia="fr-FR"/>
              </w:rPr>
              <w:t>APD</w:t>
            </w:r>
          </w:p>
        </w:tc>
      </w:tr>
      <w:tr w:rsidR="00630041" w:rsidRPr="00174832" w14:paraId="72684719"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420FC332" w14:textId="77777777" w:rsidR="00630041" w:rsidRPr="00174832" w:rsidRDefault="00630041" w:rsidP="00316B51">
            <w:pPr>
              <w:rPr>
                <w:lang w:eastAsia="fr-FR"/>
              </w:rPr>
            </w:pPr>
            <w:r w:rsidRPr="00174832">
              <w:rPr>
                <w:lang w:eastAsia="fr-FR"/>
              </w:rPr>
              <w:t>Etudes de projet</w:t>
            </w:r>
          </w:p>
        </w:tc>
        <w:tc>
          <w:tcPr>
            <w:tcW w:w="1701" w:type="dxa"/>
            <w:tcBorders>
              <w:top w:val="single" w:sz="6" w:space="0" w:color="auto"/>
              <w:left w:val="single" w:sz="6" w:space="0" w:color="auto"/>
              <w:bottom w:val="single" w:sz="6" w:space="0" w:color="auto"/>
              <w:right w:val="single" w:sz="6" w:space="0" w:color="auto"/>
            </w:tcBorders>
            <w:vAlign w:val="center"/>
          </w:tcPr>
          <w:p w14:paraId="71C01EBE" w14:textId="77777777" w:rsidR="00630041" w:rsidRPr="00174832" w:rsidRDefault="00630041" w:rsidP="00316B51">
            <w:pPr>
              <w:rPr>
                <w:lang w:eastAsia="fr-FR"/>
              </w:rPr>
            </w:pPr>
            <w:r w:rsidRPr="00174832">
              <w:rPr>
                <w:lang w:eastAsia="fr-FR"/>
              </w:rPr>
              <w:t>PRO</w:t>
            </w:r>
          </w:p>
        </w:tc>
      </w:tr>
      <w:tr w:rsidR="00630041" w:rsidRPr="00174832" w14:paraId="19B6D035"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257C6F76" w14:textId="77777777" w:rsidR="00630041" w:rsidRPr="00174832" w:rsidRDefault="00630041" w:rsidP="00316B51">
            <w:pPr>
              <w:rPr>
                <w:lang w:eastAsia="fr-FR"/>
              </w:rPr>
            </w:pPr>
            <w:r w:rsidRPr="00174832">
              <w:rPr>
                <w:lang w:eastAsia="fr-FR"/>
              </w:rPr>
              <w:t>Assistance à la passation des contrats de travaux</w:t>
            </w:r>
          </w:p>
        </w:tc>
        <w:tc>
          <w:tcPr>
            <w:tcW w:w="1701" w:type="dxa"/>
            <w:tcBorders>
              <w:top w:val="single" w:sz="6" w:space="0" w:color="auto"/>
              <w:left w:val="single" w:sz="6" w:space="0" w:color="auto"/>
              <w:bottom w:val="single" w:sz="6" w:space="0" w:color="auto"/>
              <w:right w:val="single" w:sz="6" w:space="0" w:color="auto"/>
            </w:tcBorders>
            <w:vAlign w:val="center"/>
          </w:tcPr>
          <w:p w14:paraId="31CCD291" w14:textId="77777777" w:rsidR="00630041" w:rsidRPr="00174832" w:rsidRDefault="00630041" w:rsidP="00316B51">
            <w:pPr>
              <w:rPr>
                <w:lang w:eastAsia="fr-FR"/>
              </w:rPr>
            </w:pPr>
            <w:r w:rsidRPr="00174832">
              <w:rPr>
                <w:lang w:eastAsia="fr-FR"/>
              </w:rPr>
              <w:t>ACT</w:t>
            </w:r>
          </w:p>
        </w:tc>
      </w:tr>
      <w:tr w:rsidR="00630041" w:rsidRPr="00174832" w14:paraId="5572DD73" w14:textId="77777777" w:rsidTr="00687ABA">
        <w:trPr>
          <w:cantSplit/>
          <w:trHeight w:val="270"/>
        </w:trPr>
        <w:tc>
          <w:tcPr>
            <w:tcW w:w="5173" w:type="dxa"/>
            <w:tcBorders>
              <w:top w:val="single" w:sz="6" w:space="0" w:color="auto"/>
              <w:left w:val="single" w:sz="6" w:space="0" w:color="auto"/>
              <w:bottom w:val="single" w:sz="6" w:space="0" w:color="auto"/>
              <w:right w:val="single" w:sz="6" w:space="0" w:color="auto"/>
            </w:tcBorders>
          </w:tcPr>
          <w:p w14:paraId="155E3854" w14:textId="77777777" w:rsidR="00630041" w:rsidRPr="00174832" w:rsidRDefault="00630041" w:rsidP="00316B51">
            <w:pPr>
              <w:rPr>
                <w:lang w:eastAsia="fr-FR"/>
              </w:rPr>
            </w:pPr>
            <w:r w:rsidRPr="00174832">
              <w:rPr>
                <w:lang w:eastAsia="fr-FR"/>
              </w:rPr>
              <w:t>Visa</w:t>
            </w:r>
          </w:p>
        </w:tc>
        <w:tc>
          <w:tcPr>
            <w:tcW w:w="1701" w:type="dxa"/>
            <w:tcBorders>
              <w:top w:val="single" w:sz="6" w:space="0" w:color="auto"/>
              <w:left w:val="single" w:sz="6" w:space="0" w:color="auto"/>
              <w:bottom w:val="single" w:sz="6" w:space="0" w:color="auto"/>
              <w:right w:val="single" w:sz="6" w:space="0" w:color="auto"/>
            </w:tcBorders>
          </w:tcPr>
          <w:p w14:paraId="5AA3B566" w14:textId="77777777" w:rsidR="00630041" w:rsidRPr="00174832" w:rsidRDefault="00630041" w:rsidP="00316B51">
            <w:pPr>
              <w:rPr>
                <w:lang w:eastAsia="fr-FR"/>
              </w:rPr>
            </w:pPr>
            <w:r w:rsidRPr="00174832">
              <w:rPr>
                <w:lang w:eastAsia="fr-FR"/>
              </w:rPr>
              <w:t>VISA</w:t>
            </w:r>
          </w:p>
        </w:tc>
      </w:tr>
      <w:tr w:rsidR="00630041" w:rsidRPr="00174832" w14:paraId="3992A5A3" w14:textId="77777777" w:rsidTr="00316B51">
        <w:trPr>
          <w:cantSplit/>
          <w:trHeight w:val="300"/>
        </w:trPr>
        <w:tc>
          <w:tcPr>
            <w:tcW w:w="5173" w:type="dxa"/>
            <w:tcBorders>
              <w:top w:val="single" w:sz="6" w:space="0" w:color="auto"/>
              <w:left w:val="single" w:sz="6" w:space="0" w:color="auto"/>
              <w:bottom w:val="single" w:sz="6" w:space="0" w:color="auto"/>
              <w:right w:val="single" w:sz="6" w:space="0" w:color="auto"/>
            </w:tcBorders>
            <w:vAlign w:val="center"/>
          </w:tcPr>
          <w:p w14:paraId="32A664FD" w14:textId="77777777" w:rsidR="00630041" w:rsidRPr="00174832" w:rsidRDefault="00630041" w:rsidP="00316B51">
            <w:pPr>
              <w:rPr>
                <w:lang w:eastAsia="fr-FR"/>
              </w:rPr>
            </w:pPr>
            <w:r w:rsidRPr="00174832">
              <w:rPr>
                <w:lang w:eastAsia="fr-FR"/>
              </w:rPr>
              <w:t>Direction de l'exécution des travaux</w:t>
            </w:r>
          </w:p>
        </w:tc>
        <w:tc>
          <w:tcPr>
            <w:tcW w:w="1701" w:type="dxa"/>
            <w:tcBorders>
              <w:top w:val="single" w:sz="6" w:space="0" w:color="auto"/>
              <w:left w:val="single" w:sz="6" w:space="0" w:color="auto"/>
              <w:bottom w:val="single" w:sz="6" w:space="0" w:color="auto"/>
              <w:right w:val="single" w:sz="6" w:space="0" w:color="auto"/>
            </w:tcBorders>
            <w:vAlign w:val="center"/>
          </w:tcPr>
          <w:p w14:paraId="347CFA14" w14:textId="77777777" w:rsidR="00630041" w:rsidRPr="00174832" w:rsidRDefault="00630041" w:rsidP="00316B51">
            <w:pPr>
              <w:rPr>
                <w:lang w:eastAsia="fr-FR"/>
              </w:rPr>
            </w:pPr>
            <w:r w:rsidRPr="00174832">
              <w:rPr>
                <w:lang w:eastAsia="fr-FR"/>
              </w:rPr>
              <w:t>DET</w:t>
            </w:r>
          </w:p>
        </w:tc>
      </w:tr>
      <w:tr w:rsidR="00630041" w:rsidRPr="00174832" w14:paraId="6635CC53" w14:textId="77777777" w:rsidTr="00316B51">
        <w:trPr>
          <w:cantSplit/>
          <w:trHeight w:val="300"/>
        </w:trPr>
        <w:tc>
          <w:tcPr>
            <w:tcW w:w="5173" w:type="dxa"/>
            <w:tcBorders>
              <w:top w:val="single" w:sz="6" w:space="0" w:color="auto"/>
              <w:left w:val="single" w:sz="6" w:space="0" w:color="auto"/>
              <w:bottom w:val="single" w:sz="12" w:space="0" w:color="auto"/>
              <w:right w:val="single" w:sz="6" w:space="0" w:color="auto"/>
            </w:tcBorders>
            <w:vAlign w:val="center"/>
          </w:tcPr>
          <w:p w14:paraId="49E925EC" w14:textId="77777777" w:rsidR="00630041" w:rsidRPr="00174832" w:rsidRDefault="00630041" w:rsidP="00316B51">
            <w:pPr>
              <w:rPr>
                <w:lang w:eastAsia="fr-FR"/>
              </w:rPr>
            </w:pPr>
            <w:r w:rsidRPr="00174832">
              <w:rPr>
                <w:lang w:eastAsia="fr-FR"/>
              </w:rPr>
              <w:t>Assistance aux opérations de réception et pendant la garantie de parfait achèvement</w:t>
            </w:r>
          </w:p>
        </w:tc>
        <w:tc>
          <w:tcPr>
            <w:tcW w:w="1701" w:type="dxa"/>
            <w:tcBorders>
              <w:top w:val="single" w:sz="6" w:space="0" w:color="auto"/>
              <w:left w:val="single" w:sz="6" w:space="0" w:color="auto"/>
              <w:bottom w:val="single" w:sz="12" w:space="0" w:color="auto"/>
              <w:right w:val="single" w:sz="6" w:space="0" w:color="auto"/>
            </w:tcBorders>
            <w:vAlign w:val="center"/>
          </w:tcPr>
          <w:p w14:paraId="1060A20F" w14:textId="77777777" w:rsidR="00630041" w:rsidRPr="00174832" w:rsidRDefault="00630041" w:rsidP="00316B51">
            <w:pPr>
              <w:rPr>
                <w:lang w:eastAsia="fr-FR"/>
              </w:rPr>
            </w:pPr>
            <w:r w:rsidRPr="00174832">
              <w:rPr>
                <w:lang w:eastAsia="fr-FR"/>
              </w:rPr>
              <w:t>AOR</w:t>
            </w:r>
          </w:p>
        </w:tc>
      </w:tr>
    </w:tbl>
    <w:p w14:paraId="4ECD3C3C" w14:textId="77777777" w:rsidR="00630041" w:rsidRPr="00174832" w:rsidRDefault="00630041" w:rsidP="00630041">
      <w:pPr>
        <w:tabs>
          <w:tab w:val="left" w:leader="dot" w:pos="9356"/>
        </w:tabs>
        <w:rPr>
          <w:rFonts w:ascii="Arial" w:eastAsia="Times New Roman" w:hAnsi="Arial" w:cs="Times New Roman"/>
          <w:noProof/>
          <w:szCs w:val="20"/>
          <w:lang w:eastAsia="fr-FR"/>
        </w:rPr>
      </w:pPr>
    </w:p>
    <w:p w14:paraId="328CA12A" w14:textId="77777777" w:rsidR="00630041" w:rsidRDefault="00630041" w:rsidP="00630041">
      <w:pPr>
        <w:rPr>
          <w:b/>
          <w:bCs/>
          <w:noProof/>
          <w:lang w:eastAsia="fr-FR"/>
        </w:rPr>
      </w:pPr>
    </w:p>
    <w:p w14:paraId="580F9A27" w14:textId="77777777" w:rsidR="00630041" w:rsidRPr="00630041" w:rsidRDefault="00630041" w:rsidP="00630041">
      <w:pPr>
        <w:rPr>
          <w:rFonts w:ascii="Arial" w:hAnsi="Arial" w:cs="Arial"/>
          <w:b/>
          <w:bCs/>
          <w:noProof/>
          <w:sz w:val="20"/>
          <w:szCs w:val="18"/>
          <w:lang w:eastAsia="fr-FR"/>
        </w:rPr>
      </w:pPr>
      <w:r w:rsidRPr="00630041">
        <w:rPr>
          <w:rFonts w:ascii="Arial" w:hAnsi="Arial" w:cs="Arial"/>
          <w:b/>
          <w:bCs/>
          <w:noProof/>
          <w:sz w:val="20"/>
          <w:szCs w:val="18"/>
          <w:lang w:eastAsia="fr-FR"/>
        </w:rPr>
        <w:t xml:space="preserve">Eléments de mission complémentaire : </w:t>
      </w:r>
    </w:p>
    <w:p w14:paraId="6E1EEE14" w14:textId="2ED6C1D2" w:rsidR="00847562" w:rsidRPr="00847562" w:rsidRDefault="00687ABA" w:rsidP="00847562">
      <w:pPr>
        <w:pStyle w:val="Paragraphedeliste"/>
        <w:numPr>
          <w:ilvl w:val="0"/>
          <w:numId w:val="22"/>
        </w:numPr>
        <w:spacing w:before="120" w:after="120" w:line="240" w:lineRule="auto"/>
        <w:rPr>
          <w:rFonts w:ascii="Arial" w:hAnsi="Arial" w:cs="Arial"/>
          <w:noProof/>
          <w:sz w:val="20"/>
          <w:szCs w:val="18"/>
          <w:shd w:val="clear" w:color="auto" w:fill="FFFFFF"/>
          <w:lang w:eastAsia="fr-FR"/>
        </w:rPr>
      </w:pPr>
      <w:r>
        <w:rPr>
          <w:rFonts w:ascii="Arial" w:hAnsi="Arial" w:cs="Arial"/>
          <w:noProof/>
          <w:sz w:val="20"/>
          <w:szCs w:val="18"/>
          <w:shd w:val="clear" w:color="auto" w:fill="FFFFFF"/>
          <w:lang w:eastAsia="fr-FR"/>
        </w:rPr>
        <w:t xml:space="preserve">EXE (quantitatif) </w:t>
      </w:r>
    </w:p>
    <w:p w14:paraId="73D69BBA" w14:textId="1367B6B8" w:rsidR="00847562" w:rsidRPr="00847562" w:rsidRDefault="00847562" w:rsidP="00847562">
      <w:pPr>
        <w:pStyle w:val="05ARTICLENiv1-SsTitre"/>
      </w:pPr>
      <w:bookmarkStart w:id="27" w:name="_Toc195087031"/>
      <w:r>
        <w:t>Réalisation de prestations similaires</w:t>
      </w:r>
      <w:bookmarkEnd w:id="27"/>
    </w:p>
    <w:p w14:paraId="1CB645F8" w14:textId="7FD65174" w:rsidR="00847562" w:rsidRPr="00847562" w:rsidRDefault="00847562" w:rsidP="00847562">
      <w:pPr>
        <w:pStyle w:val="05ARTICLENiv1-Texte"/>
        <w:rPr>
          <w:bCs/>
          <w:szCs w:val="18"/>
        </w:rPr>
      </w:pPr>
      <w:r w:rsidRPr="00847562">
        <w:rPr>
          <w:bCs/>
          <w:szCs w:val="18"/>
        </w:rPr>
        <w:t>Le maître d'ouvrage se réserve la possibilité de confier au titulaire du marché, en application de l'article R.</w:t>
      </w:r>
      <w:r w:rsidR="00883A3E">
        <w:rPr>
          <w:bCs/>
          <w:szCs w:val="18"/>
        </w:rPr>
        <w:t xml:space="preserve"> </w:t>
      </w:r>
      <w:r w:rsidRPr="00847562">
        <w:rPr>
          <w:bCs/>
          <w:szCs w:val="18"/>
        </w:rPr>
        <w:t>2122-7 du code de la commande publique, des marchés de maîtrise d'œuvre ayant pour objet la réalisation de prestations similaires à celles qui lui sont confiées au titre du présent marché dans le cadre d'un marché négocié sans publicité ni mise en concurrence. Dans la mesure où la mise en concurrence du premier marché doit avoir pris en compte le montant total envisagé, le montant des marchés de prestations similaires ne pourra en aucun cas faire excéder un éventuel seuil de procédure, cela entrainerait de fait irrégularité du marché.</w:t>
      </w:r>
    </w:p>
    <w:p w14:paraId="3809AC50" w14:textId="40AFA362" w:rsidR="00847562" w:rsidRPr="00847562" w:rsidRDefault="00847562" w:rsidP="00847562">
      <w:pPr>
        <w:pStyle w:val="05ARTICLENiv1-Texte"/>
        <w:rPr>
          <w:bCs/>
          <w:szCs w:val="18"/>
        </w:rPr>
      </w:pPr>
      <w:r w:rsidRPr="00847562">
        <w:rPr>
          <w:bCs/>
          <w:szCs w:val="18"/>
        </w:rPr>
        <w:t>La durée pendant laquelle ces nouveaux marchés pourront être conclus ne peut dépasser trois ans à compter de la notification du présent marché.</w:t>
      </w:r>
    </w:p>
    <w:p w14:paraId="41347138" w14:textId="77777777" w:rsidR="0082468F" w:rsidRPr="00AA369A" w:rsidRDefault="0082468F" w:rsidP="0082468F">
      <w:pPr>
        <w:pStyle w:val="04ARTICLE-Titre"/>
        <w:numPr>
          <w:ilvl w:val="0"/>
          <w:numId w:val="15"/>
        </w:numPr>
        <w:ind w:left="0" w:firstLine="0"/>
      </w:pPr>
      <w:bookmarkStart w:id="28" w:name="_Toc195087032"/>
      <w:bookmarkEnd w:id="25"/>
      <w:r w:rsidRPr="00AA369A">
        <w:t>DUREE DU MARCHE - RECONDUCTION</w:t>
      </w:r>
      <w:bookmarkEnd w:id="28"/>
    </w:p>
    <w:p w14:paraId="13E84AA9" w14:textId="77777777" w:rsidR="0082468F" w:rsidRPr="00AA369A" w:rsidRDefault="0082468F" w:rsidP="00882C5E">
      <w:pPr>
        <w:pStyle w:val="05ARTICLENiv1-SsTitre"/>
      </w:pPr>
      <w:bookmarkStart w:id="29" w:name="_Toc305663937"/>
      <w:bookmarkStart w:id="30" w:name="_Toc195087033"/>
      <w:bookmarkStart w:id="31" w:name="_Toc52701711"/>
      <w:bookmarkStart w:id="32" w:name="_Toc52773802"/>
      <w:r w:rsidRPr="00AA369A">
        <w:t>Durée du marché</w:t>
      </w:r>
      <w:bookmarkEnd w:id="29"/>
      <w:bookmarkEnd w:id="30"/>
    </w:p>
    <w:bookmarkEnd w:id="31"/>
    <w:p w14:paraId="75DD628A" w14:textId="40EBC613" w:rsidR="0082468F" w:rsidRPr="00AA369A" w:rsidRDefault="0082468F" w:rsidP="00380E94">
      <w:pPr>
        <w:pStyle w:val="05ARTICLENiv1-Texte"/>
      </w:pPr>
      <w:r w:rsidRPr="00AA369A">
        <w:t xml:space="preserve">La durée globale d'exécution du marché est de </w:t>
      </w:r>
      <w:r w:rsidR="00687ABA">
        <w:t>24</w:t>
      </w:r>
      <w:r w:rsidR="005A5865">
        <w:t xml:space="preserve"> mois.</w:t>
      </w:r>
    </w:p>
    <w:p w14:paraId="491A3A19" w14:textId="4C362EE7" w:rsidR="0082468F" w:rsidRPr="00AA369A" w:rsidRDefault="00BC0CF7" w:rsidP="00380E94">
      <w:pPr>
        <w:pStyle w:val="05ARTICLENiv1-Texte"/>
      </w:pPr>
      <w:r>
        <w:rPr>
          <w:sz w:val="18"/>
          <w:szCs w:val="18"/>
        </w:rPr>
        <w:fldChar w:fldCharType="begin">
          <w:ffData>
            <w:name w:val=""/>
            <w:enabled/>
            <w:calcOnExit w:val="0"/>
            <w:checkBox>
              <w:sizeAuto/>
              <w:default w:val="1"/>
            </w:checkBox>
          </w:ffData>
        </w:fldChar>
      </w:r>
      <w:r>
        <w:rPr>
          <w:sz w:val="18"/>
          <w:szCs w:val="18"/>
        </w:rPr>
        <w:instrText xml:space="preserve"> FORMCHECKBOX </w:instrText>
      </w:r>
      <w:r>
        <w:rPr>
          <w:sz w:val="18"/>
          <w:szCs w:val="18"/>
        </w:rPr>
      </w:r>
      <w:r>
        <w:rPr>
          <w:sz w:val="18"/>
          <w:szCs w:val="18"/>
        </w:rPr>
        <w:fldChar w:fldCharType="separate"/>
      </w:r>
      <w:r>
        <w:rPr>
          <w:sz w:val="18"/>
          <w:szCs w:val="18"/>
        </w:rPr>
        <w:fldChar w:fldCharType="end"/>
      </w:r>
      <w:r w:rsidR="0082468F" w:rsidRPr="00AA369A">
        <w:t xml:space="preserve"> à compter de la notification du marché</w:t>
      </w:r>
    </w:p>
    <w:p w14:paraId="31F4E636" w14:textId="77777777" w:rsidR="0082468F" w:rsidRPr="00AA369A" w:rsidRDefault="0082468F" w:rsidP="00882C5E">
      <w:pPr>
        <w:pStyle w:val="05ARTICLENiv1-SsTitre"/>
      </w:pPr>
      <w:bookmarkStart w:id="33" w:name="_Toc52701713"/>
      <w:bookmarkStart w:id="34" w:name="_Toc305663938"/>
      <w:bookmarkStart w:id="35" w:name="_Toc195087034"/>
      <w:r w:rsidRPr="00AA369A">
        <w:lastRenderedPageBreak/>
        <w:t>Modalités de reconduction du marché</w:t>
      </w:r>
      <w:bookmarkEnd w:id="33"/>
      <w:bookmarkEnd w:id="34"/>
      <w:bookmarkEnd w:id="35"/>
    </w:p>
    <w:p w14:paraId="7F4C0E73" w14:textId="27760ED8" w:rsidR="00D05F3B" w:rsidRPr="005A5865" w:rsidRDefault="00BC0CF7" w:rsidP="00D05F3B">
      <w:pPr>
        <w:pStyle w:val="05ARTICLENiv1-Texte"/>
        <w:rPr>
          <w:shd w:val="clear" w:color="auto" w:fill="FFFF00"/>
        </w:rPr>
      </w:pPr>
      <w:r>
        <w:rPr>
          <w:spacing w:val="-6"/>
          <w:sz w:val="18"/>
          <w:szCs w:val="18"/>
        </w:rPr>
        <w:fldChar w:fldCharType="begin">
          <w:ffData>
            <w:name w:val=""/>
            <w:enabled/>
            <w:calcOnExit w:val="0"/>
            <w:checkBox>
              <w:sizeAuto/>
              <w:default w:val="1"/>
            </w:checkBox>
          </w:ffData>
        </w:fldChar>
      </w:r>
      <w:r>
        <w:rPr>
          <w:spacing w:val="-6"/>
          <w:sz w:val="18"/>
          <w:szCs w:val="18"/>
        </w:rPr>
        <w:instrText xml:space="preserve"> FORMCHECKBOX </w:instrText>
      </w:r>
      <w:r>
        <w:rPr>
          <w:spacing w:val="-6"/>
          <w:sz w:val="18"/>
          <w:szCs w:val="18"/>
        </w:rPr>
      </w:r>
      <w:r>
        <w:rPr>
          <w:spacing w:val="-6"/>
          <w:sz w:val="18"/>
          <w:szCs w:val="18"/>
        </w:rPr>
        <w:fldChar w:fldCharType="separate"/>
      </w:r>
      <w:r>
        <w:rPr>
          <w:spacing w:val="-6"/>
          <w:sz w:val="18"/>
          <w:szCs w:val="18"/>
        </w:rPr>
        <w:fldChar w:fldCharType="end"/>
      </w:r>
      <w:r w:rsidR="0082468F" w:rsidRPr="00AA369A">
        <w:t xml:space="preserve"> Le marché ne sera pas reconduit</w:t>
      </w:r>
    </w:p>
    <w:p w14:paraId="0CB239E5" w14:textId="77777777" w:rsidR="0082468F" w:rsidRPr="00AA369A" w:rsidRDefault="0082468F" w:rsidP="00882C5E">
      <w:pPr>
        <w:pStyle w:val="05ARTICLENiv1-SsTitre"/>
      </w:pPr>
      <w:bookmarkStart w:id="36" w:name="_Toc195087035"/>
      <w:r w:rsidRPr="00473F2B">
        <w:t>Délai</w:t>
      </w:r>
      <w:r w:rsidRPr="00AA369A">
        <w:t xml:space="preserve"> d'établissement des documents</w:t>
      </w:r>
      <w:bookmarkEnd w:id="36"/>
      <w:r w:rsidRPr="00AA369A">
        <w:t xml:space="preserve"> </w:t>
      </w:r>
      <w:bookmarkEnd w:id="32"/>
    </w:p>
    <w:p w14:paraId="2C63C728" w14:textId="7E41ECFF" w:rsidR="0082468F" w:rsidRPr="00380E94" w:rsidRDefault="0082468F" w:rsidP="00380E94">
      <w:pPr>
        <w:pStyle w:val="05ARTICLENiv1-Texte"/>
        <w:rPr>
          <w:b/>
          <w:shd w:val="clear" w:color="auto" w:fill="FFFFFF"/>
        </w:rPr>
      </w:pPr>
      <w:r w:rsidRPr="00380E94">
        <w:rPr>
          <w:b/>
          <w:shd w:val="clear" w:color="auto" w:fill="FFFFFF"/>
        </w:rPr>
        <w:t>Délai d’établissement des documents à fournir par le titulaire :</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51"/>
        <w:gridCol w:w="1980"/>
        <w:gridCol w:w="2008"/>
      </w:tblGrid>
      <w:tr w:rsidR="0082468F" w:rsidRPr="00AA369A" w14:paraId="396A1EB9" w14:textId="77777777" w:rsidTr="00882C5E">
        <w:tc>
          <w:tcPr>
            <w:tcW w:w="5651" w:type="dxa"/>
            <w:tcBorders>
              <w:top w:val="single" w:sz="6" w:space="0" w:color="auto"/>
              <w:left w:val="single" w:sz="6" w:space="0" w:color="auto"/>
              <w:bottom w:val="single" w:sz="6" w:space="0" w:color="auto"/>
              <w:right w:val="single" w:sz="6" w:space="0" w:color="auto"/>
            </w:tcBorders>
            <w:vAlign w:val="center"/>
          </w:tcPr>
          <w:p w14:paraId="0ADC0F85" w14:textId="77777777" w:rsidR="0082468F" w:rsidRPr="00AA369A" w:rsidRDefault="0082468F" w:rsidP="00882C5E">
            <w:pPr>
              <w:shd w:val="clear" w:color="FF0000" w:fill="auto"/>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Liste des documents</w:t>
            </w:r>
          </w:p>
        </w:tc>
        <w:tc>
          <w:tcPr>
            <w:tcW w:w="1980" w:type="dxa"/>
            <w:tcBorders>
              <w:top w:val="single" w:sz="6" w:space="0" w:color="auto"/>
              <w:left w:val="single" w:sz="6" w:space="0" w:color="auto"/>
              <w:bottom w:val="single" w:sz="6" w:space="0" w:color="auto"/>
              <w:right w:val="single" w:sz="6" w:space="0" w:color="auto"/>
            </w:tcBorders>
            <w:vAlign w:val="center"/>
          </w:tcPr>
          <w:p w14:paraId="374C0775" w14:textId="77777777" w:rsidR="0082468F" w:rsidRPr="00AA369A" w:rsidRDefault="0082468F" w:rsidP="00882C5E">
            <w:pPr>
              <w:shd w:val="clear" w:color="FF0000" w:fill="auto"/>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Délais d’établissement</w:t>
            </w:r>
          </w:p>
        </w:tc>
        <w:tc>
          <w:tcPr>
            <w:tcW w:w="2008" w:type="dxa"/>
            <w:tcBorders>
              <w:top w:val="single" w:sz="6" w:space="0" w:color="auto"/>
              <w:left w:val="single" w:sz="6" w:space="0" w:color="auto"/>
              <w:bottom w:val="single" w:sz="6" w:space="0" w:color="auto"/>
              <w:right w:val="single" w:sz="6" w:space="0" w:color="auto"/>
            </w:tcBorders>
            <w:vAlign w:val="center"/>
          </w:tcPr>
          <w:p w14:paraId="7AC6D86F" w14:textId="77777777" w:rsidR="0082468F" w:rsidRPr="00AA369A" w:rsidRDefault="0082468F" w:rsidP="00882C5E">
            <w:pPr>
              <w:shd w:val="clear" w:color="FF0000" w:fill="auto"/>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Fait générateur</w:t>
            </w:r>
          </w:p>
        </w:tc>
      </w:tr>
      <w:tr w:rsidR="0082468F" w:rsidRPr="00AA369A" w14:paraId="637BB4C7"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3729778C" w14:textId="1524C422" w:rsidR="0082468F" w:rsidRPr="00AA369A"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Remise d</w:t>
            </w:r>
            <w:r w:rsidR="00687ABA">
              <w:rPr>
                <w:rFonts w:ascii="Verdana" w:eastAsia="Times New Roman" w:hAnsi="Verdana" w:cs="Times New Roman"/>
                <w:noProof/>
                <w:sz w:val="18"/>
                <w:szCs w:val="18"/>
                <w:lang w:eastAsia="fr-FR"/>
              </w:rPr>
              <w:t>e l’ESQ</w:t>
            </w:r>
          </w:p>
        </w:tc>
        <w:tc>
          <w:tcPr>
            <w:tcW w:w="1980" w:type="dxa"/>
            <w:tcBorders>
              <w:top w:val="single" w:sz="6" w:space="0" w:color="auto"/>
              <w:left w:val="single" w:sz="6" w:space="0" w:color="auto"/>
              <w:bottom w:val="single" w:sz="6" w:space="0" w:color="auto"/>
              <w:right w:val="single" w:sz="6" w:space="0" w:color="auto"/>
            </w:tcBorders>
            <w:vAlign w:val="center"/>
          </w:tcPr>
          <w:p w14:paraId="4CDC159E" w14:textId="0F1DBC47" w:rsidR="0082468F" w:rsidRPr="00AA369A"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2</w:t>
            </w:r>
            <w:r w:rsidR="00462720">
              <w:rPr>
                <w:rFonts w:ascii="Verdana" w:eastAsia="Times New Roman" w:hAnsi="Verdana" w:cs="Times New Roman"/>
                <w:noProof/>
                <w:sz w:val="18"/>
                <w:szCs w:val="18"/>
                <w:lang w:eastAsia="fr-FR"/>
              </w:rPr>
              <w:t xml:space="preserve"> semaines</w:t>
            </w:r>
          </w:p>
        </w:tc>
        <w:tc>
          <w:tcPr>
            <w:tcW w:w="2008" w:type="dxa"/>
            <w:tcBorders>
              <w:top w:val="single" w:sz="6" w:space="0" w:color="auto"/>
              <w:left w:val="single" w:sz="6" w:space="0" w:color="auto"/>
              <w:bottom w:val="single" w:sz="6" w:space="0" w:color="auto"/>
              <w:right w:val="single" w:sz="6" w:space="0" w:color="auto"/>
            </w:tcBorders>
            <w:vAlign w:val="center"/>
          </w:tcPr>
          <w:p w14:paraId="32362D7C" w14:textId="4619EA88" w:rsidR="0082468F" w:rsidRPr="00AA369A"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Notification du marché</w:t>
            </w:r>
          </w:p>
        </w:tc>
      </w:tr>
      <w:tr w:rsidR="0082468F" w:rsidRPr="00AA369A" w14:paraId="41784CEE"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1BD3221E" w14:textId="6DC6A365" w:rsidR="0082468F" w:rsidRPr="00AA369A"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Remise de l’A</w:t>
            </w:r>
            <w:r w:rsidR="00687ABA">
              <w:rPr>
                <w:rFonts w:ascii="Verdana" w:eastAsia="Times New Roman" w:hAnsi="Verdana" w:cs="Times New Roman"/>
                <w:noProof/>
                <w:sz w:val="18"/>
                <w:szCs w:val="18"/>
                <w:lang w:eastAsia="fr-FR"/>
              </w:rPr>
              <w:t>PS</w:t>
            </w:r>
          </w:p>
        </w:tc>
        <w:tc>
          <w:tcPr>
            <w:tcW w:w="1980" w:type="dxa"/>
            <w:tcBorders>
              <w:top w:val="single" w:sz="6" w:space="0" w:color="auto"/>
              <w:left w:val="single" w:sz="6" w:space="0" w:color="auto"/>
              <w:bottom w:val="single" w:sz="6" w:space="0" w:color="auto"/>
              <w:right w:val="single" w:sz="6" w:space="0" w:color="auto"/>
            </w:tcBorders>
            <w:vAlign w:val="center"/>
          </w:tcPr>
          <w:p w14:paraId="0DD09AFD" w14:textId="15A382B0" w:rsidR="0082468F" w:rsidRPr="00AA369A"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2</w:t>
            </w:r>
            <w:r w:rsidR="00462720">
              <w:rPr>
                <w:rFonts w:ascii="Verdana" w:eastAsia="Times New Roman" w:hAnsi="Verdana" w:cs="Times New Roman"/>
                <w:noProof/>
                <w:sz w:val="18"/>
                <w:szCs w:val="18"/>
                <w:lang w:eastAsia="fr-FR"/>
              </w:rPr>
              <w:t xml:space="preserve"> semaines</w:t>
            </w:r>
          </w:p>
        </w:tc>
        <w:tc>
          <w:tcPr>
            <w:tcW w:w="2008" w:type="dxa"/>
            <w:tcBorders>
              <w:top w:val="single" w:sz="6" w:space="0" w:color="auto"/>
              <w:left w:val="single" w:sz="6" w:space="0" w:color="auto"/>
              <w:bottom w:val="single" w:sz="6" w:space="0" w:color="auto"/>
              <w:right w:val="single" w:sz="6" w:space="0" w:color="auto"/>
            </w:tcBorders>
            <w:vAlign w:val="center"/>
          </w:tcPr>
          <w:p w14:paraId="16D69755" w14:textId="61F27249" w:rsidR="0082468F" w:rsidRPr="00AA369A"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 xml:space="preserve">Validation de </w:t>
            </w:r>
            <w:r w:rsidR="00687ABA">
              <w:rPr>
                <w:rFonts w:ascii="Verdana" w:eastAsia="Times New Roman" w:hAnsi="Verdana" w:cs="Times New Roman"/>
                <w:noProof/>
                <w:sz w:val="18"/>
                <w:szCs w:val="18"/>
                <w:lang w:eastAsia="fr-FR"/>
              </w:rPr>
              <w:t>l’ESQ</w:t>
            </w:r>
          </w:p>
        </w:tc>
      </w:tr>
      <w:tr w:rsidR="00687ABA" w:rsidRPr="00AA369A" w14:paraId="38BF1F7B"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7DBE13D0" w14:textId="3D42D29C" w:rsidR="00687ABA"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Remise de l’APD</w:t>
            </w:r>
          </w:p>
        </w:tc>
        <w:tc>
          <w:tcPr>
            <w:tcW w:w="1980" w:type="dxa"/>
            <w:tcBorders>
              <w:top w:val="single" w:sz="6" w:space="0" w:color="auto"/>
              <w:left w:val="single" w:sz="6" w:space="0" w:color="auto"/>
              <w:bottom w:val="single" w:sz="6" w:space="0" w:color="auto"/>
              <w:right w:val="single" w:sz="6" w:space="0" w:color="auto"/>
            </w:tcBorders>
            <w:vAlign w:val="center"/>
          </w:tcPr>
          <w:p w14:paraId="000AFEEA" w14:textId="118B94B6" w:rsidR="00687ABA"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2 semaines</w:t>
            </w:r>
          </w:p>
        </w:tc>
        <w:tc>
          <w:tcPr>
            <w:tcW w:w="2008" w:type="dxa"/>
            <w:tcBorders>
              <w:top w:val="single" w:sz="6" w:space="0" w:color="auto"/>
              <w:left w:val="single" w:sz="6" w:space="0" w:color="auto"/>
              <w:bottom w:val="single" w:sz="6" w:space="0" w:color="auto"/>
              <w:right w:val="single" w:sz="6" w:space="0" w:color="auto"/>
            </w:tcBorders>
            <w:vAlign w:val="center"/>
          </w:tcPr>
          <w:p w14:paraId="40E1FD4C" w14:textId="05F685DB" w:rsidR="00687ABA"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Validation de l’APS</w:t>
            </w:r>
          </w:p>
        </w:tc>
      </w:tr>
      <w:tr w:rsidR="0082468F" w:rsidRPr="00AA369A" w14:paraId="25ED1BBE"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3F2C1104" w14:textId="0F67E167" w:rsidR="0082468F" w:rsidRPr="00AA369A"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Remise du PRO</w:t>
            </w:r>
          </w:p>
        </w:tc>
        <w:tc>
          <w:tcPr>
            <w:tcW w:w="1980" w:type="dxa"/>
            <w:tcBorders>
              <w:top w:val="single" w:sz="6" w:space="0" w:color="auto"/>
              <w:left w:val="single" w:sz="6" w:space="0" w:color="auto"/>
              <w:bottom w:val="single" w:sz="6" w:space="0" w:color="auto"/>
              <w:right w:val="single" w:sz="6" w:space="0" w:color="auto"/>
            </w:tcBorders>
            <w:vAlign w:val="center"/>
          </w:tcPr>
          <w:p w14:paraId="18959608" w14:textId="417BC9B4" w:rsidR="0082468F" w:rsidRPr="003D3189"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4</w:t>
            </w:r>
            <w:r w:rsidR="00691296">
              <w:rPr>
                <w:rFonts w:ascii="Verdana" w:eastAsia="Times New Roman" w:hAnsi="Verdana" w:cs="Times New Roman"/>
                <w:iCs/>
                <w:noProof/>
                <w:sz w:val="18"/>
                <w:szCs w:val="18"/>
                <w:lang w:eastAsia="fr-FR"/>
              </w:rPr>
              <w:t xml:space="preserve"> semaines</w:t>
            </w:r>
          </w:p>
        </w:tc>
        <w:tc>
          <w:tcPr>
            <w:tcW w:w="2008" w:type="dxa"/>
            <w:tcBorders>
              <w:top w:val="single" w:sz="6" w:space="0" w:color="auto"/>
              <w:left w:val="single" w:sz="6" w:space="0" w:color="auto"/>
              <w:bottom w:val="single" w:sz="6" w:space="0" w:color="auto"/>
              <w:right w:val="single" w:sz="6" w:space="0" w:color="auto"/>
            </w:tcBorders>
            <w:vAlign w:val="center"/>
          </w:tcPr>
          <w:p w14:paraId="3DA960A3" w14:textId="50A73DE3" w:rsidR="0082468F" w:rsidRPr="00C40721"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sidRPr="00C40721">
              <w:rPr>
                <w:rFonts w:ascii="Verdana" w:eastAsia="Times New Roman" w:hAnsi="Verdana" w:cs="Times New Roman"/>
                <w:iCs/>
                <w:noProof/>
                <w:sz w:val="18"/>
                <w:szCs w:val="18"/>
                <w:lang w:eastAsia="fr-FR"/>
              </w:rPr>
              <w:t>Validation de l’</w:t>
            </w:r>
            <w:r w:rsidR="00687ABA">
              <w:rPr>
                <w:rFonts w:ascii="Verdana" w:eastAsia="Times New Roman" w:hAnsi="Verdana" w:cs="Times New Roman"/>
                <w:iCs/>
                <w:noProof/>
                <w:sz w:val="18"/>
                <w:szCs w:val="18"/>
                <w:lang w:eastAsia="fr-FR"/>
              </w:rPr>
              <w:t>APD</w:t>
            </w:r>
          </w:p>
        </w:tc>
      </w:tr>
      <w:tr w:rsidR="003D3189" w:rsidRPr="00AA369A" w14:paraId="543A81DD"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06F3048A" w14:textId="2352FDB1" w:rsidR="003D3189"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 xml:space="preserve">ACT – </w:t>
            </w:r>
            <w:r w:rsidR="00A808E0">
              <w:rPr>
                <w:rFonts w:ascii="Verdana" w:eastAsia="Times New Roman" w:hAnsi="Verdana" w:cs="Times New Roman"/>
                <w:noProof/>
                <w:sz w:val="18"/>
                <w:szCs w:val="18"/>
                <w:lang w:eastAsia="fr-FR"/>
              </w:rPr>
              <w:t>R</w:t>
            </w:r>
            <w:r>
              <w:rPr>
                <w:rFonts w:ascii="Verdana" w:eastAsia="Times New Roman" w:hAnsi="Verdana" w:cs="Times New Roman"/>
                <w:noProof/>
                <w:sz w:val="18"/>
                <w:szCs w:val="18"/>
                <w:lang w:eastAsia="fr-FR"/>
              </w:rPr>
              <w:t xml:space="preserve">emise de l’analyse des offres </w:t>
            </w:r>
            <w:r w:rsidR="00A808E0">
              <w:rPr>
                <w:rFonts w:ascii="Verdana" w:eastAsia="Times New Roman" w:hAnsi="Verdana" w:cs="Times New Roman"/>
                <w:noProof/>
                <w:sz w:val="18"/>
                <w:szCs w:val="18"/>
                <w:lang w:eastAsia="fr-FR"/>
              </w:rPr>
              <w:t>des marchés de travaux</w:t>
            </w:r>
          </w:p>
        </w:tc>
        <w:tc>
          <w:tcPr>
            <w:tcW w:w="1980" w:type="dxa"/>
            <w:tcBorders>
              <w:top w:val="single" w:sz="6" w:space="0" w:color="auto"/>
              <w:left w:val="single" w:sz="6" w:space="0" w:color="auto"/>
              <w:bottom w:val="single" w:sz="6" w:space="0" w:color="auto"/>
              <w:right w:val="single" w:sz="6" w:space="0" w:color="auto"/>
            </w:tcBorders>
            <w:vAlign w:val="center"/>
          </w:tcPr>
          <w:p w14:paraId="3401C580" w14:textId="2483D77B" w:rsidR="003D3189" w:rsidRPr="003D3189"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2</w:t>
            </w:r>
            <w:r w:rsidR="00462720">
              <w:rPr>
                <w:rFonts w:ascii="Verdana" w:eastAsia="Times New Roman" w:hAnsi="Verdana" w:cs="Times New Roman"/>
                <w:iCs/>
                <w:noProof/>
                <w:sz w:val="18"/>
                <w:szCs w:val="18"/>
                <w:lang w:eastAsia="fr-FR"/>
              </w:rPr>
              <w:t xml:space="preserve"> semaines</w:t>
            </w:r>
          </w:p>
        </w:tc>
        <w:tc>
          <w:tcPr>
            <w:tcW w:w="2008" w:type="dxa"/>
            <w:tcBorders>
              <w:top w:val="single" w:sz="6" w:space="0" w:color="auto"/>
              <w:left w:val="single" w:sz="6" w:space="0" w:color="auto"/>
              <w:bottom w:val="single" w:sz="6" w:space="0" w:color="auto"/>
              <w:right w:val="single" w:sz="6" w:space="0" w:color="auto"/>
            </w:tcBorders>
            <w:vAlign w:val="center"/>
          </w:tcPr>
          <w:p w14:paraId="43028F26" w14:textId="2BE5D764" w:rsidR="003D3189" w:rsidRPr="00C40721"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Réception des offres des entreprises</w:t>
            </w:r>
          </w:p>
        </w:tc>
      </w:tr>
      <w:tr w:rsidR="003D3189" w:rsidRPr="00AA369A" w14:paraId="355717DA"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513E428D" w14:textId="11B79C9A" w:rsidR="003D3189"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 xml:space="preserve">VISA/DET/OPC – </w:t>
            </w:r>
            <w:r w:rsidR="00A808E0">
              <w:rPr>
                <w:rFonts w:ascii="Verdana" w:eastAsia="Times New Roman" w:hAnsi="Verdana" w:cs="Times New Roman"/>
                <w:noProof/>
                <w:sz w:val="18"/>
                <w:szCs w:val="18"/>
                <w:lang w:eastAsia="fr-FR"/>
              </w:rPr>
              <w:t>A</w:t>
            </w:r>
            <w:r>
              <w:rPr>
                <w:rFonts w:ascii="Verdana" w:eastAsia="Times New Roman" w:hAnsi="Verdana" w:cs="Times New Roman"/>
                <w:noProof/>
                <w:sz w:val="18"/>
                <w:szCs w:val="18"/>
                <w:lang w:eastAsia="fr-FR"/>
              </w:rPr>
              <w:t xml:space="preserve"> l’avancement du chantier </w:t>
            </w:r>
          </w:p>
        </w:tc>
        <w:tc>
          <w:tcPr>
            <w:tcW w:w="1980" w:type="dxa"/>
            <w:tcBorders>
              <w:top w:val="single" w:sz="6" w:space="0" w:color="auto"/>
              <w:left w:val="single" w:sz="6" w:space="0" w:color="auto"/>
              <w:bottom w:val="single" w:sz="6" w:space="0" w:color="auto"/>
              <w:right w:val="single" w:sz="6" w:space="0" w:color="auto"/>
            </w:tcBorders>
            <w:vAlign w:val="center"/>
          </w:tcPr>
          <w:p w14:paraId="5C8C01CC" w14:textId="01F759AE" w:rsidR="003D3189" w:rsidRDefault="00687ABA"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3</w:t>
            </w:r>
            <w:r w:rsidR="00462720">
              <w:rPr>
                <w:rFonts w:ascii="Verdana" w:eastAsia="Times New Roman" w:hAnsi="Verdana" w:cs="Times New Roman"/>
                <w:iCs/>
                <w:noProof/>
                <w:sz w:val="18"/>
                <w:szCs w:val="18"/>
                <w:lang w:eastAsia="fr-FR"/>
              </w:rPr>
              <w:t xml:space="preserve"> mois</w:t>
            </w:r>
          </w:p>
        </w:tc>
        <w:tc>
          <w:tcPr>
            <w:tcW w:w="2008" w:type="dxa"/>
            <w:tcBorders>
              <w:top w:val="single" w:sz="6" w:space="0" w:color="auto"/>
              <w:left w:val="single" w:sz="6" w:space="0" w:color="auto"/>
              <w:bottom w:val="single" w:sz="6" w:space="0" w:color="auto"/>
              <w:right w:val="single" w:sz="6" w:space="0" w:color="auto"/>
            </w:tcBorders>
            <w:vAlign w:val="center"/>
          </w:tcPr>
          <w:p w14:paraId="022DE281" w14:textId="64889DCE" w:rsidR="003D3189" w:rsidRPr="00A839D7" w:rsidRDefault="00A839D7"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sidRPr="00A839D7">
              <w:rPr>
                <w:rFonts w:ascii="Verdana" w:eastAsia="Times New Roman" w:hAnsi="Verdana" w:cs="Times New Roman"/>
                <w:iCs/>
                <w:noProof/>
                <w:sz w:val="18"/>
                <w:szCs w:val="18"/>
                <w:lang w:eastAsia="fr-FR"/>
              </w:rPr>
              <w:t>OS travaux</w:t>
            </w:r>
          </w:p>
        </w:tc>
      </w:tr>
      <w:tr w:rsidR="00C40721" w:rsidRPr="00AA369A" w14:paraId="10285A3F" w14:textId="77777777" w:rsidTr="00882C5E">
        <w:trPr>
          <w:trHeight w:val="397"/>
        </w:trPr>
        <w:tc>
          <w:tcPr>
            <w:tcW w:w="5651" w:type="dxa"/>
            <w:tcBorders>
              <w:top w:val="single" w:sz="6" w:space="0" w:color="auto"/>
              <w:left w:val="single" w:sz="6" w:space="0" w:color="auto"/>
              <w:bottom w:val="single" w:sz="6" w:space="0" w:color="auto"/>
              <w:right w:val="single" w:sz="6" w:space="0" w:color="auto"/>
            </w:tcBorders>
            <w:vAlign w:val="center"/>
          </w:tcPr>
          <w:p w14:paraId="5E495384" w14:textId="740923FB" w:rsidR="00C40721" w:rsidRDefault="00C40721"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noProof/>
                <w:sz w:val="18"/>
                <w:szCs w:val="18"/>
                <w:lang w:eastAsia="fr-FR"/>
              </w:rPr>
            </w:pPr>
            <w:r>
              <w:rPr>
                <w:rFonts w:ascii="Verdana" w:eastAsia="Times New Roman" w:hAnsi="Verdana" w:cs="Times New Roman"/>
                <w:noProof/>
                <w:sz w:val="18"/>
                <w:szCs w:val="18"/>
                <w:lang w:eastAsia="fr-FR"/>
              </w:rPr>
              <w:t>AOR – PV de réception à l’issue des travaux</w:t>
            </w:r>
          </w:p>
        </w:tc>
        <w:tc>
          <w:tcPr>
            <w:tcW w:w="1980" w:type="dxa"/>
            <w:tcBorders>
              <w:top w:val="single" w:sz="6" w:space="0" w:color="auto"/>
              <w:left w:val="single" w:sz="6" w:space="0" w:color="auto"/>
              <w:bottom w:val="single" w:sz="6" w:space="0" w:color="auto"/>
              <w:right w:val="single" w:sz="6" w:space="0" w:color="auto"/>
            </w:tcBorders>
            <w:vAlign w:val="center"/>
          </w:tcPr>
          <w:p w14:paraId="3E15C81E" w14:textId="49D5BA21" w:rsidR="00C40721" w:rsidRDefault="00462720"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2 semaines</w:t>
            </w:r>
          </w:p>
        </w:tc>
        <w:tc>
          <w:tcPr>
            <w:tcW w:w="2008" w:type="dxa"/>
            <w:tcBorders>
              <w:top w:val="single" w:sz="6" w:space="0" w:color="auto"/>
              <w:left w:val="single" w:sz="6" w:space="0" w:color="auto"/>
              <w:bottom w:val="single" w:sz="6" w:space="0" w:color="auto"/>
              <w:right w:val="single" w:sz="6" w:space="0" w:color="auto"/>
            </w:tcBorders>
            <w:vAlign w:val="center"/>
          </w:tcPr>
          <w:p w14:paraId="64AB0694" w14:textId="381200AB" w:rsidR="00C40721" w:rsidRPr="00462720" w:rsidRDefault="00462720" w:rsidP="00882C5E">
            <w:pPr>
              <w:shd w:val="clear" w:color="FF0000" w:fill="auto"/>
              <w:overflowPunct w:val="0"/>
              <w:autoSpaceDE w:val="0"/>
              <w:autoSpaceDN w:val="0"/>
              <w:adjustRightInd w:val="0"/>
              <w:spacing w:after="240" w:line="240" w:lineRule="atLeast"/>
              <w:textAlignment w:val="baseline"/>
              <w:rPr>
                <w:rFonts w:ascii="Verdana" w:eastAsia="Times New Roman" w:hAnsi="Verdana" w:cs="Times New Roman"/>
                <w:iCs/>
                <w:noProof/>
                <w:sz w:val="18"/>
                <w:szCs w:val="18"/>
                <w:lang w:eastAsia="fr-FR"/>
              </w:rPr>
            </w:pPr>
            <w:r>
              <w:rPr>
                <w:rFonts w:ascii="Verdana" w:eastAsia="Times New Roman" w:hAnsi="Verdana" w:cs="Times New Roman"/>
                <w:iCs/>
                <w:noProof/>
                <w:sz w:val="18"/>
                <w:szCs w:val="18"/>
                <w:lang w:eastAsia="fr-FR"/>
              </w:rPr>
              <w:t>A l’issue des travaux</w:t>
            </w:r>
          </w:p>
        </w:tc>
      </w:tr>
    </w:tbl>
    <w:p w14:paraId="012E03BA" w14:textId="77777777" w:rsidR="00CB646F" w:rsidRDefault="00CB646F" w:rsidP="00380E94">
      <w:pPr>
        <w:pStyle w:val="05ARTICLENiv1-Texte"/>
        <w:rPr>
          <w:shd w:val="clear" w:color="auto" w:fill="FFFFFF"/>
        </w:rPr>
      </w:pPr>
    </w:p>
    <w:p w14:paraId="1C9C79CC" w14:textId="5616EA3D" w:rsidR="00630041" w:rsidRPr="00630041" w:rsidRDefault="00630041" w:rsidP="00630041">
      <w:pPr>
        <w:rPr>
          <w:rFonts w:ascii="Arial" w:hAnsi="Arial" w:cs="Arial"/>
          <w:b/>
          <w:bCs/>
          <w:noProof/>
          <w:sz w:val="20"/>
          <w:szCs w:val="18"/>
          <w:lang w:eastAsia="fr-FR"/>
        </w:rPr>
      </w:pPr>
      <w:r>
        <w:rPr>
          <w:rFonts w:ascii="Arial" w:hAnsi="Arial" w:cs="Arial"/>
          <w:b/>
          <w:bCs/>
          <w:noProof/>
          <w:sz w:val="20"/>
          <w:szCs w:val="18"/>
          <w:lang w:eastAsia="fr-FR"/>
        </w:rPr>
        <w:t>M</w:t>
      </w:r>
      <w:r w:rsidRPr="00630041">
        <w:rPr>
          <w:rFonts w:ascii="Arial" w:hAnsi="Arial" w:cs="Arial"/>
          <w:b/>
          <w:bCs/>
          <w:noProof/>
          <w:sz w:val="20"/>
          <w:szCs w:val="18"/>
          <w:lang w:eastAsia="fr-FR"/>
        </w:rPr>
        <w:t xml:space="preserve">ission complémentaire : </w:t>
      </w:r>
    </w:p>
    <w:p w14:paraId="6AFF8BD6" w14:textId="7D0B0EF9" w:rsidR="009C6794" w:rsidRPr="006D58D2" w:rsidRDefault="00687ABA" w:rsidP="006D58D2">
      <w:pPr>
        <w:pStyle w:val="Paragraphedeliste"/>
        <w:numPr>
          <w:ilvl w:val="0"/>
          <w:numId w:val="22"/>
        </w:numPr>
        <w:spacing w:before="120" w:after="120" w:line="240" w:lineRule="auto"/>
        <w:rPr>
          <w:shd w:val="clear" w:color="auto" w:fill="FFFFFF"/>
        </w:rPr>
      </w:pPr>
      <w:r>
        <w:rPr>
          <w:rFonts w:ascii="Arial" w:hAnsi="Arial" w:cs="Arial"/>
          <w:noProof/>
          <w:sz w:val="20"/>
          <w:szCs w:val="18"/>
          <w:shd w:val="clear" w:color="auto" w:fill="FFFFFF"/>
          <w:lang w:eastAsia="fr-FR"/>
        </w:rPr>
        <w:t>EXE</w:t>
      </w:r>
      <w:r w:rsidR="009C6794">
        <w:rPr>
          <w:rFonts w:ascii="Arial" w:hAnsi="Arial" w:cs="Arial"/>
          <w:noProof/>
          <w:sz w:val="20"/>
          <w:szCs w:val="18"/>
          <w:shd w:val="clear" w:color="auto" w:fill="FFFFFF"/>
          <w:lang w:eastAsia="fr-FR"/>
        </w:rPr>
        <w:t> : 4 semaines à compter de la validation de l’APD</w:t>
      </w:r>
    </w:p>
    <w:p w14:paraId="3E680686" w14:textId="77777777" w:rsidR="006D58D2" w:rsidRPr="006D58D2" w:rsidRDefault="006D58D2" w:rsidP="006D58D2">
      <w:pPr>
        <w:spacing w:before="120" w:after="120" w:line="240" w:lineRule="auto"/>
        <w:rPr>
          <w:shd w:val="clear" w:color="auto" w:fill="FFFFFF"/>
        </w:rPr>
      </w:pPr>
    </w:p>
    <w:p w14:paraId="15F892C8" w14:textId="200C0EEB" w:rsidR="0082468F" w:rsidRDefault="0082468F" w:rsidP="00380E94">
      <w:pPr>
        <w:pStyle w:val="05ARTICLENiv1-Texte"/>
        <w:rPr>
          <w:shd w:val="clear" w:color="auto" w:fill="FFFFFF"/>
        </w:rPr>
      </w:pPr>
      <w:r w:rsidRPr="00AA369A">
        <w:rPr>
          <w:shd w:val="clear" w:color="auto" w:fill="FFFFFF"/>
        </w:rPr>
        <w:t xml:space="preserve">Les modalités d'acceptation par </w:t>
      </w:r>
      <w:r w:rsidR="00916781">
        <w:rPr>
          <w:shd w:val="clear" w:color="auto" w:fill="FFFFFF"/>
        </w:rPr>
        <w:t>l’acheteur</w:t>
      </w:r>
      <w:r w:rsidRPr="00AA369A">
        <w:rPr>
          <w:shd w:val="clear" w:color="auto" w:fill="FFFFFF"/>
        </w:rPr>
        <w:t xml:space="preserve"> des documents produits par le titulaire </w:t>
      </w:r>
      <w:r w:rsidR="005A5865">
        <w:rPr>
          <w:shd w:val="clear" w:color="auto" w:fill="FFFFFF"/>
        </w:rPr>
        <w:t>seront conformes au CCAG-PI</w:t>
      </w:r>
      <w:r w:rsidRPr="00AA369A">
        <w:rPr>
          <w:shd w:val="clear" w:color="auto" w:fill="FFFFFF"/>
        </w:rPr>
        <w:t>.</w:t>
      </w:r>
    </w:p>
    <w:p w14:paraId="48FEA4FE" w14:textId="77777777" w:rsidR="00B758DD" w:rsidRPr="003F4B38" w:rsidRDefault="00B758DD" w:rsidP="00B758DD">
      <w:pPr>
        <w:pStyle w:val="05ARTICLENiv1-Texte"/>
      </w:pPr>
      <w:r w:rsidRPr="003F4B38">
        <w:rPr>
          <w:b/>
        </w:rPr>
        <w:t>Par dérogation à l'article 2</w:t>
      </w:r>
      <w:r>
        <w:rPr>
          <w:b/>
        </w:rPr>
        <w:t>8</w:t>
      </w:r>
      <w:r w:rsidRPr="003F4B38">
        <w:rPr>
          <w:b/>
        </w:rPr>
        <w:t>.4 du CCAG PI,</w:t>
      </w:r>
      <w:r w:rsidRPr="003F4B38">
        <w:t xml:space="preserve"> le titulaire n'a pas à aviser </w:t>
      </w:r>
      <w:r>
        <w:t>l’acheteur</w:t>
      </w:r>
      <w:r w:rsidRPr="003F4B38">
        <w:t xml:space="preserve"> de la date à partir de laquelle les documents lui seront présentés.</w:t>
      </w:r>
    </w:p>
    <w:p w14:paraId="2ED553DA" w14:textId="77777777" w:rsidR="00B758DD" w:rsidRDefault="00B758DD" w:rsidP="00380E94">
      <w:pPr>
        <w:pStyle w:val="05ARTICLENiv1-Texte"/>
        <w:rPr>
          <w:shd w:val="clear" w:color="auto" w:fill="FFFFFF"/>
        </w:rPr>
      </w:pPr>
    </w:p>
    <w:p w14:paraId="7C064C7F" w14:textId="42CF8776" w:rsidR="00847562" w:rsidRDefault="00B758DD" w:rsidP="00B758DD">
      <w:pPr>
        <w:pStyle w:val="05ARTICLENiv1-Texte"/>
      </w:pPr>
      <w:r w:rsidRPr="003F4B38">
        <w:rPr>
          <w:b/>
          <w:szCs w:val="18"/>
        </w:rPr>
        <w:t>Par dérogation à l’article 14.1 du CCAG PI</w:t>
      </w:r>
      <w:r w:rsidRPr="003F4B38">
        <w:rPr>
          <w:b/>
        </w:rPr>
        <w:t>,</w:t>
      </w:r>
      <w:r w:rsidRPr="003F4B38">
        <w:t xml:space="preserve"> en cas de retard dans la remise des documents, le titulaire subira sur ses créances, des pénalités dont le montant, par jour calendaire de retard, est fixé à </w:t>
      </w:r>
      <w:r w:rsidR="00287861">
        <w:t>100 euros</w:t>
      </w:r>
      <w:r w:rsidRPr="003F4B38">
        <w:rPr>
          <w:b/>
        </w:rPr>
        <w:t>, en prix de base hors TVA,</w:t>
      </w:r>
      <w:r w:rsidRPr="003F4B38">
        <w:t xml:space="preserve"> hors variation de prix, de l'élément de mission concernée. </w:t>
      </w:r>
    </w:p>
    <w:p w14:paraId="7B09764C" w14:textId="08CAAFBB" w:rsidR="006A2E09" w:rsidRDefault="006D58D2" w:rsidP="00B758DD">
      <w:pPr>
        <w:pStyle w:val="05ARTICLENiv1-Texte"/>
      </w:pPr>
      <w:r>
        <w:t>En cas d’absence aux réunions de présentation et/ou aux réunions de chantier, le titulaire se vera infliger une pénalité forfaitaire de 100 € par absence constatée.</w:t>
      </w:r>
    </w:p>
    <w:p w14:paraId="4B3A2084" w14:textId="499B51DB" w:rsidR="00847562" w:rsidRPr="00AA369A" w:rsidRDefault="00847562" w:rsidP="00847562">
      <w:pPr>
        <w:pStyle w:val="04ARTICLE-Titre"/>
        <w:numPr>
          <w:ilvl w:val="0"/>
          <w:numId w:val="15"/>
        </w:numPr>
        <w:ind w:left="0" w:firstLine="0"/>
      </w:pPr>
      <w:bookmarkStart w:id="37" w:name="_Toc195087036"/>
      <w:r>
        <w:t>DOCUMENTS CONTRACTUELS</w:t>
      </w:r>
      <w:bookmarkEnd w:id="37"/>
    </w:p>
    <w:p w14:paraId="2FE8175A" w14:textId="5707BBCC" w:rsidR="00847562" w:rsidRPr="00847562" w:rsidRDefault="00847562" w:rsidP="00847562">
      <w:pPr>
        <w:pStyle w:val="05ARTICLENiv1-Texte"/>
        <w:rPr>
          <w:bCs/>
          <w:szCs w:val="18"/>
        </w:rPr>
      </w:pPr>
      <w:r w:rsidRPr="00847562">
        <w:rPr>
          <w:bCs/>
          <w:szCs w:val="18"/>
        </w:rPr>
        <w:t xml:space="preserve">Par dérogation ou en complément de l'article 4.1 du CCAG </w:t>
      </w:r>
      <w:r>
        <w:rPr>
          <w:bCs/>
          <w:szCs w:val="18"/>
        </w:rPr>
        <w:t>PI</w:t>
      </w:r>
      <w:r w:rsidRPr="00847562">
        <w:rPr>
          <w:bCs/>
          <w:szCs w:val="18"/>
        </w:rPr>
        <w:t xml:space="preserve">, les pièces contractuelles prévalent, </w:t>
      </w:r>
      <w:bookmarkStart w:id="38" w:name="_Hlk70690259"/>
      <w:r w:rsidRPr="00847562">
        <w:rPr>
          <w:bCs/>
          <w:szCs w:val="18"/>
        </w:rPr>
        <w:t xml:space="preserve">dans leur version résultant des dernières modifications éventuelles opérées par avenant, </w:t>
      </w:r>
      <w:bookmarkEnd w:id="38"/>
      <w:r w:rsidRPr="00847562">
        <w:rPr>
          <w:bCs/>
          <w:szCs w:val="18"/>
        </w:rPr>
        <w:t>dans l'ordre ci-après :</w:t>
      </w:r>
    </w:p>
    <w:p w14:paraId="4EA88F97" w14:textId="1DC24A53" w:rsidR="00847562" w:rsidRPr="00847562" w:rsidRDefault="00847562" w:rsidP="00847562">
      <w:pPr>
        <w:pStyle w:val="05ARTICLENiv1-Texte"/>
        <w:numPr>
          <w:ilvl w:val="0"/>
          <w:numId w:val="27"/>
        </w:numPr>
        <w:rPr>
          <w:bCs/>
          <w:szCs w:val="18"/>
        </w:rPr>
      </w:pPr>
      <w:r w:rsidRPr="00847562">
        <w:rPr>
          <w:bCs/>
          <w:szCs w:val="18"/>
        </w:rPr>
        <w:t xml:space="preserve">Le présent acte d’engagement (AE) valant CCAP et ses éventuelles annexes </w:t>
      </w:r>
    </w:p>
    <w:p w14:paraId="20DE2E28" w14:textId="68A489D3" w:rsidR="00847562" w:rsidRPr="00847562" w:rsidRDefault="00847562" w:rsidP="00847562">
      <w:pPr>
        <w:pStyle w:val="05ARTICLENiv1-Texte"/>
        <w:numPr>
          <w:ilvl w:val="0"/>
          <w:numId w:val="27"/>
        </w:numPr>
        <w:rPr>
          <w:bCs/>
          <w:szCs w:val="18"/>
        </w:rPr>
      </w:pPr>
      <w:r w:rsidRPr="00847562">
        <w:rPr>
          <w:bCs/>
          <w:szCs w:val="18"/>
        </w:rPr>
        <w:t>Le cahier des charges (CC) et ses éventuelles annexes</w:t>
      </w:r>
    </w:p>
    <w:p w14:paraId="1AB9108D" w14:textId="5BF2AC2F" w:rsidR="00847562" w:rsidRPr="00847562" w:rsidRDefault="00847562" w:rsidP="00847562">
      <w:pPr>
        <w:pStyle w:val="05ARTICLENiv1-Texte"/>
        <w:numPr>
          <w:ilvl w:val="0"/>
          <w:numId w:val="27"/>
        </w:numPr>
        <w:rPr>
          <w:bCs/>
          <w:szCs w:val="18"/>
        </w:rPr>
      </w:pPr>
      <w:r w:rsidRPr="00847562">
        <w:rPr>
          <w:bCs/>
          <w:szCs w:val="18"/>
        </w:rPr>
        <w:t>Le cahier des clauses administratives générales applicables aux marchés publics de prestations intellectuelles (CCAG-PI) approuvé par l'arrêté du 30 mars 2021 (publié au JO du 1er avril), dans sa version en vigueur à la signature du présent marché ;</w:t>
      </w:r>
    </w:p>
    <w:p w14:paraId="09464A59" w14:textId="6C5081D1" w:rsidR="00847562" w:rsidRPr="00847562" w:rsidRDefault="00847562" w:rsidP="00847562">
      <w:pPr>
        <w:pStyle w:val="05ARTICLENiv1-Texte"/>
        <w:numPr>
          <w:ilvl w:val="0"/>
          <w:numId w:val="27"/>
        </w:numPr>
        <w:rPr>
          <w:bCs/>
          <w:szCs w:val="18"/>
        </w:rPr>
      </w:pPr>
      <w:r w:rsidRPr="00847562">
        <w:rPr>
          <w:bCs/>
          <w:szCs w:val="18"/>
        </w:rPr>
        <w:t>L’offre technique du titulaire</w:t>
      </w:r>
    </w:p>
    <w:p w14:paraId="3428119B" w14:textId="03C7A2A7" w:rsidR="00847562" w:rsidRPr="00847562" w:rsidRDefault="00847562" w:rsidP="00847562">
      <w:pPr>
        <w:pStyle w:val="05ARTICLENiv1-Texte"/>
        <w:numPr>
          <w:ilvl w:val="0"/>
          <w:numId w:val="27"/>
        </w:numPr>
        <w:rPr>
          <w:bCs/>
          <w:szCs w:val="18"/>
        </w:rPr>
      </w:pPr>
      <w:r w:rsidRPr="00847562">
        <w:rPr>
          <w:bCs/>
          <w:szCs w:val="18"/>
        </w:rPr>
        <w:lastRenderedPageBreak/>
        <w:t>Les éléments de décomposition de l’offre financière du titulaire</w:t>
      </w:r>
    </w:p>
    <w:p w14:paraId="63B7A528" w14:textId="3E56DFC9" w:rsidR="00287861" w:rsidRPr="00287861" w:rsidRDefault="00847562" w:rsidP="00287861">
      <w:pPr>
        <w:pStyle w:val="05ARTICLENiv1-Texte"/>
        <w:numPr>
          <w:ilvl w:val="0"/>
          <w:numId w:val="27"/>
        </w:numPr>
        <w:rPr>
          <w:bCs/>
          <w:szCs w:val="18"/>
        </w:rPr>
      </w:pPr>
      <w:bookmarkStart w:id="39" w:name="_Hlk70690795"/>
      <w:r w:rsidRPr="00847562">
        <w:rPr>
          <w:bCs/>
          <w:szCs w:val="18"/>
        </w:rPr>
        <w:t>Les actes spéciaux de sous-traitance et leurs actes modificatifs, postérieurs à la notification du marché</w:t>
      </w:r>
      <w:bookmarkEnd w:id="39"/>
    </w:p>
    <w:p w14:paraId="2247D529" w14:textId="349F9828" w:rsidR="0082468F" w:rsidRPr="00AA369A" w:rsidRDefault="0082468F" w:rsidP="0082468F">
      <w:pPr>
        <w:pStyle w:val="04ARTICLE-Titre"/>
        <w:numPr>
          <w:ilvl w:val="0"/>
          <w:numId w:val="15"/>
        </w:numPr>
        <w:ind w:left="0" w:firstLine="0"/>
      </w:pPr>
      <w:bookmarkStart w:id="40" w:name="_Toc195087037"/>
      <w:r w:rsidRPr="00AA369A">
        <w:t>FORME DES PRIX ET MONTANT DE L’OFFRE</w:t>
      </w:r>
      <w:bookmarkEnd w:id="15"/>
      <w:bookmarkEnd w:id="40"/>
    </w:p>
    <w:p w14:paraId="38C94DC0" w14:textId="77777777" w:rsidR="0082468F" w:rsidRPr="00AA369A" w:rsidRDefault="0082468F" w:rsidP="00882C5E">
      <w:pPr>
        <w:pStyle w:val="05ARTICLENiv1-SsTitre"/>
      </w:pPr>
      <w:bookmarkStart w:id="41" w:name="_Toc195087038"/>
      <w:bookmarkStart w:id="42" w:name="_Toc52773810"/>
      <w:r w:rsidRPr="00AA369A">
        <w:t>Forme des prix</w:t>
      </w:r>
      <w:bookmarkEnd w:id="41"/>
    </w:p>
    <w:p w14:paraId="219FB7DD" w14:textId="1D2D49C2" w:rsidR="005A5865" w:rsidRPr="00CE6CD4" w:rsidRDefault="005A5865" w:rsidP="005A5865">
      <w:pPr>
        <w:spacing w:after="120" w:line="240" w:lineRule="auto"/>
        <w:jc w:val="both"/>
        <w:rPr>
          <w:rFonts w:ascii="Arial" w:eastAsia="Times New Roman" w:hAnsi="Arial" w:cs="Times New Roman"/>
          <w:b/>
          <w:noProof/>
          <w:sz w:val="20"/>
          <w:szCs w:val="20"/>
          <w:lang w:eastAsia="fr-FR"/>
        </w:rPr>
      </w:pPr>
      <w:r w:rsidRPr="00CE6CD4">
        <w:rPr>
          <w:rFonts w:ascii="Arial" w:eastAsia="Times New Roman" w:hAnsi="Arial" w:cs="Times New Roman"/>
          <w:b/>
          <w:noProof/>
          <w:sz w:val="20"/>
          <w:szCs w:val="20"/>
          <w:lang w:eastAsia="fr-FR"/>
        </w:rPr>
        <w:t>Le présent marché est passé à prix révisable.</w:t>
      </w:r>
    </w:p>
    <w:p w14:paraId="075D5E00" w14:textId="77777777" w:rsidR="005A5865" w:rsidRPr="00CE6CD4" w:rsidRDefault="005A5865" w:rsidP="005A5865">
      <w:pPr>
        <w:spacing w:after="120"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 xml:space="preserve">Son montant sera révisé selon la formule : </w:t>
      </w:r>
    </w:p>
    <w:p w14:paraId="23EBC8C5" w14:textId="77777777" w:rsidR="005A5865" w:rsidRPr="00CE6CD4" w:rsidRDefault="005A5865" w:rsidP="005A5865">
      <w:pPr>
        <w:tabs>
          <w:tab w:val="left" w:pos="1800"/>
        </w:tabs>
        <w:spacing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ab/>
        <w:t xml:space="preserve"> Im</w:t>
      </w:r>
    </w:p>
    <w:p w14:paraId="2781EBD5" w14:textId="77777777" w:rsidR="005A5865" w:rsidRPr="00CE6CD4" w:rsidRDefault="005A5865" w:rsidP="005A5865">
      <w:pPr>
        <w:tabs>
          <w:tab w:val="left" w:pos="1800"/>
        </w:tabs>
        <w:spacing w:line="240" w:lineRule="auto"/>
        <w:jc w:val="both"/>
        <w:rPr>
          <w:rFonts w:ascii="Arial" w:eastAsia="Times New Roman" w:hAnsi="Arial" w:cs="Times New Roman"/>
          <w:noProof/>
          <w:sz w:val="32"/>
          <w:szCs w:val="20"/>
          <w:lang w:eastAsia="fr-FR"/>
        </w:rPr>
      </w:pPr>
      <w:r w:rsidRPr="00CE6CD4">
        <w:rPr>
          <w:rFonts w:ascii="Arial" w:eastAsia="Times New Roman" w:hAnsi="Arial" w:cs="Times New Roman"/>
          <w:noProof/>
          <w:sz w:val="20"/>
          <w:szCs w:val="20"/>
          <w:lang w:eastAsia="fr-FR"/>
        </w:rPr>
        <w:t>P = 0,15 + 0,85 x --------</w:t>
      </w:r>
    </w:p>
    <w:p w14:paraId="3E41220C" w14:textId="77777777" w:rsidR="005A5865" w:rsidRPr="00CE6CD4" w:rsidRDefault="005A5865" w:rsidP="005A5865">
      <w:pPr>
        <w:tabs>
          <w:tab w:val="left" w:pos="1800"/>
        </w:tabs>
        <w:spacing w:after="120"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ab/>
        <w:t xml:space="preserve"> Io</w:t>
      </w:r>
    </w:p>
    <w:p w14:paraId="63C3EDC4" w14:textId="77777777" w:rsidR="005A5865" w:rsidRPr="00CE6CD4" w:rsidRDefault="005A5865" w:rsidP="005A5865">
      <w:pPr>
        <w:spacing w:after="120"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 xml:space="preserve">dans laquelle Im et Io sont les valeurs prises par l’index ingénierie respectivement au mois m d’exécution des prestations et au mois Mo d’établissement des prix du marché. </w:t>
      </w:r>
    </w:p>
    <w:p w14:paraId="0C419AD1" w14:textId="77777777" w:rsidR="005A5865" w:rsidRPr="00CE6CD4" w:rsidRDefault="005A5865" w:rsidP="005A5865">
      <w:pPr>
        <w:spacing w:after="120"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Pour les éléments de mission pour lesquels un délai d'exécution est fixé dans l'acte d'engagement, la valeur finale de l'index est appréciée au plus tard à la date contractuelle de réalisation des prestations ou à la date de leur réalisation, si celle-ci est antérieure.</w:t>
      </w:r>
    </w:p>
    <w:p w14:paraId="4BDD02CA" w14:textId="77777777" w:rsidR="005A5865" w:rsidRPr="00CE6CD4" w:rsidRDefault="005A5865" w:rsidP="005A5865">
      <w:pPr>
        <w:spacing w:after="120" w:line="240" w:lineRule="auto"/>
        <w:jc w:val="both"/>
        <w:rPr>
          <w:rFonts w:ascii="Arial" w:eastAsia="Times New Roman" w:hAnsi="Arial" w:cs="Times New Roman"/>
          <w:noProof/>
          <w:sz w:val="20"/>
          <w:szCs w:val="20"/>
          <w:lang w:eastAsia="fr-FR"/>
        </w:rPr>
      </w:pPr>
      <w:r w:rsidRPr="00CE6CD4">
        <w:rPr>
          <w:rFonts w:ascii="Arial" w:eastAsia="Times New Roman" w:hAnsi="Arial" w:cs="Times New Roman"/>
          <w:noProof/>
          <w:sz w:val="20"/>
          <w:szCs w:val="20"/>
          <w:lang w:eastAsia="fr-FR"/>
        </w:rPr>
        <w:t>Si la durée d’exécution de l’élément de mission est supérieure à un mois, la valeur des index utilisés pour la révision de prix est appréciée à la date à laquelle chaque partie de l’élément de mission est effectivement réalisée sans toutefois être  postérieure à la date contractuelle de réalisation.</w:t>
      </w:r>
    </w:p>
    <w:p w14:paraId="78C0E86E" w14:textId="77777777" w:rsidR="005A5865" w:rsidRPr="00CE6CD4" w:rsidRDefault="005A5865" w:rsidP="005A5865">
      <w:pPr>
        <w:spacing w:after="120" w:line="240" w:lineRule="auto"/>
        <w:jc w:val="both"/>
        <w:rPr>
          <w:rFonts w:ascii="Arial" w:eastAsia="Times New Roman" w:hAnsi="Arial" w:cs="Times New Roman"/>
          <w:noProof/>
          <w:sz w:val="20"/>
          <w:szCs w:val="20"/>
          <w:shd w:val="clear" w:color="auto" w:fill="FFFF00"/>
          <w:lang w:eastAsia="fr-FR"/>
        </w:rPr>
      </w:pPr>
      <w:r w:rsidRPr="00CE6CD4">
        <w:rPr>
          <w:rFonts w:ascii="Arial" w:eastAsia="Times New Roman" w:hAnsi="Arial" w:cs="Times New Roman"/>
          <w:noProof/>
          <w:sz w:val="20"/>
          <w:szCs w:val="20"/>
          <w:lang w:eastAsia="fr-FR"/>
        </w:rPr>
        <w:t>Les coefficients de révision seront arrondis au millième supérieur.</w:t>
      </w:r>
      <w:r w:rsidRPr="00CE6CD4">
        <w:rPr>
          <w:rFonts w:ascii="Arial" w:eastAsia="Times New Roman" w:hAnsi="Arial" w:cs="Times New Roman"/>
          <w:noProof/>
          <w:sz w:val="20"/>
          <w:szCs w:val="20"/>
          <w:shd w:val="clear" w:color="auto" w:fill="FFFF00"/>
          <w:lang w:eastAsia="fr-FR"/>
        </w:rPr>
        <w:t xml:space="preserve"> </w:t>
      </w:r>
    </w:p>
    <w:p w14:paraId="4D9ABBE3" w14:textId="3E6EEFED" w:rsidR="00630041" w:rsidRPr="00AA369A" w:rsidRDefault="005A5865" w:rsidP="0082468F">
      <w:pPr>
        <w:spacing w:after="120" w:line="240" w:lineRule="auto"/>
        <w:jc w:val="both"/>
        <w:rPr>
          <w:rFonts w:ascii="Arial" w:eastAsia="Times New Roman" w:hAnsi="Arial" w:cs="Times New Roman"/>
          <w:noProof/>
          <w:spacing w:val="-6"/>
          <w:sz w:val="20"/>
          <w:szCs w:val="20"/>
          <w:lang w:eastAsia="fr-FR"/>
        </w:rPr>
      </w:pPr>
      <w:r w:rsidRPr="00AA369A">
        <w:rPr>
          <w:rFonts w:ascii="Arial" w:eastAsia="Times New Roman" w:hAnsi="Arial" w:cs="Times New Roman"/>
          <w:noProof/>
          <w:spacing w:val="-6"/>
          <w:sz w:val="20"/>
          <w:szCs w:val="20"/>
          <w:lang w:eastAsia="fr-FR"/>
        </w:rPr>
        <w:t>La présente offre est établie sur la base des conditions économiques en vigueur, au mois</w:t>
      </w:r>
      <w:r>
        <w:rPr>
          <w:rFonts w:ascii="Arial" w:eastAsia="Times New Roman" w:hAnsi="Arial" w:cs="Times New Roman"/>
          <w:noProof/>
          <w:spacing w:val="-6"/>
          <w:sz w:val="20"/>
          <w:szCs w:val="20"/>
          <w:lang w:eastAsia="fr-FR"/>
        </w:rPr>
        <w:t xml:space="preserve"> de </w:t>
      </w:r>
      <w:r w:rsidR="00F36259" w:rsidRPr="00F36259">
        <w:rPr>
          <w:rFonts w:ascii="Arial" w:eastAsia="Times New Roman" w:hAnsi="Arial" w:cs="Times New Roman"/>
          <w:noProof/>
          <w:spacing w:val="-6"/>
          <w:sz w:val="20"/>
          <w:szCs w:val="20"/>
          <w:lang w:eastAsia="fr-FR"/>
        </w:rPr>
        <w:t>mai 2024</w:t>
      </w:r>
      <w:r w:rsidRPr="00F36259">
        <w:rPr>
          <w:rFonts w:ascii="Arial" w:eastAsia="Times New Roman" w:hAnsi="Arial" w:cs="Times New Roman"/>
          <w:noProof/>
          <w:spacing w:val="-6"/>
          <w:sz w:val="20"/>
          <w:szCs w:val="20"/>
          <w:lang w:eastAsia="fr-FR"/>
        </w:rPr>
        <w:t xml:space="preserve"> </w:t>
      </w:r>
      <w:r w:rsidRPr="00AA369A">
        <w:rPr>
          <w:rFonts w:ascii="Arial" w:eastAsia="Times New Roman" w:hAnsi="Arial" w:cs="Times New Roman"/>
          <w:noProof/>
          <w:spacing w:val="-6"/>
          <w:sz w:val="20"/>
          <w:szCs w:val="20"/>
          <w:lang w:eastAsia="fr-FR"/>
        </w:rPr>
        <w:t>(mois mo).</w:t>
      </w:r>
    </w:p>
    <w:p w14:paraId="424DEE48" w14:textId="77777777" w:rsidR="0082468F" w:rsidRPr="00AA369A" w:rsidRDefault="0082468F" w:rsidP="00882C5E">
      <w:pPr>
        <w:pStyle w:val="05ARTICLENiv1-SsTitre"/>
      </w:pPr>
      <w:bookmarkStart w:id="43" w:name="_Toc195087039"/>
      <w:r w:rsidRPr="00AA369A">
        <w:t>Montant de l'offre</w:t>
      </w:r>
      <w:bookmarkEnd w:id="42"/>
      <w:bookmarkEnd w:id="43"/>
    </w:p>
    <w:p w14:paraId="42BB2A2E" w14:textId="77777777" w:rsidR="0082468F" w:rsidRPr="00380E94" w:rsidRDefault="0082468F" w:rsidP="00380E94">
      <w:pPr>
        <w:pStyle w:val="06ARTICLENiv2-SsTitre"/>
      </w:pPr>
      <w:r w:rsidRPr="00380E94">
        <w:t>Montant de l’offre</w:t>
      </w:r>
    </w:p>
    <w:p w14:paraId="6CD44730" w14:textId="2FF76F2D" w:rsidR="0082468F" w:rsidRPr="00380E94" w:rsidRDefault="0082468F" w:rsidP="00380E94">
      <w:pPr>
        <w:pStyle w:val="05ARTICLENiv1-Texte"/>
        <w:rPr>
          <w:b/>
          <w:shd w:val="clear" w:color="auto" w:fill="FFFFFF"/>
        </w:rPr>
      </w:pPr>
      <w:r w:rsidRPr="00380E94">
        <w:rPr>
          <w:b/>
          <w:shd w:val="clear" w:color="auto" w:fill="FFFFFF"/>
        </w:rPr>
        <w:t>Marché à prix forfaitaire</w:t>
      </w:r>
    </w:p>
    <w:p w14:paraId="26BBF214" w14:textId="77777777" w:rsidR="0082468F" w:rsidRPr="00AA369A" w:rsidRDefault="0082468F" w:rsidP="00380E94">
      <w:pPr>
        <w:pStyle w:val="05ARTICLENiv1-Texte"/>
      </w:pPr>
      <w:r w:rsidRPr="00AA369A">
        <w:t xml:space="preserve">Les prestations du prestataire seront rémunérées par application d'un prix forfaitaire basé sur les conditions économiques définies ci-dessus. </w:t>
      </w:r>
    </w:p>
    <w:p w14:paraId="1342A3A3" w14:textId="77777777" w:rsidR="0082468F" w:rsidRPr="00AA369A" w:rsidRDefault="0082468F" w:rsidP="00380E94">
      <w:pPr>
        <w:pStyle w:val="05ARTICLENiv1-Texte"/>
      </w:pPr>
      <w:permStart w:id="941439934" w:edGrp="everyone"/>
      <w:r w:rsidRPr="00AA369A">
        <w:t xml:space="preserve">Montant Hors taxe : </w:t>
      </w:r>
      <w:r w:rsidRPr="00AA369A">
        <w:tab/>
      </w:r>
    </w:p>
    <w:p w14:paraId="7E8C6ACB" w14:textId="77777777" w:rsidR="0082468F" w:rsidRPr="00AA369A" w:rsidRDefault="0082468F" w:rsidP="00380E94">
      <w:pPr>
        <w:pStyle w:val="05ARTICLENiv1-Texte"/>
      </w:pPr>
      <w:r w:rsidRPr="00AA369A">
        <w:t xml:space="preserve">Montant TVA au taux de ……………………………% </w:t>
      </w:r>
      <w:r w:rsidRPr="00AA369A">
        <w:tab/>
      </w:r>
    </w:p>
    <w:p w14:paraId="6BE9F1FE" w14:textId="77777777" w:rsidR="0082468F" w:rsidRPr="00AA369A" w:rsidRDefault="0082468F" w:rsidP="00380E94">
      <w:pPr>
        <w:pStyle w:val="05ARTICLENiv1-Texte"/>
      </w:pPr>
      <w:r w:rsidRPr="00AA369A">
        <w:t xml:space="preserve">Montant TTC </w:t>
      </w:r>
      <w:r w:rsidRPr="00AA369A">
        <w:tab/>
      </w:r>
    </w:p>
    <w:p w14:paraId="08F58E0B" w14:textId="77777777" w:rsidR="0082468F" w:rsidRPr="00AA369A" w:rsidRDefault="0082468F" w:rsidP="00380E94">
      <w:pPr>
        <w:pStyle w:val="05ARTICLENiv1-Texte"/>
      </w:pPr>
      <w:r w:rsidRPr="00AA369A">
        <w:t xml:space="preserve">Montant TTC (en lettres) </w:t>
      </w:r>
      <w:r w:rsidRPr="00AA369A">
        <w:tab/>
      </w:r>
    </w:p>
    <w:p w14:paraId="4F56FDB5" w14:textId="77777777" w:rsidR="0082468F" w:rsidRPr="00AA369A" w:rsidRDefault="0082468F" w:rsidP="00380E94">
      <w:pPr>
        <w:pStyle w:val="05ARTICLENiv1-Texte"/>
        <w:rPr>
          <w:szCs w:val="18"/>
        </w:rPr>
      </w:pPr>
      <w:bookmarkStart w:id="44" w:name="_Toc52773811"/>
      <w:r w:rsidRPr="00AA369A">
        <w:rPr>
          <w:szCs w:val="18"/>
        </w:rPr>
        <w:t xml:space="preserve">Le montant de l’offre comprend l’ensemble des dépenses nécessaires à l’exécution du marché : visites, réunions, </w:t>
      </w:r>
      <w:r w:rsidRPr="00AA369A">
        <w:rPr>
          <w:shd w:val="clear" w:color="auto" w:fill="FFFFFF"/>
        </w:rPr>
        <w:t>déplacements,</w:t>
      </w:r>
      <w:r w:rsidRPr="00AA369A">
        <w:rPr>
          <w:szCs w:val="18"/>
        </w:rPr>
        <w:t>............................................................................................................................</w:t>
      </w:r>
    </w:p>
    <w:permEnd w:id="941439934"/>
    <w:p w14:paraId="574FEE0E" w14:textId="77777777" w:rsidR="0082468F" w:rsidRPr="00CB646F" w:rsidRDefault="0082468F" w:rsidP="00380E94">
      <w:pPr>
        <w:pStyle w:val="05ARTICLENiv1-Texte"/>
        <w:rPr>
          <w:b/>
          <w:u w:val="single"/>
        </w:rPr>
      </w:pPr>
      <w:r w:rsidRPr="00CB646F">
        <w:rPr>
          <w:b/>
          <w:u w:val="single"/>
        </w:rPr>
        <w:t>Rémunération au titre de la cession des droits de propriété intellectuelle :</w:t>
      </w:r>
    </w:p>
    <w:p w14:paraId="306C7F1B" w14:textId="12CAE53C" w:rsidR="0082468F" w:rsidRPr="00CB646F" w:rsidRDefault="0082468F" w:rsidP="00380E94">
      <w:pPr>
        <w:pStyle w:val="05ARTICLENiv1-Texte"/>
      </w:pPr>
      <w:r w:rsidRPr="00CB646F">
        <w:t>Le montant indiqué ci-dessus inclut la rémunération forfaitaire versée au titulaire au titre des droits de propriété intellectuelle.</w:t>
      </w:r>
    </w:p>
    <w:p w14:paraId="4D54F77D" w14:textId="77777777" w:rsidR="0082468F" w:rsidRPr="00AA369A" w:rsidRDefault="0082468F" w:rsidP="00380E94">
      <w:pPr>
        <w:pStyle w:val="05ARTICLENiv1-Texte"/>
      </w:pPr>
      <w:r w:rsidRPr="00CB646F">
        <w:t>Dans l'hypothèse où le titulaire est un groupement, la rémunération au titre des droits de propriété intellectuelle est incluse dans les montants identifiés dans la répartition ci-dessous.</w:t>
      </w:r>
    </w:p>
    <w:p w14:paraId="1923407E" w14:textId="18A48453" w:rsidR="0082468F" w:rsidRPr="00AA369A" w:rsidRDefault="0082468F" w:rsidP="00380E94">
      <w:pPr>
        <w:pStyle w:val="06ARTICLENiv2-SsTitre"/>
      </w:pPr>
      <w:bookmarkStart w:id="45" w:name="_Toc236631565"/>
      <w:r w:rsidRPr="00AA369A">
        <w:t xml:space="preserve">Décomposition du prix par cotraitant en cas de groupement </w:t>
      </w:r>
      <w:bookmarkEnd w:id="45"/>
    </w:p>
    <w:p w14:paraId="786DDB8A" w14:textId="7851F615" w:rsidR="0082468F" w:rsidRPr="00AA369A" w:rsidRDefault="0082468F" w:rsidP="00380E94">
      <w:pPr>
        <w:pStyle w:val="05ARTICLENiv1-Texte"/>
      </w:pPr>
      <w:r w:rsidRPr="00AA369A">
        <w:t>En cas de groupement,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82468F" w:rsidRPr="00AA369A" w14:paraId="741FA6B9" w14:textId="77777777" w:rsidTr="00882C5E">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298C3F0F"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045BFB18" w14:textId="77777777" w:rsidR="0082468F" w:rsidRPr="00AA369A" w:rsidRDefault="0082468F" w:rsidP="00882C5E">
            <w:pPr>
              <w:overflowPunct w:val="0"/>
              <w:autoSpaceDE w:val="0"/>
              <w:autoSpaceDN w:val="0"/>
              <w:adjustRightInd w:val="0"/>
              <w:spacing w:after="240" w:line="240" w:lineRule="atLeast"/>
              <w:ind w:right="91"/>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57BC769F"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b/>
                <w:noProof/>
                <w:sz w:val="20"/>
                <w:szCs w:val="20"/>
                <w:lang w:eastAsia="fr-FR"/>
              </w:rPr>
            </w:pPr>
            <w:r w:rsidRPr="00AA369A">
              <w:rPr>
                <w:rFonts w:ascii="Arial" w:eastAsia="Times New Roman" w:hAnsi="Arial" w:cs="Arial"/>
                <w:b/>
                <w:noProof/>
                <w:sz w:val="20"/>
                <w:szCs w:val="20"/>
                <w:lang w:eastAsia="fr-FR"/>
              </w:rPr>
              <w:t>Montant HT</w:t>
            </w:r>
          </w:p>
        </w:tc>
      </w:tr>
      <w:tr w:rsidR="0082468F" w:rsidRPr="00AA369A" w14:paraId="2EF3A8DF" w14:textId="77777777" w:rsidTr="00882C5E">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7D4BF5CC"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ermStart w:id="1406957077" w:edGrp="everyone"/>
          </w:p>
        </w:tc>
        <w:tc>
          <w:tcPr>
            <w:tcW w:w="3600" w:type="dxa"/>
            <w:tcBorders>
              <w:top w:val="single" w:sz="6" w:space="0" w:color="auto"/>
              <w:left w:val="single" w:sz="6" w:space="0" w:color="auto"/>
              <w:bottom w:val="single" w:sz="6" w:space="0" w:color="auto"/>
              <w:right w:val="single" w:sz="6" w:space="0" w:color="auto"/>
            </w:tcBorders>
            <w:vAlign w:val="center"/>
          </w:tcPr>
          <w:p w14:paraId="66219735"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31B2AF16"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82468F" w:rsidRPr="00AA369A" w14:paraId="7DF8B611" w14:textId="77777777" w:rsidTr="00882C5E">
        <w:trPr>
          <w:cantSplit/>
          <w:trHeight w:val="374"/>
        </w:trPr>
        <w:tc>
          <w:tcPr>
            <w:tcW w:w="3420" w:type="dxa"/>
            <w:tcBorders>
              <w:top w:val="single" w:sz="6" w:space="0" w:color="auto"/>
              <w:left w:val="single" w:sz="6" w:space="0" w:color="auto"/>
              <w:bottom w:val="single" w:sz="6" w:space="0" w:color="auto"/>
              <w:right w:val="single" w:sz="6" w:space="0" w:color="auto"/>
            </w:tcBorders>
          </w:tcPr>
          <w:p w14:paraId="54A25099"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71FAD266"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3E668492" w14:textId="77777777" w:rsidR="0082468F" w:rsidRPr="00AA369A" w:rsidRDefault="0082468F" w:rsidP="00882C5E">
            <w:pPr>
              <w:overflowPunct w:val="0"/>
              <w:autoSpaceDE w:val="0"/>
              <w:autoSpaceDN w:val="0"/>
              <w:adjustRightInd w:val="0"/>
              <w:spacing w:after="240" w:line="240" w:lineRule="atLeast"/>
              <w:jc w:val="center"/>
              <w:textAlignment w:val="baseline"/>
              <w:rPr>
                <w:rFonts w:ascii="Arial" w:eastAsia="Times New Roman" w:hAnsi="Arial" w:cs="Arial"/>
                <w:noProof/>
                <w:sz w:val="20"/>
                <w:szCs w:val="20"/>
                <w:lang w:eastAsia="fr-FR"/>
              </w:rPr>
            </w:pPr>
          </w:p>
        </w:tc>
      </w:tr>
      <w:tr w:rsidR="0082468F" w:rsidRPr="00AA369A" w14:paraId="44353298" w14:textId="77777777" w:rsidTr="00882C5E">
        <w:trPr>
          <w:cantSplit/>
          <w:trHeight w:val="514"/>
        </w:trPr>
        <w:tc>
          <w:tcPr>
            <w:tcW w:w="3420" w:type="dxa"/>
            <w:tcBorders>
              <w:top w:val="single" w:sz="6" w:space="0" w:color="auto"/>
              <w:left w:val="single" w:sz="6" w:space="0" w:color="auto"/>
              <w:bottom w:val="single" w:sz="6" w:space="0" w:color="auto"/>
              <w:right w:val="single" w:sz="6" w:space="0" w:color="auto"/>
            </w:tcBorders>
          </w:tcPr>
          <w:p w14:paraId="496DB2FF" w14:textId="77777777" w:rsidR="0082468F" w:rsidRPr="00AA369A" w:rsidRDefault="0082468F" w:rsidP="00882C5E">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1078AE31" w14:textId="77777777" w:rsidR="0082468F" w:rsidRPr="00AA369A" w:rsidRDefault="0082468F" w:rsidP="00882C5E">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r w:rsidRPr="00AA369A">
              <w:rPr>
                <w:rFonts w:ascii="Arial" w:eastAsia="Times New Roman" w:hAnsi="Arial" w:cs="Arial"/>
                <w:b/>
                <w:noProof/>
                <w:sz w:val="20"/>
                <w:szCs w:val="20"/>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00BF4135" w14:textId="77777777" w:rsidR="0082468F" w:rsidRPr="00AA369A" w:rsidRDefault="0082468F" w:rsidP="00882C5E">
            <w:pPr>
              <w:overflowPunct w:val="0"/>
              <w:autoSpaceDE w:val="0"/>
              <w:autoSpaceDN w:val="0"/>
              <w:adjustRightInd w:val="0"/>
              <w:spacing w:after="240" w:line="240" w:lineRule="atLeast"/>
              <w:jc w:val="right"/>
              <w:textAlignment w:val="baseline"/>
              <w:rPr>
                <w:rFonts w:ascii="Arial" w:eastAsia="Times New Roman" w:hAnsi="Arial" w:cs="Arial"/>
                <w:noProof/>
                <w:sz w:val="20"/>
                <w:szCs w:val="20"/>
                <w:lang w:eastAsia="fr-FR"/>
              </w:rPr>
            </w:pPr>
          </w:p>
        </w:tc>
      </w:tr>
      <w:permEnd w:id="1406957077"/>
    </w:tbl>
    <w:p w14:paraId="0689B978" w14:textId="77777777" w:rsidR="003D3189" w:rsidRDefault="003D3189" w:rsidP="0082468F">
      <w:pPr>
        <w:spacing w:after="120" w:line="240" w:lineRule="auto"/>
        <w:jc w:val="both"/>
        <w:rPr>
          <w:rFonts w:ascii="Arial" w:eastAsia="Times New Roman" w:hAnsi="Arial" w:cs="Times New Roman"/>
          <w:b/>
          <w:noProof/>
          <w:spacing w:val="-6"/>
          <w:sz w:val="20"/>
          <w:szCs w:val="20"/>
          <w:lang w:eastAsia="fr-FR"/>
        </w:rPr>
      </w:pPr>
    </w:p>
    <w:p w14:paraId="6E5E762F" w14:textId="76A3D75B" w:rsidR="0082468F" w:rsidRPr="00AA369A" w:rsidRDefault="0082468F" w:rsidP="0082468F">
      <w:pPr>
        <w:spacing w:after="120" w:line="240" w:lineRule="auto"/>
        <w:jc w:val="both"/>
        <w:rPr>
          <w:rFonts w:ascii="Arial" w:eastAsia="Times New Roman" w:hAnsi="Arial" w:cs="Times New Roman"/>
          <w:b/>
          <w:noProof/>
          <w:spacing w:val="-6"/>
          <w:sz w:val="20"/>
          <w:szCs w:val="20"/>
          <w:lang w:eastAsia="fr-FR"/>
        </w:rPr>
      </w:pPr>
      <w:r w:rsidRPr="00AA369A">
        <w:rPr>
          <w:rFonts w:ascii="Arial" w:eastAsia="Times New Roman" w:hAnsi="Arial" w:cs="Times New Roman"/>
          <w:b/>
          <w:noProof/>
          <w:spacing w:val="-6"/>
          <w:sz w:val="20"/>
          <w:szCs w:val="20"/>
          <w:lang w:eastAsia="fr-FR"/>
        </w:rPr>
        <w:t xml:space="preserve">Versement de la rémunération du mandataire du groupement : </w:t>
      </w:r>
    </w:p>
    <w:p w14:paraId="38E8DD5D" w14:textId="77777777" w:rsidR="0082468F" w:rsidRPr="00AA369A" w:rsidRDefault="0082468F" w:rsidP="00380E94">
      <w:pPr>
        <w:pStyle w:val="05ARTICLENiv1-Texte"/>
      </w:pPr>
      <w:r w:rsidRPr="00AA369A">
        <w:t>La rémunération du mandataire du groupement pour sa mission de coordination est incluse dans le prix de ses prestations. Elle lui sera versée au fur et à mesure du versement de ses réglements.</w:t>
      </w:r>
    </w:p>
    <w:p w14:paraId="58810F07" w14:textId="77777777" w:rsidR="0082468F" w:rsidRPr="00AA369A" w:rsidRDefault="0082468F" w:rsidP="00882C5E">
      <w:pPr>
        <w:pStyle w:val="05ARTICLENiv1-SsTitre"/>
      </w:pPr>
      <w:bookmarkStart w:id="46" w:name="_Toc195087040"/>
      <w:r w:rsidRPr="00AA369A">
        <w:t>Sous-traitance</w:t>
      </w:r>
      <w:bookmarkEnd w:id="44"/>
      <w:bookmarkEnd w:id="46"/>
    </w:p>
    <w:p w14:paraId="6A2A5C01" w14:textId="77777777" w:rsidR="0082468F" w:rsidRPr="00AA369A" w:rsidRDefault="0082468F" w:rsidP="00380E94">
      <w:pPr>
        <w:pStyle w:val="05ARTICLENiv1-Texte"/>
        <w:rPr>
          <w:rFonts w:ascii="Times New Roman" w:hAnsi="Times New Roman"/>
        </w:rPr>
      </w:pPr>
      <w:r w:rsidRPr="00AA369A">
        <w:t>Le titulaire</w:t>
      </w:r>
      <w:r w:rsidRPr="00AA369A">
        <w:rPr>
          <w:sz w:val="16"/>
        </w:rPr>
        <w:t xml:space="preserve"> </w:t>
      </w:r>
      <w:r w:rsidRPr="00AA369A">
        <w:t xml:space="preserve">: </w:t>
      </w:r>
      <w:r w:rsidRPr="00AA369A">
        <w:rPr>
          <w:rFonts w:ascii="Times New Roman" w:hAnsi="Times New Roman"/>
        </w:rPr>
        <w:tab/>
      </w:r>
    </w:p>
    <w:permStart w:id="900096007" w:edGrp="everyone"/>
    <w:p w14:paraId="761871BE" w14:textId="77777777" w:rsidR="0082468F" w:rsidRPr="00AA369A" w:rsidRDefault="0082468F" w:rsidP="00380E94">
      <w:pPr>
        <w:pStyle w:val="05ARTICLENiv1-Texte"/>
        <w:ind w:left="709"/>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t xml:space="preserve"> n’envisage pas de sous-traiter l’exécution de certaines prestations.</w:t>
      </w:r>
    </w:p>
    <w:p w14:paraId="22D08EFF" w14:textId="77777777" w:rsidR="0082468F" w:rsidRPr="00AA369A" w:rsidRDefault="0082468F" w:rsidP="00380E94">
      <w:pPr>
        <w:pStyle w:val="05ARTICLENiv1-Texte"/>
        <w:ind w:left="709"/>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t xml:space="preserve"> envisage de sous-traiter l'exécution de certaines prestations.</w:t>
      </w:r>
    </w:p>
    <w:permEnd w:id="900096007"/>
    <w:p w14:paraId="360A819D" w14:textId="77777777" w:rsidR="0082468F" w:rsidRPr="00AA369A" w:rsidRDefault="0082468F" w:rsidP="00380E94">
      <w:pPr>
        <w:pStyle w:val="05ARTICLENiv1-Texte"/>
      </w:pPr>
      <w:r w:rsidRPr="00AA369A">
        <w:t xml:space="preserve">Dans le cas de sous-traitance, le tableau ci-après indique la nature et le montant des prestations que le </w:t>
      </w:r>
      <w:r w:rsidRPr="00AA369A">
        <w:rPr>
          <w:shd w:val="clear" w:color="auto" w:fill="FFFFFF"/>
        </w:rPr>
        <w:t>titulaire, mandataire ou cotraitant</w:t>
      </w:r>
      <w:r w:rsidRPr="00AA369A">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4C1B279F" w14:textId="77777777" w:rsidR="0082468F" w:rsidRPr="00AA369A" w:rsidRDefault="0082468F" w:rsidP="00380E94">
      <w:pPr>
        <w:pStyle w:val="05ARTICLENiv1-Texte"/>
      </w:pPr>
      <w:r w:rsidRPr="00AA369A">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48CBD275" w14:textId="77777777" w:rsidR="0082468F" w:rsidRPr="00AA369A" w:rsidRDefault="0082468F" w:rsidP="0082468F">
      <w:pPr>
        <w:pStyle w:val="04ARTICLEOption1erniveau"/>
      </w:pPr>
      <w:r w:rsidRPr="00AA369A">
        <w:t>Cas d’une entreprise unique :</w:t>
      </w:r>
    </w:p>
    <w:tbl>
      <w:tblPr>
        <w:tblW w:w="9720"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704"/>
      </w:tblGrid>
      <w:tr w:rsidR="0082468F" w:rsidRPr="00AA369A" w14:paraId="43A11E2B" w14:textId="77777777" w:rsidTr="00882C5E">
        <w:tc>
          <w:tcPr>
            <w:tcW w:w="3259" w:type="dxa"/>
            <w:vAlign w:val="center"/>
          </w:tcPr>
          <w:p w14:paraId="4E55A839" w14:textId="77777777" w:rsidR="0082468F" w:rsidRPr="00AA369A" w:rsidRDefault="0082468F" w:rsidP="00882C5E">
            <w:pPr>
              <w:spacing w:after="240" w:line="240" w:lineRule="auto"/>
              <w:ind w:right="-29"/>
              <w:jc w:val="center"/>
              <w:rPr>
                <w:rFonts w:ascii="Arial" w:eastAsia="Times New Roman" w:hAnsi="Arial" w:cs="Times New Roman"/>
                <w:b/>
                <w:spacing w:val="-6"/>
                <w:sz w:val="20"/>
                <w:szCs w:val="20"/>
                <w:lang w:eastAsia="fr-FR"/>
              </w:rPr>
            </w:pPr>
            <w:r w:rsidRPr="00AA369A">
              <w:rPr>
                <w:rFonts w:ascii="Arial" w:eastAsia="Times New Roman" w:hAnsi="Arial" w:cs="Times New Roman"/>
                <w:b/>
                <w:spacing w:val="-6"/>
                <w:sz w:val="20"/>
                <w:szCs w:val="20"/>
                <w:lang w:eastAsia="fr-FR"/>
              </w:rPr>
              <w:t>Nature de la prestation (*)</w:t>
            </w:r>
          </w:p>
        </w:tc>
        <w:tc>
          <w:tcPr>
            <w:tcW w:w="3757" w:type="dxa"/>
          </w:tcPr>
          <w:p w14:paraId="472364C1" w14:textId="77777777" w:rsidR="0082468F" w:rsidRPr="00AA369A" w:rsidRDefault="0082468F" w:rsidP="00882C5E">
            <w:pPr>
              <w:spacing w:after="240" w:line="240" w:lineRule="auto"/>
              <w:ind w:right="-29"/>
              <w:jc w:val="center"/>
              <w:rPr>
                <w:rFonts w:ascii="Arial" w:eastAsia="Times New Roman" w:hAnsi="Arial" w:cs="Times New Roman"/>
                <w:b/>
                <w:spacing w:val="-6"/>
                <w:sz w:val="20"/>
                <w:szCs w:val="20"/>
                <w:lang w:eastAsia="fr-FR"/>
              </w:rPr>
            </w:pPr>
            <w:r w:rsidRPr="00AA369A">
              <w:rPr>
                <w:rFonts w:ascii="Arial" w:eastAsia="Times New Roman" w:hAnsi="Arial" w:cs="Times New Roman"/>
                <w:b/>
                <w:spacing w:val="-6"/>
                <w:sz w:val="20"/>
                <w:szCs w:val="20"/>
                <w:lang w:eastAsia="fr-FR"/>
              </w:rPr>
              <w:t>Sous-traitant devant exécuter la prestation</w:t>
            </w:r>
          </w:p>
        </w:tc>
        <w:tc>
          <w:tcPr>
            <w:tcW w:w="2704" w:type="dxa"/>
          </w:tcPr>
          <w:p w14:paraId="33DD15FB" w14:textId="77777777" w:rsidR="0082468F" w:rsidRPr="00AA369A" w:rsidRDefault="0082468F" w:rsidP="00882C5E">
            <w:pPr>
              <w:spacing w:after="240" w:line="240" w:lineRule="auto"/>
              <w:ind w:right="-29"/>
              <w:jc w:val="center"/>
              <w:rPr>
                <w:rFonts w:ascii="Arial" w:eastAsia="Times New Roman" w:hAnsi="Arial" w:cs="Times New Roman"/>
                <w:b/>
                <w:spacing w:val="-6"/>
                <w:sz w:val="20"/>
                <w:szCs w:val="20"/>
                <w:lang w:eastAsia="fr-FR"/>
              </w:rPr>
            </w:pPr>
            <w:r w:rsidRPr="00AA369A">
              <w:rPr>
                <w:rFonts w:ascii="Arial" w:eastAsia="Times New Roman" w:hAnsi="Arial" w:cs="Times New Roman"/>
                <w:b/>
                <w:spacing w:val="-6"/>
                <w:sz w:val="20"/>
                <w:szCs w:val="20"/>
                <w:lang w:eastAsia="fr-FR"/>
              </w:rPr>
              <w:t>Montant de la prestation T.T.C.</w:t>
            </w:r>
          </w:p>
        </w:tc>
      </w:tr>
      <w:tr w:rsidR="0082468F" w:rsidRPr="00AA369A" w14:paraId="44778B9F" w14:textId="77777777" w:rsidTr="00882C5E">
        <w:tc>
          <w:tcPr>
            <w:tcW w:w="3259" w:type="dxa"/>
          </w:tcPr>
          <w:p w14:paraId="170F2540"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ermStart w:id="10711510" w:edGrp="everyone"/>
          </w:p>
          <w:p w14:paraId="3B14C29F"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p w14:paraId="267B1459"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tc>
        <w:tc>
          <w:tcPr>
            <w:tcW w:w="3757" w:type="dxa"/>
          </w:tcPr>
          <w:p w14:paraId="5AC851DA"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tc>
        <w:tc>
          <w:tcPr>
            <w:tcW w:w="2704" w:type="dxa"/>
          </w:tcPr>
          <w:p w14:paraId="51F908E3"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p w14:paraId="59D6CD7F"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p w14:paraId="20966398"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tc>
      </w:tr>
      <w:tr w:rsidR="0082468F" w:rsidRPr="00AA369A" w14:paraId="4939D4B1" w14:textId="77777777" w:rsidTr="00882C5E">
        <w:tc>
          <w:tcPr>
            <w:tcW w:w="3259" w:type="dxa"/>
          </w:tcPr>
          <w:p w14:paraId="39341E97"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tc>
        <w:tc>
          <w:tcPr>
            <w:tcW w:w="3757" w:type="dxa"/>
          </w:tcPr>
          <w:p w14:paraId="1F8659CE" w14:textId="77777777" w:rsidR="0082468F" w:rsidRPr="00AA369A" w:rsidRDefault="0082468F" w:rsidP="00882C5E">
            <w:pPr>
              <w:tabs>
                <w:tab w:val="left" w:pos="1361"/>
              </w:tabs>
              <w:spacing w:after="240" w:line="240" w:lineRule="auto"/>
              <w:ind w:right="-29"/>
              <w:jc w:val="right"/>
              <w:rPr>
                <w:rFonts w:ascii="Arial" w:eastAsia="Times New Roman" w:hAnsi="Arial" w:cs="Times New Roman"/>
                <w:b/>
                <w:spacing w:val="-6"/>
                <w:sz w:val="20"/>
                <w:szCs w:val="20"/>
                <w:lang w:eastAsia="fr-FR"/>
              </w:rPr>
            </w:pPr>
            <w:r w:rsidRPr="00AA369A">
              <w:rPr>
                <w:rFonts w:ascii="Arial" w:eastAsia="Times New Roman" w:hAnsi="Arial" w:cs="Times New Roman"/>
                <w:b/>
                <w:spacing w:val="-6"/>
                <w:sz w:val="20"/>
                <w:szCs w:val="20"/>
                <w:lang w:eastAsia="fr-FR"/>
              </w:rPr>
              <w:t xml:space="preserve">TOTAL = </w:t>
            </w:r>
          </w:p>
        </w:tc>
        <w:tc>
          <w:tcPr>
            <w:tcW w:w="2704" w:type="dxa"/>
          </w:tcPr>
          <w:p w14:paraId="002FEA3D" w14:textId="77777777" w:rsidR="0082468F" w:rsidRPr="00AA369A" w:rsidRDefault="0082468F" w:rsidP="00882C5E">
            <w:pPr>
              <w:spacing w:after="240" w:line="240" w:lineRule="auto"/>
              <w:ind w:right="-29"/>
              <w:rPr>
                <w:rFonts w:ascii="Arial" w:eastAsia="Times New Roman" w:hAnsi="Arial" w:cs="Times New Roman"/>
                <w:b/>
                <w:spacing w:val="-6"/>
                <w:sz w:val="20"/>
                <w:szCs w:val="20"/>
                <w:lang w:eastAsia="fr-FR"/>
              </w:rPr>
            </w:pPr>
          </w:p>
        </w:tc>
      </w:tr>
    </w:tbl>
    <w:permEnd w:id="10711510"/>
    <w:p w14:paraId="4AA15C6C" w14:textId="77777777" w:rsidR="0082468F" w:rsidRPr="00AA369A" w:rsidRDefault="0082468F" w:rsidP="0082468F">
      <w:pPr>
        <w:spacing w:after="120" w:line="240" w:lineRule="auto"/>
        <w:ind w:left="180"/>
        <w:jc w:val="both"/>
        <w:rPr>
          <w:rFonts w:ascii="Arial" w:eastAsia="Times New Roman" w:hAnsi="Arial" w:cs="Times New Roman"/>
          <w:i/>
          <w:noProof/>
          <w:spacing w:val="-6"/>
          <w:sz w:val="20"/>
          <w:szCs w:val="20"/>
          <w:lang w:eastAsia="fr-FR"/>
        </w:rPr>
      </w:pPr>
      <w:r w:rsidRPr="00AA369A">
        <w:rPr>
          <w:rFonts w:ascii="Arial" w:eastAsia="Times New Roman" w:hAnsi="Arial" w:cs="Times New Roman"/>
          <w:i/>
          <w:noProof/>
          <w:spacing w:val="-6"/>
          <w:sz w:val="20"/>
          <w:szCs w:val="20"/>
          <w:lang w:eastAsia="fr-FR"/>
        </w:rPr>
        <w:t>(*) Avec indication de la tranche concernée en cas de marché à tranches.</w:t>
      </w:r>
    </w:p>
    <w:p w14:paraId="2B638675" w14:textId="77777777" w:rsidR="0082468F" w:rsidRPr="00AA369A" w:rsidRDefault="0082468F" w:rsidP="0082468F">
      <w:pPr>
        <w:pStyle w:val="04ARTICLEOption1erniveau"/>
      </w:pPr>
      <w:r w:rsidRPr="00AA369A">
        <w:t>Cas d’un groupement  :</w:t>
      </w:r>
    </w:p>
    <w:tbl>
      <w:tblPr>
        <w:tblW w:w="9720" w:type="dxa"/>
        <w:tblInd w:w="2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40"/>
        <w:gridCol w:w="3780"/>
        <w:gridCol w:w="2700"/>
      </w:tblGrid>
      <w:tr w:rsidR="0082468F" w:rsidRPr="00AA369A" w14:paraId="0644B5D2" w14:textId="77777777" w:rsidTr="00882C5E">
        <w:trPr>
          <w:cantSplit/>
          <w:trHeight w:val="300"/>
        </w:trPr>
        <w:tc>
          <w:tcPr>
            <w:tcW w:w="3240" w:type="dxa"/>
            <w:tcBorders>
              <w:top w:val="single" w:sz="6" w:space="0" w:color="auto"/>
              <w:left w:val="single" w:sz="6" w:space="0" w:color="auto"/>
              <w:bottom w:val="nil"/>
              <w:right w:val="single" w:sz="6" w:space="0" w:color="auto"/>
            </w:tcBorders>
          </w:tcPr>
          <w:p w14:paraId="242A0D93"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 xml:space="preserve">Nature de la prestation </w:t>
            </w:r>
            <w:r w:rsidRPr="00AA369A">
              <w:rPr>
                <w:rFonts w:ascii="Arial" w:eastAsia="Times New Roman" w:hAnsi="Arial" w:cs="Times New Roman"/>
                <w:b/>
                <w:spacing w:val="-6"/>
                <w:sz w:val="20"/>
                <w:szCs w:val="20"/>
                <w:lang w:eastAsia="fr-FR"/>
              </w:rPr>
              <w:t>(*)</w:t>
            </w:r>
          </w:p>
        </w:tc>
        <w:tc>
          <w:tcPr>
            <w:tcW w:w="3780" w:type="dxa"/>
            <w:tcBorders>
              <w:top w:val="single" w:sz="6" w:space="0" w:color="auto"/>
              <w:left w:val="single" w:sz="6" w:space="0" w:color="auto"/>
              <w:bottom w:val="nil"/>
              <w:right w:val="single" w:sz="6" w:space="0" w:color="auto"/>
            </w:tcBorders>
          </w:tcPr>
          <w:p w14:paraId="7C57766C"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 xml:space="preserve">Sous-traitant devant </w:t>
            </w:r>
          </w:p>
        </w:tc>
        <w:tc>
          <w:tcPr>
            <w:tcW w:w="2700" w:type="dxa"/>
            <w:tcBorders>
              <w:top w:val="single" w:sz="6" w:space="0" w:color="auto"/>
              <w:left w:val="single" w:sz="6" w:space="0" w:color="auto"/>
              <w:bottom w:val="nil"/>
              <w:right w:val="single" w:sz="6" w:space="0" w:color="auto"/>
            </w:tcBorders>
          </w:tcPr>
          <w:p w14:paraId="42670C03"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Montant de la prestation</w:t>
            </w:r>
          </w:p>
        </w:tc>
      </w:tr>
      <w:tr w:rsidR="0082468F" w:rsidRPr="00AA369A" w14:paraId="372AAE78" w14:textId="77777777" w:rsidTr="00882C5E">
        <w:trPr>
          <w:cantSplit/>
          <w:trHeight w:val="300"/>
        </w:trPr>
        <w:tc>
          <w:tcPr>
            <w:tcW w:w="3240" w:type="dxa"/>
            <w:tcBorders>
              <w:top w:val="nil"/>
              <w:left w:val="single" w:sz="6" w:space="0" w:color="auto"/>
              <w:bottom w:val="single" w:sz="6" w:space="0" w:color="auto"/>
              <w:right w:val="single" w:sz="6" w:space="0" w:color="auto"/>
            </w:tcBorders>
          </w:tcPr>
          <w:p w14:paraId="14FFEDE4"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et cotraitant concerné</w:t>
            </w:r>
          </w:p>
        </w:tc>
        <w:tc>
          <w:tcPr>
            <w:tcW w:w="3780" w:type="dxa"/>
            <w:tcBorders>
              <w:top w:val="nil"/>
              <w:left w:val="single" w:sz="6" w:space="0" w:color="auto"/>
              <w:bottom w:val="single" w:sz="6" w:space="0" w:color="auto"/>
              <w:right w:val="single" w:sz="6" w:space="0" w:color="auto"/>
            </w:tcBorders>
          </w:tcPr>
          <w:p w14:paraId="39560AF0"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exécuter la prestation</w:t>
            </w:r>
          </w:p>
        </w:tc>
        <w:tc>
          <w:tcPr>
            <w:tcW w:w="2700" w:type="dxa"/>
            <w:tcBorders>
              <w:top w:val="nil"/>
              <w:left w:val="single" w:sz="6" w:space="0" w:color="auto"/>
              <w:bottom w:val="single" w:sz="6" w:space="0" w:color="auto"/>
              <w:right w:val="single" w:sz="6" w:space="0" w:color="auto"/>
            </w:tcBorders>
          </w:tcPr>
          <w:p w14:paraId="34EE5B20"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T.T.C</w:t>
            </w:r>
          </w:p>
        </w:tc>
      </w:tr>
      <w:tr w:rsidR="0082468F" w:rsidRPr="00AA369A" w14:paraId="4017265B" w14:textId="77777777" w:rsidTr="00882C5E">
        <w:trPr>
          <w:cantSplit/>
        </w:trPr>
        <w:tc>
          <w:tcPr>
            <w:tcW w:w="3240" w:type="dxa"/>
            <w:tcBorders>
              <w:top w:val="single" w:sz="6" w:space="0" w:color="auto"/>
              <w:left w:val="single" w:sz="6" w:space="0" w:color="auto"/>
              <w:bottom w:val="single" w:sz="6" w:space="0" w:color="auto"/>
              <w:right w:val="single" w:sz="6" w:space="0" w:color="auto"/>
            </w:tcBorders>
          </w:tcPr>
          <w:p w14:paraId="7B74153F"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permStart w:id="664865559" w:edGrp="everyone" w:colFirst="0" w:colLast="0"/>
            <w:permStart w:id="175929719" w:edGrp="everyone" w:colFirst="1" w:colLast="1"/>
            <w:permStart w:id="1149593434" w:edGrp="everyone" w:colFirst="2" w:colLast="2"/>
          </w:p>
          <w:p w14:paraId="2F60020E"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1</w:t>
            </w:r>
            <w:r w:rsidRPr="00AA369A">
              <w:rPr>
                <w:rFonts w:ascii="Arial" w:eastAsia="Times New Roman" w:hAnsi="Arial" w:cs="Times New Roman"/>
                <w:spacing w:val="-6"/>
                <w:sz w:val="20"/>
                <w:szCs w:val="18"/>
                <w:vertAlign w:val="superscript"/>
                <w:lang w:eastAsia="fr-FR"/>
              </w:rPr>
              <w:t>er</w:t>
            </w:r>
            <w:r w:rsidRPr="00AA369A">
              <w:rPr>
                <w:rFonts w:ascii="Arial" w:eastAsia="Times New Roman" w:hAnsi="Arial" w:cs="Times New Roman"/>
                <w:spacing w:val="-6"/>
                <w:sz w:val="20"/>
                <w:szCs w:val="18"/>
                <w:lang w:eastAsia="fr-FR"/>
              </w:rPr>
              <w:t xml:space="preserve"> cotraitant :</w:t>
            </w:r>
          </w:p>
          <w:p w14:paraId="113BA9C8"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2</w:t>
            </w:r>
            <w:r w:rsidRPr="00AA369A">
              <w:rPr>
                <w:rFonts w:ascii="Arial" w:eastAsia="Times New Roman" w:hAnsi="Arial" w:cs="Times New Roman"/>
                <w:spacing w:val="-6"/>
                <w:sz w:val="20"/>
                <w:szCs w:val="18"/>
                <w:vertAlign w:val="superscript"/>
                <w:lang w:eastAsia="fr-FR"/>
              </w:rPr>
              <w:t>ème</w:t>
            </w:r>
            <w:r w:rsidRPr="00AA369A">
              <w:rPr>
                <w:rFonts w:ascii="Arial" w:eastAsia="Times New Roman" w:hAnsi="Arial" w:cs="Times New Roman"/>
                <w:spacing w:val="-6"/>
                <w:sz w:val="20"/>
                <w:szCs w:val="18"/>
                <w:lang w:eastAsia="fr-FR"/>
              </w:rPr>
              <w:t xml:space="preserve"> cotraitant :</w:t>
            </w:r>
          </w:p>
          <w:p w14:paraId="38ED1734"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3</w:t>
            </w:r>
            <w:r w:rsidRPr="00AA369A">
              <w:rPr>
                <w:rFonts w:ascii="Arial" w:eastAsia="Times New Roman" w:hAnsi="Arial" w:cs="Times New Roman"/>
                <w:spacing w:val="-6"/>
                <w:sz w:val="20"/>
                <w:szCs w:val="18"/>
                <w:vertAlign w:val="superscript"/>
                <w:lang w:eastAsia="fr-FR"/>
              </w:rPr>
              <w:t>ème</w:t>
            </w:r>
            <w:r w:rsidRPr="00AA369A">
              <w:rPr>
                <w:rFonts w:ascii="Arial" w:eastAsia="Times New Roman" w:hAnsi="Arial" w:cs="Times New Roman"/>
                <w:spacing w:val="-6"/>
                <w:sz w:val="20"/>
                <w:szCs w:val="18"/>
                <w:lang w:eastAsia="fr-FR"/>
              </w:rPr>
              <w:t xml:space="preserve"> cotraitant :</w:t>
            </w:r>
          </w:p>
          <w:p w14:paraId="7A9FEC8B"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 :</w:t>
            </w:r>
          </w:p>
        </w:tc>
        <w:tc>
          <w:tcPr>
            <w:tcW w:w="3780" w:type="dxa"/>
            <w:tcBorders>
              <w:top w:val="single" w:sz="6" w:space="0" w:color="auto"/>
              <w:left w:val="single" w:sz="6" w:space="0" w:color="auto"/>
              <w:bottom w:val="single" w:sz="6" w:space="0" w:color="auto"/>
              <w:right w:val="single" w:sz="6" w:space="0" w:color="auto"/>
            </w:tcBorders>
          </w:tcPr>
          <w:p w14:paraId="64429BB6"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p>
          <w:p w14:paraId="6A5C81D6"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p w14:paraId="79EDDE15"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p w14:paraId="356DC8AF"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p w14:paraId="4FB8C18F"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tc>
        <w:tc>
          <w:tcPr>
            <w:tcW w:w="2700" w:type="dxa"/>
            <w:tcBorders>
              <w:top w:val="single" w:sz="6" w:space="0" w:color="auto"/>
              <w:left w:val="single" w:sz="6" w:space="0" w:color="auto"/>
              <w:bottom w:val="single" w:sz="6" w:space="0" w:color="auto"/>
              <w:right w:val="single" w:sz="6" w:space="0" w:color="auto"/>
            </w:tcBorders>
          </w:tcPr>
          <w:p w14:paraId="7DE65892"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p>
          <w:p w14:paraId="08E0E023"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p w14:paraId="36036560"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w:t>
            </w:r>
          </w:p>
          <w:p w14:paraId="3B54D25E" w14:textId="77777777" w:rsidR="0082468F" w:rsidRPr="00AA369A" w:rsidRDefault="0082468F" w:rsidP="00882C5E">
            <w:pPr>
              <w:spacing w:after="120" w:line="240" w:lineRule="auto"/>
              <w:jc w:val="center"/>
              <w:rPr>
                <w:rFonts w:ascii="Arial" w:eastAsia="Times New Roman" w:hAnsi="Arial" w:cs="Times New Roman"/>
                <w:spacing w:val="-6"/>
                <w:sz w:val="20"/>
                <w:szCs w:val="18"/>
                <w:lang w:eastAsia="fr-FR"/>
              </w:rPr>
            </w:pPr>
          </w:p>
        </w:tc>
      </w:tr>
    </w:tbl>
    <w:permEnd w:id="664865559"/>
    <w:permEnd w:id="175929719"/>
    <w:permEnd w:id="1149593434"/>
    <w:p w14:paraId="53275277" w14:textId="77777777" w:rsidR="0082468F" w:rsidRPr="00AA369A" w:rsidRDefault="0082468F" w:rsidP="0082468F">
      <w:pPr>
        <w:spacing w:after="120" w:line="240" w:lineRule="auto"/>
        <w:ind w:left="180"/>
        <w:jc w:val="both"/>
        <w:rPr>
          <w:rFonts w:ascii="Arial" w:eastAsia="Times New Roman" w:hAnsi="Arial" w:cs="Times New Roman"/>
          <w:i/>
          <w:noProof/>
          <w:spacing w:val="-6"/>
          <w:sz w:val="20"/>
          <w:szCs w:val="20"/>
          <w:lang w:eastAsia="fr-FR"/>
        </w:rPr>
      </w:pPr>
      <w:r w:rsidRPr="00AA369A">
        <w:rPr>
          <w:rFonts w:ascii="Arial" w:eastAsia="Times New Roman" w:hAnsi="Arial" w:cs="Times New Roman"/>
          <w:i/>
          <w:noProof/>
          <w:spacing w:val="-6"/>
          <w:sz w:val="20"/>
          <w:szCs w:val="20"/>
          <w:lang w:eastAsia="fr-FR"/>
        </w:rPr>
        <w:t>(*) Avec indication de la tranche concernée en cas de marché à tranches</w:t>
      </w:r>
    </w:p>
    <w:p w14:paraId="61FEC334" w14:textId="77777777" w:rsidR="00380E94" w:rsidRDefault="00380E94" w:rsidP="00380E94">
      <w:pPr>
        <w:pStyle w:val="05ARTICLENiv1-Texte"/>
      </w:pPr>
    </w:p>
    <w:p w14:paraId="191DBB5E" w14:textId="77777777" w:rsidR="00B078B9" w:rsidRDefault="00B078B9" w:rsidP="00380E94">
      <w:pPr>
        <w:pStyle w:val="05ARTICLENiv1-Texte"/>
      </w:pPr>
    </w:p>
    <w:p w14:paraId="22107647" w14:textId="77777777" w:rsidR="00B078B9" w:rsidRDefault="00B078B9" w:rsidP="00380E94">
      <w:pPr>
        <w:pStyle w:val="05ARTICLENiv1-Texte"/>
      </w:pPr>
    </w:p>
    <w:p w14:paraId="4E10463D" w14:textId="77777777" w:rsidR="00B078B9" w:rsidRDefault="00B078B9" w:rsidP="00380E94">
      <w:pPr>
        <w:pStyle w:val="05ARTICLENiv1-Texte"/>
      </w:pPr>
    </w:p>
    <w:p w14:paraId="2925C52D" w14:textId="77777777" w:rsidR="0082468F" w:rsidRPr="00AA369A" w:rsidRDefault="0082468F" w:rsidP="0082468F">
      <w:pPr>
        <w:pStyle w:val="04ARTICLE-Titre"/>
        <w:numPr>
          <w:ilvl w:val="0"/>
          <w:numId w:val="15"/>
        </w:numPr>
        <w:ind w:left="0" w:firstLine="0"/>
      </w:pPr>
      <w:bookmarkStart w:id="47" w:name="_Toc52773812"/>
      <w:bookmarkStart w:id="48" w:name="_Toc195087041"/>
      <w:r w:rsidRPr="00AA369A">
        <w:lastRenderedPageBreak/>
        <w:t>REGLEMENT DES COMPTES</w:t>
      </w:r>
      <w:bookmarkStart w:id="49" w:name="_Toc52773813"/>
      <w:bookmarkEnd w:id="47"/>
      <w:r w:rsidRPr="00AA369A">
        <w:t xml:space="preserve"> – AVANCE</w:t>
      </w:r>
      <w:bookmarkEnd w:id="48"/>
    </w:p>
    <w:p w14:paraId="6B1C6499" w14:textId="6099EF8F" w:rsidR="00847562" w:rsidRPr="00847562" w:rsidRDefault="00847562" w:rsidP="00096018">
      <w:pPr>
        <w:pStyle w:val="05ARTICLENiv1-SsTitre"/>
      </w:pPr>
      <w:bookmarkStart w:id="50" w:name="_Toc195087042"/>
      <w:bookmarkEnd w:id="49"/>
      <w:r>
        <w:t>Acomptes</w:t>
      </w:r>
      <w:bookmarkEnd w:id="50"/>
    </w:p>
    <w:p w14:paraId="6ACD9BD9" w14:textId="77777777" w:rsidR="00847562" w:rsidRPr="003F0261" w:rsidRDefault="00847562" w:rsidP="00847562">
      <w:pPr>
        <w:pStyle w:val="05ARTICLENiv1-Texte"/>
      </w:pPr>
      <w:r w:rsidRPr="003F0261">
        <w:t xml:space="preserve">Les règlements des éléments de mission s'effectueront </w:t>
      </w:r>
      <w:r w:rsidRPr="00847562">
        <w:t>sous forme d'acomptes mensuels</w:t>
      </w:r>
      <w:r w:rsidRPr="003F0261">
        <w:t xml:space="preserve"> dont le montant sera estimé proportionnellement à l'avancement de l'exécution des différentes missions et dans la limite de l'échéancier ci-dessous. Le pourcentage servant de base au calcul de chaque demande de paiement d'acompte devra avoir obtenu l'accord du maître d'ouvrage ou de son représentant sur la base du descriptif des prestations effectuées et de leur montant produit par le titulaire.</w:t>
      </w:r>
    </w:p>
    <w:p w14:paraId="6CE0D0F6" w14:textId="0C881BFE" w:rsidR="00847562" w:rsidRPr="003F0261" w:rsidRDefault="00847562" w:rsidP="00847562">
      <w:pPr>
        <w:pStyle w:val="05ARTICLENiv1-Texte"/>
      </w:pPr>
      <w:r w:rsidRPr="003F0261">
        <w:t>La rémunération du mandataire pour ses fonctions de coordination éventuellement fixée à l'acte d'engagement lui sera versée proportionnellement aux sommes réglées aux autres cotraitants.</w:t>
      </w:r>
    </w:p>
    <w:p w14:paraId="772EE6A9" w14:textId="77777777" w:rsidR="00847562" w:rsidRDefault="00847562" w:rsidP="00096018">
      <w:pPr>
        <w:pStyle w:val="05ARTICLENiv1-Texte"/>
        <w:rPr>
          <w:b/>
        </w:rPr>
      </w:pPr>
    </w:p>
    <w:p w14:paraId="44CB663B" w14:textId="3343D4EC" w:rsidR="00847562" w:rsidRPr="00287861" w:rsidRDefault="00847562" w:rsidP="00847562">
      <w:pPr>
        <w:pStyle w:val="05PUCE1"/>
        <w:rPr>
          <w:lang w:eastAsia="fr-FR"/>
        </w:rPr>
      </w:pPr>
      <w:r w:rsidRPr="00287861">
        <w:rPr>
          <w:lang w:eastAsia="fr-FR"/>
        </w:rPr>
        <w:t xml:space="preserve">Etudes </w:t>
      </w:r>
      <w:r w:rsidR="00257912">
        <w:rPr>
          <w:lang w:eastAsia="fr-FR"/>
        </w:rPr>
        <w:t>d’esquisse (ESQ</w:t>
      </w:r>
      <w:r w:rsidRPr="00287861">
        <w:rPr>
          <w:lang w:eastAsia="fr-FR"/>
        </w:rPr>
        <w:t>)</w:t>
      </w:r>
      <w:r w:rsidRPr="00287861">
        <w:rPr>
          <w:lang w:eastAsia="fr-FR"/>
        </w:rPr>
        <w:tab/>
      </w:r>
      <w:r w:rsidRPr="00287861">
        <w:rPr>
          <w:lang w:eastAsia="fr-FR"/>
        </w:rPr>
        <w:tab/>
      </w:r>
      <w:r w:rsidRPr="00287861">
        <w:rPr>
          <w:lang w:eastAsia="fr-FR"/>
        </w:rPr>
        <w:tab/>
        <w:t>80 %</w:t>
      </w:r>
      <w:r w:rsidRPr="00287861">
        <w:rPr>
          <w:lang w:eastAsia="fr-FR"/>
        </w:rPr>
        <w:tab/>
        <w:t>à la remise du dossier</w:t>
      </w:r>
    </w:p>
    <w:p w14:paraId="4A1DCCD6" w14:textId="77777777" w:rsidR="00847562" w:rsidRPr="00287861" w:rsidRDefault="00847562" w:rsidP="00847562">
      <w:pPr>
        <w:tabs>
          <w:tab w:val="left" w:pos="4500"/>
          <w:tab w:val="left" w:pos="5400"/>
          <w:tab w:val="left" w:pos="7200"/>
        </w:tabs>
        <w:ind w:left="360" w:right="-58"/>
        <w:rPr>
          <w:rFonts w:eastAsia="Times New Roman" w:cs="Times New Roman"/>
          <w:spacing w:val="-6"/>
          <w:szCs w:val="20"/>
          <w:lang w:eastAsia="fr-FR"/>
        </w:rPr>
      </w:pPr>
      <w:r w:rsidRPr="00287861">
        <w:rPr>
          <w:rFonts w:eastAsia="Times New Roman" w:cs="Times New Roman"/>
          <w:spacing w:val="-6"/>
          <w:szCs w:val="20"/>
          <w:lang w:eastAsia="fr-FR"/>
        </w:rPr>
        <w:tab/>
        <w:t xml:space="preserve">          20 %      après approbation</w:t>
      </w:r>
    </w:p>
    <w:p w14:paraId="7447FAB1" w14:textId="77777777" w:rsidR="00847562" w:rsidRPr="00287861" w:rsidRDefault="00847562" w:rsidP="00847562">
      <w:pPr>
        <w:pStyle w:val="05PUCE1"/>
        <w:numPr>
          <w:ilvl w:val="0"/>
          <w:numId w:val="0"/>
        </w:numPr>
        <w:ind w:left="644"/>
        <w:rPr>
          <w:lang w:eastAsia="fr-FR"/>
        </w:rPr>
      </w:pPr>
    </w:p>
    <w:p w14:paraId="0869470C" w14:textId="23552F5E" w:rsidR="00847562" w:rsidRPr="00287861" w:rsidRDefault="00847562" w:rsidP="00847562">
      <w:pPr>
        <w:pStyle w:val="05PUCE1"/>
        <w:rPr>
          <w:lang w:eastAsia="fr-FR"/>
        </w:rPr>
      </w:pPr>
      <w:r w:rsidRPr="00287861">
        <w:rPr>
          <w:lang w:eastAsia="fr-FR"/>
        </w:rPr>
        <w:t>Etudes d'avant-projet</w:t>
      </w:r>
      <w:r w:rsidR="00257912">
        <w:rPr>
          <w:lang w:eastAsia="fr-FR"/>
        </w:rPr>
        <w:t xml:space="preserve"> sommaire</w:t>
      </w:r>
      <w:r w:rsidRPr="00287861">
        <w:rPr>
          <w:lang w:eastAsia="fr-FR"/>
        </w:rPr>
        <w:t xml:space="preserve"> (</w:t>
      </w:r>
      <w:r w:rsidR="00257912">
        <w:rPr>
          <w:lang w:eastAsia="fr-FR"/>
        </w:rPr>
        <w:t>APS</w:t>
      </w:r>
      <w:r w:rsidRPr="00287861">
        <w:rPr>
          <w:lang w:eastAsia="fr-FR"/>
        </w:rPr>
        <w:t>)</w:t>
      </w:r>
      <w:r w:rsidRPr="00287861">
        <w:rPr>
          <w:lang w:eastAsia="fr-FR"/>
        </w:rPr>
        <w:tab/>
        <w:t>80 %</w:t>
      </w:r>
      <w:r w:rsidRPr="00287861">
        <w:rPr>
          <w:lang w:eastAsia="fr-FR"/>
        </w:rPr>
        <w:tab/>
        <w:t>à la remise du dossier</w:t>
      </w:r>
    </w:p>
    <w:p w14:paraId="49D75CD1" w14:textId="77777777" w:rsidR="00847562" w:rsidRDefault="00847562" w:rsidP="00847562">
      <w:pPr>
        <w:tabs>
          <w:tab w:val="left" w:pos="4500"/>
          <w:tab w:val="left" w:pos="5400"/>
          <w:tab w:val="left" w:pos="7200"/>
        </w:tabs>
        <w:ind w:left="7200" w:right="-57" w:hanging="6840"/>
        <w:rPr>
          <w:rFonts w:eastAsia="Times New Roman" w:cs="Times New Roman"/>
          <w:spacing w:val="-6"/>
          <w:szCs w:val="20"/>
          <w:lang w:eastAsia="fr-FR"/>
        </w:rPr>
      </w:pPr>
      <w:r w:rsidRPr="00287861">
        <w:rPr>
          <w:rFonts w:eastAsia="Times New Roman" w:cs="Times New Roman"/>
          <w:spacing w:val="-6"/>
          <w:szCs w:val="20"/>
          <w:lang w:eastAsia="fr-FR"/>
        </w:rPr>
        <w:tab/>
        <w:t xml:space="preserve">          20 %      après approbation</w:t>
      </w:r>
    </w:p>
    <w:p w14:paraId="4BA097B4" w14:textId="77777777" w:rsidR="00257912" w:rsidRDefault="00257912" w:rsidP="00847562">
      <w:pPr>
        <w:tabs>
          <w:tab w:val="left" w:pos="4500"/>
          <w:tab w:val="left" w:pos="5400"/>
          <w:tab w:val="left" w:pos="7200"/>
        </w:tabs>
        <w:ind w:left="7200" w:right="-57" w:hanging="6840"/>
        <w:rPr>
          <w:rFonts w:eastAsia="Times New Roman" w:cs="Times New Roman"/>
          <w:spacing w:val="-6"/>
          <w:szCs w:val="20"/>
          <w:lang w:eastAsia="fr-FR"/>
        </w:rPr>
      </w:pPr>
    </w:p>
    <w:p w14:paraId="4A109DE8" w14:textId="5738027D" w:rsidR="00257912" w:rsidRPr="00287861" w:rsidRDefault="00257912" w:rsidP="00257912">
      <w:pPr>
        <w:pStyle w:val="05PUCE1"/>
        <w:rPr>
          <w:lang w:eastAsia="fr-FR"/>
        </w:rPr>
      </w:pPr>
      <w:r w:rsidRPr="00287861">
        <w:rPr>
          <w:lang w:eastAsia="fr-FR"/>
        </w:rPr>
        <w:t>Etudes d'avant-projet</w:t>
      </w:r>
      <w:r>
        <w:rPr>
          <w:lang w:eastAsia="fr-FR"/>
        </w:rPr>
        <w:t xml:space="preserve"> définitif</w:t>
      </w:r>
      <w:r w:rsidRPr="00287861">
        <w:rPr>
          <w:lang w:eastAsia="fr-FR"/>
        </w:rPr>
        <w:t xml:space="preserve"> (</w:t>
      </w:r>
      <w:r>
        <w:rPr>
          <w:lang w:eastAsia="fr-FR"/>
        </w:rPr>
        <w:t>APD</w:t>
      </w:r>
      <w:r w:rsidRPr="00287861">
        <w:rPr>
          <w:lang w:eastAsia="fr-FR"/>
        </w:rPr>
        <w:t>)</w:t>
      </w:r>
      <w:r w:rsidRPr="00287861">
        <w:rPr>
          <w:lang w:eastAsia="fr-FR"/>
        </w:rPr>
        <w:tab/>
      </w:r>
      <w:r>
        <w:rPr>
          <w:lang w:eastAsia="fr-FR"/>
        </w:rPr>
        <w:tab/>
      </w:r>
      <w:r w:rsidRPr="00287861">
        <w:rPr>
          <w:lang w:eastAsia="fr-FR"/>
        </w:rPr>
        <w:t>80 %</w:t>
      </w:r>
      <w:r w:rsidRPr="00287861">
        <w:rPr>
          <w:lang w:eastAsia="fr-FR"/>
        </w:rPr>
        <w:tab/>
        <w:t>à la remise du dossier</w:t>
      </w:r>
    </w:p>
    <w:p w14:paraId="7A0C6F23" w14:textId="19EBABC4" w:rsidR="00257912" w:rsidRPr="00287861" w:rsidRDefault="00257912" w:rsidP="00257912">
      <w:pPr>
        <w:tabs>
          <w:tab w:val="left" w:pos="4500"/>
          <w:tab w:val="left" w:pos="5400"/>
          <w:tab w:val="left" w:pos="7200"/>
        </w:tabs>
        <w:ind w:left="7200" w:right="-57" w:hanging="6840"/>
        <w:rPr>
          <w:rFonts w:eastAsia="Times New Roman" w:cs="Times New Roman"/>
          <w:spacing w:val="-6"/>
          <w:szCs w:val="20"/>
          <w:lang w:eastAsia="fr-FR"/>
        </w:rPr>
      </w:pPr>
      <w:r w:rsidRPr="00287861">
        <w:rPr>
          <w:rFonts w:eastAsia="Times New Roman" w:cs="Times New Roman"/>
          <w:spacing w:val="-6"/>
          <w:szCs w:val="20"/>
          <w:lang w:eastAsia="fr-FR"/>
        </w:rPr>
        <w:tab/>
        <w:t xml:space="preserve">          20 %      après approbation</w:t>
      </w:r>
    </w:p>
    <w:p w14:paraId="6610A660" w14:textId="77777777" w:rsidR="00847562" w:rsidRPr="00287861" w:rsidRDefault="00847562" w:rsidP="00847562">
      <w:pPr>
        <w:tabs>
          <w:tab w:val="left" w:pos="4500"/>
          <w:tab w:val="left" w:pos="5400"/>
          <w:tab w:val="left" w:pos="7200"/>
        </w:tabs>
        <w:ind w:right="-57"/>
        <w:rPr>
          <w:rFonts w:eastAsia="Times New Roman" w:cs="Times New Roman"/>
          <w:i/>
          <w:spacing w:val="-6"/>
          <w:sz w:val="16"/>
          <w:szCs w:val="16"/>
          <w:lang w:eastAsia="fr-FR"/>
        </w:rPr>
      </w:pPr>
    </w:p>
    <w:p w14:paraId="27CB92A9" w14:textId="77777777" w:rsidR="00847562" w:rsidRPr="00287861" w:rsidRDefault="00847562" w:rsidP="00847562">
      <w:pPr>
        <w:pStyle w:val="05PUCE1"/>
        <w:rPr>
          <w:lang w:eastAsia="fr-FR"/>
        </w:rPr>
      </w:pPr>
      <w:r w:rsidRPr="00287861">
        <w:rPr>
          <w:lang w:eastAsia="fr-FR"/>
        </w:rPr>
        <w:t>Etudes de projet (PRO)</w:t>
      </w:r>
      <w:r w:rsidRPr="00287861">
        <w:rPr>
          <w:lang w:eastAsia="fr-FR"/>
        </w:rPr>
        <w:tab/>
      </w:r>
      <w:r w:rsidRPr="00287861">
        <w:rPr>
          <w:lang w:eastAsia="fr-FR"/>
        </w:rPr>
        <w:tab/>
      </w:r>
      <w:r w:rsidRPr="00287861">
        <w:rPr>
          <w:lang w:eastAsia="fr-FR"/>
        </w:rPr>
        <w:tab/>
        <w:t>80 %</w:t>
      </w:r>
      <w:r w:rsidRPr="00287861">
        <w:rPr>
          <w:lang w:eastAsia="fr-FR"/>
        </w:rPr>
        <w:tab/>
        <w:t>à la remise du dossier</w:t>
      </w:r>
    </w:p>
    <w:p w14:paraId="47C61272" w14:textId="3BCDAD41" w:rsidR="00847562" w:rsidRPr="00287861" w:rsidRDefault="00847562" w:rsidP="00847562">
      <w:pPr>
        <w:tabs>
          <w:tab w:val="left" w:pos="4500"/>
          <w:tab w:val="left" w:pos="5400"/>
          <w:tab w:val="left" w:pos="7200"/>
        </w:tabs>
        <w:ind w:left="360" w:right="-58"/>
        <w:rPr>
          <w:rFonts w:eastAsia="Times New Roman" w:cs="Times New Roman"/>
          <w:spacing w:val="-6"/>
          <w:szCs w:val="20"/>
          <w:lang w:eastAsia="fr-FR"/>
        </w:rPr>
      </w:pPr>
      <w:r w:rsidRPr="00287861">
        <w:rPr>
          <w:rFonts w:eastAsia="Times New Roman" w:cs="Times New Roman"/>
          <w:spacing w:val="-6"/>
          <w:szCs w:val="20"/>
          <w:lang w:eastAsia="fr-FR"/>
        </w:rPr>
        <w:tab/>
        <w:t xml:space="preserve">         20 %</w:t>
      </w:r>
      <w:r w:rsidRPr="00287861">
        <w:rPr>
          <w:rFonts w:eastAsia="Times New Roman" w:cs="Times New Roman"/>
          <w:spacing w:val="-6"/>
          <w:szCs w:val="20"/>
          <w:lang w:eastAsia="fr-FR"/>
        </w:rPr>
        <w:tab/>
      </w:r>
      <w:r w:rsidR="00257912">
        <w:rPr>
          <w:rFonts w:eastAsia="Times New Roman" w:cs="Times New Roman"/>
          <w:spacing w:val="-6"/>
          <w:szCs w:val="20"/>
          <w:lang w:eastAsia="fr-FR"/>
        </w:rPr>
        <w:t xml:space="preserve">      </w:t>
      </w:r>
      <w:r w:rsidRPr="00287861">
        <w:rPr>
          <w:rFonts w:eastAsia="Times New Roman" w:cs="Times New Roman"/>
          <w:spacing w:val="-6"/>
          <w:szCs w:val="20"/>
          <w:lang w:eastAsia="fr-FR"/>
        </w:rPr>
        <w:t>après approbation</w:t>
      </w:r>
    </w:p>
    <w:p w14:paraId="14BE69F8" w14:textId="77777777" w:rsidR="00847562" w:rsidRPr="00287861" w:rsidRDefault="00847562" w:rsidP="00847562">
      <w:pPr>
        <w:tabs>
          <w:tab w:val="left" w:pos="4500"/>
          <w:tab w:val="left" w:pos="5400"/>
          <w:tab w:val="left" w:pos="7200"/>
        </w:tabs>
        <w:ind w:left="360" w:right="-58"/>
        <w:rPr>
          <w:rFonts w:eastAsia="Times New Roman" w:cs="Times New Roman"/>
          <w:spacing w:val="-6"/>
          <w:sz w:val="16"/>
          <w:szCs w:val="16"/>
          <w:lang w:eastAsia="fr-FR"/>
        </w:rPr>
      </w:pPr>
    </w:p>
    <w:p w14:paraId="67F41EAA" w14:textId="77777777" w:rsidR="00847562" w:rsidRPr="00287861" w:rsidRDefault="00847562" w:rsidP="00847562">
      <w:pPr>
        <w:pStyle w:val="05PUCE1"/>
        <w:rPr>
          <w:lang w:eastAsia="fr-FR"/>
        </w:rPr>
      </w:pPr>
      <w:r w:rsidRPr="00287861">
        <w:rPr>
          <w:lang w:eastAsia="fr-FR"/>
        </w:rPr>
        <w:t>Assistance à la passation des contrats (ACT)</w:t>
      </w:r>
    </w:p>
    <w:p w14:paraId="1B495C37" w14:textId="77777777" w:rsidR="00847562" w:rsidRPr="00287861" w:rsidRDefault="00847562" w:rsidP="00847562">
      <w:pPr>
        <w:pStyle w:val="06PUCE2"/>
        <w:rPr>
          <w:lang w:eastAsia="fr-FR"/>
        </w:rPr>
      </w:pPr>
      <w:r w:rsidRPr="00287861">
        <w:rPr>
          <w:lang w:eastAsia="fr-FR"/>
        </w:rPr>
        <w:tab/>
        <w:t>Etablissement du DCE</w:t>
      </w:r>
      <w:r w:rsidRPr="00287861">
        <w:rPr>
          <w:lang w:eastAsia="fr-FR"/>
        </w:rPr>
        <w:tab/>
      </w:r>
      <w:r w:rsidRPr="00287861">
        <w:rPr>
          <w:lang w:eastAsia="fr-FR"/>
        </w:rPr>
        <w:tab/>
      </w:r>
      <w:r w:rsidRPr="00287861">
        <w:rPr>
          <w:lang w:eastAsia="fr-FR"/>
        </w:rPr>
        <w:tab/>
        <w:t>50 %</w:t>
      </w:r>
      <w:r w:rsidRPr="00287861">
        <w:rPr>
          <w:lang w:eastAsia="fr-FR"/>
        </w:rPr>
        <w:tab/>
        <w:t>après approbation du dossier de consultation</w:t>
      </w:r>
    </w:p>
    <w:p w14:paraId="68637881" w14:textId="77777777" w:rsidR="00847562" w:rsidRPr="00287861" w:rsidRDefault="00847562" w:rsidP="00847562">
      <w:pPr>
        <w:pStyle w:val="06PUCE2"/>
        <w:rPr>
          <w:lang w:eastAsia="fr-FR"/>
        </w:rPr>
      </w:pPr>
      <w:r w:rsidRPr="00287861">
        <w:rPr>
          <w:lang w:eastAsia="fr-FR"/>
        </w:rPr>
        <w:tab/>
        <w:t>Analyse des offres</w:t>
      </w:r>
      <w:r w:rsidRPr="00287861">
        <w:rPr>
          <w:lang w:eastAsia="fr-FR"/>
        </w:rPr>
        <w:tab/>
      </w:r>
      <w:r w:rsidRPr="00287861">
        <w:rPr>
          <w:lang w:eastAsia="fr-FR"/>
        </w:rPr>
        <w:tab/>
      </w:r>
      <w:r w:rsidRPr="00287861">
        <w:rPr>
          <w:lang w:eastAsia="fr-FR"/>
        </w:rPr>
        <w:tab/>
      </w:r>
      <w:r w:rsidRPr="00287861">
        <w:rPr>
          <w:lang w:eastAsia="fr-FR"/>
        </w:rPr>
        <w:tab/>
        <w:t xml:space="preserve">25 % </w:t>
      </w:r>
      <w:r w:rsidRPr="00287861">
        <w:rPr>
          <w:lang w:eastAsia="fr-FR"/>
        </w:rPr>
        <w:tab/>
        <w:t>après analyse des offres</w:t>
      </w:r>
    </w:p>
    <w:p w14:paraId="4B12D47D" w14:textId="77777777" w:rsidR="00847562" w:rsidRPr="00287861" w:rsidRDefault="00847562" w:rsidP="00847562">
      <w:pPr>
        <w:pStyle w:val="06PUCE2"/>
        <w:rPr>
          <w:lang w:eastAsia="fr-FR"/>
        </w:rPr>
      </w:pPr>
      <w:r w:rsidRPr="00287861">
        <w:rPr>
          <w:lang w:eastAsia="fr-FR"/>
        </w:rPr>
        <w:tab/>
        <w:t>Mise au point du marché</w:t>
      </w:r>
      <w:r w:rsidRPr="00287861">
        <w:rPr>
          <w:lang w:eastAsia="fr-FR"/>
        </w:rPr>
        <w:tab/>
      </w:r>
      <w:r w:rsidRPr="00287861">
        <w:rPr>
          <w:lang w:eastAsia="fr-FR"/>
        </w:rPr>
        <w:tab/>
      </w:r>
      <w:r w:rsidRPr="00287861">
        <w:rPr>
          <w:lang w:eastAsia="fr-FR"/>
        </w:rPr>
        <w:tab/>
        <w:t>25 %</w:t>
      </w:r>
      <w:r w:rsidRPr="00287861">
        <w:rPr>
          <w:lang w:eastAsia="fr-FR"/>
        </w:rPr>
        <w:tab/>
        <w:t>après notification des marchés</w:t>
      </w:r>
    </w:p>
    <w:p w14:paraId="2C6EA145" w14:textId="77777777" w:rsidR="00847562" w:rsidRPr="00287861" w:rsidRDefault="00847562" w:rsidP="00847562">
      <w:pPr>
        <w:tabs>
          <w:tab w:val="left" w:pos="4500"/>
          <w:tab w:val="left" w:pos="5400"/>
          <w:tab w:val="left" w:pos="7200"/>
        </w:tabs>
        <w:ind w:left="360" w:right="-58"/>
        <w:rPr>
          <w:rFonts w:eastAsia="Times New Roman" w:cs="Times New Roman"/>
          <w:spacing w:val="-6"/>
          <w:sz w:val="16"/>
          <w:szCs w:val="16"/>
          <w:lang w:eastAsia="fr-FR"/>
        </w:rPr>
      </w:pPr>
    </w:p>
    <w:p w14:paraId="2B2D9016" w14:textId="77777777" w:rsidR="00847562" w:rsidRPr="00287861" w:rsidRDefault="00847562" w:rsidP="00847562">
      <w:pPr>
        <w:pStyle w:val="05PUCE1"/>
        <w:rPr>
          <w:lang w:eastAsia="fr-FR"/>
        </w:rPr>
      </w:pPr>
      <w:r w:rsidRPr="00287861">
        <w:rPr>
          <w:lang w:eastAsia="fr-FR"/>
        </w:rPr>
        <w:t xml:space="preserve">Etude d'exécution et visa (VISA) </w:t>
      </w:r>
      <w:r w:rsidRPr="00287861">
        <w:rPr>
          <w:lang w:eastAsia="fr-FR"/>
        </w:rPr>
        <w:tab/>
      </w:r>
      <w:r w:rsidRPr="00287861">
        <w:rPr>
          <w:lang w:eastAsia="fr-FR"/>
        </w:rPr>
        <w:tab/>
        <w:t>100 %</w:t>
      </w:r>
      <w:r w:rsidRPr="00287861">
        <w:rPr>
          <w:lang w:eastAsia="fr-FR"/>
        </w:rPr>
        <w:tab/>
        <w:t xml:space="preserve">proportionnellement à l'avancement des </w:t>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t>travaux</w:t>
      </w:r>
    </w:p>
    <w:p w14:paraId="0DFD626E" w14:textId="77777777" w:rsidR="00847562" w:rsidRPr="00287861" w:rsidRDefault="00847562" w:rsidP="00847562">
      <w:pPr>
        <w:tabs>
          <w:tab w:val="left" w:pos="4500"/>
          <w:tab w:val="left" w:pos="5400"/>
          <w:tab w:val="left" w:pos="7200"/>
        </w:tabs>
        <w:ind w:left="360" w:right="-58"/>
        <w:rPr>
          <w:rFonts w:eastAsia="Times New Roman" w:cs="Times New Roman"/>
          <w:spacing w:val="-6"/>
          <w:sz w:val="16"/>
          <w:szCs w:val="16"/>
          <w:lang w:eastAsia="fr-FR"/>
        </w:rPr>
      </w:pPr>
    </w:p>
    <w:p w14:paraId="4CB5BF8C" w14:textId="77777777" w:rsidR="00847562" w:rsidRPr="00287861" w:rsidRDefault="00847562" w:rsidP="00847562">
      <w:pPr>
        <w:pStyle w:val="05PUCE1"/>
        <w:rPr>
          <w:lang w:eastAsia="fr-FR"/>
        </w:rPr>
      </w:pPr>
      <w:r w:rsidRPr="00287861">
        <w:rPr>
          <w:lang w:eastAsia="fr-FR"/>
        </w:rPr>
        <w:t>Direction de l'exécution des travaux (DET)</w:t>
      </w:r>
      <w:r w:rsidRPr="00287861">
        <w:rPr>
          <w:lang w:eastAsia="fr-FR"/>
        </w:rPr>
        <w:tab/>
        <w:t>80 %</w:t>
      </w:r>
      <w:r w:rsidRPr="00287861">
        <w:rPr>
          <w:lang w:eastAsia="fr-FR"/>
        </w:rPr>
        <w:tab/>
        <w:t xml:space="preserve">proportionnellement à l'avancement des </w:t>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r>
      <w:r w:rsidRPr="00287861">
        <w:rPr>
          <w:lang w:eastAsia="fr-FR"/>
        </w:rPr>
        <w:tab/>
        <w:t>travaux</w:t>
      </w:r>
    </w:p>
    <w:p w14:paraId="7382306D" w14:textId="77777777" w:rsidR="00847562" w:rsidRPr="00287861" w:rsidRDefault="00847562" w:rsidP="00847562">
      <w:pPr>
        <w:tabs>
          <w:tab w:val="left" w:pos="4500"/>
          <w:tab w:val="left" w:pos="5400"/>
          <w:tab w:val="left" w:pos="7200"/>
        </w:tabs>
        <w:ind w:left="360" w:right="-58"/>
        <w:rPr>
          <w:rFonts w:eastAsia="Times New Roman" w:cs="Times New Roman"/>
          <w:spacing w:val="-6"/>
          <w:szCs w:val="20"/>
          <w:lang w:eastAsia="fr-FR"/>
        </w:rPr>
      </w:pPr>
      <w:r w:rsidRPr="00287861">
        <w:rPr>
          <w:rFonts w:eastAsia="Times New Roman" w:cs="Times New Roman"/>
          <w:spacing w:val="-6"/>
          <w:szCs w:val="20"/>
          <w:lang w:eastAsia="fr-FR"/>
        </w:rPr>
        <w:tab/>
        <w:t xml:space="preserve">           10 %      à la remise du registre de chantier lors des OPR</w:t>
      </w:r>
    </w:p>
    <w:p w14:paraId="6488CC3E" w14:textId="77777777" w:rsidR="00847562" w:rsidRPr="00287861" w:rsidRDefault="00847562" w:rsidP="00847562">
      <w:pPr>
        <w:tabs>
          <w:tab w:val="left" w:pos="4500"/>
          <w:tab w:val="left" w:pos="5387"/>
          <w:tab w:val="left" w:pos="7200"/>
        </w:tabs>
        <w:ind w:left="360" w:right="-58"/>
        <w:rPr>
          <w:rFonts w:eastAsia="Times New Roman" w:cs="Times New Roman"/>
          <w:spacing w:val="-6"/>
          <w:szCs w:val="20"/>
          <w:lang w:eastAsia="fr-FR"/>
        </w:rPr>
      </w:pPr>
      <w:r w:rsidRPr="00287861">
        <w:rPr>
          <w:rFonts w:eastAsia="Times New Roman" w:cs="Times New Roman"/>
          <w:spacing w:val="-6"/>
          <w:szCs w:val="20"/>
          <w:lang w:eastAsia="fr-FR"/>
        </w:rPr>
        <w:tab/>
        <w:t xml:space="preserve">           10 %      à la remise du décompte général des travaux</w:t>
      </w:r>
    </w:p>
    <w:p w14:paraId="6F105018" w14:textId="77777777" w:rsidR="00847562" w:rsidRPr="00287861" w:rsidRDefault="00847562" w:rsidP="00847562">
      <w:pPr>
        <w:tabs>
          <w:tab w:val="left" w:pos="4500"/>
          <w:tab w:val="left" w:pos="5400"/>
          <w:tab w:val="left" w:pos="7200"/>
        </w:tabs>
        <w:ind w:left="360" w:right="-58"/>
        <w:rPr>
          <w:rFonts w:eastAsia="Times New Roman" w:cs="Times New Roman"/>
          <w:spacing w:val="-6"/>
          <w:sz w:val="16"/>
          <w:szCs w:val="16"/>
          <w:lang w:eastAsia="fr-FR"/>
        </w:rPr>
      </w:pPr>
    </w:p>
    <w:p w14:paraId="5FDDA64C" w14:textId="77777777" w:rsidR="00847562" w:rsidRPr="00287861" w:rsidRDefault="00847562" w:rsidP="00847562">
      <w:pPr>
        <w:pStyle w:val="05PUCE1"/>
        <w:rPr>
          <w:lang w:eastAsia="fr-FR"/>
        </w:rPr>
      </w:pPr>
      <w:r w:rsidRPr="00287861">
        <w:rPr>
          <w:lang w:eastAsia="fr-FR"/>
        </w:rPr>
        <w:t>Assistance aux opérations de réception</w:t>
      </w:r>
      <w:r w:rsidRPr="00287861">
        <w:rPr>
          <w:lang w:eastAsia="fr-FR"/>
        </w:rPr>
        <w:tab/>
        <w:t>20 %</w:t>
      </w:r>
      <w:r w:rsidRPr="00287861">
        <w:rPr>
          <w:lang w:eastAsia="fr-FR"/>
        </w:rPr>
        <w:tab/>
        <w:t xml:space="preserve">à la réception </w:t>
      </w:r>
    </w:p>
    <w:p w14:paraId="2132EC7A" w14:textId="1DC110E1" w:rsidR="00287861" w:rsidRPr="00287861" w:rsidRDefault="00847562" w:rsidP="00287861">
      <w:pPr>
        <w:pStyle w:val="05PUCE1"/>
        <w:numPr>
          <w:ilvl w:val="0"/>
          <w:numId w:val="0"/>
        </w:numPr>
        <w:tabs>
          <w:tab w:val="clear" w:pos="567"/>
        </w:tabs>
        <w:ind w:left="4962"/>
        <w:rPr>
          <w:lang w:eastAsia="fr-FR"/>
        </w:rPr>
      </w:pPr>
      <w:r w:rsidRPr="00287861">
        <w:rPr>
          <w:lang w:eastAsia="fr-FR"/>
        </w:rPr>
        <w:t>et pendant la période garantie de parfait</w:t>
      </w:r>
      <w:r w:rsidR="00287861" w:rsidRPr="00287861">
        <w:rPr>
          <w:lang w:eastAsia="fr-FR"/>
        </w:rPr>
        <w:t xml:space="preserve"> achèvement (AOR)</w:t>
      </w:r>
      <w:r w:rsidRPr="00287861">
        <w:rPr>
          <w:lang w:eastAsia="fr-FR"/>
        </w:rPr>
        <w:tab/>
      </w:r>
    </w:p>
    <w:p w14:paraId="4935D22B" w14:textId="77777777" w:rsidR="00287861" w:rsidRPr="00287861" w:rsidRDefault="00847562" w:rsidP="00287861">
      <w:pPr>
        <w:pStyle w:val="05PUCE1"/>
        <w:numPr>
          <w:ilvl w:val="0"/>
          <w:numId w:val="0"/>
        </w:numPr>
        <w:tabs>
          <w:tab w:val="clear" w:pos="567"/>
        </w:tabs>
        <w:ind w:left="4962"/>
        <w:rPr>
          <w:lang w:eastAsia="fr-FR"/>
        </w:rPr>
      </w:pPr>
      <w:r w:rsidRPr="00287861">
        <w:rPr>
          <w:lang w:eastAsia="fr-FR"/>
        </w:rPr>
        <w:t>30 %</w:t>
      </w:r>
      <w:r w:rsidRPr="00287861">
        <w:rPr>
          <w:lang w:eastAsia="fr-FR"/>
        </w:rPr>
        <w:tab/>
        <w:t>à la remise du dossier des ouvrages exécutés</w:t>
      </w:r>
      <w:r w:rsidRPr="00287861">
        <w:rPr>
          <w:lang w:eastAsia="fr-FR"/>
        </w:rPr>
        <w:tab/>
      </w:r>
      <w:r w:rsidRPr="00287861">
        <w:rPr>
          <w:lang w:eastAsia="fr-FR"/>
        </w:rPr>
        <w:tab/>
      </w:r>
    </w:p>
    <w:p w14:paraId="5107EFFF" w14:textId="39248602" w:rsidR="00847562" w:rsidRPr="00287861" w:rsidRDefault="00847562" w:rsidP="00287861">
      <w:pPr>
        <w:pStyle w:val="05PUCE1"/>
        <w:numPr>
          <w:ilvl w:val="0"/>
          <w:numId w:val="0"/>
        </w:numPr>
        <w:tabs>
          <w:tab w:val="clear" w:pos="567"/>
        </w:tabs>
        <w:ind w:left="4962"/>
        <w:rPr>
          <w:lang w:eastAsia="fr-FR"/>
        </w:rPr>
      </w:pPr>
      <w:r w:rsidRPr="00287861">
        <w:rPr>
          <w:lang w:eastAsia="fr-FR"/>
        </w:rPr>
        <w:t>25 %</w:t>
      </w:r>
      <w:r w:rsidRPr="00287861">
        <w:rPr>
          <w:lang w:eastAsia="fr-FR"/>
        </w:rPr>
        <w:tab/>
        <w:t>à la levée de la dernière réserve</w:t>
      </w:r>
    </w:p>
    <w:p w14:paraId="5EC4B974" w14:textId="58CD9642" w:rsidR="00847562" w:rsidRPr="00287861" w:rsidRDefault="00847562" w:rsidP="00287861">
      <w:pPr>
        <w:tabs>
          <w:tab w:val="left" w:pos="4962"/>
          <w:tab w:val="left" w:pos="5400"/>
          <w:tab w:val="left" w:pos="7200"/>
        </w:tabs>
        <w:ind w:left="4500" w:right="-58" w:firstLine="462"/>
        <w:rPr>
          <w:rFonts w:ascii="Montserrat" w:hAnsi="Montserrat"/>
          <w:sz w:val="20"/>
          <w:szCs w:val="24"/>
          <w:lang w:eastAsia="fr-FR"/>
        </w:rPr>
      </w:pPr>
      <w:r w:rsidRPr="00287861">
        <w:rPr>
          <w:rFonts w:ascii="Montserrat" w:hAnsi="Montserrat"/>
          <w:sz w:val="20"/>
          <w:szCs w:val="24"/>
          <w:lang w:eastAsia="fr-FR"/>
        </w:rPr>
        <w:t>25 %      à l'expiration du délai de garantie de parfai</w:t>
      </w:r>
      <w:r w:rsidR="00287861" w:rsidRPr="00287861">
        <w:rPr>
          <w:rFonts w:ascii="Montserrat" w:hAnsi="Montserrat"/>
          <w:sz w:val="20"/>
          <w:szCs w:val="24"/>
          <w:lang w:eastAsia="fr-FR"/>
        </w:rPr>
        <w:t xml:space="preserve">t </w:t>
      </w:r>
      <w:r w:rsidRPr="00287861">
        <w:rPr>
          <w:rFonts w:ascii="Montserrat" w:hAnsi="Montserrat"/>
          <w:sz w:val="20"/>
          <w:szCs w:val="24"/>
          <w:lang w:eastAsia="fr-FR"/>
        </w:rPr>
        <w:t>achèvement</w:t>
      </w:r>
    </w:p>
    <w:p w14:paraId="3C0B81C4" w14:textId="77777777" w:rsidR="00847562" w:rsidRDefault="00847562" w:rsidP="00B078B9">
      <w:pPr>
        <w:tabs>
          <w:tab w:val="left" w:pos="4500"/>
          <w:tab w:val="left" w:pos="5400"/>
          <w:tab w:val="left" w:pos="7200"/>
        </w:tabs>
        <w:ind w:right="-58"/>
        <w:rPr>
          <w:rFonts w:eastAsia="Times New Roman" w:cs="Times New Roman"/>
          <w:spacing w:val="-6"/>
          <w:sz w:val="16"/>
          <w:szCs w:val="16"/>
          <w:lang w:eastAsia="fr-FR"/>
        </w:rPr>
      </w:pPr>
    </w:p>
    <w:p w14:paraId="19143228" w14:textId="77777777" w:rsidR="00B078B9" w:rsidRDefault="00B078B9" w:rsidP="00B078B9">
      <w:pPr>
        <w:tabs>
          <w:tab w:val="left" w:pos="4500"/>
          <w:tab w:val="left" w:pos="5400"/>
          <w:tab w:val="left" w:pos="7200"/>
        </w:tabs>
        <w:ind w:right="-58"/>
        <w:rPr>
          <w:rFonts w:eastAsia="Times New Roman" w:cs="Times New Roman"/>
          <w:spacing w:val="-6"/>
          <w:sz w:val="16"/>
          <w:szCs w:val="16"/>
          <w:lang w:eastAsia="fr-FR"/>
        </w:rPr>
      </w:pPr>
    </w:p>
    <w:p w14:paraId="21AF6BE1" w14:textId="77777777" w:rsidR="00B078B9" w:rsidRDefault="00B078B9" w:rsidP="00B078B9">
      <w:pPr>
        <w:tabs>
          <w:tab w:val="left" w:pos="4500"/>
          <w:tab w:val="left" w:pos="5400"/>
          <w:tab w:val="left" w:pos="7200"/>
        </w:tabs>
        <w:ind w:right="-58"/>
        <w:rPr>
          <w:rFonts w:eastAsia="Times New Roman" w:cs="Times New Roman"/>
          <w:spacing w:val="-6"/>
          <w:sz w:val="16"/>
          <w:szCs w:val="16"/>
          <w:lang w:eastAsia="fr-FR"/>
        </w:rPr>
      </w:pPr>
    </w:p>
    <w:p w14:paraId="2C37077E" w14:textId="77777777" w:rsidR="00B078B9" w:rsidRDefault="00B078B9" w:rsidP="00B078B9">
      <w:pPr>
        <w:tabs>
          <w:tab w:val="left" w:pos="4500"/>
          <w:tab w:val="left" w:pos="5400"/>
          <w:tab w:val="left" w:pos="7200"/>
        </w:tabs>
        <w:ind w:right="-58"/>
        <w:rPr>
          <w:rFonts w:eastAsia="Times New Roman" w:cs="Times New Roman"/>
          <w:spacing w:val="-6"/>
          <w:sz w:val="16"/>
          <w:szCs w:val="16"/>
          <w:lang w:eastAsia="fr-FR"/>
        </w:rPr>
      </w:pPr>
    </w:p>
    <w:p w14:paraId="3B9EC8C7" w14:textId="77777777" w:rsidR="00B078B9" w:rsidRDefault="00B078B9" w:rsidP="00B078B9">
      <w:pPr>
        <w:tabs>
          <w:tab w:val="left" w:pos="4500"/>
          <w:tab w:val="left" w:pos="5400"/>
          <w:tab w:val="left" w:pos="7200"/>
        </w:tabs>
        <w:ind w:right="-58"/>
        <w:rPr>
          <w:rFonts w:eastAsia="Times New Roman" w:cs="Times New Roman"/>
          <w:spacing w:val="-6"/>
          <w:sz w:val="16"/>
          <w:szCs w:val="16"/>
          <w:lang w:eastAsia="fr-FR"/>
        </w:rPr>
      </w:pPr>
    </w:p>
    <w:p w14:paraId="0EBE416D" w14:textId="77777777" w:rsidR="00B078B9" w:rsidRPr="00E837F5" w:rsidRDefault="00B078B9" w:rsidP="00B078B9">
      <w:pPr>
        <w:tabs>
          <w:tab w:val="left" w:pos="4500"/>
          <w:tab w:val="left" w:pos="5400"/>
          <w:tab w:val="left" w:pos="7200"/>
        </w:tabs>
        <w:ind w:right="-58"/>
        <w:rPr>
          <w:rFonts w:eastAsia="Times New Roman" w:cs="Times New Roman"/>
          <w:spacing w:val="-6"/>
          <w:sz w:val="16"/>
          <w:szCs w:val="16"/>
          <w:lang w:eastAsia="fr-FR"/>
        </w:rPr>
      </w:pPr>
    </w:p>
    <w:p w14:paraId="1D1B3876" w14:textId="77777777" w:rsidR="00847562" w:rsidRPr="00E837F5" w:rsidRDefault="00847562" w:rsidP="00847562">
      <w:pPr>
        <w:tabs>
          <w:tab w:val="left" w:leader="dot" w:pos="9356"/>
        </w:tabs>
        <w:rPr>
          <w:rFonts w:eastAsia="Times New Roman" w:cs="Times New Roman"/>
          <w:noProof/>
          <w:szCs w:val="20"/>
          <w:lang w:eastAsia="fr-FR"/>
        </w:rPr>
      </w:pPr>
    </w:p>
    <w:p w14:paraId="3851B5EC" w14:textId="77777777" w:rsidR="00847562" w:rsidRPr="00847562" w:rsidRDefault="00847562" w:rsidP="00847562">
      <w:pPr>
        <w:pStyle w:val="05ARTICLENiv1-Texte"/>
      </w:pPr>
      <w:r w:rsidRPr="00E837F5">
        <w:lastRenderedPageBreak/>
        <w:t xml:space="preserve">Les missions complémentaires seront réglées comme suit : </w:t>
      </w:r>
    </w:p>
    <w:p w14:paraId="31BCFB46" w14:textId="58E55C6C" w:rsidR="00847562" w:rsidRPr="00E837F5" w:rsidRDefault="00847562" w:rsidP="00847562">
      <w:pPr>
        <w:pStyle w:val="05ARTICLENiv1-Texte"/>
      </w:pPr>
      <w:r w:rsidRPr="00E837F5">
        <w:t xml:space="preserve">Pour </w:t>
      </w:r>
      <w:r w:rsidR="00257912">
        <w:t>l’EXE</w:t>
      </w:r>
      <w:r w:rsidRPr="00E837F5">
        <w:t> :</w:t>
      </w:r>
    </w:p>
    <w:p w14:paraId="3A006C6B" w14:textId="3A690F0B" w:rsidR="00847562" w:rsidRPr="00E837F5" w:rsidRDefault="00257912" w:rsidP="00847562">
      <w:pPr>
        <w:pStyle w:val="05ARTICLENiv1-Texte"/>
        <w:numPr>
          <w:ilvl w:val="0"/>
          <w:numId w:val="22"/>
        </w:numPr>
      </w:pPr>
      <w:r>
        <w:t>8</w:t>
      </w:r>
      <w:r w:rsidR="00847562" w:rsidRPr="00E837F5">
        <w:t xml:space="preserve">0 % </w:t>
      </w:r>
      <w:r>
        <w:t>à la remise du DCE</w:t>
      </w:r>
    </w:p>
    <w:p w14:paraId="02C0FA02" w14:textId="0A868FC5" w:rsidR="00847562" w:rsidRPr="00847562" w:rsidRDefault="00847562" w:rsidP="00096018">
      <w:pPr>
        <w:pStyle w:val="05ARTICLENiv1-Texte"/>
        <w:numPr>
          <w:ilvl w:val="0"/>
          <w:numId w:val="22"/>
        </w:numPr>
      </w:pPr>
      <w:r w:rsidRPr="00E837F5">
        <w:t>2</w:t>
      </w:r>
      <w:r w:rsidR="00257912">
        <w:t>0</w:t>
      </w:r>
      <w:r w:rsidRPr="00E837F5">
        <w:t xml:space="preserve"> % </w:t>
      </w:r>
      <w:r w:rsidR="00257912">
        <w:t>après analyse des offres</w:t>
      </w:r>
    </w:p>
    <w:p w14:paraId="4043C670" w14:textId="77777777" w:rsidR="00847562" w:rsidRPr="00AA369A" w:rsidRDefault="00847562" w:rsidP="00847562">
      <w:pPr>
        <w:pStyle w:val="05ARTICLENiv1-SsTitre"/>
      </w:pPr>
      <w:bookmarkStart w:id="51" w:name="_Toc195087043"/>
      <w:r w:rsidRPr="00AA369A">
        <w:t>Délai de paiement</w:t>
      </w:r>
      <w:bookmarkEnd w:id="51"/>
      <w:r w:rsidRPr="00AA369A">
        <w:t xml:space="preserve"> </w:t>
      </w:r>
    </w:p>
    <w:p w14:paraId="5D23B54F" w14:textId="0A33DD64" w:rsidR="0082468F" w:rsidRPr="00AA369A" w:rsidRDefault="0082468F" w:rsidP="00096018">
      <w:pPr>
        <w:pStyle w:val="05ARTICLENiv1-Texte"/>
      </w:pPr>
      <w:r w:rsidRPr="00AA369A">
        <w:rPr>
          <w:b/>
        </w:rPr>
        <w:t>Le délai de paiement des acomptes,</w:t>
      </w:r>
      <w:r w:rsidRPr="00AA369A">
        <w:t xml:space="preserve"> des règlements partiels définitifs éventuels et du solde est de : </w:t>
      </w:r>
      <w:r w:rsidR="00B24958">
        <w:t xml:space="preserve">30 </w:t>
      </w:r>
      <w:r w:rsidRPr="00AA369A">
        <w:t xml:space="preserve">jours à compter de la réception de la demande de paiement par </w:t>
      </w:r>
      <w:r w:rsidR="00916781">
        <w:t>l’acheteur</w:t>
      </w:r>
      <w:r w:rsidRPr="00AA369A">
        <w:t>.</w:t>
      </w:r>
    </w:p>
    <w:p w14:paraId="0EA08126" w14:textId="77777777" w:rsidR="00B758DD" w:rsidRPr="003F4B38" w:rsidRDefault="00B758DD" w:rsidP="00B758DD">
      <w:pPr>
        <w:pStyle w:val="05ARTICLENiv1-Texte"/>
      </w:pPr>
      <w:bookmarkStart w:id="52" w:name="_Toc52773814"/>
      <w:r w:rsidRPr="003F4B38">
        <w:t>Le défaut de paiement des avances, des acomptes</w:t>
      </w:r>
      <w:r>
        <w:t>,</w:t>
      </w:r>
      <w:r w:rsidRPr="003F4B38">
        <w:t xml:space="preserve"> </w:t>
      </w:r>
      <w:r w:rsidRPr="003F4B38">
        <w:rPr>
          <w:shd w:val="clear" w:color="auto" w:fill="FFFFFF"/>
        </w:rPr>
        <w:t xml:space="preserve">des règlements partiels définitifs éventuels </w:t>
      </w:r>
      <w:r w:rsidRPr="003F4B38">
        <w:t>et du solde dans le délai fixé par le marché donne droit à des intérêts moratoires, calculés depuis l'expiration dudit délai jusqu'au jour du paiement inclus.</w:t>
      </w:r>
    </w:p>
    <w:p w14:paraId="3E874521" w14:textId="77777777" w:rsidR="00B758DD" w:rsidRPr="003F4B38" w:rsidRDefault="00B758DD" w:rsidP="00B758DD">
      <w:pPr>
        <w:pStyle w:val="05ARTICLENiv1-Texte"/>
      </w:pPr>
      <w:r w:rsidRPr="003F4B38">
        <w:rPr>
          <w:rFonts w:cs="Arial"/>
        </w:rPr>
        <w:t>Le taux des intérêts moratoires applicables en cas de</w:t>
      </w:r>
      <w:r w:rsidRPr="003F4B38">
        <w:t xml:space="preserv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673D0E9" w14:textId="77777777" w:rsidR="00B758DD" w:rsidRPr="003F4B38" w:rsidRDefault="00B758DD" w:rsidP="00B758DD">
      <w:pPr>
        <w:pStyle w:val="05ARTICLENiv1-Texte"/>
      </w:pPr>
      <w:r w:rsidRPr="003F4B38">
        <w:rPr>
          <w:rFonts w:cs="Arial"/>
        </w:rPr>
        <w:t xml:space="preserve">La formule de calcul des intérêts moratoires est la suivante : </w:t>
      </w:r>
    </w:p>
    <w:p w14:paraId="04227741" w14:textId="77777777" w:rsidR="00B758DD" w:rsidRPr="003F4B38" w:rsidRDefault="00B758DD" w:rsidP="00B758DD">
      <w:pPr>
        <w:pStyle w:val="05ARTICLENiv1-Texte"/>
        <w:rPr>
          <w:rFonts w:cs="Arial"/>
          <w:lang w:val="de-DE"/>
        </w:rPr>
      </w:pPr>
      <w:r w:rsidRPr="003F4B38">
        <w:rPr>
          <w:rFonts w:cs="Arial"/>
          <w:b/>
          <w:lang w:val="de-DE"/>
        </w:rPr>
        <w:t>IM = M x J/365 x Taux IM</w:t>
      </w:r>
    </w:p>
    <w:p w14:paraId="3945AEB6" w14:textId="77777777" w:rsidR="00B758DD" w:rsidRPr="003F4B38" w:rsidRDefault="00B758DD" w:rsidP="00B758DD">
      <w:pPr>
        <w:pStyle w:val="05ARTICLENiv1-Texte"/>
        <w:rPr>
          <w:rFonts w:cs="Arial"/>
        </w:rPr>
      </w:pPr>
      <w:r w:rsidRPr="003F4B38">
        <w:rPr>
          <w:rFonts w:cs="Arial"/>
        </w:rPr>
        <w:t>M</w:t>
      </w:r>
      <w:r>
        <w:rPr>
          <w:rFonts w:cs="Arial"/>
        </w:rPr>
        <w:t xml:space="preserve"> </w:t>
      </w:r>
      <w:r w:rsidRPr="003F4B38">
        <w:rPr>
          <w:rFonts w:cs="Arial"/>
        </w:rPr>
        <w:t>= montant de l'acompte en TTC</w:t>
      </w:r>
    </w:p>
    <w:p w14:paraId="414C5B80" w14:textId="77777777" w:rsidR="00B758DD" w:rsidRPr="003F4B38" w:rsidRDefault="00B758DD" w:rsidP="00B758DD">
      <w:pPr>
        <w:pStyle w:val="05ARTICLENiv1-Texte"/>
        <w:rPr>
          <w:rFonts w:cs="Arial"/>
        </w:rPr>
      </w:pPr>
      <w:r w:rsidRPr="003F4B38">
        <w:rPr>
          <w:rFonts w:cs="Arial"/>
        </w:rPr>
        <w:t>J</w:t>
      </w:r>
      <w:r>
        <w:rPr>
          <w:rFonts w:cs="Arial"/>
        </w:rPr>
        <w:t xml:space="preserve"> </w:t>
      </w:r>
      <w:r w:rsidRPr="003F4B38">
        <w:rPr>
          <w:rFonts w:cs="Arial"/>
        </w:rPr>
        <w:t>= nombre de jours calendaires de retard entre la date limite de paiement et la date réelle de paiement.</w:t>
      </w:r>
    </w:p>
    <w:p w14:paraId="295F201B" w14:textId="77777777" w:rsidR="00B758DD" w:rsidRPr="003F4B38" w:rsidRDefault="00B758DD" w:rsidP="00B758DD">
      <w:pPr>
        <w:pStyle w:val="05ARTICLENiv1-Texte"/>
      </w:pPr>
      <w:r w:rsidRPr="003F4B38">
        <w:t>365 = nombre de jours calendaires de l'année civile</w:t>
      </w:r>
    </w:p>
    <w:p w14:paraId="48987E50" w14:textId="474C361D" w:rsidR="00630041" w:rsidRDefault="00B758DD" w:rsidP="00B758DD">
      <w:pPr>
        <w:pStyle w:val="05ARTICLENiv1-Texte"/>
      </w:pPr>
      <w:r w:rsidRPr="003F4B38">
        <w:t xml:space="preserve">En cas de retard de paiement, </w:t>
      </w:r>
      <w:r>
        <w:t>l’acheteur</w:t>
      </w:r>
      <w:r w:rsidRPr="003F4B38">
        <w:t xml:space="preserve"> sera de plein droit débiteur auprès du titulaire du marché de l’indemnité forfaitaire pour frais de recouvrement, conformément aux dispositions de l’article L.2192-13 du code de la commande publique.</w:t>
      </w:r>
    </w:p>
    <w:p w14:paraId="0D12DA4B" w14:textId="01F54D97" w:rsidR="00B758DD" w:rsidRPr="003F4B38" w:rsidRDefault="00B758DD" w:rsidP="00B758DD">
      <w:pPr>
        <w:pStyle w:val="05ARTICLENiv1-SsTitre"/>
      </w:pPr>
      <w:bookmarkStart w:id="53" w:name="_Toc195087044"/>
      <w:r>
        <w:t>Demande</w:t>
      </w:r>
      <w:r w:rsidRPr="00AA369A">
        <w:t xml:space="preserve"> de paiement</w:t>
      </w:r>
      <w:bookmarkEnd w:id="53"/>
      <w:r w:rsidRPr="00AA369A">
        <w:t xml:space="preserve"> </w:t>
      </w:r>
    </w:p>
    <w:p w14:paraId="3B437B07" w14:textId="77777777" w:rsidR="00B758DD" w:rsidRPr="003F4B38" w:rsidRDefault="00B758DD" w:rsidP="00B758DD">
      <w:pPr>
        <w:pStyle w:val="05ARTICLENiv1-Texte"/>
      </w:pPr>
      <w:bookmarkStart w:id="54" w:name="_Hlk69982792"/>
      <w:bookmarkStart w:id="55" w:name="_Hlk69913265"/>
      <w:bookmarkStart w:id="56" w:name="_Hlk69979132"/>
      <w:r w:rsidRPr="00503248">
        <w:t>Toutes les demandes de paiement relatives aux sommes dues au titulaire en exécution du présent marché devront être transmises par voie électronique en application de l'article 1</w:t>
      </w:r>
      <w:r w:rsidRPr="00503248">
        <w:rPr>
          <w:vertAlign w:val="superscript"/>
        </w:rPr>
        <w:t>er</w:t>
      </w:r>
      <w:r w:rsidRPr="00503248">
        <w:t xml:space="preserve"> de l'ordonnance n°2014-697 du 26 juin 2014 relative au développement de la facturation électronique</w:t>
      </w:r>
      <w:bookmarkEnd w:id="54"/>
      <w:r w:rsidRPr="00503248">
        <w:t>.</w:t>
      </w:r>
      <w:bookmarkEnd w:id="55"/>
      <w:bookmarkEnd w:id="56"/>
    </w:p>
    <w:p w14:paraId="26D39622" w14:textId="77777777" w:rsidR="00B758DD" w:rsidRPr="007C6900" w:rsidRDefault="00B758DD" w:rsidP="00B758DD">
      <w:pPr>
        <w:pStyle w:val="05ARTICLENiv1-Texte"/>
      </w:pPr>
      <w:r w:rsidRPr="003F4B38">
        <w:t xml:space="preserve">Pour être valable, la facture dématérialisée doit comporter toutes les mentions requises sur la facture au format papier. De même, doivent figurer sur la facture dématérialisée : </w:t>
      </w:r>
    </w:p>
    <w:p w14:paraId="1E3360FC" w14:textId="77777777" w:rsidR="00B758DD" w:rsidRPr="003F4B38" w:rsidRDefault="00B758DD" w:rsidP="00B758DD">
      <w:pPr>
        <w:pStyle w:val="05ARTICLENiv1-TableauPuce1"/>
      </w:pPr>
      <w:r w:rsidRPr="003F4B38">
        <w:t>l’identifiant de l’émetteur et du destinataire sur Chorus Pro (SIRET ou numéro de TVA intracommunautaire, RIDET, numéro TAHITI, etc.) ;</w:t>
      </w:r>
    </w:p>
    <w:p w14:paraId="341C53BA" w14:textId="77777777" w:rsidR="00B758DD" w:rsidRPr="003F4B38" w:rsidRDefault="00B758DD" w:rsidP="00B758DD">
      <w:pPr>
        <w:pStyle w:val="05ARTICLENiv1-TableauPuce1"/>
      </w:pPr>
      <w:r w:rsidRPr="003F4B38">
        <w:t>le « code service » permettant d’identifier le service exécutant, chargé du traitement de la facture, au sein de l’entité publique destinataire, lorsque celle-ci a décidé de créer des codes services afin de faciliter l’acheminement de ses factures reçues ;</w:t>
      </w:r>
    </w:p>
    <w:p w14:paraId="3DC4D88B" w14:textId="77777777" w:rsidR="00B758DD" w:rsidRPr="003F4B38" w:rsidRDefault="00B758DD" w:rsidP="00B758DD">
      <w:pPr>
        <w:pStyle w:val="05ARTICLENiv1-TableauPuce1"/>
      </w:pPr>
      <w:r w:rsidRPr="003F4B38">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43B41B65" w14:textId="77777777" w:rsidR="00B758DD" w:rsidRPr="003F4B38" w:rsidRDefault="00B758DD" w:rsidP="00B758DD">
      <w:pPr>
        <w:pStyle w:val="05ARTICLENiv1-Texte"/>
      </w:pPr>
      <w:r w:rsidRPr="003F4B38">
        <w:t xml:space="preserve">Ces informations seront transmises au titulaire par les services </w:t>
      </w:r>
      <w:r>
        <w:t>de l’acheteur</w:t>
      </w:r>
      <w:r w:rsidRPr="003F4B38">
        <w:t xml:space="preserve">. </w:t>
      </w:r>
    </w:p>
    <w:p w14:paraId="6F8BD5CB" w14:textId="77777777" w:rsidR="00B758DD" w:rsidRPr="006A6EA5" w:rsidRDefault="00B758DD" w:rsidP="00B758DD">
      <w:pPr>
        <w:pStyle w:val="05ARTICLENiv1-Texte"/>
        <w:rPr>
          <w:rFonts w:cs="Arial"/>
        </w:rPr>
      </w:pPr>
      <w:r w:rsidRPr="003F4B38">
        <w:t>Pour être valables, les factures dématérialisées doivent être transmises en conformité avec l’arrêté du 9 décembre 2016 relatif au développement de la facturation électronique</w:t>
      </w:r>
      <w:bookmarkStart w:id="57" w:name="_Hlk67666165"/>
      <w:r w:rsidRPr="006A6EA5">
        <w:rPr>
          <w:rFonts w:cs="Arial"/>
        </w:rPr>
        <w:t xml:space="preserve">, </w:t>
      </w:r>
      <w:r w:rsidRPr="006A6EA5">
        <w:rPr>
          <w:rFonts w:cs="Arial"/>
          <w:color w:val="000000"/>
        </w:rPr>
        <w:t>sur le site :</w:t>
      </w:r>
    </w:p>
    <w:p w14:paraId="6295C05C" w14:textId="77777777" w:rsidR="00B758DD" w:rsidRPr="006A6EA5" w:rsidRDefault="00B758DD" w:rsidP="00B758DD">
      <w:pPr>
        <w:autoSpaceDE w:val="0"/>
        <w:autoSpaceDN w:val="0"/>
        <w:adjustRightInd w:val="0"/>
        <w:spacing w:line="240" w:lineRule="auto"/>
        <w:jc w:val="center"/>
        <w:rPr>
          <w:rFonts w:ascii="Arial" w:hAnsi="Arial" w:cs="Arial"/>
          <w:color w:val="1155CD"/>
          <w:sz w:val="20"/>
          <w:szCs w:val="20"/>
        </w:rPr>
      </w:pPr>
      <w:hyperlink r:id="rId10" w:history="1">
        <w:r w:rsidRPr="006A6EA5">
          <w:rPr>
            <w:rStyle w:val="Lienhypertexte"/>
            <w:rFonts w:ascii="Arial" w:hAnsi="Arial" w:cs="Arial"/>
            <w:sz w:val="20"/>
            <w:szCs w:val="20"/>
          </w:rPr>
          <w:t>https://chorus-pro.gouv.fr/cpp/utilisateur?execution=e1s1</w:t>
        </w:r>
      </w:hyperlink>
    </w:p>
    <w:p w14:paraId="26016DC1" w14:textId="77777777" w:rsidR="00B758DD" w:rsidRPr="006A6EA5" w:rsidRDefault="00B758DD" w:rsidP="00B758DD">
      <w:pPr>
        <w:autoSpaceDE w:val="0"/>
        <w:autoSpaceDN w:val="0"/>
        <w:adjustRightInd w:val="0"/>
        <w:spacing w:line="240" w:lineRule="auto"/>
        <w:rPr>
          <w:rFonts w:ascii="Arial" w:hAnsi="Arial" w:cs="Arial"/>
          <w:color w:val="1155CD"/>
          <w:sz w:val="20"/>
          <w:szCs w:val="20"/>
        </w:rPr>
      </w:pPr>
    </w:p>
    <w:p w14:paraId="1FDC40E9" w14:textId="77777777" w:rsidR="00B758DD" w:rsidRPr="006A6EA5" w:rsidRDefault="00B758DD" w:rsidP="00B758DD">
      <w:pPr>
        <w:autoSpaceDE w:val="0"/>
        <w:autoSpaceDN w:val="0"/>
        <w:adjustRightInd w:val="0"/>
        <w:spacing w:line="240" w:lineRule="auto"/>
        <w:rPr>
          <w:rFonts w:ascii="Arial" w:hAnsi="Arial" w:cs="Arial"/>
          <w:color w:val="000000"/>
          <w:sz w:val="20"/>
          <w:szCs w:val="20"/>
        </w:rPr>
      </w:pPr>
      <w:r w:rsidRPr="006A6EA5">
        <w:rPr>
          <w:rFonts w:ascii="Arial" w:hAnsi="Arial" w:cs="Arial"/>
          <w:color w:val="000000"/>
          <w:sz w:val="20"/>
          <w:szCs w:val="20"/>
        </w:rPr>
        <w:t xml:space="preserve">Pour ce faire, </w:t>
      </w:r>
      <w:r>
        <w:rPr>
          <w:rFonts w:ascii="Arial" w:hAnsi="Arial" w:cs="Arial"/>
          <w:color w:val="000000"/>
          <w:sz w:val="20"/>
          <w:szCs w:val="20"/>
        </w:rPr>
        <w:t>le</w:t>
      </w:r>
      <w:r w:rsidRPr="006A6EA5">
        <w:rPr>
          <w:rFonts w:ascii="Arial" w:hAnsi="Arial" w:cs="Arial"/>
          <w:color w:val="000000"/>
          <w:sz w:val="20"/>
          <w:szCs w:val="20"/>
        </w:rPr>
        <w:t>s factures dématérialisées devront comporter les informations suivantes :</w:t>
      </w:r>
    </w:p>
    <w:p w14:paraId="5FB2DC2C" w14:textId="77777777" w:rsidR="00B758DD" w:rsidRDefault="00B758DD" w:rsidP="00B758DD">
      <w:pPr>
        <w:pStyle w:val="Paragraphedeliste"/>
        <w:numPr>
          <w:ilvl w:val="0"/>
          <w:numId w:val="21"/>
        </w:numPr>
        <w:autoSpaceDE w:val="0"/>
        <w:autoSpaceDN w:val="0"/>
        <w:adjustRightInd w:val="0"/>
        <w:spacing w:line="240" w:lineRule="auto"/>
        <w:rPr>
          <w:rFonts w:ascii="Arial" w:hAnsi="Arial" w:cs="Arial"/>
          <w:color w:val="000000"/>
          <w:sz w:val="20"/>
          <w:szCs w:val="20"/>
        </w:rPr>
      </w:pPr>
      <w:r w:rsidRPr="006A6EA5">
        <w:rPr>
          <w:rFonts w:ascii="Arial" w:hAnsi="Arial" w:cs="Arial"/>
          <w:color w:val="000000"/>
          <w:sz w:val="20"/>
          <w:szCs w:val="20"/>
        </w:rPr>
        <w:t xml:space="preserve">Le numéro de SIRET, qui identifiera </w:t>
      </w:r>
      <w:r>
        <w:rPr>
          <w:rFonts w:ascii="Arial" w:hAnsi="Arial" w:cs="Arial"/>
          <w:color w:val="000000"/>
          <w:sz w:val="20"/>
          <w:szCs w:val="20"/>
        </w:rPr>
        <w:t xml:space="preserve">l’acheteur </w:t>
      </w:r>
      <w:r w:rsidRPr="006A6EA5">
        <w:rPr>
          <w:rFonts w:ascii="Arial" w:hAnsi="Arial" w:cs="Arial"/>
          <w:color w:val="000000"/>
          <w:sz w:val="20"/>
          <w:szCs w:val="20"/>
        </w:rPr>
        <w:t>en tant que destinataire de la facture :</w:t>
      </w:r>
      <w:r>
        <w:rPr>
          <w:rFonts w:ascii="Arial" w:hAnsi="Arial" w:cs="Arial"/>
          <w:color w:val="000000"/>
          <w:sz w:val="20"/>
          <w:szCs w:val="20"/>
        </w:rPr>
        <w:t xml:space="preserve"> </w:t>
      </w:r>
    </w:p>
    <w:p w14:paraId="6BB5604B" w14:textId="77777777" w:rsidR="00B758DD" w:rsidRPr="00C5630E" w:rsidRDefault="00B758DD" w:rsidP="00B758DD">
      <w:pPr>
        <w:autoSpaceDE w:val="0"/>
        <w:autoSpaceDN w:val="0"/>
        <w:adjustRightInd w:val="0"/>
        <w:spacing w:line="240" w:lineRule="auto"/>
        <w:ind w:left="630"/>
        <w:rPr>
          <w:rFonts w:ascii="Arial" w:hAnsi="Arial" w:cs="Arial"/>
          <w:color w:val="000000"/>
          <w:sz w:val="20"/>
          <w:szCs w:val="20"/>
        </w:rPr>
      </w:pPr>
      <w:r w:rsidRPr="00C5630E">
        <w:rPr>
          <w:rFonts w:ascii="Arial" w:hAnsi="Arial" w:cs="Arial"/>
          <w:color w:val="000000"/>
          <w:sz w:val="20"/>
          <w:szCs w:val="20"/>
        </w:rPr>
        <w:t>824 359 244 00012</w:t>
      </w:r>
    </w:p>
    <w:p w14:paraId="283C150F" w14:textId="77777777" w:rsidR="00B758DD" w:rsidRPr="00AE38FB" w:rsidRDefault="00B758DD" w:rsidP="00B758DD">
      <w:pPr>
        <w:pStyle w:val="05ARTICLENiv1-Texte"/>
        <w:numPr>
          <w:ilvl w:val="0"/>
          <w:numId w:val="21"/>
        </w:numPr>
        <w:rPr>
          <w:rFonts w:cs="Arial"/>
        </w:rPr>
      </w:pPr>
      <w:r w:rsidRPr="006A6EA5">
        <w:rPr>
          <w:rFonts w:cs="Arial"/>
          <w:color w:val="000000"/>
        </w:rPr>
        <w:t xml:space="preserve">Le code service : </w:t>
      </w:r>
      <w:r>
        <w:rPr>
          <w:rFonts w:cs="Arial"/>
          <w:color w:val="000000"/>
        </w:rPr>
        <w:t>Aménagement</w:t>
      </w:r>
      <w:r w:rsidRPr="003F4B38">
        <w:t xml:space="preserve">. </w:t>
      </w:r>
    </w:p>
    <w:bookmarkEnd w:id="57"/>
    <w:p w14:paraId="2400A503" w14:textId="77777777" w:rsidR="00B758DD" w:rsidRPr="003F4B38" w:rsidRDefault="00B758DD" w:rsidP="00B758DD">
      <w:pPr>
        <w:pStyle w:val="05ARTICLENiv1-Texte"/>
      </w:pPr>
      <w:r w:rsidRPr="003F4B38">
        <w:t xml:space="preserve">La transmission se fait, au choix du titulaire, par : </w:t>
      </w:r>
    </w:p>
    <w:p w14:paraId="47C71F48" w14:textId="77777777" w:rsidR="00B758DD" w:rsidRPr="003F4B38" w:rsidRDefault="00B758DD" w:rsidP="00B758DD">
      <w:pPr>
        <w:pStyle w:val="05ARTICLENiv1-TableauPuce1"/>
      </w:pPr>
      <w:r w:rsidRPr="003F4B38">
        <w:lastRenderedPageBreak/>
        <w:t>un mode «flux» correspondant à une transmission automatisée de manière univoque entre le système d'information du titulaire et l'application informatique CHORUS PRO. La transmission de factures selon le mode «flux» s'effectue conformément à l'un des protocoles suivants : SFTP, PES</w:t>
      </w:r>
      <w:r w:rsidRPr="003F4B38">
        <w:rPr>
          <w:rFonts w:ascii="Cambria Math" w:hAnsi="Cambria Math" w:cs="Cambria Math"/>
        </w:rPr>
        <w:t>‐</w:t>
      </w:r>
      <w:r w:rsidRPr="003F4B38">
        <w:t xml:space="preserve">IT et AS/2, avec chiffrement TLS ; </w:t>
      </w:r>
    </w:p>
    <w:p w14:paraId="3D07FA07" w14:textId="77777777" w:rsidR="00B758DD" w:rsidRPr="003F4B38" w:rsidRDefault="00B758DD" w:rsidP="00B758DD">
      <w:pPr>
        <w:pStyle w:val="05ARTICLENiv1-TableauPuce1"/>
      </w:pPr>
      <w:r w:rsidRPr="003F4B38">
        <w:t>un mode «portail»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w:t>
      </w:r>
      <w:r w:rsidRPr="003F4B38">
        <w:rPr>
          <w:rFonts w:ascii="Cambria Math" w:hAnsi="Cambria Math" w:cs="Cambria Math"/>
        </w:rPr>
        <w:t>‐</w:t>
      </w:r>
      <w:r w:rsidRPr="003F4B38">
        <w:t xml:space="preserve">pro.gouv.fr. </w:t>
      </w:r>
    </w:p>
    <w:p w14:paraId="760FB575" w14:textId="77777777" w:rsidR="00B758DD" w:rsidRPr="003F4B38" w:rsidRDefault="00B758DD" w:rsidP="00B758DD">
      <w:pPr>
        <w:pStyle w:val="05ARTICLENiv1-TableauPuce1"/>
      </w:pPr>
      <w:r w:rsidRPr="003F4B38">
        <w:t xml:space="preserve">un mode « service », nécessitant de la part du titulaire l'implémentation dans son système d'information de l'appel aux services mis à disposition par Chorus Pro. </w:t>
      </w:r>
    </w:p>
    <w:p w14:paraId="75435DF7" w14:textId="2C4D6D6C" w:rsidR="00CA6A45" w:rsidRDefault="00B758DD" w:rsidP="00B758DD">
      <w:pPr>
        <w:pStyle w:val="05ARTICLENiv1-Texte"/>
      </w:pPr>
      <w:r w:rsidRPr="003F4B38">
        <w:t xml:space="preserve">Il est précisé que l'utilisation par le titulaire de l'un de ces modes de transmission n'exclut pas le recours à un autre de ces modes dans le cadre de l'exécution d'un même contrat ou d'un autre contrat. </w:t>
      </w:r>
    </w:p>
    <w:p w14:paraId="634EF46D" w14:textId="77777777" w:rsidR="00847562" w:rsidRPr="003F4B38" w:rsidRDefault="00847562" w:rsidP="00B758DD">
      <w:pPr>
        <w:pStyle w:val="05ARTICLENiv1-Texte"/>
      </w:pPr>
    </w:p>
    <w:p w14:paraId="7487400C" w14:textId="77777777" w:rsidR="0082468F" w:rsidRPr="00AA369A" w:rsidRDefault="0082468F" w:rsidP="00882C5E">
      <w:pPr>
        <w:pStyle w:val="05ARTICLENiv1-SsTitre"/>
      </w:pPr>
      <w:bookmarkStart w:id="58" w:name="_Toc195087045"/>
      <w:r w:rsidRPr="00AA369A">
        <w:t>Avance</w:t>
      </w:r>
      <w:bookmarkEnd w:id="52"/>
      <w:bookmarkEnd w:id="58"/>
    </w:p>
    <w:p w14:paraId="01E5C842" w14:textId="3AAE53ED" w:rsidR="00096018" w:rsidRDefault="0082468F" w:rsidP="00B758DD">
      <w:pPr>
        <w:pStyle w:val="05ARTICLENiv1-Texte"/>
        <w:tabs>
          <w:tab w:val="clear" w:pos="9356"/>
          <w:tab w:val="left" w:leader="dot" w:pos="426"/>
        </w:tabs>
      </w:pPr>
      <w:bookmarkStart w:id="59" w:name="_Toc127865865"/>
      <w:bookmarkStart w:id="60" w:name="_Toc127865997"/>
      <w:bookmarkStart w:id="61" w:name="_Toc127866264"/>
      <w:bookmarkStart w:id="62" w:name="_Toc220811842"/>
      <w:r w:rsidRPr="00AA369A">
        <w:t>Le marché ne fait pas l’objet d’une avance.</w:t>
      </w:r>
    </w:p>
    <w:p w14:paraId="57B926E2" w14:textId="77777777" w:rsidR="00287861" w:rsidRPr="00B758DD" w:rsidRDefault="00287861" w:rsidP="00B758DD">
      <w:pPr>
        <w:pStyle w:val="05ARTICLENiv1-Texte"/>
        <w:tabs>
          <w:tab w:val="clear" w:pos="9356"/>
          <w:tab w:val="left" w:leader="dot" w:pos="426"/>
        </w:tabs>
      </w:pPr>
    </w:p>
    <w:p w14:paraId="3ED881DF" w14:textId="77777777" w:rsidR="0082468F" w:rsidRPr="00AA369A" w:rsidRDefault="0082468F" w:rsidP="00882C5E">
      <w:pPr>
        <w:pStyle w:val="05ARTICLENiv1-SsTitre"/>
      </w:pPr>
      <w:bookmarkStart w:id="63" w:name="_Toc195087046"/>
      <w:r w:rsidRPr="00AA369A">
        <w:t>Modalités de paiement</w:t>
      </w:r>
      <w:bookmarkEnd w:id="59"/>
      <w:bookmarkEnd w:id="60"/>
      <w:bookmarkEnd w:id="61"/>
      <w:bookmarkEnd w:id="62"/>
      <w:bookmarkEnd w:id="63"/>
    </w:p>
    <w:p w14:paraId="12FB2E84" w14:textId="77777777" w:rsidR="0082468F" w:rsidRPr="00AA369A" w:rsidRDefault="0082468F" w:rsidP="00096018">
      <w:pPr>
        <w:pStyle w:val="04ARTICLEOption1erniveau"/>
      </w:pPr>
      <w:bookmarkStart w:id="64" w:name="_Toc52773817"/>
      <w:r>
        <w:t>Cas d’un titulaire unique</w:t>
      </w:r>
    </w:p>
    <w:p w14:paraId="49344403" w14:textId="2B1AA97F" w:rsidR="0082468F" w:rsidRPr="00AA369A" w:rsidRDefault="00916781" w:rsidP="00096018">
      <w:pPr>
        <w:pStyle w:val="05ARTICLENiv1-Texte"/>
      </w:pPr>
      <w:r>
        <w:t>L’acheteur</w:t>
      </w:r>
      <w:r w:rsidR="0082468F" w:rsidRPr="00AA369A">
        <w:t xml:space="preserve"> se libérera des sommes dues au titre du marché par :</w:t>
      </w:r>
    </w:p>
    <w:permStart w:id="1290023904" w:edGrp="everyone"/>
    <w:p w14:paraId="33962720" w14:textId="77777777" w:rsidR="0082468F" w:rsidRDefault="0082468F" w:rsidP="00096018">
      <w:pPr>
        <w:pStyle w:val="05ARTICLENiv1-Texte"/>
        <w:rPr>
          <w:rFonts w:ascii="Verdana" w:hAnsi="Verdana"/>
          <w:sz w:val="18"/>
          <w:szCs w:val="18"/>
        </w:rPr>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rPr>
          <w:rFonts w:ascii="Verdana" w:hAnsi="Verdana"/>
          <w:sz w:val="18"/>
          <w:szCs w:val="18"/>
        </w:rPr>
        <w:t xml:space="preserve"> </w:t>
      </w:r>
      <w:r w:rsidRPr="00AA369A">
        <w:t>virement établi à l'ordre du titulaire (joindre les RIB)</w:t>
      </w:r>
      <w:r w:rsidRPr="00AA369A">
        <w:rPr>
          <w:rFonts w:ascii="Verdana" w:hAnsi="Verdana"/>
          <w:sz w:val="18"/>
          <w:szCs w:val="18"/>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82468F" w:rsidRPr="00AA369A" w14:paraId="4FA1B27F" w14:textId="77777777" w:rsidTr="00882C5E">
        <w:trPr>
          <w:cantSplit/>
          <w:jc w:val="center"/>
        </w:trPr>
        <w:tc>
          <w:tcPr>
            <w:tcW w:w="5712" w:type="dxa"/>
            <w:tcBorders>
              <w:top w:val="single" w:sz="6" w:space="0" w:color="auto"/>
              <w:left w:val="single" w:sz="6" w:space="0" w:color="auto"/>
              <w:bottom w:val="single" w:sz="6" w:space="0" w:color="auto"/>
              <w:right w:val="single" w:sz="6" w:space="0" w:color="auto"/>
            </w:tcBorders>
          </w:tcPr>
          <w:p w14:paraId="0F15BA88" w14:textId="77777777" w:rsidR="0082468F" w:rsidRPr="00AA369A" w:rsidRDefault="0082468F" w:rsidP="00882C5E">
            <w:pPr>
              <w:spacing w:after="12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DESIGNATION DU TITULAIRE</w:t>
            </w:r>
          </w:p>
        </w:tc>
      </w:tr>
      <w:tr w:rsidR="0082468F" w:rsidRPr="00AA369A" w14:paraId="7217EEBA" w14:textId="77777777" w:rsidTr="00882C5E">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94989BB"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65358B5F"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52309D71"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2E14E167" w14:textId="77777777" w:rsidR="0082468F" w:rsidRPr="00AA369A" w:rsidRDefault="0082468F" w:rsidP="00882C5E">
            <w:pPr>
              <w:spacing w:after="12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r>
    </w:tbl>
    <w:permEnd w:id="1290023904"/>
    <w:p w14:paraId="1B2E4C42" w14:textId="77777777" w:rsidR="0082468F" w:rsidRPr="00AA369A" w:rsidRDefault="0082468F" w:rsidP="00096018">
      <w:pPr>
        <w:pStyle w:val="04ARTICLEOption1erniveau"/>
      </w:pPr>
      <w:r w:rsidRPr="00AA369A">
        <w:t>Cas d’un groupement solidaire sans répartition des paiements</w:t>
      </w:r>
    </w:p>
    <w:p w14:paraId="5A304F06" w14:textId="4D1D6ACC" w:rsidR="0082468F" w:rsidRPr="00AA369A" w:rsidRDefault="00916781" w:rsidP="00096018">
      <w:pPr>
        <w:pStyle w:val="05ARTICLENiv1-Texte"/>
      </w:pPr>
      <w:r>
        <w:t>L’acheteur</w:t>
      </w:r>
      <w:r w:rsidR="0082468F" w:rsidRPr="00AA369A">
        <w:t xml:space="preserve"> se libérera des sommes dues au titre du présent marché par :</w:t>
      </w:r>
    </w:p>
    <w:permStart w:id="1282939213" w:edGrp="everyone"/>
    <w:p w14:paraId="57A0277C" w14:textId="0EFBD880" w:rsidR="0082468F" w:rsidRPr="00AA369A" w:rsidRDefault="00096018" w:rsidP="00096018">
      <w:pPr>
        <w:pStyle w:val="05ARTICLENiv1-Texte"/>
      </w:pPr>
      <w:r>
        <w:fldChar w:fldCharType="begin">
          <w:ffData>
            <w:name w:val="CaseACocher3"/>
            <w:enabled/>
            <w:calcOnExit w:val="0"/>
            <w:checkBox>
              <w:sizeAuto/>
              <w:default w:val="0"/>
            </w:checkBox>
          </w:ffData>
        </w:fldChar>
      </w:r>
      <w:bookmarkStart w:id="65" w:name="CaseACocher3"/>
      <w:r>
        <w:instrText xml:space="preserve"> FORMCHECKBOX </w:instrText>
      </w:r>
      <w:r>
        <w:fldChar w:fldCharType="separate"/>
      </w:r>
      <w:r>
        <w:fldChar w:fldCharType="end"/>
      </w:r>
      <w:bookmarkEnd w:id="65"/>
      <w:r>
        <w:t xml:space="preserve"> </w:t>
      </w:r>
      <w:r w:rsidR="0082468F" w:rsidRPr="00AA369A">
        <w:t>virement sur un compte ouvert au nom du mandataire solidaire (joindre un RIB). </w:t>
      </w:r>
    </w:p>
    <w:p w14:paraId="36179431" w14:textId="3184F954" w:rsidR="0082468F" w:rsidRPr="00AA369A" w:rsidRDefault="00096018" w:rsidP="00096018">
      <w:pPr>
        <w:pStyle w:val="05ARTICLENiv1-Texte"/>
      </w:pPr>
      <w:r>
        <w:fldChar w:fldCharType="begin">
          <w:ffData>
            <w:name w:val="CaseACocher2"/>
            <w:enabled/>
            <w:calcOnExit w:val="0"/>
            <w:checkBox>
              <w:sizeAuto/>
              <w:default w:val="0"/>
            </w:checkBox>
          </w:ffData>
        </w:fldChar>
      </w:r>
      <w:bookmarkStart w:id="66" w:name="CaseACocher2"/>
      <w:r>
        <w:instrText xml:space="preserve"> FORMCHECKBOX </w:instrText>
      </w:r>
      <w:r>
        <w:fldChar w:fldCharType="separate"/>
      </w:r>
      <w:r>
        <w:fldChar w:fldCharType="end"/>
      </w:r>
      <w:bookmarkEnd w:id="66"/>
      <w:r>
        <w:t xml:space="preserve"> </w:t>
      </w:r>
      <w:r w:rsidR="0082468F" w:rsidRPr="00AA369A">
        <w:t>virement sur un compte commun ouvert au nom du groupement solidaire (joindre un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82468F" w:rsidRPr="00AA369A" w14:paraId="3D6E876A" w14:textId="77777777" w:rsidTr="00882C5E">
        <w:trPr>
          <w:cantSplit/>
          <w:jc w:val="center"/>
        </w:trPr>
        <w:tc>
          <w:tcPr>
            <w:tcW w:w="5712" w:type="dxa"/>
            <w:tcBorders>
              <w:top w:val="single" w:sz="6" w:space="0" w:color="auto"/>
              <w:left w:val="single" w:sz="6" w:space="0" w:color="auto"/>
              <w:bottom w:val="single" w:sz="6" w:space="0" w:color="auto"/>
              <w:right w:val="single" w:sz="6" w:space="0" w:color="auto"/>
            </w:tcBorders>
          </w:tcPr>
          <w:p w14:paraId="419CF4F7" w14:textId="77777777" w:rsidR="0082468F" w:rsidRPr="00AA369A" w:rsidRDefault="0082468F" w:rsidP="00882C5E">
            <w:pPr>
              <w:spacing w:after="24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 xml:space="preserve">DESIGNATION DU MANDATAIRE </w:t>
            </w:r>
          </w:p>
        </w:tc>
      </w:tr>
      <w:tr w:rsidR="0082468F" w:rsidRPr="00AA369A" w14:paraId="163583E0" w14:textId="77777777" w:rsidTr="00882C5E">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44DC59F"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46A355FA"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03264346"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6DEF73AC"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r>
    </w:tbl>
    <w:permEnd w:id="1282939213"/>
    <w:p w14:paraId="1E10F2A2" w14:textId="77777777" w:rsidR="0082468F" w:rsidRPr="00AA369A" w:rsidRDefault="0082468F" w:rsidP="00096018">
      <w:pPr>
        <w:pStyle w:val="04ARTICLEOption1erniveau"/>
      </w:pPr>
      <w:r w:rsidRPr="00AA369A">
        <w:t>Cas d’un groupement conjoint</w:t>
      </w:r>
    </w:p>
    <w:p w14:paraId="0B38E48E" w14:textId="7C96E853" w:rsidR="0082468F" w:rsidRPr="00AA369A" w:rsidRDefault="00916781" w:rsidP="00096018">
      <w:pPr>
        <w:pStyle w:val="05ARTICLENiv1-Texte"/>
      </w:pPr>
      <w:r>
        <w:t>L’acheteur</w:t>
      </w:r>
      <w:r w:rsidR="0082468F" w:rsidRPr="00AA369A">
        <w:t xml:space="preserve"> se libérera des sommes dues au titre du marché selon la répartition définie ci-dessus par:</w:t>
      </w:r>
    </w:p>
    <w:permStart w:id="1190808088" w:edGrp="everyone"/>
    <w:p w14:paraId="6F91147F" w14:textId="77777777" w:rsidR="0082468F" w:rsidRPr="00AA369A" w:rsidRDefault="0082468F" w:rsidP="00096018">
      <w:pPr>
        <w:pStyle w:val="05ARTICLENiv1-Texte"/>
      </w:pPr>
      <w:r w:rsidRPr="00AA369A">
        <w:rPr>
          <w:sz w:val="18"/>
          <w:szCs w:val="18"/>
        </w:rPr>
        <w:fldChar w:fldCharType="begin">
          <w:ffData>
            <w:name w:val="CaseACocher1"/>
            <w:enabled/>
            <w:calcOnExit w:val="0"/>
            <w:checkBox>
              <w:sizeAuto/>
              <w:default w:val="0"/>
            </w:checkBox>
          </w:ffData>
        </w:fldChar>
      </w:r>
      <w:r w:rsidRPr="00AA369A">
        <w:rPr>
          <w:sz w:val="18"/>
          <w:szCs w:val="18"/>
        </w:rPr>
        <w:instrText xml:space="preserve"> FORMCHECKBOX </w:instrText>
      </w:r>
      <w:r w:rsidRPr="00AA369A">
        <w:rPr>
          <w:sz w:val="18"/>
          <w:szCs w:val="18"/>
        </w:rPr>
      </w:r>
      <w:r w:rsidRPr="00AA369A">
        <w:rPr>
          <w:sz w:val="18"/>
          <w:szCs w:val="18"/>
        </w:rPr>
        <w:fldChar w:fldCharType="separate"/>
      </w:r>
      <w:r w:rsidRPr="00AA369A">
        <w:rPr>
          <w:sz w:val="18"/>
          <w:szCs w:val="18"/>
        </w:rPr>
        <w:fldChar w:fldCharType="end"/>
      </w:r>
      <w:r w:rsidRPr="00AA369A">
        <w:t xml:space="preserve"> virement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82468F" w:rsidRPr="00AA369A" w14:paraId="6702AF5C" w14:textId="77777777" w:rsidTr="00882C5E">
        <w:tc>
          <w:tcPr>
            <w:tcW w:w="4889" w:type="dxa"/>
            <w:shd w:val="clear" w:color="auto" w:fill="auto"/>
            <w:vAlign w:val="center"/>
          </w:tcPr>
          <w:p w14:paraId="2BCC41DA" w14:textId="77777777" w:rsidR="0082468F" w:rsidRPr="00AA369A" w:rsidRDefault="0082468F" w:rsidP="00882C5E">
            <w:pPr>
              <w:spacing w:after="120" w:line="240" w:lineRule="auto"/>
              <w:jc w:val="center"/>
              <w:rPr>
                <w:rFonts w:ascii="Arial" w:eastAsia="Times New Roman" w:hAnsi="Arial" w:cs="Times New Roman"/>
                <w:b/>
                <w:noProof/>
                <w:spacing w:val="-6"/>
                <w:sz w:val="20"/>
                <w:szCs w:val="20"/>
                <w:lang w:eastAsia="fr-FR"/>
              </w:rPr>
            </w:pPr>
            <w:r w:rsidRPr="00AA369A">
              <w:rPr>
                <w:rFonts w:ascii="Arial" w:eastAsia="Times New Roman" w:hAnsi="Arial" w:cs="Times New Roman"/>
                <w:b/>
                <w:noProof/>
                <w:spacing w:val="-6"/>
                <w:sz w:val="20"/>
                <w:szCs w:val="18"/>
                <w:lang w:eastAsia="fr-FR"/>
              </w:rPr>
              <w:t>DESIGNATION DU COTRAITANT</w:t>
            </w:r>
          </w:p>
        </w:tc>
        <w:tc>
          <w:tcPr>
            <w:tcW w:w="4889" w:type="dxa"/>
            <w:shd w:val="clear" w:color="auto" w:fill="auto"/>
            <w:vAlign w:val="center"/>
          </w:tcPr>
          <w:p w14:paraId="56070975" w14:textId="77777777" w:rsidR="0082468F" w:rsidRPr="00AA369A" w:rsidRDefault="0082468F" w:rsidP="00882C5E">
            <w:pPr>
              <w:spacing w:after="120" w:line="240" w:lineRule="auto"/>
              <w:jc w:val="center"/>
              <w:rPr>
                <w:rFonts w:ascii="Arial" w:eastAsia="Times New Roman" w:hAnsi="Arial" w:cs="Times New Roman"/>
                <w:b/>
                <w:noProof/>
                <w:spacing w:val="-6"/>
                <w:sz w:val="20"/>
                <w:szCs w:val="20"/>
                <w:lang w:eastAsia="fr-FR"/>
              </w:rPr>
            </w:pPr>
            <w:r w:rsidRPr="00AA369A">
              <w:rPr>
                <w:rFonts w:ascii="Arial" w:eastAsia="Times New Roman" w:hAnsi="Arial" w:cs="Times New Roman"/>
                <w:b/>
                <w:noProof/>
                <w:spacing w:val="-6"/>
                <w:sz w:val="20"/>
                <w:szCs w:val="20"/>
                <w:lang w:eastAsia="fr-FR"/>
              </w:rPr>
              <w:t>REFERENCES BANCAIRES</w:t>
            </w:r>
          </w:p>
        </w:tc>
      </w:tr>
      <w:tr w:rsidR="0082468F" w:rsidRPr="00AA369A" w14:paraId="06437877" w14:textId="77777777" w:rsidTr="00882C5E">
        <w:trPr>
          <w:trHeight w:val="340"/>
        </w:trPr>
        <w:tc>
          <w:tcPr>
            <w:tcW w:w="4889" w:type="dxa"/>
            <w:shd w:val="clear" w:color="auto" w:fill="auto"/>
          </w:tcPr>
          <w:p w14:paraId="6D0E3ECD"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568C2B44"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lastRenderedPageBreak/>
              <w:t>Raison sociale</w:t>
            </w:r>
          </w:p>
          <w:p w14:paraId="5A64C603" w14:textId="77777777" w:rsidR="0082468F" w:rsidRPr="00AA369A" w:rsidRDefault="0082468F" w:rsidP="00882C5E">
            <w:pPr>
              <w:spacing w:after="80" w:line="240" w:lineRule="auto"/>
              <w:rPr>
                <w:rFonts w:ascii="Arial" w:eastAsia="Times New Roman" w:hAnsi="Arial" w:cs="Times New Roman"/>
                <w:b/>
                <w:i/>
                <w:spacing w:val="-6"/>
                <w:sz w:val="20"/>
                <w:szCs w:val="20"/>
                <w:lang w:eastAsia="fr-FR"/>
              </w:rPr>
            </w:pPr>
            <w:r w:rsidRPr="00AA369A">
              <w:rPr>
                <w:rFonts w:ascii="Arial" w:eastAsia="Times New Roman" w:hAnsi="Arial" w:cs="Times New Roman"/>
                <w:spacing w:val="-6"/>
                <w:sz w:val="20"/>
                <w:szCs w:val="18"/>
                <w:lang w:eastAsia="fr-FR"/>
              </w:rPr>
              <w:t>Adresse</w:t>
            </w:r>
          </w:p>
        </w:tc>
        <w:tc>
          <w:tcPr>
            <w:tcW w:w="4889" w:type="dxa"/>
            <w:shd w:val="clear" w:color="auto" w:fill="auto"/>
          </w:tcPr>
          <w:p w14:paraId="670D5A06" w14:textId="77777777" w:rsidR="0082468F" w:rsidRPr="00AA369A" w:rsidRDefault="0082468F" w:rsidP="00882C5E">
            <w:pPr>
              <w:spacing w:after="80" w:line="240" w:lineRule="auto"/>
              <w:rPr>
                <w:rFonts w:ascii="Arial" w:eastAsia="Times New Roman" w:hAnsi="Arial" w:cs="Times New Roman"/>
                <w:b/>
                <w:i/>
                <w:noProof/>
                <w:spacing w:val="-6"/>
                <w:sz w:val="20"/>
                <w:szCs w:val="20"/>
                <w:lang w:eastAsia="fr-FR"/>
              </w:rPr>
            </w:pPr>
          </w:p>
        </w:tc>
      </w:tr>
      <w:tr w:rsidR="0082468F" w:rsidRPr="00AA369A" w14:paraId="4848A9AA" w14:textId="77777777" w:rsidTr="00882C5E">
        <w:trPr>
          <w:trHeight w:val="340"/>
        </w:trPr>
        <w:tc>
          <w:tcPr>
            <w:tcW w:w="4889" w:type="dxa"/>
            <w:shd w:val="clear" w:color="auto" w:fill="auto"/>
          </w:tcPr>
          <w:p w14:paraId="6571305D"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42595666"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78544F22" w14:textId="77777777" w:rsidR="0082468F" w:rsidRPr="00AA369A" w:rsidRDefault="0082468F" w:rsidP="00882C5E">
            <w:pPr>
              <w:spacing w:after="80" w:line="240" w:lineRule="auto"/>
              <w:rPr>
                <w:rFonts w:ascii="Arial" w:eastAsia="Times New Roman" w:hAnsi="Arial" w:cs="Times New Roman"/>
                <w:b/>
                <w:i/>
                <w:spacing w:val="-6"/>
                <w:sz w:val="20"/>
                <w:szCs w:val="20"/>
                <w:lang w:eastAsia="fr-FR"/>
              </w:rPr>
            </w:pPr>
            <w:r w:rsidRPr="00AA369A">
              <w:rPr>
                <w:rFonts w:ascii="Arial" w:eastAsia="Times New Roman" w:hAnsi="Arial" w:cs="Times New Roman"/>
                <w:spacing w:val="-6"/>
                <w:sz w:val="20"/>
                <w:szCs w:val="18"/>
                <w:lang w:eastAsia="fr-FR"/>
              </w:rPr>
              <w:t>Adresse</w:t>
            </w:r>
          </w:p>
        </w:tc>
        <w:tc>
          <w:tcPr>
            <w:tcW w:w="4889" w:type="dxa"/>
            <w:shd w:val="clear" w:color="auto" w:fill="auto"/>
          </w:tcPr>
          <w:p w14:paraId="556CC183" w14:textId="77777777" w:rsidR="0082468F" w:rsidRPr="00AA369A" w:rsidRDefault="0082468F" w:rsidP="00882C5E">
            <w:pPr>
              <w:spacing w:after="80" w:line="240" w:lineRule="auto"/>
              <w:rPr>
                <w:rFonts w:ascii="Arial" w:eastAsia="Times New Roman" w:hAnsi="Arial" w:cs="Times New Roman"/>
                <w:b/>
                <w:i/>
                <w:noProof/>
                <w:spacing w:val="-6"/>
                <w:sz w:val="20"/>
                <w:szCs w:val="20"/>
                <w:lang w:eastAsia="fr-FR"/>
              </w:rPr>
            </w:pPr>
          </w:p>
        </w:tc>
      </w:tr>
      <w:tr w:rsidR="0082468F" w:rsidRPr="00AA369A" w14:paraId="2D25F753" w14:textId="77777777" w:rsidTr="00882C5E">
        <w:trPr>
          <w:trHeight w:val="340"/>
        </w:trPr>
        <w:tc>
          <w:tcPr>
            <w:tcW w:w="4889" w:type="dxa"/>
            <w:shd w:val="clear" w:color="auto" w:fill="auto"/>
          </w:tcPr>
          <w:p w14:paraId="26A1A7E4"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22B29418" w14:textId="77777777" w:rsidR="0082468F" w:rsidRPr="00AA369A" w:rsidRDefault="0082468F" w:rsidP="00882C5E">
            <w:pPr>
              <w:spacing w:after="8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37E83463" w14:textId="77777777" w:rsidR="0082468F" w:rsidRPr="00AA369A" w:rsidRDefault="0082468F" w:rsidP="00882C5E">
            <w:pPr>
              <w:spacing w:after="240" w:line="240" w:lineRule="auto"/>
              <w:rPr>
                <w:rFonts w:ascii="Arial" w:eastAsia="Times New Roman" w:hAnsi="Arial" w:cs="Times New Roman"/>
                <w:b/>
                <w:i/>
                <w:spacing w:val="-6"/>
                <w:sz w:val="20"/>
                <w:szCs w:val="20"/>
                <w:lang w:eastAsia="fr-FR"/>
              </w:rPr>
            </w:pPr>
            <w:r w:rsidRPr="00AA369A">
              <w:rPr>
                <w:rFonts w:ascii="Arial" w:eastAsia="Times New Roman" w:hAnsi="Arial" w:cs="Times New Roman"/>
                <w:spacing w:val="-6"/>
                <w:sz w:val="20"/>
                <w:szCs w:val="18"/>
                <w:lang w:eastAsia="fr-FR"/>
              </w:rPr>
              <w:t>Adresse</w:t>
            </w:r>
          </w:p>
        </w:tc>
        <w:tc>
          <w:tcPr>
            <w:tcW w:w="4889" w:type="dxa"/>
            <w:shd w:val="clear" w:color="auto" w:fill="auto"/>
          </w:tcPr>
          <w:p w14:paraId="622E815F" w14:textId="77777777" w:rsidR="0082468F" w:rsidRPr="00AA369A" w:rsidRDefault="0082468F" w:rsidP="00882C5E">
            <w:pPr>
              <w:spacing w:after="120" w:line="240" w:lineRule="auto"/>
              <w:jc w:val="both"/>
              <w:rPr>
                <w:rFonts w:ascii="Arial" w:eastAsia="Times New Roman" w:hAnsi="Arial" w:cs="Times New Roman"/>
                <w:b/>
                <w:i/>
                <w:noProof/>
                <w:spacing w:val="-6"/>
                <w:sz w:val="20"/>
                <w:szCs w:val="20"/>
                <w:lang w:eastAsia="fr-FR"/>
              </w:rPr>
            </w:pPr>
          </w:p>
        </w:tc>
      </w:tr>
      <w:permEnd w:id="1190808088"/>
    </w:tbl>
    <w:p w14:paraId="300A714A" w14:textId="1BA900A6" w:rsidR="00096018" w:rsidRDefault="00096018" w:rsidP="00096018">
      <w:pPr>
        <w:pStyle w:val="05ARTICLENiv1-Texte"/>
      </w:pPr>
    </w:p>
    <w:p w14:paraId="3D8A8ED6" w14:textId="77777777" w:rsidR="00096018" w:rsidRDefault="00096018" w:rsidP="00096018">
      <w:pPr>
        <w:pStyle w:val="05ARTICLENiv1-Texte"/>
      </w:pPr>
    </w:p>
    <w:p w14:paraId="248DEE84" w14:textId="3BC28238" w:rsidR="0082468F" w:rsidRPr="00AA369A" w:rsidRDefault="0082468F" w:rsidP="00096018">
      <w:pPr>
        <w:pStyle w:val="04ARTICLEOption1erniveau"/>
      </w:pPr>
      <w:r w:rsidRPr="00AA369A">
        <w:t>Cas d’un groupement solidaire avec répartition des paiements</w:t>
      </w:r>
    </w:p>
    <w:p w14:paraId="7403FCBD" w14:textId="445BBEA6" w:rsidR="0082468F" w:rsidRPr="00AA369A" w:rsidRDefault="00916781" w:rsidP="00096018">
      <w:pPr>
        <w:pStyle w:val="05ARTICLENiv1-Texte"/>
      </w:pPr>
      <w:r>
        <w:t>L’acheteur</w:t>
      </w:r>
      <w:r w:rsidR="0082468F" w:rsidRPr="00AA369A">
        <w:t xml:space="preserve"> se libérera des sommes dues au titre du marché selon la répartition définie ci-dessous par :</w:t>
      </w:r>
    </w:p>
    <w:permStart w:id="1112289224" w:edGrp="everyone"/>
    <w:p w14:paraId="28C5C7CF" w14:textId="77777777" w:rsidR="0082468F" w:rsidRPr="00AA369A" w:rsidRDefault="0082468F" w:rsidP="00096018">
      <w:pPr>
        <w:pStyle w:val="05ARTICLENiv1-Texte"/>
        <w:rPr>
          <w:rFonts w:cs="Arial"/>
        </w:rPr>
      </w:pPr>
      <w:r w:rsidRPr="00AA369A">
        <w:rPr>
          <w:spacing w:val="-6"/>
          <w:sz w:val="18"/>
          <w:szCs w:val="18"/>
        </w:rPr>
        <w:fldChar w:fldCharType="begin">
          <w:ffData>
            <w:name w:val="CaseACocher1"/>
            <w:enabled/>
            <w:calcOnExit w:val="0"/>
            <w:checkBox>
              <w:sizeAuto/>
              <w:default w:val="0"/>
            </w:checkBox>
          </w:ffData>
        </w:fldChar>
      </w:r>
      <w:r w:rsidRPr="00AA369A">
        <w:rPr>
          <w:spacing w:val="-6"/>
          <w:sz w:val="18"/>
          <w:szCs w:val="18"/>
        </w:rPr>
        <w:instrText xml:space="preserve"> FORMCHECKBOX </w:instrText>
      </w:r>
      <w:r w:rsidRPr="00AA369A">
        <w:rPr>
          <w:spacing w:val="-6"/>
          <w:sz w:val="18"/>
          <w:szCs w:val="18"/>
        </w:rPr>
      </w:r>
      <w:r w:rsidRPr="00AA369A">
        <w:rPr>
          <w:spacing w:val="-6"/>
          <w:sz w:val="18"/>
          <w:szCs w:val="18"/>
        </w:rPr>
        <w:fldChar w:fldCharType="separate"/>
      </w:r>
      <w:r w:rsidRPr="00AA369A">
        <w:rPr>
          <w:spacing w:val="-6"/>
          <w:sz w:val="18"/>
          <w:szCs w:val="18"/>
        </w:rPr>
        <w:fldChar w:fldCharType="end"/>
      </w:r>
      <w:r w:rsidRPr="00AA369A">
        <w:rPr>
          <w:rFonts w:cs="Arial"/>
        </w:rPr>
        <w:t xml:space="preserve"> virement établi à l'ordre de chacun des membres du groupement solidaire (joindre les RIB) </w:t>
      </w:r>
    </w:p>
    <w:p w14:paraId="468F113D" w14:textId="77777777" w:rsidR="0082468F" w:rsidRDefault="0082468F" w:rsidP="00096018">
      <w:pPr>
        <w:pStyle w:val="05ARTICLENiv1-Texte"/>
        <w:rPr>
          <w:spacing w:val="-6"/>
        </w:rPr>
      </w:pPr>
      <w:r w:rsidRPr="00AA369A">
        <w:rPr>
          <w:rFonts w:cs="Arial"/>
          <w:spacing w:val="-6"/>
        </w:rPr>
        <w:t>Cette possibilité de répartition des paiements ne saurait remettre</w:t>
      </w:r>
      <w:r w:rsidRPr="00AA369A">
        <w:rPr>
          <w:spacing w:val="-6"/>
        </w:rPr>
        <w:t xml:space="preserve"> en cause la solidarité des membres du groupement.</w:t>
      </w:r>
    </w:p>
    <w:tbl>
      <w:tblPr>
        <w:tblW w:w="0" w:type="auto"/>
        <w:jc w:val="center"/>
        <w:tblLayout w:type="fixed"/>
        <w:tblCellMar>
          <w:left w:w="79" w:type="dxa"/>
          <w:right w:w="79" w:type="dxa"/>
        </w:tblCellMar>
        <w:tblLook w:val="0000" w:firstRow="0" w:lastRow="0" w:firstColumn="0" w:lastColumn="0" w:noHBand="0" w:noVBand="0"/>
      </w:tblPr>
      <w:tblGrid>
        <w:gridCol w:w="4047"/>
        <w:gridCol w:w="3259"/>
      </w:tblGrid>
      <w:tr w:rsidR="00B758DD" w:rsidRPr="00AA369A" w14:paraId="10123B84" w14:textId="77777777" w:rsidTr="00106970">
        <w:trPr>
          <w:cantSplit/>
          <w:trHeight w:hRule="exact" w:val="907"/>
          <w:jc w:val="center"/>
        </w:trPr>
        <w:tc>
          <w:tcPr>
            <w:tcW w:w="4047" w:type="dxa"/>
            <w:tcBorders>
              <w:top w:val="single" w:sz="6" w:space="0" w:color="auto"/>
              <w:left w:val="single" w:sz="6" w:space="0" w:color="auto"/>
              <w:bottom w:val="single" w:sz="6" w:space="0" w:color="auto"/>
              <w:right w:val="single" w:sz="6" w:space="0" w:color="auto"/>
            </w:tcBorders>
            <w:vAlign w:val="center"/>
          </w:tcPr>
          <w:p w14:paraId="2C9D9273" w14:textId="77777777" w:rsidR="00B758DD" w:rsidRPr="00AA369A" w:rsidRDefault="00B758DD" w:rsidP="00106970">
            <w:pPr>
              <w:spacing w:after="24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DESIGNATION DU COTRAITANT</w:t>
            </w:r>
          </w:p>
        </w:tc>
        <w:tc>
          <w:tcPr>
            <w:tcW w:w="3259" w:type="dxa"/>
            <w:tcBorders>
              <w:top w:val="single" w:sz="6" w:space="0" w:color="auto"/>
              <w:left w:val="single" w:sz="6" w:space="0" w:color="auto"/>
              <w:bottom w:val="single" w:sz="6" w:space="0" w:color="auto"/>
              <w:right w:val="single" w:sz="6" w:space="0" w:color="auto"/>
            </w:tcBorders>
            <w:vAlign w:val="center"/>
          </w:tcPr>
          <w:p w14:paraId="34080E16" w14:textId="77777777" w:rsidR="00B758DD" w:rsidRPr="00AA369A" w:rsidRDefault="00B758DD" w:rsidP="00106970">
            <w:pPr>
              <w:spacing w:after="24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PRIX TTC</w:t>
            </w:r>
          </w:p>
          <w:p w14:paraId="34112055" w14:textId="77777777" w:rsidR="00B758DD" w:rsidRPr="00AA369A" w:rsidRDefault="00B758DD" w:rsidP="00106970">
            <w:pPr>
              <w:spacing w:after="240" w:line="240" w:lineRule="auto"/>
              <w:jc w:val="center"/>
              <w:rPr>
                <w:rFonts w:ascii="Arial" w:eastAsia="Times New Roman" w:hAnsi="Arial" w:cs="Times New Roman"/>
                <w:b/>
                <w:spacing w:val="-6"/>
                <w:sz w:val="20"/>
                <w:szCs w:val="18"/>
                <w:lang w:eastAsia="fr-FR"/>
              </w:rPr>
            </w:pPr>
            <w:r w:rsidRPr="00AA369A">
              <w:rPr>
                <w:rFonts w:ascii="Arial" w:eastAsia="Times New Roman" w:hAnsi="Arial" w:cs="Times New Roman"/>
                <w:b/>
                <w:spacing w:val="-6"/>
                <w:sz w:val="20"/>
                <w:szCs w:val="18"/>
                <w:lang w:eastAsia="fr-FR"/>
              </w:rPr>
              <w:t>Préciser les tranches le cas échéant</w:t>
            </w:r>
          </w:p>
        </w:tc>
      </w:tr>
      <w:tr w:rsidR="00B758DD" w:rsidRPr="00AA369A" w14:paraId="50283168" w14:textId="77777777" w:rsidTr="00106970">
        <w:trPr>
          <w:cantSplit/>
          <w:jc w:val="center"/>
        </w:trPr>
        <w:tc>
          <w:tcPr>
            <w:tcW w:w="4047" w:type="dxa"/>
            <w:tcBorders>
              <w:top w:val="single" w:sz="6" w:space="0" w:color="auto"/>
              <w:left w:val="single" w:sz="6" w:space="0" w:color="auto"/>
              <w:bottom w:val="single" w:sz="6" w:space="0" w:color="auto"/>
              <w:right w:val="single" w:sz="6" w:space="0" w:color="auto"/>
            </w:tcBorders>
          </w:tcPr>
          <w:p w14:paraId="2681FA3E"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6369D458"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6E041A2B"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2E6CDA89"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21087770"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p>
          <w:p w14:paraId="5CDAC9F8"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p>
          <w:p w14:paraId="50831778"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p>
        </w:tc>
      </w:tr>
      <w:tr w:rsidR="00B758DD" w:rsidRPr="00AA369A" w14:paraId="04D2B519" w14:textId="77777777" w:rsidTr="00106970">
        <w:trPr>
          <w:cantSplit/>
          <w:jc w:val="center"/>
        </w:trPr>
        <w:tc>
          <w:tcPr>
            <w:tcW w:w="4047" w:type="dxa"/>
            <w:tcBorders>
              <w:top w:val="single" w:sz="6" w:space="0" w:color="auto"/>
              <w:left w:val="single" w:sz="6" w:space="0" w:color="auto"/>
              <w:bottom w:val="single" w:sz="6" w:space="0" w:color="auto"/>
              <w:right w:val="single" w:sz="6" w:space="0" w:color="auto"/>
            </w:tcBorders>
          </w:tcPr>
          <w:p w14:paraId="30FC4251"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5888E79B"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1729F868"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402B721E"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5DC5B58C"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p>
        </w:tc>
      </w:tr>
      <w:tr w:rsidR="00B758DD" w:rsidRPr="00AA369A" w14:paraId="1AFA9785" w14:textId="77777777" w:rsidTr="00106970">
        <w:trPr>
          <w:cantSplit/>
          <w:jc w:val="center"/>
        </w:trPr>
        <w:tc>
          <w:tcPr>
            <w:tcW w:w="4047" w:type="dxa"/>
            <w:tcBorders>
              <w:top w:val="single" w:sz="6" w:space="0" w:color="auto"/>
              <w:left w:val="single" w:sz="6" w:space="0" w:color="auto"/>
              <w:bottom w:val="single" w:sz="6" w:space="0" w:color="auto"/>
              <w:right w:val="single" w:sz="6" w:space="0" w:color="auto"/>
            </w:tcBorders>
          </w:tcPr>
          <w:p w14:paraId="227A2F84"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447D8D9B"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1FAE450F"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7B9C0A71"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2C498185"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p>
        </w:tc>
      </w:tr>
      <w:tr w:rsidR="00B758DD" w:rsidRPr="00AA369A" w14:paraId="21850D0B" w14:textId="77777777" w:rsidTr="00106970">
        <w:trPr>
          <w:cantSplit/>
          <w:jc w:val="center"/>
        </w:trPr>
        <w:tc>
          <w:tcPr>
            <w:tcW w:w="4047" w:type="dxa"/>
            <w:tcBorders>
              <w:top w:val="single" w:sz="6" w:space="0" w:color="auto"/>
              <w:left w:val="single" w:sz="6" w:space="0" w:color="auto"/>
              <w:bottom w:val="single" w:sz="6" w:space="0" w:color="auto"/>
              <w:right w:val="single" w:sz="6" w:space="0" w:color="auto"/>
            </w:tcBorders>
          </w:tcPr>
          <w:p w14:paraId="1A9398BE"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Nom de l'entreprise</w:t>
            </w:r>
          </w:p>
          <w:p w14:paraId="2B57792E"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Raison sociale</w:t>
            </w:r>
          </w:p>
          <w:p w14:paraId="55D0B07A" w14:textId="77777777" w:rsidR="00B758DD" w:rsidRPr="00AA369A" w:rsidRDefault="00B758DD" w:rsidP="00106970">
            <w:pPr>
              <w:spacing w:after="60" w:line="240" w:lineRule="auto"/>
              <w:rPr>
                <w:rFonts w:ascii="Arial" w:eastAsia="Times New Roman" w:hAnsi="Arial" w:cs="Times New Roman"/>
                <w:spacing w:val="-6"/>
                <w:sz w:val="20"/>
                <w:szCs w:val="18"/>
                <w:lang w:eastAsia="fr-FR"/>
              </w:rPr>
            </w:pPr>
            <w:r w:rsidRPr="00AA369A">
              <w:rPr>
                <w:rFonts w:ascii="Arial" w:eastAsia="Times New Roman" w:hAnsi="Arial" w:cs="Times New Roman"/>
                <w:spacing w:val="-6"/>
                <w:sz w:val="20"/>
                <w:szCs w:val="18"/>
                <w:lang w:eastAsia="fr-FR"/>
              </w:rPr>
              <w:t>Adresse</w:t>
            </w:r>
          </w:p>
          <w:p w14:paraId="420F1F32"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r w:rsidRPr="00AA369A">
              <w:rPr>
                <w:rFonts w:ascii="Arial" w:eastAsia="Times New Roman" w:hAnsi="Arial" w:cs="Times New Roman"/>
                <w:spacing w:val="-6"/>
                <w:sz w:val="20"/>
                <w:szCs w:val="18"/>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592CAA10" w14:textId="77777777" w:rsidR="00B758DD" w:rsidRPr="00AA369A" w:rsidRDefault="00B758DD" w:rsidP="00106970">
            <w:pPr>
              <w:spacing w:after="60" w:line="240" w:lineRule="auto"/>
              <w:rPr>
                <w:rFonts w:ascii="Arial" w:eastAsia="Times New Roman" w:hAnsi="Arial" w:cs="Times New Roman"/>
                <w:b/>
                <w:spacing w:val="-6"/>
                <w:sz w:val="20"/>
                <w:szCs w:val="18"/>
                <w:lang w:eastAsia="fr-FR"/>
              </w:rPr>
            </w:pPr>
          </w:p>
        </w:tc>
      </w:tr>
      <w:permEnd w:id="1112289224"/>
    </w:tbl>
    <w:p w14:paraId="1053A775" w14:textId="77777777" w:rsidR="00B758DD" w:rsidRDefault="00B758DD" w:rsidP="00096018">
      <w:pPr>
        <w:pStyle w:val="05ARTICLENiv1-Texte"/>
        <w:rPr>
          <w:spacing w:val="-6"/>
        </w:rPr>
      </w:pPr>
    </w:p>
    <w:p w14:paraId="5BD810E7" w14:textId="008FCFDB" w:rsidR="00630041" w:rsidRPr="00B758DD" w:rsidRDefault="00630041" w:rsidP="00630041">
      <w:pPr>
        <w:pStyle w:val="04ARTICLE-Titre"/>
        <w:numPr>
          <w:ilvl w:val="0"/>
          <w:numId w:val="15"/>
        </w:numPr>
        <w:ind w:left="0" w:firstLine="0"/>
      </w:pPr>
      <w:bookmarkStart w:id="67" w:name="_Toc195087047"/>
      <w:r>
        <w:t>RESILIATION</w:t>
      </w:r>
      <w:bookmarkEnd w:id="67"/>
    </w:p>
    <w:p w14:paraId="0DB20608" w14:textId="77777777" w:rsidR="00630041" w:rsidRPr="00630041" w:rsidRDefault="00630041" w:rsidP="00630041">
      <w:pPr>
        <w:pStyle w:val="05ARTICLENiv1-Texte"/>
      </w:pPr>
      <w:r w:rsidRPr="00630041">
        <w:t>Dans l’hypothèse d’une résiliation au titre de l’article 31 du CCAG MOE, sans préjudice de l'application des dispositions des alinéas 2 et 3 de cet article 31, l’indemnité de résiliation est fixée à 5 % du montant initial HT du marché diminué du montant HT non révisé des prestations reçues.</w:t>
      </w:r>
    </w:p>
    <w:p w14:paraId="6F0001DB" w14:textId="77777777" w:rsidR="00630041" w:rsidRPr="00630041" w:rsidRDefault="00630041" w:rsidP="00630041">
      <w:pPr>
        <w:tabs>
          <w:tab w:val="left" w:leader="dot" w:pos="9356"/>
        </w:tabs>
        <w:rPr>
          <w:rFonts w:ascii="Arial" w:eastAsia="Times New Roman" w:hAnsi="Arial" w:cs="Times New Roman"/>
          <w:noProof/>
          <w:sz w:val="20"/>
          <w:szCs w:val="20"/>
          <w:lang w:eastAsia="fr-FR"/>
        </w:rPr>
      </w:pPr>
    </w:p>
    <w:p w14:paraId="65D8C548" w14:textId="77777777" w:rsidR="00630041" w:rsidRPr="00630041" w:rsidRDefault="00630041" w:rsidP="00630041">
      <w:pPr>
        <w:pStyle w:val="05ARTICLENiv1-Texte"/>
      </w:pPr>
      <w:r w:rsidRPr="00630041">
        <w:t>En cas de résiliation pour faute, il sera fait application des articles 30 et 34 du CCAG MOE avec les précisions suivantes :</w:t>
      </w:r>
    </w:p>
    <w:p w14:paraId="48154A33" w14:textId="70EF72AB" w:rsidR="00630041" w:rsidRPr="00630041" w:rsidRDefault="00630041" w:rsidP="00630041">
      <w:pPr>
        <w:pStyle w:val="05ARTICLENiv1-Texte"/>
        <w:numPr>
          <w:ilvl w:val="0"/>
          <w:numId w:val="24"/>
        </w:numPr>
      </w:pPr>
      <w:r w:rsidRPr="00630041">
        <w:t xml:space="preserve">Dans le cas </w:t>
      </w:r>
      <w:bookmarkStart w:id="68" w:name="_Hlk70873893"/>
      <w:r w:rsidRPr="00630041">
        <w:t>d’une exécution aux frais et risques du maître d’œuvre</w:t>
      </w:r>
      <w:bookmarkEnd w:id="68"/>
      <w:r w:rsidRPr="00630041">
        <w:t>, et par dérogation à l'article 32.5 du CCAG MOE, la notification du décompte de résiliation par le maître d’ouvrage au maître d’œuvre doit être faite au plus tard deux mois après le règlement définitif du nouveau marché passé pour l'achèvement des prestations.</w:t>
      </w:r>
    </w:p>
    <w:p w14:paraId="73CC67B5" w14:textId="77777777" w:rsidR="00630041" w:rsidRPr="00630041" w:rsidRDefault="00630041" w:rsidP="00630041">
      <w:pPr>
        <w:pStyle w:val="05ARTICLENiv1-Texte"/>
      </w:pPr>
      <w:r w:rsidRPr="00630041">
        <w:lastRenderedPageBreak/>
        <w:t>Le titulaire n'a droit à aucune indemnisation.</w:t>
      </w:r>
    </w:p>
    <w:p w14:paraId="03B37B26" w14:textId="77777777" w:rsidR="00630041" w:rsidRPr="00630041" w:rsidRDefault="00630041" w:rsidP="00630041">
      <w:pPr>
        <w:pStyle w:val="05ARTICLENiv1-Texte"/>
      </w:pPr>
      <w:r w:rsidRPr="00630041">
        <w:t>En complément à l’article 30 du CCAG MOE :</w:t>
      </w:r>
    </w:p>
    <w:p w14:paraId="178825F7" w14:textId="77777777" w:rsidR="00630041" w:rsidRPr="00630041" w:rsidRDefault="00630041" w:rsidP="00630041">
      <w:pPr>
        <w:pStyle w:val="05ARTICLENiv1-Texte"/>
        <w:numPr>
          <w:ilvl w:val="0"/>
          <w:numId w:val="24"/>
        </w:numPr>
      </w:pPr>
      <w:r w:rsidRPr="00630041">
        <w:t xml:space="preserve">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 </w:t>
      </w:r>
    </w:p>
    <w:p w14:paraId="67F07CDE" w14:textId="6063B0CC" w:rsidR="00630041" w:rsidRDefault="00630041" w:rsidP="00630041">
      <w:pPr>
        <w:pStyle w:val="05ARTICLENiv1-Texte"/>
        <w:numPr>
          <w:ilvl w:val="0"/>
          <w:numId w:val="24"/>
        </w:numPr>
      </w:pPr>
      <w:bookmarkStart w:id="69" w:name="_Hlk70874082"/>
      <w:r w:rsidRPr="00630041">
        <w:t>En cas de non-production des pièces mentionnées aux articles D 8222- 5 ou D 8222-7 et 8 et D 8254-2 à 5 du Code du travail, tous les 6 mois jusqu’à la fin de l’exécution du marché, et après mise en demeure restée sans effet dans un délai de 8 jours à compter de sa notification, le marché peut être résilié aux torts du titulaire sans que celui-ci puisse prétendre à indemnité et, le cas échéant, avec exécution des prestations à ses frais et risques.</w:t>
      </w:r>
      <w:bookmarkEnd w:id="69"/>
    </w:p>
    <w:p w14:paraId="736E67E6" w14:textId="77777777" w:rsidR="00287861" w:rsidRDefault="00287861" w:rsidP="00287861">
      <w:pPr>
        <w:pStyle w:val="05ARTICLENiv1-Texte"/>
      </w:pPr>
    </w:p>
    <w:p w14:paraId="5D810A8D" w14:textId="77777777" w:rsidR="00287861" w:rsidRPr="00630041" w:rsidRDefault="00287861" w:rsidP="00287861">
      <w:pPr>
        <w:pStyle w:val="05ARTICLENiv1-Texte"/>
      </w:pPr>
    </w:p>
    <w:p w14:paraId="073CF909" w14:textId="1FC26D17" w:rsidR="00B758DD" w:rsidRPr="00B758DD" w:rsidRDefault="00B758DD" w:rsidP="00B758DD">
      <w:pPr>
        <w:pStyle w:val="04ARTICLE-Titre"/>
        <w:numPr>
          <w:ilvl w:val="0"/>
          <w:numId w:val="15"/>
        </w:numPr>
        <w:ind w:left="0" w:firstLine="0"/>
      </w:pPr>
      <w:bookmarkStart w:id="70" w:name="_Toc195087048"/>
      <w:r>
        <w:t>D</w:t>
      </w:r>
      <w:r w:rsidR="00630041">
        <w:t>EROGATION AU CCAG-PI</w:t>
      </w:r>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9"/>
      </w:tblGrid>
      <w:tr w:rsidR="00B758DD" w:rsidRPr="00B758DD" w14:paraId="3CE14C10" w14:textId="77777777" w:rsidTr="00106970">
        <w:trPr>
          <w:trHeight w:val="656"/>
        </w:trPr>
        <w:tc>
          <w:tcPr>
            <w:tcW w:w="4782" w:type="dxa"/>
            <w:shd w:val="clear" w:color="auto" w:fill="auto"/>
            <w:vAlign w:val="center"/>
          </w:tcPr>
          <w:p w14:paraId="598AA653" w14:textId="77777777" w:rsidR="00B758DD" w:rsidRPr="00B758DD" w:rsidRDefault="00B758DD" w:rsidP="00106970">
            <w:pPr>
              <w:spacing w:after="240" w:line="240" w:lineRule="auto"/>
              <w:jc w:val="center"/>
              <w:rPr>
                <w:rFonts w:ascii="Arial" w:eastAsia="Times New Roman" w:hAnsi="Arial" w:cs="Times New Roman"/>
                <w:b/>
                <w:spacing w:val="-6"/>
                <w:sz w:val="20"/>
                <w:szCs w:val="18"/>
                <w:lang w:eastAsia="fr-FR"/>
              </w:rPr>
            </w:pPr>
            <w:r w:rsidRPr="00B758DD">
              <w:rPr>
                <w:rFonts w:ascii="Arial" w:eastAsia="Times New Roman" w:hAnsi="Arial" w:cs="Times New Roman"/>
                <w:b/>
                <w:spacing w:val="-6"/>
                <w:sz w:val="20"/>
                <w:szCs w:val="18"/>
                <w:lang w:eastAsia="fr-FR"/>
              </w:rPr>
              <w:t>Articles du CCAG PI auxquels il est dérogé</w:t>
            </w:r>
          </w:p>
        </w:tc>
        <w:tc>
          <w:tcPr>
            <w:tcW w:w="4789" w:type="dxa"/>
            <w:shd w:val="clear" w:color="auto" w:fill="auto"/>
            <w:vAlign w:val="center"/>
          </w:tcPr>
          <w:p w14:paraId="371BB451" w14:textId="26432E20" w:rsidR="00B758DD" w:rsidRPr="00B758DD" w:rsidRDefault="00B758DD" w:rsidP="00106970">
            <w:pPr>
              <w:spacing w:after="240" w:line="240" w:lineRule="auto"/>
              <w:jc w:val="center"/>
              <w:rPr>
                <w:rFonts w:ascii="Arial" w:eastAsia="Times New Roman" w:hAnsi="Arial" w:cs="Times New Roman"/>
                <w:b/>
                <w:spacing w:val="-6"/>
                <w:sz w:val="20"/>
                <w:szCs w:val="18"/>
                <w:lang w:eastAsia="fr-FR"/>
              </w:rPr>
            </w:pPr>
            <w:r w:rsidRPr="00B758DD">
              <w:rPr>
                <w:rFonts w:ascii="Arial" w:eastAsia="Times New Roman" w:hAnsi="Arial" w:cs="Times New Roman"/>
                <w:b/>
                <w:spacing w:val="-6"/>
                <w:sz w:val="20"/>
                <w:szCs w:val="18"/>
                <w:lang w:eastAsia="fr-FR"/>
              </w:rPr>
              <w:t>Articles du présent AE par lesquels sont introduites ces dérogations</w:t>
            </w:r>
          </w:p>
        </w:tc>
      </w:tr>
      <w:tr w:rsidR="00B758DD" w:rsidRPr="00B758DD" w14:paraId="5040988B" w14:textId="77777777" w:rsidTr="00106970">
        <w:trPr>
          <w:trHeight w:val="403"/>
        </w:trPr>
        <w:tc>
          <w:tcPr>
            <w:tcW w:w="4782" w:type="dxa"/>
            <w:shd w:val="clear" w:color="auto" w:fill="auto"/>
            <w:vAlign w:val="center"/>
          </w:tcPr>
          <w:p w14:paraId="2A2FC3FA" w14:textId="4BE48397" w:rsidR="00B758DD" w:rsidRPr="00B758DD" w:rsidRDefault="00B758DD" w:rsidP="00106970">
            <w:pPr>
              <w:spacing w:before="40" w:after="40" w:line="240" w:lineRule="auto"/>
              <w:jc w:val="center"/>
              <w:rPr>
                <w:rFonts w:ascii="Arial" w:eastAsia="Times New Roman" w:hAnsi="Arial" w:cs="Times New Roman"/>
                <w:spacing w:val="-6"/>
                <w:sz w:val="20"/>
                <w:szCs w:val="18"/>
                <w:lang w:eastAsia="fr-FR"/>
              </w:rPr>
            </w:pPr>
            <w:r w:rsidRPr="00B758DD">
              <w:rPr>
                <w:rFonts w:ascii="Arial" w:eastAsia="Times New Roman" w:hAnsi="Arial" w:cs="Times New Roman"/>
                <w:spacing w:val="-6"/>
                <w:sz w:val="20"/>
                <w:szCs w:val="18"/>
                <w:lang w:eastAsia="fr-FR"/>
              </w:rPr>
              <w:t>14.1</w:t>
            </w:r>
          </w:p>
        </w:tc>
        <w:tc>
          <w:tcPr>
            <w:tcW w:w="4789" w:type="dxa"/>
            <w:shd w:val="clear" w:color="auto" w:fill="auto"/>
            <w:vAlign w:val="center"/>
          </w:tcPr>
          <w:p w14:paraId="057E1036" w14:textId="3488CD3E" w:rsidR="00B758DD" w:rsidRPr="00B758DD" w:rsidRDefault="00B758DD" w:rsidP="00106970">
            <w:pPr>
              <w:spacing w:before="40" w:after="40" w:line="240" w:lineRule="auto"/>
              <w:jc w:val="center"/>
              <w:rPr>
                <w:rFonts w:ascii="Arial" w:eastAsia="Times New Roman" w:hAnsi="Arial" w:cs="Times New Roman"/>
                <w:spacing w:val="-6"/>
                <w:sz w:val="20"/>
                <w:szCs w:val="18"/>
                <w:lang w:eastAsia="fr-FR"/>
              </w:rPr>
            </w:pPr>
            <w:r w:rsidRPr="00B758DD">
              <w:rPr>
                <w:rFonts w:ascii="Arial" w:eastAsia="Times New Roman" w:hAnsi="Arial" w:cs="Times New Roman"/>
                <w:spacing w:val="-6"/>
                <w:sz w:val="20"/>
                <w:szCs w:val="18"/>
                <w:lang w:eastAsia="fr-FR"/>
              </w:rPr>
              <w:t>3.3</w:t>
            </w:r>
          </w:p>
        </w:tc>
      </w:tr>
      <w:tr w:rsidR="00B758DD" w:rsidRPr="004F1634" w14:paraId="65405C2C" w14:textId="77777777" w:rsidTr="00106970">
        <w:trPr>
          <w:trHeight w:val="403"/>
        </w:trPr>
        <w:tc>
          <w:tcPr>
            <w:tcW w:w="4782" w:type="dxa"/>
            <w:shd w:val="clear" w:color="auto" w:fill="auto"/>
            <w:vAlign w:val="center"/>
          </w:tcPr>
          <w:p w14:paraId="5928FDC9" w14:textId="2674EFFE" w:rsidR="00B758DD" w:rsidRPr="00B758DD" w:rsidRDefault="00B758DD" w:rsidP="00106970">
            <w:pPr>
              <w:spacing w:before="40" w:after="40" w:line="240" w:lineRule="auto"/>
              <w:jc w:val="center"/>
              <w:rPr>
                <w:rFonts w:ascii="Arial" w:eastAsia="Times New Roman" w:hAnsi="Arial" w:cs="Times New Roman"/>
                <w:spacing w:val="-6"/>
                <w:sz w:val="20"/>
                <w:szCs w:val="18"/>
                <w:lang w:eastAsia="fr-FR"/>
              </w:rPr>
            </w:pPr>
            <w:r w:rsidRPr="00B758DD">
              <w:rPr>
                <w:rFonts w:ascii="Arial" w:eastAsia="Times New Roman" w:hAnsi="Arial" w:cs="Times New Roman"/>
                <w:spacing w:val="-6"/>
                <w:sz w:val="20"/>
                <w:szCs w:val="18"/>
                <w:lang w:eastAsia="fr-FR"/>
              </w:rPr>
              <w:t>28.4</w:t>
            </w:r>
          </w:p>
        </w:tc>
        <w:tc>
          <w:tcPr>
            <w:tcW w:w="4789" w:type="dxa"/>
            <w:shd w:val="clear" w:color="auto" w:fill="auto"/>
            <w:vAlign w:val="center"/>
          </w:tcPr>
          <w:p w14:paraId="149CFA70" w14:textId="69127A90" w:rsidR="00B758DD" w:rsidRPr="00B758DD" w:rsidRDefault="00B758DD" w:rsidP="00106970">
            <w:pPr>
              <w:spacing w:before="40" w:after="40" w:line="240" w:lineRule="auto"/>
              <w:jc w:val="center"/>
              <w:rPr>
                <w:rFonts w:ascii="Arial" w:eastAsia="Times New Roman" w:hAnsi="Arial" w:cs="Times New Roman"/>
                <w:spacing w:val="-6"/>
                <w:sz w:val="20"/>
                <w:szCs w:val="18"/>
                <w:lang w:eastAsia="fr-FR"/>
              </w:rPr>
            </w:pPr>
            <w:r w:rsidRPr="00B758DD">
              <w:rPr>
                <w:rFonts w:ascii="Arial" w:eastAsia="Times New Roman" w:hAnsi="Arial" w:cs="Times New Roman"/>
                <w:spacing w:val="-6"/>
                <w:sz w:val="20"/>
                <w:szCs w:val="18"/>
                <w:lang w:eastAsia="fr-FR"/>
              </w:rPr>
              <w:t>3.3</w:t>
            </w:r>
          </w:p>
        </w:tc>
      </w:tr>
      <w:tr w:rsidR="00847562" w:rsidRPr="004F1634" w14:paraId="3886313B" w14:textId="77777777" w:rsidTr="00106970">
        <w:trPr>
          <w:trHeight w:val="403"/>
        </w:trPr>
        <w:tc>
          <w:tcPr>
            <w:tcW w:w="4782" w:type="dxa"/>
            <w:shd w:val="clear" w:color="auto" w:fill="auto"/>
            <w:vAlign w:val="center"/>
          </w:tcPr>
          <w:p w14:paraId="6A8DB3E1" w14:textId="0736CD3E" w:rsidR="00847562" w:rsidRPr="00B758DD" w:rsidRDefault="00847562" w:rsidP="00106970">
            <w:pPr>
              <w:spacing w:before="40" w:after="40" w:line="240" w:lineRule="auto"/>
              <w:jc w:val="center"/>
              <w:rPr>
                <w:rFonts w:ascii="Arial" w:eastAsia="Times New Roman" w:hAnsi="Arial" w:cs="Times New Roman"/>
                <w:spacing w:val="-6"/>
                <w:sz w:val="20"/>
                <w:szCs w:val="18"/>
                <w:lang w:eastAsia="fr-FR"/>
              </w:rPr>
            </w:pPr>
            <w:r>
              <w:rPr>
                <w:rFonts w:ascii="Arial" w:eastAsia="Times New Roman" w:hAnsi="Arial" w:cs="Times New Roman"/>
                <w:spacing w:val="-6"/>
                <w:sz w:val="20"/>
                <w:szCs w:val="18"/>
                <w:lang w:eastAsia="fr-FR"/>
              </w:rPr>
              <w:t>4.1</w:t>
            </w:r>
          </w:p>
        </w:tc>
        <w:tc>
          <w:tcPr>
            <w:tcW w:w="4789" w:type="dxa"/>
            <w:shd w:val="clear" w:color="auto" w:fill="auto"/>
            <w:vAlign w:val="center"/>
          </w:tcPr>
          <w:p w14:paraId="593A9C2C" w14:textId="5C6C7187" w:rsidR="00847562" w:rsidRPr="00B758DD" w:rsidRDefault="00847562" w:rsidP="00106970">
            <w:pPr>
              <w:spacing w:before="40" w:after="40" w:line="240" w:lineRule="auto"/>
              <w:jc w:val="center"/>
              <w:rPr>
                <w:rFonts w:ascii="Arial" w:eastAsia="Times New Roman" w:hAnsi="Arial" w:cs="Times New Roman"/>
                <w:spacing w:val="-6"/>
                <w:sz w:val="20"/>
                <w:szCs w:val="18"/>
                <w:lang w:eastAsia="fr-FR"/>
              </w:rPr>
            </w:pPr>
            <w:r>
              <w:rPr>
                <w:rFonts w:ascii="Arial" w:eastAsia="Times New Roman" w:hAnsi="Arial" w:cs="Times New Roman"/>
                <w:spacing w:val="-6"/>
                <w:sz w:val="20"/>
                <w:szCs w:val="18"/>
                <w:lang w:eastAsia="fr-FR"/>
              </w:rPr>
              <w:t>4</w:t>
            </w:r>
          </w:p>
        </w:tc>
      </w:tr>
      <w:tr w:rsidR="00630041" w:rsidRPr="004F1634" w14:paraId="592CB760" w14:textId="77777777" w:rsidTr="00106970">
        <w:trPr>
          <w:trHeight w:val="403"/>
        </w:trPr>
        <w:tc>
          <w:tcPr>
            <w:tcW w:w="4782" w:type="dxa"/>
            <w:shd w:val="clear" w:color="auto" w:fill="auto"/>
            <w:vAlign w:val="center"/>
          </w:tcPr>
          <w:p w14:paraId="0A59500C" w14:textId="0B52599C" w:rsidR="00630041" w:rsidRPr="00B758DD" w:rsidRDefault="00630041" w:rsidP="00106970">
            <w:pPr>
              <w:spacing w:before="40" w:after="40" w:line="240" w:lineRule="auto"/>
              <w:jc w:val="center"/>
              <w:rPr>
                <w:rFonts w:ascii="Arial" w:eastAsia="Times New Roman" w:hAnsi="Arial" w:cs="Times New Roman"/>
                <w:spacing w:val="-6"/>
                <w:sz w:val="20"/>
                <w:szCs w:val="18"/>
                <w:lang w:eastAsia="fr-FR"/>
              </w:rPr>
            </w:pPr>
            <w:r>
              <w:rPr>
                <w:rFonts w:ascii="Arial" w:eastAsia="Times New Roman" w:hAnsi="Arial" w:cs="Times New Roman"/>
                <w:spacing w:val="-6"/>
                <w:sz w:val="20"/>
                <w:szCs w:val="18"/>
                <w:lang w:eastAsia="fr-FR"/>
              </w:rPr>
              <w:t>32.5</w:t>
            </w:r>
          </w:p>
        </w:tc>
        <w:tc>
          <w:tcPr>
            <w:tcW w:w="4789" w:type="dxa"/>
            <w:shd w:val="clear" w:color="auto" w:fill="auto"/>
            <w:vAlign w:val="center"/>
          </w:tcPr>
          <w:p w14:paraId="1F60A1D2" w14:textId="7144756F" w:rsidR="00630041" w:rsidRPr="00B758DD" w:rsidRDefault="00630041" w:rsidP="00106970">
            <w:pPr>
              <w:spacing w:before="40" w:after="40" w:line="240" w:lineRule="auto"/>
              <w:jc w:val="center"/>
              <w:rPr>
                <w:rFonts w:ascii="Arial" w:eastAsia="Times New Roman" w:hAnsi="Arial" w:cs="Times New Roman"/>
                <w:spacing w:val="-6"/>
                <w:sz w:val="20"/>
                <w:szCs w:val="18"/>
                <w:lang w:eastAsia="fr-FR"/>
              </w:rPr>
            </w:pPr>
            <w:r>
              <w:rPr>
                <w:rFonts w:ascii="Arial" w:eastAsia="Times New Roman" w:hAnsi="Arial" w:cs="Times New Roman"/>
                <w:spacing w:val="-6"/>
                <w:sz w:val="20"/>
                <w:szCs w:val="18"/>
                <w:lang w:eastAsia="fr-FR"/>
              </w:rPr>
              <w:t>6</w:t>
            </w:r>
          </w:p>
        </w:tc>
      </w:tr>
    </w:tbl>
    <w:p w14:paraId="22C2C717" w14:textId="77777777" w:rsidR="00B758DD" w:rsidRPr="00AA369A" w:rsidRDefault="00B758DD" w:rsidP="00096018">
      <w:pPr>
        <w:pStyle w:val="05ARTICLENiv1-Texte"/>
        <w:rPr>
          <w:spacing w:val="-6"/>
        </w:rPr>
      </w:pPr>
    </w:p>
    <w:p w14:paraId="2B220FE5" w14:textId="1123FD64" w:rsidR="00B758DD" w:rsidRPr="00B758DD" w:rsidRDefault="0082468F" w:rsidP="00B758DD">
      <w:pPr>
        <w:pStyle w:val="04ARTICLE-Titre"/>
        <w:numPr>
          <w:ilvl w:val="0"/>
          <w:numId w:val="15"/>
        </w:numPr>
        <w:ind w:left="0" w:firstLine="0"/>
      </w:pPr>
      <w:bookmarkStart w:id="71" w:name="_Toc195087049"/>
      <w:bookmarkEnd w:id="64"/>
      <w:r w:rsidRPr="00AA369A">
        <w:t>PIECES A PRODUIRE PAR LE COCONTRACTANT</w:t>
      </w:r>
      <w:bookmarkEnd w:id="71"/>
    </w:p>
    <w:p w14:paraId="1184E456" w14:textId="77777777" w:rsidR="0082468F" w:rsidRPr="00AA369A" w:rsidRDefault="0082468F" w:rsidP="00096018">
      <w:pPr>
        <w:pStyle w:val="05ARTICLENiv1-Texte"/>
      </w:pPr>
      <w:r w:rsidRPr="00AA369A">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32387B6E" w14:textId="3AF61A03" w:rsidR="0082468F" w:rsidRPr="00AA369A" w:rsidRDefault="0082468F" w:rsidP="00096018">
      <w:pPr>
        <w:pStyle w:val="05ARTICLENiv1-Texte"/>
      </w:pPr>
      <w:r w:rsidRPr="00AA369A">
        <w:t xml:space="preserve">Si le candidat a présenté des sous-traitants dans son offre, il devra produire </w:t>
      </w:r>
      <w:r w:rsidR="00916781">
        <w:t>à l’acheteur</w:t>
      </w:r>
      <w:r w:rsidRPr="00AA369A">
        <w:t xml:space="preserve"> ces mêmes pièces relatives à chacun des sous-traitants à l’attribution du marché.</w:t>
      </w:r>
    </w:p>
    <w:p w14:paraId="3BE3E9AD" w14:textId="77777777" w:rsidR="0082468F" w:rsidRPr="00AA369A" w:rsidRDefault="0082468F" w:rsidP="00096018">
      <w:pPr>
        <w:pStyle w:val="05ARTICLENiv1-Texte"/>
      </w:pPr>
      <w:r w:rsidRPr="00AA369A">
        <w:rPr>
          <w:rFonts w:cs="Arial"/>
        </w:rPr>
        <w:t xml:space="preserve">Le candidat unique ou chaque cotraitant s’engage également à produire, tous les 6 mois jusqu’à la fin de l’exécution du marché, les pièces mentionnées aux articles </w:t>
      </w:r>
      <w:r w:rsidRPr="00AA369A">
        <w:t>D 8222- 5 ou D 8222-7 et 8 et D 8254-2 à 5 du Code du travail.</w:t>
      </w:r>
    </w:p>
    <w:p w14:paraId="31886CF6" w14:textId="77777777" w:rsidR="0082468F" w:rsidRPr="00AA369A" w:rsidRDefault="0082468F" w:rsidP="00096018">
      <w:pPr>
        <w:pStyle w:val="05ARTICLENiv1-Texte"/>
        <w:rPr>
          <w:rFonts w:cs="Arial"/>
        </w:rPr>
      </w:pPr>
      <w:r w:rsidRPr="00AA369A">
        <w:rPr>
          <w:rFonts w:cs="Arial"/>
        </w:rPr>
        <w:t xml:space="preserve">Les attestations d’assurances sont à produire dans les conditions indiquées au CCAP. </w:t>
      </w:r>
    </w:p>
    <w:p w14:paraId="59C8EE69" w14:textId="77777777" w:rsidR="0082468F" w:rsidRPr="00AA369A" w:rsidRDefault="0082468F" w:rsidP="00096018">
      <w:pPr>
        <w:pStyle w:val="05ARTICLENiv1-Texte"/>
        <w:rPr>
          <w:rFonts w:cs="Arial"/>
        </w:rPr>
      </w:pPr>
      <w:r w:rsidRPr="00AA369A">
        <w:rPr>
          <w:rFonts w:cs="Arial"/>
        </w:rPr>
        <w:t xml:space="preserve">Les documents établis par des organismes étrangers sont rédigés en langue française ou accompagnés d'une traduction en français. </w:t>
      </w:r>
    </w:p>
    <w:p w14:paraId="0C6F1235" w14:textId="77777777" w:rsidR="0082468F" w:rsidRPr="00AA369A" w:rsidRDefault="0082468F" w:rsidP="00096018">
      <w:pPr>
        <w:pStyle w:val="05ARTICLENiv1-Texte"/>
        <w:rPr>
          <w:rFonts w:cs="Arial"/>
        </w:rPr>
      </w:pPr>
      <w:r w:rsidRPr="00AA369A">
        <w:rPr>
          <w:rFonts w:cs="Arial"/>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RDC. </w:t>
      </w:r>
    </w:p>
    <w:p w14:paraId="1C1A297D" w14:textId="77777777" w:rsidR="0082468F" w:rsidRPr="00AA369A" w:rsidRDefault="0082468F" w:rsidP="00096018">
      <w:pPr>
        <w:pStyle w:val="05ARTICLENiv1-Texte"/>
        <w:rPr>
          <w:szCs w:val="18"/>
        </w:rPr>
      </w:pPr>
      <w:r w:rsidRPr="00AA369A">
        <w:rPr>
          <w:rFonts w:cs="Arial"/>
        </w:rPr>
        <w:t>Le candidat est informé de ce que la non production de ces pièces emportera rejet de son</w:t>
      </w:r>
      <w:r w:rsidRPr="00AA369A">
        <w:rPr>
          <w:szCs w:val="18"/>
        </w:rPr>
        <w:t xml:space="preserve"> offre et son élimination ou résiliation du contrat.</w:t>
      </w:r>
    </w:p>
    <w:p w14:paraId="32B656A9" w14:textId="77777777" w:rsidR="0082468F" w:rsidRPr="00AA369A" w:rsidRDefault="0082468F" w:rsidP="00096018">
      <w:pPr>
        <w:pStyle w:val="05ARTICLENiv1-Texte"/>
      </w:pPr>
      <w:r w:rsidRPr="00AA369A">
        <w:t>En cas d’attribution du marché à une entreprise étrangère détachant des salariés en France, il est rappelé que le titulaire se doit de respecter les dispositions prévues au code du travail relatives aux travailleurs détachés.</w:t>
      </w:r>
    </w:p>
    <w:p w14:paraId="1827585B" w14:textId="0E50A84E" w:rsidR="0082468F" w:rsidRPr="00AA369A" w:rsidRDefault="0082468F" w:rsidP="00096018">
      <w:pPr>
        <w:pStyle w:val="05ARTICLENiv1-Texte"/>
      </w:pPr>
      <w:r w:rsidRPr="00AA369A">
        <w:t>Le titulaire doit notamment, préalablement au détachement, adresser à l’inspection du travail ainsi qu’</w:t>
      </w:r>
      <w:r w:rsidR="00916781">
        <w:t>à l’acheteur</w:t>
      </w:r>
      <w:r w:rsidRPr="00AA369A">
        <w:t xml:space="preserve"> une déclaration de détachement et doit désigner un représentant en France. </w:t>
      </w:r>
    </w:p>
    <w:p w14:paraId="38754F0F" w14:textId="77777777" w:rsidR="0082468F" w:rsidRDefault="0082468F" w:rsidP="00096018">
      <w:pPr>
        <w:pStyle w:val="05ARTICLENiv1-Texte"/>
      </w:pPr>
      <w:r w:rsidRPr="00AA369A">
        <w:lastRenderedPageBreak/>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389F9A42" w14:textId="77777777" w:rsidR="00FA6267" w:rsidRDefault="00FA6267" w:rsidP="00096018">
      <w:pPr>
        <w:pStyle w:val="05ARTICLENiv1-Texte"/>
      </w:pPr>
    </w:p>
    <w:p w14:paraId="02173B42" w14:textId="77777777" w:rsidR="00FA6267" w:rsidRDefault="00FA6267" w:rsidP="00096018">
      <w:pPr>
        <w:pStyle w:val="05ARTICLENiv1-Texte"/>
      </w:pPr>
    </w:p>
    <w:p w14:paraId="1BB4AB63" w14:textId="77777777" w:rsidR="00FA6267" w:rsidRPr="00AA369A" w:rsidRDefault="00FA6267" w:rsidP="00096018">
      <w:pPr>
        <w:pStyle w:val="05ARTICLENiv1-Texte"/>
      </w:pPr>
    </w:p>
    <w:p w14:paraId="0766CE8A" w14:textId="77777777" w:rsidR="0082468F" w:rsidRPr="00AA369A" w:rsidRDefault="0082468F" w:rsidP="0082468F">
      <w:pPr>
        <w:spacing w:after="120" w:line="240" w:lineRule="auto"/>
        <w:jc w:val="both"/>
        <w:rPr>
          <w:rFonts w:ascii="Arial" w:eastAsia="Times New Roman" w:hAnsi="Arial" w:cs="Times New Roman"/>
          <w:spacing w:val="-6"/>
          <w:sz w:val="20"/>
          <w:szCs w:val="18"/>
          <w:lang w:eastAsia="fr-FR"/>
        </w:rPr>
      </w:pPr>
    </w:p>
    <w:p w14:paraId="0A2E49C2" w14:textId="1E6B1229" w:rsidR="00FA6267" w:rsidRPr="00B758DD" w:rsidRDefault="00FA6267" w:rsidP="00FA6267">
      <w:pPr>
        <w:pStyle w:val="04ARTICLE-Titre"/>
        <w:numPr>
          <w:ilvl w:val="0"/>
          <w:numId w:val="15"/>
        </w:numPr>
        <w:ind w:left="0" w:firstLine="0"/>
      </w:pPr>
      <w:bookmarkStart w:id="72" w:name="_Toc195087050"/>
      <w:r>
        <w:t>SIGNATURE DU TITULAIRE</w:t>
      </w:r>
      <w:bookmarkEnd w:id="72"/>
    </w:p>
    <w:p w14:paraId="53D3FDB2" w14:textId="77777777" w:rsidR="0082468F" w:rsidRPr="00AA369A" w:rsidRDefault="0082468F" w:rsidP="00096018">
      <w:pPr>
        <w:pStyle w:val="05ARTICLENiv1-Texte"/>
      </w:pPr>
    </w:p>
    <w:p w14:paraId="06B86F22" w14:textId="32C78A12" w:rsidR="0082468F" w:rsidRPr="00AA369A" w:rsidRDefault="0082468F" w:rsidP="00096018">
      <w:pPr>
        <w:pStyle w:val="05ARTICLENiv1-Texte"/>
        <w:rPr>
          <w:rFonts w:cs="Arial"/>
        </w:rPr>
      </w:pPr>
      <w:permStart w:id="438376172" w:edGrp="everyone"/>
      <w:r w:rsidRPr="00AA369A">
        <w:rPr>
          <w:rFonts w:cs="Arial"/>
        </w:rPr>
        <w:t xml:space="preserve">Fait en </w:t>
      </w:r>
      <w:r w:rsidR="00C66C45">
        <w:rPr>
          <w:rFonts w:cs="Arial"/>
        </w:rPr>
        <w:t>un seul original</w:t>
      </w:r>
    </w:p>
    <w:p w14:paraId="7C72C900" w14:textId="77777777" w:rsidR="00CA6A45" w:rsidRDefault="0082468F" w:rsidP="00096018">
      <w:pPr>
        <w:pStyle w:val="05ARTICLENiv1-Texte"/>
      </w:pPr>
      <w:r w:rsidRPr="00AA369A">
        <w:t xml:space="preserve">A  </w:t>
      </w:r>
      <w:r w:rsidRPr="00AA369A">
        <w:tab/>
      </w:r>
    </w:p>
    <w:p w14:paraId="55D544B4" w14:textId="03DE265F" w:rsidR="0082468F" w:rsidRPr="00AA369A" w:rsidRDefault="0082468F" w:rsidP="00096018">
      <w:pPr>
        <w:pStyle w:val="05ARTICLENiv1-Texte"/>
      </w:pPr>
      <w:r w:rsidRPr="00AA369A">
        <w:t xml:space="preserve">Le </w:t>
      </w:r>
      <w:r w:rsidRPr="00AA369A">
        <w:tab/>
      </w:r>
    </w:p>
    <w:p w14:paraId="45614F85" w14:textId="77777777" w:rsidR="00CA6A45" w:rsidRPr="00AA369A" w:rsidRDefault="00CA6A45" w:rsidP="00096018">
      <w:pPr>
        <w:pStyle w:val="05ARTICLENiv1-Texte"/>
        <w:rPr>
          <w:i/>
        </w:rPr>
      </w:pPr>
    </w:p>
    <w:p w14:paraId="0111BAE4" w14:textId="77777777" w:rsidR="0082468F" w:rsidRDefault="0082468F" w:rsidP="00096018">
      <w:pPr>
        <w:pStyle w:val="05ARTICLENiv1-Texte"/>
      </w:pPr>
      <w:r w:rsidRPr="00AA369A">
        <w:t>Signature(s) du titulaire, mandataire (ou des) prestataire(s)</w:t>
      </w:r>
    </w:p>
    <w:p w14:paraId="2B04F53E" w14:textId="77777777" w:rsidR="00CA6A45" w:rsidRDefault="00CA6A45" w:rsidP="00096018">
      <w:pPr>
        <w:pStyle w:val="05ARTICLENiv1-Texte"/>
      </w:pPr>
    </w:p>
    <w:p w14:paraId="4B16ECED" w14:textId="77777777" w:rsidR="00287861" w:rsidRDefault="00287861" w:rsidP="00096018">
      <w:pPr>
        <w:pStyle w:val="05ARTICLENiv1-Texte"/>
      </w:pPr>
    </w:p>
    <w:p w14:paraId="4655179B" w14:textId="77777777" w:rsidR="00287861" w:rsidRDefault="00287861" w:rsidP="00096018">
      <w:pPr>
        <w:pStyle w:val="05ARTICLENiv1-Texte"/>
      </w:pPr>
    </w:p>
    <w:permEnd w:id="438376172"/>
    <w:p w14:paraId="44EE7E9D" w14:textId="77777777" w:rsidR="00287861" w:rsidRPr="00AA369A" w:rsidRDefault="00287861" w:rsidP="00096018">
      <w:pPr>
        <w:pStyle w:val="05ARTICLENiv1-Texte"/>
      </w:pPr>
    </w:p>
    <w:p w14:paraId="203B7507" w14:textId="77777777" w:rsidR="0082468F" w:rsidRPr="00AA369A" w:rsidRDefault="0082468F" w:rsidP="0082468F">
      <w:pPr>
        <w:pStyle w:val="04ARTICLE-Titre"/>
        <w:numPr>
          <w:ilvl w:val="0"/>
          <w:numId w:val="15"/>
        </w:numPr>
        <w:ind w:left="0" w:firstLine="0"/>
      </w:pPr>
      <w:bookmarkStart w:id="73" w:name="_Toc52704476"/>
      <w:bookmarkStart w:id="74" w:name="_Toc125177978"/>
      <w:bookmarkStart w:id="75" w:name="_Toc129494759"/>
      <w:bookmarkStart w:id="76" w:name="_Toc129511107"/>
      <w:bookmarkStart w:id="77" w:name="_Toc195087051"/>
      <w:r w:rsidRPr="00AA369A">
        <w:t>ACCEPTATION DE L'OFFRE</w:t>
      </w:r>
      <w:bookmarkEnd w:id="73"/>
      <w:bookmarkEnd w:id="74"/>
      <w:bookmarkEnd w:id="75"/>
      <w:bookmarkEnd w:id="76"/>
      <w:bookmarkEnd w:id="77"/>
    </w:p>
    <w:p w14:paraId="240549DD" w14:textId="77777777" w:rsidR="0082468F" w:rsidRPr="00096018" w:rsidRDefault="0082468F" w:rsidP="00096018">
      <w:pPr>
        <w:pStyle w:val="05ARTICLENiv1-Texte"/>
        <w:rPr>
          <w:b/>
        </w:rPr>
      </w:pPr>
      <w:bookmarkStart w:id="78" w:name="_Toc52704477"/>
      <w:bookmarkStart w:id="79" w:name="_Toc125177979"/>
      <w:bookmarkStart w:id="80" w:name="_Toc129494760"/>
      <w:bookmarkStart w:id="81" w:name="_Toc129495205"/>
      <w:bookmarkStart w:id="82" w:name="_Toc129495273"/>
      <w:bookmarkStart w:id="83" w:name="_Toc129511108"/>
      <w:r w:rsidRPr="00096018">
        <w:rPr>
          <w:b/>
        </w:rPr>
        <w:t xml:space="preserve">La présente offre est acceptée. </w:t>
      </w:r>
    </w:p>
    <w:p w14:paraId="10DE044C" w14:textId="77777777" w:rsidR="0082468F" w:rsidRPr="00096018" w:rsidRDefault="0082468F" w:rsidP="00096018">
      <w:pPr>
        <w:pStyle w:val="05ARTICLENiv1-Texte"/>
        <w:rPr>
          <w:b/>
        </w:rPr>
      </w:pPr>
      <w:bookmarkStart w:id="84" w:name="_Toc52704478"/>
      <w:bookmarkStart w:id="85" w:name="_Toc125177980"/>
      <w:bookmarkStart w:id="86" w:name="_Toc129494761"/>
      <w:bookmarkStart w:id="87" w:name="_Toc129495206"/>
      <w:bookmarkStart w:id="88" w:name="_Toc129495274"/>
      <w:bookmarkStart w:id="89" w:name="_Toc129511109"/>
      <w:bookmarkEnd w:id="78"/>
      <w:bookmarkEnd w:id="79"/>
      <w:bookmarkEnd w:id="80"/>
      <w:bookmarkEnd w:id="81"/>
      <w:bookmarkEnd w:id="82"/>
      <w:bookmarkEnd w:id="83"/>
      <w:r w:rsidRPr="00096018">
        <w:rPr>
          <w:b/>
        </w:rPr>
        <w:t>Les sous-traitants proposés à l'article 4.3 ci-dessus sont acceptés comme ayant droit au paiement direct dans les conditions indiquées</w:t>
      </w:r>
      <w:bookmarkEnd w:id="84"/>
      <w:bookmarkEnd w:id="85"/>
      <w:bookmarkEnd w:id="86"/>
      <w:bookmarkEnd w:id="87"/>
      <w:bookmarkEnd w:id="88"/>
      <w:bookmarkEnd w:id="89"/>
    </w:p>
    <w:p w14:paraId="30578DB5" w14:textId="77777777" w:rsidR="0082468F" w:rsidRPr="00AA369A" w:rsidRDefault="0082468F" w:rsidP="00096018">
      <w:pPr>
        <w:pStyle w:val="05ARTICLENiv1-Texte"/>
      </w:pPr>
    </w:p>
    <w:p w14:paraId="29E43824" w14:textId="77777777" w:rsidR="0082468F" w:rsidRPr="00AA369A" w:rsidRDefault="0082468F" w:rsidP="00096018">
      <w:pPr>
        <w:pStyle w:val="05ARTICLENiv1-Texte"/>
      </w:pPr>
    </w:p>
    <w:p w14:paraId="3569C531" w14:textId="77777777" w:rsidR="00B758DD" w:rsidRDefault="0082468F" w:rsidP="00096018">
      <w:pPr>
        <w:pStyle w:val="05ARTICLENiv1-Texte"/>
        <w:rPr>
          <w:szCs w:val="18"/>
        </w:rPr>
      </w:pPr>
      <w:r w:rsidRPr="00AA369A">
        <w:rPr>
          <w:szCs w:val="18"/>
        </w:rPr>
        <w:t xml:space="preserve">A </w:t>
      </w:r>
      <w:r w:rsidRPr="00AA369A">
        <w:rPr>
          <w:szCs w:val="18"/>
        </w:rPr>
        <w:tab/>
      </w:r>
    </w:p>
    <w:p w14:paraId="334A7952" w14:textId="1354C081" w:rsidR="0082468F" w:rsidRPr="00AA369A" w:rsidRDefault="0082468F" w:rsidP="00096018">
      <w:pPr>
        <w:pStyle w:val="05ARTICLENiv1-Texte"/>
        <w:rPr>
          <w:szCs w:val="18"/>
        </w:rPr>
      </w:pPr>
      <w:r w:rsidRPr="00AA369A">
        <w:rPr>
          <w:szCs w:val="18"/>
        </w:rPr>
        <w:t xml:space="preserve">Le </w:t>
      </w:r>
      <w:r w:rsidRPr="00AA369A">
        <w:rPr>
          <w:szCs w:val="18"/>
        </w:rPr>
        <w:tab/>
      </w:r>
    </w:p>
    <w:p w14:paraId="11615408" w14:textId="77777777" w:rsidR="00CA6A45" w:rsidRDefault="00CA6A45" w:rsidP="00096018">
      <w:pPr>
        <w:pStyle w:val="05ARTICLENiv1-Texte"/>
        <w:rPr>
          <w:rFonts w:cs="Arial"/>
          <w:szCs w:val="18"/>
        </w:rPr>
      </w:pPr>
    </w:p>
    <w:p w14:paraId="2AC06556" w14:textId="594E74E9" w:rsidR="00096018" w:rsidRDefault="00CA6A45" w:rsidP="00096018">
      <w:pPr>
        <w:pStyle w:val="05ARTICLENiv1-Texte"/>
        <w:rPr>
          <w:rFonts w:cs="Arial"/>
          <w:szCs w:val="18"/>
        </w:rPr>
      </w:pPr>
      <w:r>
        <w:rPr>
          <w:rFonts w:cs="Arial"/>
          <w:szCs w:val="18"/>
        </w:rPr>
        <w:t>Pour le maître d’ouvrage, le mandataire</w:t>
      </w:r>
    </w:p>
    <w:p w14:paraId="4B1D1A20" w14:textId="0774E6A1" w:rsidR="0082468F" w:rsidRPr="00AA369A" w:rsidRDefault="0082468F" w:rsidP="00096018">
      <w:pPr>
        <w:pStyle w:val="05ARTICLENiv1-Texte"/>
        <w:rPr>
          <w:rFonts w:cs="Arial"/>
        </w:rPr>
      </w:pPr>
      <w:r w:rsidRPr="00AA369A">
        <w:rPr>
          <w:rFonts w:cs="Arial"/>
        </w:rPr>
        <w:t>Signature :</w:t>
      </w:r>
    </w:p>
    <w:bookmarkEnd w:id="8"/>
    <w:p w14:paraId="36802793" w14:textId="77777777" w:rsidR="0082468F" w:rsidRPr="00AA369A" w:rsidRDefault="0082468F" w:rsidP="00096018">
      <w:pPr>
        <w:pStyle w:val="05ARTICLENiv1-Texte"/>
        <w:rPr>
          <w:szCs w:val="18"/>
        </w:rPr>
      </w:pPr>
    </w:p>
    <w:sectPr w:rsidR="0082468F" w:rsidRPr="00AA369A" w:rsidSect="004F5CA0">
      <w:footerReference w:type="default" r:id="rId11"/>
      <w:pgSz w:w="11906" w:h="16838"/>
      <w:pgMar w:top="1134" w:right="1134" w:bottom="1259" w:left="1134" w:header="709"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2D12" w14:textId="77777777" w:rsidR="0088473B" w:rsidRDefault="0088473B" w:rsidP="008073CB">
      <w:r>
        <w:separator/>
      </w:r>
    </w:p>
  </w:endnote>
  <w:endnote w:type="continuationSeparator" w:id="0">
    <w:p w14:paraId="332816B8" w14:textId="77777777" w:rsidR="0088473B" w:rsidRDefault="0088473B"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man">
    <w:altName w:val="Times New Roman"/>
    <w:panose1 w:val="00000000000000000000"/>
    <w:charset w:val="FF"/>
    <w:family w:val="roman"/>
    <w:notTrueType/>
    <w:pitch w:val="variable"/>
    <w:sig w:usb0="00000003"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511C7" w14:textId="16A772F6" w:rsidR="001828F0" w:rsidRDefault="00C40721" w:rsidP="00036E4B">
    <w:pPr>
      <w:pStyle w:val="10PIEDDEPAGE"/>
      <w:tabs>
        <w:tab w:val="clear" w:pos="4820"/>
        <w:tab w:val="center" w:pos="4320"/>
      </w:tabs>
      <w:spacing w:before="0" w:after="0"/>
      <w:rPr>
        <w:b w:val="0"/>
        <w:bCs/>
      </w:rPr>
    </w:pPr>
    <w:r w:rsidRPr="00251DCF">
      <w:rPr>
        <w:b w:val="0"/>
        <w:bCs/>
        <w:highlight w:val="yellow"/>
      </w:rPr>
      <w:drawing>
        <wp:anchor distT="0" distB="0" distL="114300" distR="114300" simplePos="0" relativeHeight="251666432" behindDoc="0" locked="0" layoutInCell="1" allowOverlap="1" wp14:anchorId="3B4BE2B7" wp14:editId="2F6BD0A7">
          <wp:simplePos x="0" y="0"/>
          <wp:positionH relativeFrom="margin">
            <wp:posOffset>66675</wp:posOffset>
          </wp:positionH>
          <wp:positionV relativeFrom="margin">
            <wp:posOffset>9265920</wp:posOffset>
          </wp:positionV>
          <wp:extent cx="895350" cy="459105"/>
          <wp:effectExtent l="0" t="0" r="0" b="0"/>
          <wp:wrapSquare wrapText="bothSides"/>
          <wp:docPr id="1223950258" name="Image 122395025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92524" name="Image 1"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895350" cy="459105"/>
                  </a:xfrm>
                  <a:prstGeom prst="rect">
                    <a:avLst/>
                  </a:prstGeom>
                </pic:spPr>
              </pic:pic>
            </a:graphicData>
          </a:graphic>
        </wp:anchor>
      </w:drawing>
    </w:r>
    <w:r w:rsidR="00036E4B" w:rsidRPr="00251DCF">
      <w:rPr>
        <w:b w:val="0"/>
        <w:bCs/>
      </w:rPr>
      <mc:AlternateContent>
        <mc:Choice Requires="wps">
          <w:drawing>
            <wp:anchor distT="4294967295" distB="4294967295" distL="114300" distR="114300" simplePos="0" relativeHeight="251664384" behindDoc="0" locked="0" layoutInCell="1" allowOverlap="1" wp14:anchorId="5D99AFF8" wp14:editId="3F30D1E3">
              <wp:simplePos x="0" y="0"/>
              <wp:positionH relativeFrom="margin">
                <wp:posOffset>-26035</wp:posOffset>
              </wp:positionH>
              <wp:positionV relativeFrom="paragraph">
                <wp:posOffset>-115050</wp:posOffset>
              </wp:positionV>
              <wp:extent cx="6172200" cy="0"/>
              <wp:effectExtent l="0" t="0" r="0" b="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D31FD" id="Line 8"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05pt,-9.05pt" to="483.9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kitQEAAFIDAAAOAAAAZHJzL2Uyb0RvYy54bWysU01v2zAMvQ/YfxB0X5wEaLcZcXpI1126&#10;LUDb3Rl92MJkUSCVOPn3k9Q0LbbbMB8Eih9Pj4/06uY4enEwxA5DJxezuRQmKNQu9J18erz78EkK&#10;ThA0eAymkyfD8mb9/t1qiq1Z4oBeGxIZJHA7xU4OKcW2aVgNZgSeYTQhBy3SCClfqW80wZTRR98s&#10;5/PrZkLSkVAZ5uy9fQ7KdcW31qj0w1o2SfhOZm6pnlTPXTmb9QraniAOTp1pwD+wGMGF/OgF6hYS&#10;iD25v6BGpwgZbZopHBu01ilTe8jdLOZ/dPMwQDS1lywOx4tM/P9g1ffDJmypUFfH8BDvUf1iEXAz&#10;QOhNJfB4inlwiyJVM0VuLyXlwnFLYjd9Q51zYJ+wqnC0NArrXfxZCgt47lQcq+yni+zmmITKzuvF&#10;x2WepRTqJdZAWyBKYSROXw2Oohid9C4URaCFwz2nQuk1pbgD3jnv61R9EFMnP18tr2oBo3e6BEsa&#10;U7/beBIHKHtRv9pfjrxNI9wHXcEGA/rL2U7g/LOdH/fhLEtRoqwdtzvUpy29yJUHV1mel6xsxtt7&#10;rX79Fda/AQAA//8DAFBLAwQUAAYACAAAACEAkjshYdwAAAAKAQAADwAAAGRycy9kb3ducmV2Lnht&#10;bEyPT0vDQBDF74LfYRnBW7tJldrEbEoR9SII1uh5kx2T4O5syG7T+O2dglBP8+/x3m+K7eysmHAM&#10;vScF6TIBgdR401OroHp/WmxAhKjJaOsJFfxggG15eVHo3PgjveG0j61gEwq5VtDFOORShqZDp8PS&#10;D0h8+/Kj05HHsZVm1Ec2d1aukmQtne6JEzo94EOHzff+4BTsPl8eb16n2nlrsrb6MK5KnldKXV/N&#10;u3sQEed4FsMJn9GhZKbaH8gEYRUsblNWck033LAgW99lIOq/jSwL+f+F8hcAAP//AwBQSwECLQAU&#10;AAYACAAAACEAtoM4kv4AAADhAQAAEwAAAAAAAAAAAAAAAAAAAAAAW0NvbnRlbnRfVHlwZXNdLnht&#10;bFBLAQItABQABgAIAAAAIQA4/SH/1gAAAJQBAAALAAAAAAAAAAAAAAAAAC8BAABfcmVscy8ucmVs&#10;c1BLAQItABQABgAIAAAAIQBseCkitQEAAFIDAAAOAAAAAAAAAAAAAAAAAC4CAABkcnMvZTJvRG9j&#10;LnhtbFBLAQItABQABgAIAAAAIQCSOyFh3AAAAAoBAAAPAAAAAAAAAAAAAAAAAA8EAABkcnMvZG93&#10;bnJldi54bWxQSwUGAAAAAAQABADzAAAAGAUAAAAA&#10;">
              <w10:wrap anchorx="margin"/>
            </v:line>
          </w:pict>
        </mc:Fallback>
      </mc:AlternateContent>
    </w:r>
  </w:p>
  <w:p w14:paraId="63FF1B2B" w14:textId="003DB6F2" w:rsidR="000B042D" w:rsidRPr="00251DCF" w:rsidRDefault="000B042D" w:rsidP="00036E4B">
    <w:pPr>
      <w:pStyle w:val="10PIEDDEPAGE"/>
      <w:tabs>
        <w:tab w:val="clear" w:pos="4820"/>
        <w:tab w:val="center" w:pos="4320"/>
      </w:tabs>
      <w:spacing w:before="0" w:after="0"/>
      <w:rPr>
        <w:b w:val="0"/>
        <w:bCs/>
      </w:rPr>
    </w:pPr>
    <w:r>
      <w:rPr>
        <w:b w:val="0"/>
        <w:bCs/>
      </w:rPr>
      <w:t xml:space="preserve">Maîtrise d’œuvre pour </w:t>
    </w:r>
    <w:r w:rsidR="00687ABA">
      <w:rPr>
        <w:b w:val="0"/>
        <w:bCs/>
      </w:rPr>
      <w:t>l’installation d’une centrale photovoltaïque / Salle culturelle / ARENA</w:t>
    </w:r>
  </w:p>
  <w:p w14:paraId="5D7DF93F" w14:textId="2802356D" w:rsidR="00036E4B" w:rsidRPr="005203AA" w:rsidRDefault="00036E4B" w:rsidP="00036E4B">
    <w:pPr>
      <w:pStyle w:val="10PIEDDEPAGE"/>
      <w:tabs>
        <w:tab w:val="clear" w:pos="4820"/>
        <w:tab w:val="center" w:pos="4320"/>
      </w:tabs>
      <w:spacing w:before="0" w:after="0"/>
    </w:pPr>
    <w:r w:rsidRPr="00251DCF">
      <w:rPr>
        <w:b w:val="0"/>
        <w:bCs/>
      </w:rPr>
      <w:t>Acte d’Engagement</w:t>
    </w:r>
    <w:r w:rsidR="00CA6A45">
      <w:rPr>
        <w:b w:val="0"/>
        <w:bCs/>
      </w:rPr>
      <w:t xml:space="preserve"> </w:t>
    </w:r>
    <w:r w:rsidR="00387EF0">
      <w:rPr>
        <w:b w:val="0"/>
        <w:bCs/>
      </w:rPr>
      <w:t>valant CC</w:t>
    </w:r>
    <w:r w:rsidR="00A839D7">
      <w:rPr>
        <w:b w:val="0"/>
        <w:bCs/>
      </w:rPr>
      <w:t>AP</w:t>
    </w:r>
    <w:r>
      <w:tab/>
    </w:r>
    <w:r w:rsidRPr="00251DCF">
      <w:rPr>
        <w:b w:val="0"/>
        <w:bCs/>
      </w:rPr>
      <w:t xml:space="preserve">Page | </w:t>
    </w:r>
    <w:r w:rsidRPr="00251DCF">
      <w:rPr>
        <w:b w:val="0"/>
        <w:bCs/>
      </w:rPr>
      <w:fldChar w:fldCharType="begin"/>
    </w:r>
    <w:r w:rsidRPr="00251DCF">
      <w:rPr>
        <w:b w:val="0"/>
        <w:bCs/>
      </w:rPr>
      <w:instrText>PAGE   \* MERGEFORMAT</w:instrText>
    </w:r>
    <w:r w:rsidRPr="00251DCF">
      <w:rPr>
        <w:b w:val="0"/>
        <w:bCs/>
      </w:rPr>
      <w:fldChar w:fldCharType="separate"/>
    </w:r>
    <w:r w:rsidRPr="00251DCF">
      <w:rPr>
        <w:b w:val="0"/>
        <w:bCs/>
      </w:rPr>
      <w:t>1</w:t>
    </w:r>
    <w:r w:rsidRPr="00251DCF">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08C25" w14:textId="77777777" w:rsidR="0088473B" w:rsidRDefault="0088473B" w:rsidP="008073CB">
      <w:r>
        <w:separator/>
      </w:r>
    </w:p>
  </w:footnote>
  <w:footnote w:type="continuationSeparator" w:id="0">
    <w:p w14:paraId="7E9F9D68" w14:textId="77777777" w:rsidR="0088473B" w:rsidRDefault="0088473B" w:rsidP="00807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CD31AF"/>
    <w:multiLevelType w:val="hybridMultilevel"/>
    <w:tmpl w:val="447010CE"/>
    <w:lvl w:ilvl="0" w:tplc="F7BED5BC">
      <w:numFmt w:val="bullet"/>
      <w:lvlText w:val="-"/>
      <w:lvlJc w:val="left"/>
      <w:pPr>
        <w:ind w:left="720" w:hanging="360"/>
      </w:pPr>
      <w:rPr>
        <w:rFonts w:ascii="Montserrat" w:eastAsiaTheme="minorHAnsi" w:hAnsi="Montserra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99A7AE8"/>
    <w:multiLevelType w:val="hybridMultilevel"/>
    <w:tmpl w:val="06B49CC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EB6DF1"/>
    <w:multiLevelType w:val="hybridMultilevel"/>
    <w:tmpl w:val="C04CB76A"/>
    <w:lvl w:ilvl="0" w:tplc="24727DB4">
      <w:start w:val="1"/>
      <w:numFmt w:val="bullet"/>
      <w:lvlText w:val="-"/>
      <w:lvlJc w:val="left"/>
      <w:pPr>
        <w:ind w:left="990" w:hanging="360"/>
      </w:pPr>
      <w:rPr>
        <w:rFonts w:ascii="Arial" w:eastAsia="Times New Roman" w:hAnsi="Arial" w:cs="Arial" w:hint="default"/>
        <w:b/>
      </w:rPr>
    </w:lvl>
    <w:lvl w:ilvl="1" w:tplc="040C0003">
      <w:start w:val="1"/>
      <w:numFmt w:val="bullet"/>
      <w:lvlText w:val="o"/>
      <w:lvlJc w:val="left"/>
      <w:pPr>
        <w:ind w:left="1710" w:hanging="360"/>
      </w:pPr>
      <w:rPr>
        <w:rFonts w:ascii="Courier New" w:hAnsi="Courier New" w:cs="Courier New" w:hint="default"/>
      </w:rPr>
    </w:lvl>
    <w:lvl w:ilvl="2" w:tplc="040C0005" w:tentative="1">
      <w:start w:val="1"/>
      <w:numFmt w:val="bullet"/>
      <w:lvlText w:val=""/>
      <w:lvlJc w:val="left"/>
      <w:pPr>
        <w:ind w:left="2430" w:hanging="360"/>
      </w:pPr>
      <w:rPr>
        <w:rFonts w:ascii="Wingdings" w:hAnsi="Wingdings" w:hint="default"/>
      </w:rPr>
    </w:lvl>
    <w:lvl w:ilvl="3" w:tplc="040C0001" w:tentative="1">
      <w:start w:val="1"/>
      <w:numFmt w:val="bullet"/>
      <w:lvlText w:val=""/>
      <w:lvlJc w:val="left"/>
      <w:pPr>
        <w:ind w:left="3150" w:hanging="360"/>
      </w:pPr>
      <w:rPr>
        <w:rFonts w:ascii="Symbol" w:hAnsi="Symbol" w:hint="default"/>
      </w:rPr>
    </w:lvl>
    <w:lvl w:ilvl="4" w:tplc="040C0003" w:tentative="1">
      <w:start w:val="1"/>
      <w:numFmt w:val="bullet"/>
      <w:lvlText w:val="o"/>
      <w:lvlJc w:val="left"/>
      <w:pPr>
        <w:ind w:left="3870" w:hanging="360"/>
      </w:pPr>
      <w:rPr>
        <w:rFonts w:ascii="Courier New" w:hAnsi="Courier New" w:cs="Courier New" w:hint="default"/>
      </w:rPr>
    </w:lvl>
    <w:lvl w:ilvl="5" w:tplc="040C0005" w:tentative="1">
      <w:start w:val="1"/>
      <w:numFmt w:val="bullet"/>
      <w:lvlText w:val=""/>
      <w:lvlJc w:val="left"/>
      <w:pPr>
        <w:ind w:left="4590" w:hanging="360"/>
      </w:pPr>
      <w:rPr>
        <w:rFonts w:ascii="Wingdings" w:hAnsi="Wingdings" w:hint="default"/>
      </w:rPr>
    </w:lvl>
    <w:lvl w:ilvl="6" w:tplc="040C0001" w:tentative="1">
      <w:start w:val="1"/>
      <w:numFmt w:val="bullet"/>
      <w:lvlText w:val=""/>
      <w:lvlJc w:val="left"/>
      <w:pPr>
        <w:ind w:left="5310" w:hanging="360"/>
      </w:pPr>
      <w:rPr>
        <w:rFonts w:ascii="Symbol" w:hAnsi="Symbol" w:hint="default"/>
      </w:rPr>
    </w:lvl>
    <w:lvl w:ilvl="7" w:tplc="040C0003" w:tentative="1">
      <w:start w:val="1"/>
      <w:numFmt w:val="bullet"/>
      <w:lvlText w:val="o"/>
      <w:lvlJc w:val="left"/>
      <w:pPr>
        <w:ind w:left="6030" w:hanging="360"/>
      </w:pPr>
      <w:rPr>
        <w:rFonts w:ascii="Courier New" w:hAnsi="Courier New" w:cs="Courier New" w:hint="default"/>
      </w:rPr>
    </w:lvl>
    <w:lvl w:ilvl="8" w:tplc="040C0005" w:tentative="1">
      <w:start w:val="1"/>
      <w:numFmt w:val="bullet"/>
      <w:lvlText w:val=""/>
      <w:lvlJc w:val="left"/>
      <w:pPr>
        <w:ind w:left="6750" w:hanging="360"/>
      </w:pPr>
      <w:rPr>
        <w:rFonts w:ascii="Wingdings" w:hAnsi="Wingdings" w:hint="default"/>
      </w:rPr>
    </w:lvl>
  </w:abstractNum>
  <w:abstractNum w:abstractNumId="6"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2C2217"/>
    <w:multiLevelType w:val="hybridMultilevel"/>
    <w:tmpl w:val="688E9B74"/>
    <w:lvl w:ilvl="0" w:tplc="CBA030F2">
      <w:start w:val="1"/>
      <w:numFmt w:val="bullet"/>
      <w:lvlText w:val=""/>
      <w:lvlJc w:val="left"/>
      <w:pPr>
        <w:tabs>
          <w:tab w:val="num" w:pos="454"/>
        </w:tabs>
        <w:ind w:left="454" w:hanging="397"/>
      </w:pPr>
      <w:rPr>
        <w:rFonts w:ascii="Symbol" w:hAnsi="Symbol" w:hint="default"/>
        <w:color w:val="auto"/>
      </w:rPr>
    </w:lvl>
    <w:lvl w:ilvl="1" w:tplc="FFFFFFFF">
      <w:start w:val="1"/>
      <w:numFmt w:val="bullet"/>
      <w:lvlText w:val="-"/>
      <w:lvlJc w:val="left"/>
      <w:pPr>
        <w:tabs>
          <w:tab w:val="num" w:pos="1440"/>
        </w:tabs>
        <w:ind w:left="1440" w:hanging="360"/>
      </w:pPr>
      <w:rPr>
        <w:rFonts w:ascii="Times New Roman" w:hAnsi="Times New Roman" w:cs="Times New Roman"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90237D"/>
    <w:multiLevelType w:val="hybridMultilevel"/>
    <w:tmpl w:val="645A4C62"/>
    <w:lvl w:ilvl="0" w:tplc="A412BE36">
      <w:start w:val="2"/>
      <w:numFmt w:val="bullet"/>
      <w:lvlText w:val=""/>
      <w:lvlJc w:val="left"/>
      <w:pPr>
        <w:tabs>
          <w:tab w:val="num" w:pos="1692"/>
        </w:tabs>
        <w:ind w:left="1692" w:hanging="435"/>
      </w:pPr>
      <w:rPr>
        <w:rFonts w:ascii="Wingdings" w:eastAsia="Roman" w:hAnsi="Wingdings" w:cs="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DA143A"/>
    <w:multiLevelType w:val="multilevel"/>
    <w:tmpl w:val="760AC3B2"/>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EC0B10"/>
    <w:multiLevelType w:val="hybridMultilevel"/>
    <w:tmpl w:val="A808AF9E"/>
    <w:lvl w:ilvl="0" w:tplc="E97AAB94">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4"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D57267"/>
    <w:multiLevelType w:val="multilevel"/>
    <w:tmpl w:val="040C001F"/>
    <w:numStyleLink w:val="111111"/>
  </w:abstractNum>
  <w:abstractNum w:abstractNumId="16"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DA5DD4"/>
    <w:multiLevelType w:val="hybridMultilevel"/>
    <w:tmpl w:val="B58893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1B3EC7"/>
    <w:multiLevelType w:val="hybridMultilevel"/>
    <w:tmpl w:val="26668E28"/>
    <w:lvl w:ilvl="0" w:tplc="A412BE36">
      <w:start w:val="2"/>
      <w:numFmt w:val="bullet"/>
      <w:lvlText w:val=""/>
      <w:lvlJc w:val="left"/>
      <w:pPr>
        <w:tabs>
          <w:tab w:val="num" w:pos="1692"/>
        </w:tabs>
        <w:ind w:left="1692" w:hanging="435"/>
      </w:pPr>
      <w:rPr>
        <w:rFonts w:ascii="Wingdings" w:eastAsia="Roman" w:hAnsi="Wingdings" w:cs="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286999"/>
    <w:multiLevelType w:val="hybridMultilevel"/>
    <w:tmpl w:val="A014B2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184632">
    <w:abstractNumId w:val="1"/>
  </w:num>
  <w:num w:numId="2" w16cid:durableId="1207982374">
    <w:abstractNumId w:val="16"/>
  </w:num>
  <w:num w:numId="3" w16cid:durableId="1490827509">
    <w:abstractNumId w:val="12"/>
  </w:num>
  <w:num w:numId="4" w16cid:durableId="1112552126">
    <w:abstractNumId w:val="19"/>
  </w:num>
  <w:num w:numId="5" w16cid:durableId="723139991">
    <w:abstractNumId w:val="21"/>
  </w:num>
  <w:num w:numId="6" w16cid:durableId="1202018062">
    <w:abstractNumId w:val="14"/>
  </w:num>
  <w:num w:numId="7" w16cid:durableId="1622304791">
    <w:abstractNumId w:val="22"/>
  </w:num>
  <w:num w:numId="8" w16cid:durableId="1004741542">
    <w:abstractNumId w:val="6"/>
  </w:num>
  <w:num w:numId="9" w16cid:durableId="800998552">
    <w:abstractNumId w:val="15"/>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16cid:durableId="1960262111">
    <w:abstractNumId w:val="15"/>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54841665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16cid:durableId="1647120683">
    <w:abstractNumId w:val="9"/>
  </w:num>
  <w:num w:numId="13" w16cid:durableId="1234005215">
    <w:abstractNumId w:val="20"/>
  </w:num>
  <w:num w:numId="14" w16cid:durableId="574635013">
    <w:abstractNumId w:val="17"/>
  </w:num>
  <w:num w:numId="15" w16cid:durableId="1958217859">
    <w:abstractNumId w:val="15"/>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16cid:durableId="97872401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643475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0744776">
    <w:abstractNumId w:val="15"/>
    <w:lvlOverride w:ilvl="0">
      <w:startOverride w:val="1"/>
      <w:lvl w:ilvl="0">
        <w:start w:val="1"/>
        <w:numFmt w:val="decimal"/>
        <w:pStyle w:val="04ARTICLE-Titre"/>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9" w16cid:durableId="792209630">
    <w:abstractNumId w:val="15"/>
    <w:lvlOverride w:ilvl="0">
      <w:startOverride w:val="1"/>
      <w:lvl w:ilvl="0">
        <w:start w:val="1"/>
        <w:numFmt w:val="decimal"/>
        <w:pStyle w:val="04ARTICLE-Titre"/>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20" w16cid:durableId="2115897734">
    <w:abstractNumId w:val="15"/>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21797756">
    <w:abstractNumId w:val="5"/>
  </w:num>
  <w:num w:numId="22" w16cid:durableId="585653674">
    <w:abstractNumId w:val="2"/>
  </w:num>
  <w:num w:numId="23" w16cid:durableId="1659114346">
    <w:abstractNumId w:val="13"/>
  </w:num>
  <w:num w:numId="24" w16cid:durableId="958027441">
    <w:abstractNumId w:val="23"/>
  </w:num>
  <w:num w:numId="25" w16cid:durableId="2114473040">
    <w:abstractNumId w:val="10"/>
  </w:num>
  <w:num w:numId="26" w16cid:durableId="999236885">
    <w:abstractNumId w:val="4"/>
  </w:num>
  <w:num w:numId="27" w16cid:durableId="997919793">
    <w:abstractNumId w:val="18"/>
  </w:num>
  <w:num w:numId="28" w16cid:durableId="194118554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TrackFormatting/>
  <w:documentProtection w:edit="readOnly" w:formatting="1"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0EA4"/>
    <w:rsid w:val="00002346"/>
    <w:rsid w:val="00002445"/>
    <w:rsid w:val="00002572"/>
    <w:rsid w:val="0000268B"/>
    <w:rsid w:val="00002BB6"/>
    <w:rsid w:val="00003179"/>
    <w:rsid w:val="00003470"/>
    <w:rsid w:val="000037C6"/>
    <w:rsid w:val="00004DE4"/>
    <w:rsid w:val="0000558B"/>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B7D"/>
    <w:rsid w:val="00036E4B"/>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018"/>
    <w:rsid w:val="000968C3"/>
    <w:rsid w:val="000A0657"/>
    <w:rsid w:val="000A0B82"/>
    <w:rsid w:val="000A1876"/>
    <w:rsid w:val="000A1A1A"/>
    <w:rsid w:val="000A1BD9"/>
    <w:rsid w:val="000A1CE2"/>
    <w:rsid w:val="000A22B7"/>
    <w:rsid w:val="000A3FFC"/>
    <w:rsid w:val="000A4232"/>
    <w:rsid w:val="000A5487"/>
    <w:rsid w:val="000A6025"/>
    <w:rsid w:val="000A611F"/>
    <w:rsid w:val="000A6506"/>
    <w:rsid w:val="000A7289"/>
    <w:rsid w:val="000A754B"/>
    <w:rsid w:val="000B042D"/>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3CF2"/>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3F78"/>
    <w:rsid w:val="00104DAF"/>
    <w:rsid w:val="00105B86"/>
    <w:rsid w:val="00105D05"/>
    <w:rsid w:val="00106E02"/>
    <w:rsid w:val="00107025"/>
    <w:rsid w:val="00107912"/>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C54"/>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45BC"/>
    <w:rsid w:val="0013500F"/>
    <w:rsid w:val="00135D96"/>
    <w:rsid w:val="00135ED6"/>
    <w:rsid w:val="00136B6E"/>
    <w:rsid w:val="00140018"/>
    <w:rsid w:val="00140510"/>
    <w:rsid w:val="00140C5C"/>
    <w:rsid w:val="00141501"/>
    <w:rsid w:val="001427AF"/>
    <w:rsid w:val="00142CE5"/>
    <w:rsid w:val="00143026"/>
    <w:rsid w:val="00143490"/>
    <w:rsid w:val="00143DF6"/>
    <w:rsid w:val="00143F9E"/>
    <w:rsid w:val="00144104"/>
    <w:rsid w:val="00144B5F"/>
    <w:rsid w:val="0014613B"/>
    <w:rsid w:val="0014634B"/>
    <w:rsid w:val="00147857"/>
    <w:rsid w:val="00147A45"/>
    <w:rsid w:val="0015046B"/>
    <w:rsid w:val="0015089D"/>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0827"/>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28F0"/>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6E4C"/>
    <w:rsid w:val="001A7422"/>
    <w:rsid w:val="001A7840"/>
    <w:rsid w:val="001A7D4D"/>
    <w:rsid w:val="001A7FA6"/>
    <w:rsid w:val="001B03CB"/>
    <w:rsid w:val="001B0C47"/>
    <w:rsid w:val="001B138A"/>
    <w:rsid w:val="001B19FA"/>
    <w:rsid w:val="001B2D8E"/>
    <w:rsid w:val="001B336C"/>
    <w:rsid w:val="001B3DFC"/>
    <w:rsid w:val="001B3E7C"/>
    <w:rsid w:val="001B436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7734"/>
    <w:rsid w:val="001E0770"/>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77E1"/>
    <w:rsid w:val="00210A7D"/>
    <w:rsid w:val="00210B13"/>
    <w:rsid w:val="00213551"/>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1DCF"/>
    <w:rsid w:val="00252A7F"/>
    <w:rsid w:val="00252DCA"/>
    <w:rsid w:val="00254CD9"/>
    <w:rsid w:val="002559E0"/>
    <w:rsid w:val="002568D4"/>
    <w:rsid w:val="002568E2"/>
    <w:rsid w:val="00256CC2"/>
    <w:rsid w:val="0025791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6D0B"/>
    <w:rsid w:val="00286F9E"/>
    <w:rsid w:val="00287861"/>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44CC"/>
    <w:rsid w:val="002B4504"/>
    <w:rsid w:val="002B512B"/>
    <w:rsid w:val="002B542D"/>
    <w:rsid w:val="002B5B1A"/>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1DF6"/>
    <w:rsid w:val="002D29F7"/>
    <w:rsid w:val="002D3A14"/>
    <w:rsid w:val="002D4452"/>
    <w:rsid w:val="002D46AF"/>
    <w:rsid w:val="002D51D3"/>
    <w:rsid w:val="002D59EE"/>
    <w:rsid w:val="002D680B"/>
    <w:rsid w:val="002D76F0"/>
    <w:rsid w:val="002E020E"/>
    <w:rsid w:val="002E037F"/>
    <w:rsid w:val="002E1925"/>
    <w:rsid w:val="002E1ED0"/>
    <w:rsid w:val="002E22A3"/>
    <w:rsid w:val="002E2BB7"/>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EF1"/>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048"/>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491E"/>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0E94"/>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87EF0"/>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189"/>
    <w:rsid w:val="003D373F"/>
    <w:rsid w:val="003D4127"/>
    <w:rsid w:val="003D4906"/>
    <w:rsid w:val="003D4E72"/>
    <w:rsid w:val="003D4FE0"/>
    <w:rsid w:val="003D523C"/>
    <w:rsid w:val="003D5A76"/>
    <w:rsid w:val="003D5BA5"/>
    <w:rsid w:val="003D5D62"/>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2AB"/>
    <w:rsid w:val="003F12F4"/>
    <w:rsid w:val="003F1AF2"/>
    <w:rsid w:val="003F2B44"/>
    <w:rsid w:val="003F2E57"/>
    <w:rsid w:val="003F343F"/>
    <w:rsid w:val="003F42BA"/>
    <w:rsid w:val="003F5030"/>
    <w:rsid w:val="003F53D5"/>
    <w:rsid w:val="003F5BFA"/>
    <w:rsid w:val="003F6AA1"/>
    <w:rsid w:val="003F6BB2"/>
    <w:rsid w:val="003F6F06"/>
    <w:rsid w:val="003F78E7"/>
    <w:rsid w:val="003F7B61"/>
    <w:rsid w:val="003F7CFE"/>
    <w:rsid w:val="003F7D4F"/>
    <w:rsid w:val="00402518"/>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2AF"/>
    <w:rsid w:val="004134F3"/>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2720"/>
    <w:rsid w:val="004637A4"/>
    <w:rsid w:val="004639CF"/>
    <w:rsid w:val="00465C79"/>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A4D"/>
    <w:rsid w:val="004D1BF3"/>
    <w:rsid w:val="004D403A"/>
    <w:rsid w:val="004D421B"/>
    <w:rsid w:val="004D5ABD"/>
    <w:rsid w:val="004D5B11"/>
    <w:rsid w:val="004D5E57"/>
    <w:rsid w:val="004D6524"/>
    <w:rsid w:val="004D7B65"/>
    <w:rsid w:val="004E0093"/>
    <w:rsid w:val="004E0ADC"/>
    <w:rsid w:val="004E0DA3"/>
    <w:rsid w:val="004E0E2C"/>
    <w:rsid w:val="004E1B8D"/>
    <w:rsid w:val="004E2748"/>
    <w:rsid w:val="004E27FF"/>
    <w:rsid w:val="004E2D49"/>
    <w:rsid w:val="004E3872"/>
    <w:rsid w:val="004E3914"/>
    <w:rsid w:val="004E4105"/>
    <w:rsid w:val="004E434E"/>
    <w:rsid w:val="004E4EA2"/>
    <w:rsid w:val="004E5915"/>
    <w:rsid w:val="004E6D95"/>
    <w:rsid w:val="004E764E"/>
    <w:rsid w:val="004F024E"/>
    <w:rsid w:val="004F059A"/>
    <w:rsid w:val="004F06B3"/>
    <w:rsid w:val="004F13F1"/>
    <w:rsid w:val="004F1CDB"/>
    <w:rsid w:val="004F1F5F"/>
    <w:rsid w:val="004F246B"/>
    <w:rsid w:val="004F2933"/>
    <w:rsid w:val="004F3096"/>
    <w:rsid w:val="004F323F"/>
    <w:rsid w:val="004F385D"/>
    <w:rsid w:val="004F5054"/>
    <w:rsid w:val="004F5CA0"/>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2E6"/>
    <w:rsid w:val="00507411"/>
    <w:rsid w:val="00507FDB"/>
    <w:rsid w:val="00510076"/>
    <w:rsid w:val="0051011C"/>
    <w:rsid w:val="00511AD1"/>
    <w:rsid w:val="00511CD8"/>
    <w:rsid w:val="005124E8"/>
    <w:rsid w:val="0051462F"/>
    <w:rsid w:val="00514D1D"/>
    <w:rsid w:val="0051650F"/>
    <w:rsid w:val="00516D36"/>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456B"/>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4788"/>
    <w:rsid w:val="00574C36"/>
    <w:rsid w:val="005761D9"/>
    <w:rsid w:val="005762AC"/>
    <w:rsid w:val="00577148"/>
    <w:rsid w:val="005777F2"/>
    <w:rsid w:val="005804FB"/>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B71"/>
    <w:rsid w:val="00591F96"/>
    <w:rsid w:val="00592046"/>
    <w:rsid w:val="0059262C"/>
    <w:rsid w:val="00592D91"/>
    <w:rsid w:val="00593CA7"/>
    <w:rsid w:val="005942BB"/>
    <w:rsid w:val="005951B1"/>
    <w:rsid w:val="005953C8"/>
    <w:rsid w:val="00595562"/>
    <w:rsid w:val="005963F3"/>
    <w:rsid w:val="00596868"/>
    <w:rsid w:val="00597338"/>
    <w:rsid w:val="005973C8"/>
    <w:rsid w:val="005A00A5"/>
    <w:rsid w:val="005A05D1"/>
    <w:rsid w:val="005A0974"/>
    <w:rsid w:val="005A0CCF"/>
    <w:rsid w:val="005A1F0C"/>
    <w:rsid w:val="005A20EF"/>
    <w:rsid w:val="005A27ED"/>
    <w:rsid w:val="005A29D1"/>
    <w:rsid w:val="005A30AA"/>
    <w:rsid w:val="005A355E"/>
    <w:rsid w:val="005A3E44"/>
    <w:rsid w:val="005A3F60"/>
    <w:rsid w:val="005A3FA4"/>
    <w:rsid w:val="005A4223"/>
    <w:rsid w:val="005A4A1A"/>
    <w:rsid w:val="005A5865"/>
    <w:rsid w:val="005A6910"/>
    <w:rsid w:val="005A776A"/>
    <w:rsid w:val="005B04CA"/>
    <w:rsid w:val="005B120D"/>
    <w:rsid w:val="005B1727"/>
    <w:rsid w:val="005B1C1E"/>
    <w:rsid w:val="005B1D7E"/>
    <w:rsid w:val="005B2084"/>
    <w:rsid w:val="005B2E91"/>
    <w:rsid w:val="005B5B77"/>
    <w:rsid w:val="005B7145"/>
    <w:rsid w:val="005B74B1"/>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3260"/>
    <w:rsid w:val="005F3B6F"/>
    <w:rsid w:val="005F4B06"/>
    <w:rsid w:val="005F57D4"/>
    <w:rsid w:val="005F7093"/>
    <w:rsid w:val="006002E5"/>
    <w:rsid w:val="00601430"/>
    <w:rsid w:val="00602444"/>
    <w:rsid w:val="0060316C"/>
    <w:rsid w:val="00603E9C"/>
    <w:rsid w:val="006040EB"/>
    <w:rsid w:val="00604106"/>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46E"/>
    <w:rsid w:val="006158DB"/>
    <w:rsid w:val="006159C4"/>
    <w:rsid w:val="00620782"/>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041"/>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0609"/>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87ABA"/>
    <w:rsid w:val="00690089"/>
    <w:rsid w:val="00690B6E"/>
    <w:rsid w:val="00691296"/>
    <w:rsid w:val="00691536"/>
    <w:rsid w:val="00691826"/>
    <w:rsid w:val="00691A94"/>
    <w:rsid w:val="006948FA"/>
    <w:rsid w:val="00695232"/>
    <w:rsid w:val="006955D0"/>
    <w:rsid w:val="00695A8F"/>
    <w:rsid w:val="00696F09"/>
    <w:rsid w:val="00696FA2"/>
    <w:rsid w:val="006A046D"/>
    <w:rsid w:val="006A1A76"/>
    <w:rsid w:val="006A1B52"/>
    <w:rsid w:val="006A1D5F"/>
    <w:rsid w:val="006A2E09"/>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7E3"/>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A7D"/>
    <w:rsid w:val="006D507E"/>
    <w:rsid w:val="006D58D2"/>
    <w:rsid w:val="006D6076"/>
    <w:rsid w:val="006D607B"/>
    <w:rsid w:val="006D6941"/>
    <w:rsid w:val="006E041A"/>
    <w:rsid w:val="006E23DA"/>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5929"/>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2AD"/>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627C"/>
    <w:rsid w:val="00737F9B"/>
    <w:rsid w:val="0074196F"/>
    <w:rsid w:val="007448FE"/>
    <w:rsid w:val="007449D3"/>
    <w:rsid w:val="00745C27"/>
    <w:rsid w:val="00750A89"/>
    <w:rsid w:val="00750B46"/>
    <w:rsid w:val="00751DEE"/>
    <w:rsid w:val="00752096"/>
    <w:rsid w:val="00752784"/>
    <w:rsid w:val="00752A90"/>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3F96"/>
    <w:rsid w:val="00794CAC"/>
    <w:rsid w:val="00794D75"/>
    <w:rsid w:val="00794DB3"/>
    <w:rsid w:val="00794DE2"/>
    <w:rsid w:val="007953EA"/>
    <w:rsid w:val="007957B8"/>
    <w:rsid w:val="007A04DB"/>
    <w:rsid w:val="007A19B3"/>
    <w:rsid w:val="007A226C"/>
    <w:rsid w:val="007A2C69"/>
    <w:rsid w:val="007A31E2"/>
    <w:rsid w:val="007A3A9C"/>
    <w:rsid w:val="007A45DE"/>
    <w:rsid w:val="007A478F"/>
    <w:rsid w:val="007A528D"/>
    <w:rsid w:val="007A544F"/>
    <w:rsid w:val="007A54EF"/>
    <w:rsid w:val="007A5AB6"/>
    <w:rsid w:val="007A64EF"/>
    <w:rsid w:val="007A677D"/>
    <w:rsid w:val="007A68A1"/>
    <w:rsid w:val="007A72D6"/>
    <w:rsid w:val="007A74FC"/>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233"/>
    <w:rsid w:val="007C23A9"/>
    <w:rsid w:val="007C328A"/>
    <w:rsid w:val="007C32AE"/>
    <w:rsid w:val="007C35EB"/>
    <w:rsid w:val="007C39EF"/>
    <w:rsid w:val="007C3BF4"/>
    <w:rsid w:val="007C3D1B"/>
    <w:rsid w:val="007C4756"/>
    <w:rsid w:val="007C479B"/>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A70"/>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468F"/>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306E"/>
    <w:rsid w:val="00843D1E"/>
    <w:rsid w:val="008440E2"/>
    <w:rsid w:val="008455DC"/>
    <w:rsid w:val="00845D68"/>
    <w:rsid w:val="0084602C"/>
    <w:rsid w:val="00846559"/>
    <w:rsid w:val="00847386"/>
    <w:rsid w:val="00847455"/>
    <w:rsid w:val="00847562"/>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ABA"/>
    <w:rsid w:val="00867C26"/>
    <w:rsid w:val="00871C0C"/>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2C5E"/>
    <w:rsid w:val="00883979"/>
    <w:rsid w:val="00883A3E"/>
    <w:rsid w:val="008842D0"/>
    <w:rsid w:val="0088473B"/>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D7E8C"/>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6304"/>
    <w:rsid w:val="00916781"/>
    <w:rsid w:val="00916D9C"/>
    <w:rsid w:val="00917635"/>
    <w:rsid w:val="0091775D"/>
    <w:rsid w:val="00920486"/>
    <w:rsid w:val="00920ADF"/>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663"/>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77E71"/>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A7A12"/>
    <w:rsid w:val="009B0090"/>
    <w:rsid w:val="009B06F8"/>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C6794"/>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242"/>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307D7"/>
    <w:rsid w:val="00A30E85"/>
    <w:rsid w:val="00A31285"/>
    <w:rsid w:val="00A312D7"/>
    <w:rsid w:val="00A33078"/>
    <w:rsid w:val="00A33288"/>
    <w:rsid w:val="00A3364D"/>
    <w:rsid w:val="00A336A4"/>
    <w:rsid w:val="00A3530B"/>
    <w:rsid w:val="00A35387"/>
    <w:rsid w:val="00A36AA4"/>
    <w:rsid w:val="00A36C79"/>
    <w:rsid w:val="00A3723C"/>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AC0"/>
    <w:rsid w:val="00A46DDB"/>
    <w:rsid w:val="00A474E9"/>
    <w:rsid w:val="00A47D31"/>
    <w:rsid w:val="00A50F6D"/>
    <w:rsid w:val="00A51458"/>
    <w:rsid w:val="00A51662"/>
    <w:rsid w:val="00A53ACE"/>
    <w:rsid w:val="00A53BC3"/>
    <w:rsid w:val="00A53EBE"/>
    <w:rsid w:val="00A5502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5386"/>
    <w:rsid w:val="00A7609B"/>
    <w:rsid w:val="00A76B11"/>
    <w:rsid w:val="00A77485"/>
    <w:rsid w:val="00A77AA7"/>
    <w:rsid w:val="00A808E0"/>
    <w:rsid w:val="00A81236"/>
    <w:rsid w:val="00A82A8C"/>
    <w:rsid w:val="00A82E5B"/>
    <w:rsid w:val="00A82E9B"/>
    <w:rsid w:val="00A82F8D"/>
    <w:rsid w:val="00A83000"/>
    <w:rsid w:val="00A830EA"/>
    <w:rsid w:val="00A839D7"/>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16C"/>
    <w:rsid w:val="00AD56AA"/>
    <w:rsid w:val="00AD56D2"/>
    <w:rsid w:val="00AD5CC3"/>
    <w:rsid w:val="00AD5FC8"/>
    <w:rsid w:val="00AD66AF"/>
    <w:rsid w:val="00AD6D8F"/>
    <w:rsid w:val="00AE1E66"/>
    <w:rsid w:val="00AE20AC"/>
    <w:rsid w:val="00AE22CB"/>
    <w:rsid w:val="00AE3672"/>
    <w:rsid w:val="00AE3A4E"/>
    <w:rsid w:val="00AE4742"/>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8B9"/>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958"/>
    <w:rsid w:val="00B24FF9"/>
    <w:rsid w:val="00B269C5"/>
    <w:rsid w:val="00B26C21"/>
    <w:rsid w:val="00B2761E"/>
    <w:rsid w:val="00B31ECA"/>
    <w:rsid w:val="00B32378"/>
    <w:rsid w:val="00B34CEE"/>
    <w:rsid w:val="00B3585F"/>
    <w:rsid w:val="00B35CC4"/>
    <w:rsid w:val="00B365E9"/>
    <w:rsid w:val="00B3704F"/>
    <w:rsid w:val="00B375A6"/>
    <w:rsid w:val="00B401A0"/>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17"/>
    <w:rsid w:val="00B57362"/>
    <w:rsid w:val="00B575A5"/>
    <w:rsid w:val="00B57A4F"/>
    <w:rsid w:val="00B57C26"/>
    <w:rsid w:val="00B6045A"/>
    <w:rsid w:val="00B60A10"/>
    <w:rsid w:val="00B613F7"/>
    <w:rsid w:val="00B6141A"/>
    <w:rsid w:val="00B61A91"/>
    <w:rsid w:val="00B61F96"/>
    <w:rsid w:val="00B63C4E"/>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58DD"/>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757"/>
    <w:rsid w:val="00BA29AA"/>
    <w:rsid w:val="00BA3901"/>
    <w:rsid w:val="00BA3C6C"/>
    <w:rsid w:val="00BA3CC2"/>
    <w:rsid w:val="00BA5CDC"/>
    <w:rsid w:val="00BA5F5F"/>
    <w:rsid w:val="00BA7331"/>
    <w:rsid w:val="00BB0129"/>
    <w:rsid w:val="00BB0A87"/>
    <w:rsid w:val="00BB146E"/>
    <w:rsid w:val="00BB1A96"/>
    <w:rsid w:val="00BB2BE8"/>
    <w:rsid w:val="00BB2C66"/>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0CF7"/>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67C5"/>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1D1"/>
    <w:rsid w:val="00C37372"/>
    <w:rsid w:val="00C40721"/>
    <w:rsid w:val="00C41C3B"/>
    <w:rsid w:val="00C41DE8"/>
    <w:rsid w:val="00C42129"/>
    <w:rsid w:val="00C427F8"/>
    <w:rsid w:val="00C42C75"/>
    <w:rsid w:val="00C43141"/>
    <w:rsid w:val="00C43B42"/>
    <w:rsid w:val="00C4447E"/>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C45"/>
    <w:rsid w:val="00C66F9A"/>
    <w:rsid w:val="00C67C08"/>
    <w:rsid w:val="00C70226"/>
    <w:rsid w:val="00C73188"/>
    <w:rsid w:val="00C7475F"/>
    <w:rsid w:val="00C7497B"/>
    <w:rsid w:val="00C75893"/>
    <w:rsid w:val="00C7634F"/>
    <w:rsid w:val="00C76AC9"/>
    <w:rsid w:val="00C76AF1"/>
    <w:rsid w:val="00C76C18"/>
    <w:rsid w:val="00C7710C"/>
    <w:rsid w:val="00C8066C"/>
    <w:rsid w:val="00C80FA0"/>
    <w:rsid w:val="00C82592"/>
    <w:rsid w:val="00C82854"/>
    <w:rsid w:val="00C82A91"/>
    <w:rsid w:val="00C82D2C"/>
    <w:rsid w:val="00C8303C"/>
    <w:rsid w:val="00C83262"/>
    <w:rsid w:val="00C8385C"/>
    <w:rsid w:val="00C83E23"/>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DB1"/>
    <w:rsid w:val="00CA29C9"/>
    <w:rsid w:val="00CA4DFB"/>
    <w:rsid w:val="00CA5A2C"/>
    <w:rsid w:val="00CA5E72"/>
    <w:rsid w:val="00CA6249"/>
    <w:rsid w:val="00CA6A45"/>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46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DCA"/>
    <w:rsid w:val="00CD75BF"/>
    <w:rsid w:val="00CD791A"/>
    <w:rsid w:val="00CE18B5"/>
    <w:rsid w:val="00CE28BD"/>
    <w:rsid w:val="00CE2C56"/>
    <w:rsid w:val="00CE2D92"/>
    <w:rsid w:val="00CE3385"/>
    <w:rsid w:val="00CE7135"/>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997"/>
    <w:rsid w:val="00D02B43"/>
    <w:rsid w:val="00D02E59"/>
    <w:rsid w:val="00D0319E"/>
    <w:rsid w:val="00D03216"/>
    <w:rsid w:val="00D032A9"/>
    <w:rsid w:val="00D033CF"/>
    <w:rsid w:val="00D034F2"/>
    <w:rsid w:val="00D049BC"/>
    <w:rsid w:val="00D05462"/>
    <w:rsid w:val="00D05F3B"/>
    <w:rsid w:val="00D06618"/>
    <w:rsid w:val="00D068ED"/>
    <w:rsid w:val="00D07A8F"/>
    <w:rsid w:val="00D10AB9"/>
    <w:rsid w:val="00D129D2"/>
    <w:rsid w:val="00D12A48"/>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124"/>
    <w:rsid w:val="00D8257F"/>
    <w:rsid w:val="00D83369"/>
    <w:rsid w:val="00D836BD"/>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A3E"/>
    <w:rsid w:val="00D95AC1"/>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B7DA1"/>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63BC"/>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6113"/>
    <w:rsid w:val="00DF6DF7"/>
    <w:rsid w:val="00DF73D2"/>
    <w:rsid w:val="00DF7D8B"/>
    <w:rsid w:val="00E00E5E"/>
    <w:rsid w:val="00E016EC"/>
    <w:rsid w:val="00E01F26"/>
    <w:rsid w:val="00E0263A"/>
    <w:rsid w:val="00E03FF8"/>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5C8"/>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27A88"/>
    <w:rsid w:val="00F3051D"/>
    <w:rsid w:val="00F307B5"/>
    <w:rsid w:val="00F30F4E"/>
    <w:rsid w:val="00F314B7"/>
    <w:rsid w:val="00F3190D"/>
    <w:rsid w:val="00F31B5B"/>
    <w:rsid w:val="00F32984"/>
    <w:rsid w:val="00F334F9"/>
    <w:rsid w:val="00F33990"/>
    <w:rsid w:val="00F3410F"/>
    <w:rsid w:val="00F342DF"/>
    <w:rsid w:val="00F34A2A"/>
    <w:rsid w:val="00F35794"/>
    <w:rsid w:val="00F36259"/>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D22"/>
    <w:rsid w:val="00F44E6F"/>
    <w:rsid w:val="00F4542D"/>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72"/>
    <w:rsid w:val="00F578D5"/>
    <w:rsid w:val="00F61DFA"/>
    <w:rsid w:val="00F6219D"/>
    <w:rsid w:val="00F62D52"/>
    <w:rsid w:val="00F635FC"/>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709"/>
    <w:rsid w:val="00F81BBB"/>
    <w:rsid w:val="00F82D93"/>
    <w:rsid w:val="00F8325C"/>
    <w:rsid w:val="00F835A4"/>
    <w:rsid w:val="00F83C12"/>
    <w:rsid w:val="00F83C48"/>
    <w:rsid w:val="00F8426A"/>
    <w:rsid w:val="00F84290"/>
    <w:rsid w:val="00F84E35"/>
    <w:rsid w:val="00F86303"/>
    <w:rsid w:val="00F86F22"/>
    <w:rsid w:val="00F876CE"/>
    <w:rsid w:val="00F87AEE"/>
    <w:rsid w:val="00F87FDC"/>
    <w:rsid w:val="00F92C84"/>
    <w:rsid w:val="00F9401D"/>
    <w:rsid w:val="00F943B7"/>
    <w:rsid w:val="00F94F0C"/>
    <w:rsid w:val="00F951A9"/>
    <w:rsid w:val="00F951F9"/>
    <w:rsid w:val="00F954B2"/>
    <w:rsid w:val="00F95503"/>
    <w:rsid w:val="00F95986"/>
    <w:rsid w:val="00F9785D"/>
    <w:rsid w:val="00F97C3C"/>
    <w:rsid w:val="00FA2217"/>
    <w:rsid w:val="00FA28EF"/>
    <w:rsid w:val="00FA37B2"/>
    <w:rsid w:val="00FA389F"/>
    <w:rsid w:val="00FA3C33"/>
    <w:rsid w:val="00FA43E0"/>
    <w:rsid w:val="00FA4A73"/>
    <w:rsid w:val="00FA4F9B"/>
    <w:rsid w:val="00FA6196"/>
    <w:rsid w:val="00FA6267"/>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FD4"/>
    <w:rsid w:val="00FB626C"/>
    <w:rsid w:val="00FB6589"/>
    <w:rsid w:val="00FB7FB3"/>
    <w:rsid w:val="00FC219F"/>
    <w:rsid w:val="00FC2733"/>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676"/>
    <w:rsid w:val="00FE1ADD"/>
    <w:rsid w:val="00FE1B1A"/>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iPriority w:val="9"/>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uiPriority w:val="9"/>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2D1DF6"/>
    <w:pPr>
      <w:tabs>
        <w:tab w:val="left" w:pos="440"/>
        <w:tab w:val="left" w:pos="168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917635"/>
    <w:pPr>
      <w:tabs>
        <w:tab w:val="left" w:pos="1361"/>
        <w:tab w:val="right" w:leader="dot" w:pos="9628"/>
      </w:tabs>
      <w:spacing w:before="120" w:line="240" w:lineRule="auto"/>
      <w:ind w:left="851" w:right="1134" w:hanging="567"/>
    </w:pPr>
    <w:rPr>
      <w:rFonts w:ascii="Arial" w:hAnsi="Arial"/>
      <w:b/>
      <w:noProof/>
      <w:sz w:val="22"/>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E00E5E"/>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rsid w:val="00882C5E"/>
    <w:pPr>
      <w:numPr>
        <w:ilvl w:val="1"/>
        <w:numId w:val="9"/>
      </w:numPr>
      <w:spacing w:before="360" w:after="120" w:line="240" w:lineRule="auto"/>
      <w:ind w:left="426"/>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882C5E"/>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380E94"/>
    <w:pPr>
      <w:numPr>
        <w:ilvl w:val="2"/>
        <w:numId w:val="15"/>
      </w:numPr>
      <w:spacing w:before="240" w:after="120" w:line="240" w:lineRule="auto"/>
      <w:ind w:left="1134" w:hanging="708"/>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380E94"/>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F164EE"/>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Textedebulles2">
    <w:name w:val="Texte de bulles2"/>
    <w:basedOn w:val="Normal"/>
    <w:rsid w:val="0082468F"/>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06PUCE2">
    <w:name w:val="06_PUCE2"/>
    <w:basedOn w:val="Normal"/>
    <w:qFormat/>
    <w:rsid w:val="00630041"/>
    <w:pPr>
      <w:numPr>
        <w:numId w:val="23"/>
      </w:numPr>
      <w:tabs>
        <w:tab w:val="left" w:pos="851"/>
      </w:tabs>
      <w:spacing w:before="60" w:after="60" w:line="240" w:lineRule="auto"/>
      <w:jc w:val="both"/>
    </w:pPr>
    <w:rPr>
      <w:rFonts w:ascii="Montserrat" w:hAnsi="Montserrat"/>
      <w:sz w:val="20"/>
      <w:szCs w:val="24"/>
    </w:rPr>
  </w:style>
  <w:style w:type="numbering" w:customStyle="1" w:styleId="MALISTE">
    <w:name w:val="MALISTE"/>
    <w:uiPriority w:val="99"/>
    <w:rsid w:val="00847562"/>
    <w:pPr>
      <w:numPr>
        <w:numId w:val="25"/>
      </w:numPr>
    </w:pPr>
  </w:style>
  <w:style w:type="paragraph" w:customStyle="1" w:styleId="02TITREDELAPARTIE">
    <w:name w:val="02_TITRE DE LA PARTIE"/>
    <w:basedOn w:val="Normal"/>
    <w:next w:val="03TITRE"/>
    <w:qFormat/>
    <w:rsid w:val="00847562"/>
    <w:pPr>
      <w:numPr>
        <w:numId w:val="25"/>
      </w:numPr>
      <w:spacing w:before="240" w:after="360" w:line="240" w:lineRule="auto"/>
      <w:ind w:left="357" w:hanging="357"/>
    </w:pPr>
    <w:rPr>
      <w:rFonts w:ascii="Montserrat" w:hAnsi="Montserrat"/>
      <w:b/>
      <w:bCs/>
      <w:caps/>
      <w:color w:val="4F81BD" w:themeColor="accent1"/>
      <w:sz w:val="32"/>
      <w:szCs w:val="32"/>
    </w:rPr>
  </w:style>
  <w:style w:type="paragraph" w:customStyle="1" w:styleId="04SOUS-TITRE">
    <w:name w:val="04_SOUS-TITRE"/>
    <w:basedOn w:val="Normal"/>
    <w:next w:val="Normal"/>
    <w:qFormat/>
    <w:rsid w:val="00847562"/>
    <w:pPr>
      <w:numPr>
        <w:ilvl w:val="2"/>
        <w:numId w:val="25"/>
      </w:numPr>
      <w:tabs>
        <w:tab w:val="left" w:pos="1418"/>
      </w:tabs>
      <w:spacing w:before="360" w:after="120" w:line="240" w:lineRule="auto"/>
      <w:ind w:left="1417" w:hanging="697"/>
      <w:jc w:val="both"/>
    </w:pPr>
    <w:rPr>
      <w:rFonts w:ascii="Montserrat" w:hAnsi="Montserrat"/>
      <w:color w:val="FF9900" w:themeColor="text2"/>
      <w:szCs w:val="32"/>
    </w:rPr>
  </w:style>
  <w:style w:type="paragraph" w:customStyle="1" w:styleId="03TITRE">
    <w:name w:val="03_TITRE"/>
    <w:basedOn w:val="Normal"/>
    <w:next w:val="Normal"/>
    <w:qFormat/>
    <w:rsid w:val="00847562"/>
    <w:pPr>
      <w:numPr>
        <w:ilvl w:val="1"/>
        <w:numId w:val="25"/>
      </w:numPr>
      <w:tabs>
        <w:tab w:val="left" w:pos="1418"/>
      </w:tabs>
      <w:spacing w:before="480" w:after="240" w:line="240" w:lineRule="auto"/>
      <w:jc w:val="both"/>
    </w:pPr>
    <w:rPr>
      <w:rFonts w:ascii="Montserrat" w:hAnsi="Montserrat"/>
      <w:b/>
      <w:bCs/>
      <w:color w:val="FF9900" w:themeColor="text2"/>
      <w:sz w:val="28"/>
      <w:szCs w:val="28"/>
    </w:rPr>
  </w:style>
  <w:style w:type="paragraph" w:customStyle="1" w:styleId="05PUCE1">
    <w:name w:val="05_PUCE1"/>
    <w:basedOn w:val="Paragraphedeliste"/>
    <w:qFormat/>
    <w:rsid w:val="00847562"/>
    <w:pPr>
      <w:numPr>
        <w:numId w:val="28"/>
      </w:numPr>
      <w:tabs>
        <w:tab w:val="left" w:pos="567"/>
      </w:tabs>
      <w:spacing w:before="120" w:line="240" w:lineRule="auto"/>
      <w:contextualSpacing w:val="0"/>
      <w:jc w:val="both"/>
    </w:pPr>
    <w:rPr>
      <w:rFonts w:ascii="Montserrat" w:hAnsi="Montserrat"/>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horus-pro.gouv.fr/cpp/utilisateur?execution=e1s1" TargetMode="Externa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C5796-5EF8-4FD3-BF70-6BAAF1F7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5260</Words>
  <Characters>28936</Characters>
  <Application>Microsoft Office Word</Application>
  <DocSecurity>8</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2010-08-31T03:18:00Z</cp:lastPrinted>
  <dcterms:created xsi:type="dcterms:W3CDTF">2025-05-06T08:33:00Z</dcterms:created>
  <dcterms:modified xsi:type="dcterms:W3CDTF">2025-05-06T09:43:00Z</dcterms:modified>
</cp:coreProperties>
</file>