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B2F5" w14:textId="77777777" w:rsidR="007D143B" w:rsidRDefault="007D143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</w:p>
    <w:p w14:paraId="6A8FC9C6" w14:textId="54F1CC26" w:rsidR="00B045D0" w:rsidRDefault="00B045D0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 D’APPEL A LA CONCURRENCE</w:t>
      </w:r>
    </w:p>
    <w:p w14:paraId="20A90DCE" w14:textId="0FFF997C" w:rsidR="0034207B" w:rsidRDefault="00464CC4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COMMUNE DE </w:t>
      </w:r>
      <w:r w:rsidR="006B3F32">
        <w:rPr>
          <w:rFonts w:ascii="Arial" w:hAnsi="Arial" w:cs="Arial"/>
          <w:b/>
        </w:rPr>
        <w:t>SAINT LUMINE DE COUTAIS</w:t>
      </w:r>
    </w:p>
    <w:p w14:paraId="713973E9" w14:textId="77777777" w:rsidR="007D143B" w:rsidRDefault="007D143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108354AE" w14:textId="1CAB4316" w:rsidR="00162D36" w:rsidRPr="00EE3804" w:rsidRDefault="0034207B" w:rsidP="00162D36">
      <w:pPr>
        <w:tabs>
          <w:tab w:val="left" w:pos="1701"/>
        </w:tabs>
        <w:ind w:right="-1"/>
        <w:jc w:val="center"/>
        <w:rPr>
          <w:rFonts w:ascii="Arial" w:hAnsi="Arial" w:cs="Arial"/>
          <w:b/>
          <w:sz w:val="20"/>
          <w:szCs w:val="20"/>
        </w:rPr>
      </w:pPr>
      <w:r w:rsidRPr="00EE3804">
        <w:rPr>
          <w:rFonts w:ascii="Arial" w:hAnsi="Arial" w:cs="Arial"/>
          <w:b/>
          <w:sz w:val="20"/>
          <w:szCs w:val="20"/>
        </w:rPr>
        <w:t xml:space="preserve"> </w:t>
      </w:r>
    </w:p>
    <w:p w14:paraId="54967305" w14:textId="4CE3F0E4" w:rsidR="00B71953" w:rsidRDefault="005A40DE" w:rsidP="00162D36">
      <w:pPr>
        <w:ind w:right="-1"/>
        <w:jc w:val="center"/>
        <w:rPr>
          <w:rFonts w:ascii="Arial" w:hAnsi="Arial" w:cs="Arial"/>
          <w:b/>
        </w:rPr>
      </w:pPr>
      <w:r w:rsidRPr="005A40DE">
        <w:rPr>
          <w:rFonts w:ascii="Arial" w:hAnsi="Arial" w:cs="Arial"/>
          <w:b/>
        </w:rPr>
        <w:t>CREATION D’UNE MEDIATHEQUE ET D’UN POLE ASSOCATIF AU CLOS DES BUIS</w:t>
      </w:r>
    </w:p>
    <w:p w14:paraId="36509833" w14:textId="77777777" w:rsidR="007D143B" w:rsidRDefault="007D143B" w:rsidP="00162D36">
      <w:pPr>
        <w:ind w:right="-1"/>
        <w:jc w:val="center"/>
        <w:rPr>
          <w:rFonts w:ascii="Arial" w:hAnsi="Arial" w:cs="Arial"/>
          <w:b/>
        </w:rPr>
      </w:pPr>
    </w:p>
    <w:p w14:paraId="2AC75D83" w14:textId="77777777" w:rsidR="00464CC4" w:rsidRDefault="00162D36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27EC9">
        <w:rPr>
          <w:rFonts w:ascii="Arial Narrow" w:hAnsi="Arial Narrow" w:cs="Arial"/>
          <w:b/>
          <w:bCs/>
          <w:sz w:val="20"/>
          <w:szCs w:val="20"/>
        </w:rPr>
        <w:t xml:space="preserve">Nom et adresse officiels de l'organisme acheteur : </w:t>
      </w:r>
    </w:p>
    <w:p w14:paraId="3D5B2423" w14:textId="527791DB" w:rsidR="00162D36" w:rsidRDefault="00464CC4" w:rsidP="00223CCC">
      <w:pPr>
        <w:ind w:right="-1"/>
        <w:rPr>
          <w:rFonts w:ascii="Arial Narrow" w:hAnsi="Arial Narrow" w:cs="Tahoma"/>
          <w:color w:val="000000"/>
          <w:sz w:val="20"/>
          <w:szCs w:val="20"/>
        </w:rPr>
      </w:pPr>
      <w:r w:rsidRPr="007B3B76">
        <w:rPr>
          <w:rFonts w:ascii="Arial Narrow" w:hAnsi="Arial Narrow" w:cs="Arial"/>
          <w:sz w:val="20"/>
          <w:szCs w:val="20"/>
        </w:rPr>
        <w:t xml:space="preserve">Commune de </w:t>
      </w:r>
      <w:r w:rsidR="006B3F32">
        <w:rPr>
          <w:rFonts w:ascii="Arial Narrow" w:hAnsi="Arial Narrow" w:cs="Arial"/>
          <w:sz w:val="20"/>
          <w:szCs w:val="20"/>
        </w:rPr>
        <w:t>Saint Lumine de Coutais – 10, rue de Verdun – 44310 SAINT LUMINE DE COUTAIS</w:t>
      </w:r>
      <w:r w:rsidR="001C0DB2" w:rsidRPr="007B3B76">
        <w:rPr>
          <w:rFonts w:ascii="Arial Narrow" w:hAnsi="Arial Narrow" w:cs="Arial"/>
          <w:sz w:val="20"/>
          <w:szCs w:val="20"/>
        </w:rPr>
        <w:t xml:space="preserve"> </w:t>
      </w:r>
      <w:r w:rsidR="001C0DB2" w:rsidRPr="007B3B76">
        <w:rPr>
          <w:rFonts w:ascii="Arial Narrow" w:hAnsi="Arial Narrow" w:cs="Arial"/>
          <w:sz w:val="20"/>
          <w:szCs w:val="20"/>
        </w:rPr>
        <w:br/>
      </w:r>
      <w:r w:rsidR="002B1198" w:rsidRPr="007B3B76">
        <w:rPr>
          <w:rFonts w:ascii="Arial Narrow" w:hAnsi="Arial Narrow" w:cs="Arial"/>
          <w:sz w:val="20"/>
          <w:szCs w:val="20"/>
        </w:rPr>
        <w:t xml:space="preserve">Tél : </w:t>
      </w:r>
      <w:r w:rsidR="006B3F32">
        <w:rPr>
          <w:rFonts w:ascii="Arial Narrow" w:hAnsi="Arial Narrow" w:cs="Arial"/>
          <w:sz w:val="20"/>
          <w:szCs w:val="20"/>
        </w:rPr>
        <w:t>02 40 02 90 25</w:t>
      </w:r>
      <w:r w:rsidR="00223CCC" w:rsidRPr="007B3B76">
        <w:rPr>
          <w:rFonts w:ascii="Arial Narrow" w:hAnsi="Arial Narrow" w:cs="Arial"/>
          <w:sz w:val="20"/>
          <w:szCs w:val="20"/>
        </w:rPr>
        <w:t xml:space="preserve"> – Mail </w:t>
      </w:r>
      <w:r w:rsidR="002B1198" w:rsidRPr="00060928">
        <w:rPr>
          <w:rFonts w:ascii="Arial Narrow" w:hAnsi="Arial Narrow" w:cs="Arial"/>
          <w:sz w:val="20"/>
          <w:szCs w:val="20"/>
        </w:rPr>
        <w:t>:</w:t>
      </w:r>
      <w:r w:rsidR="002447E1" w:rsidRPr="002447E1">
        <w:rPr>
          <w:rFonts w:ascii="Arial Narrow" w:hAnsi="Arial Narrow" w:cs="Tahoma"/>
          <w:color w:val="000000"/>
          <w:sz w:val="20"/>
          <w:szCs w:val="20"/>
        </w:rPr>
        <w:t xml:space="preserve"> </w:t>
      </w:r>
      <w:hyperlink r:id="rId4" w:history="1">
        <w:r w:rsidR="002559D5" w:rsidRPr="002D32EB">
          <w:rPr>
            <w:rStyle w:val="Lienhypertexte"/>
            <w:rFonts w:ascii="Arial Narrow" w:hAnsi="Arial Narrow" w:cs="Tahoma"/>
            <w:sz w:val="20"/>
            <w:szCs w:val="20"/>
          </w:rPr>
          <w:t>dgs@stluminedecoutais.fr</w:t>
        </w:r>
      </w:hyperlink>
    </w:p>
    <w:p w14:paraId="62E361DD" w14:textId="77777777" w:rsidR="002559D5" w:rsidRPr="00A27EC9" w:rsidRDefault="002559D5" w:rsidP="00223CCC">
      <w:pPr>
        <w:ind w:right="-1"/>
        <w:rPr>
          <w:rFonts w:ascii="Arial Narrow" w:hAnsi="Arial Narrow" w:cs="Arial"/>
          <w:sz w:val="20"/>
          <w:szCs w:val="20"/>
        </w:rPr>
      </w:pPr>
    </w:p>
    <w:p w14:paraId="6C86195F" w14:textId="6EFB2697" w:rsidR="00162D36" w:rsidRDefault="00162D36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27EC9">
        <w:rPr>
          <w:rFonts w:ascii="Arial Narrow" w:hAnsi="Arial Narrow" w:cs="Arial"/>
          <w:b/>
          <w:bCs/>
          <w:sz w:val="20"/>
          <w:szCs w:val="20"/>
        </w:rPr>
        <w:t xml:space="preserve">Objet du marché : </w:t>
      </w:r>
      <w:r w:rsidR="005A40DE" w:rsidRPr="005A40DE">
        <w:rPr>
          <w:rFonts w:ascii="Arial Narrow" w:hAnsi="Arial Narrow" w:cs="Arial"/>
          <w:b/>
          <w:bCs/>
          <w:sz w:val="20"/>
          <w:szCs w:val="20"/>
        </w:rPr>
        <w:t>CREATION D’UNE MEDIATHEQUE ET D’UN POLE ASSOCATIF AU CLOS DES BUIS</w:t>
      </w:r>
      <w:r w:rsidR="005A40DE" w:rsidRPr="005A40D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23CCC">
        <w:rPr>
          <w:rFonts w:ascii="Arial Narrow" w:hAnsi="Arial Narrow" w:cs="Arial"/>
          <w:b/>
          <w:bCs/>
          <w:sz w:val="20"/>
          <w:szCs w:val="20"/>
        </w:rPr>
        <w:t xml:space="preserve">à </w:t>
      </w:r>
      <w:r w:rsidR="006B3F32">
        <w:rPr>
          <w:rFonts w:ascii="Arial Narrow" w:hAnsi="Arial Narrow" w:cs="Arial"/>
          <w:b/>
          <w:bCs/>
          <w:sz w:val="20"/>
          <w:szCs w:val="20"/>
        </w:rPr>
        <w:t>Saint Lumine de Coutais</w:t>
      </w:r>
      <w:r w:rsidR="00223CCC">
        <w:rPr>
          <w:rFonts w:ascii="Arial Narrow" w:hAnsi="Arial Narrow" w:cs="Arial"/>
          <w:b/>
          <w:bCs/>
          <w:sz w:val="20"/>
          <w:szCs w:val="20"/>
        </w:rPr>
        <w:t xml:space="preserve"> (44)</w:t>
      </w:r>
    </w:p>
    <w:p w14:paraId="66067DA4" w14:textId="17C122BA" w:rsidR="0056095E" w:rsidRDefault="0056095E" w:rsidP="0056095E">
      <w:pPr>
        <w:jc w:val="both"/>
        <w:rPr>
          <w:rFonts w:ascii="Arial Narrow" w:hAnsi="Arial Narrow"/>
          <w:sz w:val="20"/>
          <w:szCs w:val="20"/>
        </w:rPr>
      </w:pPr>
      <w:r w:rsidRPr="004F4985">
        <w:rPr>
          <w:rFonts w:ascii="Arial Narrow" w:hAnsi="Arial Narrow"/>
          <w:sz w:val="20"/>
          <w:szCs w:val="20"/>
        </w:rPr>
        <w:t xml:space="preserve">En application de l’article </w:t>
      </w:r>
      <w:r>
        <w:rPr>
          <w:rFonts w:ascii="Arial Narrow" w:hAnsi="Arial Narrow"/>
          <w:sz w:val="20"/>
          <w:szCs w:val="20"/>
        </w:rPr>
        <w:t>R2151-8 du Code de la commande publique</w:t>
      </w:r>
      <w:r w:rsidRPr="004F4985">
        <w:rPr>
          <w:rFonts w:ascii="Arial Narrow" w:hAnsi="Arial Narrow"/>
          <w:sz w:val="20"/>
          <w:szCs w:val="20"/>
        </w:rPr>
        <w:t> :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220EF4B1" w14:textId="77777777" w:rsidR="0056095E" w:rsidRDefault="0056095E" w:rsidP="0056095E">
      <w:pPr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sz w:val="20"/>
          <w:szCs w:val="20"/>
        </w:rPr>
        <w:t>Variantes</w:t>
      </w:r>
      <w:r>
        <w:rPr>
          <w:rFonts w:ascii="Arial Narrow" w:hAnsi="Arial Narrow" w:cs="Arial"/>
          <w:sz w:val="20"/>
          <w:szCs w:val="20"/>
        </w:rPr>
        <w:t xml:space="preserve"> libres non autorisées</w:t>
      </w:r>
      <w:r w:rsidRPr="00A27EC9">
        <w:rPr>
          <w:rFonts w:ascii="Arial Narrow" w:hAnsi="Arial Narrow" w:cs="Arial"/>
          <w:sz w:val="20"/>
          <w:szCs w:val="20"/>
        </w:rPr>
        <w:t>.</w:t>
      </w:r>
    </w:p>
    <w:p w14:paraId="32CDE44C" w14:textId="77777777" w:rsidR="0056095E" w:rsidRPr="00A27EC9" w:rsidRDefault="0056095E" w:rsidP="0056095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Variantes </w:t>
      </w:r>
      <w:r w:rsidRPr="00E92B79">
        <w:rPr>
          <w:rFonts w:ascii="Arial Narrow" w:hAnsi="Arial Narrow" w:cs="Arial"/>
          <w:sz w:val="20"/>
          <w:szCs w:val="20"/>
        </w:rPr>
        <w:t>imposées définies dans le dossier de consultation.</w:t>
      </w:r>
    </w:p>
    <w:p w14:paraId="29B4F240" w14:textId="77777777" w:rsidR="002559D5" w:rsidRDefault="002559D5" w:rsidP="00D21CFF">
      <w:pPr>
        <w:pStyle w:val="Default"/>
        <w:rPr>
          <w:rFonts w:ascii="Arial Narrow" w:hAnsi="Arial Narrow" w:cs="Arial"/>
          <w:b/>
          <w:bCs/>
          <w:sz w:val="20"/>
          <w:szCs w:val="20"/>
        </w:rPr>
      </w:pPr>
    </w:p>
    <w:p w14:paraId="7A90BA6E" w14:textId="2C007C80" w:rsidR="00D21CFF" w:rsidRPr="00D21CFF" w:rsidRDefault="00D21CFF" w:rsidP="00D21CFF">
      <w:pPr>
        <w:pStyle w:val="Defaul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Procédure de passation :</w:t>
      </w:r>
      <w:r w:rsidRPr="00D21CFF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D21CFF">
        <w:rPr>
          <w:rFonts w:ascii="Arial Narrow" w:hAnsi="Arial Narrow"/>
          <w:sz w:val="20"/>
          <w:szCs w:val="20"/>
        </w:rPr>
        <w:t>Procédure adaptée (articles R. 2123-1, R. 2131-12 et L. 2123-1 du Code de la commande publique).</w:t>
      </w:r>
    </w:p>
    <w:p w14:paraId="25C88BEF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sz w:val="20"/>
          <w:szCs w:val="20"/>
        </w:rPr>
      </w:pPr>
    </w:p>
    <w:p w14:paraId="1A4425D2" w14:textId="1DBE3A1F" w:rsidR="00162D36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b/>
          <w:sz w:val="20"/>
          <w:szCs w:val="20"/>
        </w:rPr>
        <w:t xml:space="preserve">Caractéristiques principales : </w:t>
      </w:r>
      <w:r w:rsidRPr="00A27EC9">
        <w:rPr>
          <w:rFonts w:ascii="Arial Narrow" w:hAnsi="Arial Narrow" w:cs="Arial"/>
          <w:sz w:val="20"/>
          <w:szCs w:val="20"/>
        </w:rPr>
        <w:t xml:space="preserve">Marché public de travaux </w:t>
      </w:r>
      <w:r w:rsidRPr="00A27EC9">
        <w:rPr>
          <w:rFonts w:ascii="Arial Narrow" w:hAnsi="Arial Narrow" w:cs="Arial"/>
          <w:bCs/>
          <w:sz w:val="20"/>
          <w:szCs w:val="20"/>
        </w:rPr>
        <w:t>(Type de marché :</w:t>
      </w:r>
      <w:r w:rsidRPr="00A27EC9">
        <w:rPr>
          <w:rFonts w:ascii="Arial Narrow" w:hAnsi="Arial Narrow" w:cs="Arial"/>
          <w:sz w:val="20"/>
          <w:szCs w:val="20"/>
        </w:rPr>
        <w:t xml:space="preserve"> Exécution), travaux réalisés en une seule tranche, sous forme alloti avec :</w:t>
      </w:r>
    </w:p>
    <w:p w14:paraId="1A9AA3CA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01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DEMOLITION - DESAMIANTAGE</w:t>
      </w:r>
    </w:p>
    <w:p w14:paraId="398A4570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02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TERRASSEMENTS - VRD</w:t>
      </w:r>
    </w:p>
    <w:p w14:paraId="0896B75A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03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GROS OEUVRE</w:t>
      </w:r>
    </w:p>
    <w:p w14:paraId="1904AD1F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04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MACONNERIE DE PIERRES</w:t>
      </w:r>
    </w:p>
    <w:p w14:paraId="6372454B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05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CHARPENTE ET BARDAGE BOIS</w:t>
      </w:r>
    </w:p>
    <w:p w14:paraId="31D92F94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06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COUVERTURE - ZINGUERIE</w:t>
      </w:r>
    </w:p>
    <w:p w14:paraId="740318BB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07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SERRURERIE</w:t>
      </w:r>
    </w:p>
    <w:p w14:paraId="35D8A137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08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MENUISERIES EXTERIEURES</w:t>
      </w:r>
    </w:p>
    <w:p w14:paraId="52AD8861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09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ETANCHEITE A L'AIR</w:t>
      </w:r>
    </w:p>
    <w:p w14:paraId="6655E36D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10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MENUISERIES BOIS</w:t>
      </w:r>
    </w:p>
    <w:p w14:paraId="0802C5E9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11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AGENCEMENT</w:t>
      </w:r>
    </w:p>
    <w:p w14:paraId="6D6F320A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12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PLATRERIE - ISOLATION</w:t>
      </w:r>
    </w:p>
    <w:p w14:paraId="5DDFA4E3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13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FAUX-PLAFONDS</w:t>
      </w:r>
    </w:p>
    <w:p w14:paraId="67C59106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14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REVETEMENTS DE SOLS – FAIENCES</w:t>
      </w:r>
    </w:p>
    <w:p w14:paraId="215976FD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15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REVETEMENTS DE SOLS SOUPLES</w:t>
      </w:r>
    </w:p>
    <w:p w14:paraId="0036794B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16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PEINTURE</w:t>
      </w:r>
    </w:p>
    <w:p w14:paraId="44D7DA42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17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ASCENSEUR</w:t>
      </w:r>
    </w:p>
    <w:p w14:paraId="61E3453E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19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ELECTRICITE</w:t>
      </w:r>
    </w:p>
    <w:p w14:paraId="66E4385C" w14:textId="77777777" w:rsidR="005A40DE" w:rsidRPr="005A40DE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20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CHAUFFAGE – VENTILATION - PLOMBERIE SANITAIRES</w:t>
      </w:r>
    </w:p>
    <w:p w14:paraId="44F652D0" w14:textId="5C52FD48" w:rsidR="00B5041A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  <w:r w:rsidRPr="005A40DE">
        <w:rPr>
          <w:rFonts w:ascii="Arial Narrow" w:hAnsi="Arial Narrow" w:cs="Arial Narrow"/>
          <w:b/>
          <w:sz w:val="20"/>
          <w:szCs w:val="20"/>
        </w:rPr>
        <w:t>21</w:t>
      </w:r>
      <w:r w:rsidRPr="005A40DE">
        <w:rPr>
          <w:rFonts w:ascii="Arial Narrow" w:hAnsi="Arial Narrow" w:cs="Arial Narrow"/>
          <w:b/>
          <w:sz w:val="20"/>
          <w:szCs w:val="20"/>
        </w:rPr>
        <w:tab/>
        <w:t>PHOTOVOLTAIQUE</w:t>
      </w:r>
    </w:p>
    <w:p w14:paraId="7DE67686" w14:textId="77777777" w:rsidR="005A40DE" w:rsidRPr="00B5041A" w:rsidRDefault="005A40DE" w:rsidP="005A40DE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sz w:val="20"/>
          <w:szCs w:val="20"/>
        </w:rPr>
      </w:pPr>
    </w:p>
    <w:p w14:paraId="59E8DE75" w14:textId="41F743D0" w:rsidR="00162D36" w:rsidRPr="00F67C1E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A27EC9">
        <w:rPr>
          <w:rFonts w:ascii="Arial Narrow" w:hAnsi="Arial Narrow" w:cs="Arial"/>
          <w:b/>
          <w:sz w:val="20"/>
          <w:szCs w:val="20"/>
        </w:rPr>
        <w:t xml:space="preserve">Date de </w:t>
      </w:r>
      <w:r w:rsidRPr="00B71953">
        <w:rPr>
          <w:rFonts w:ascii="Arial Narrow" w:hAnsi="Arial Narrow" w:cs="Arial"/>
          <w:b/>
          <w:sz w:val="20"/>
          <w:szCs w:val="20"/>
        </w:rPr>
        <w:t xml:space="preserve">commencement des travaux : </w:t>
      </w:r>
      <w:r w:rsidRPr="00B71953">
        <w:rPr>
          <w:rFonts w:ascii="Arial Narrow" w:hAnsi="Arial Narrow" w:cs="Arial"/>
          <w:sz w:val="20"/>
          <w:szCs w:val="20"/>
        </w:rPr>
        <w:t>démarrage prévisionnel des travaux :</w:t>
      </w:r>
      <w:r w:rsidR="0034207B" w:rsidRPr="00B71953">
        <w:rPr>
          <w:rFonts w:ascii="Arial Narrow" w:hAnsi="Arial Narrow" w:cs="Arial"/>
          <w:sz w:val="20"/>
          <w:szCs w:val="20"/>
        </w:rPr>
        <w:t xml:space="preserve"> </w:t>
      </w:r>
      <w:r w:rsidR="005A40DE">
        <w:rPr>
          <w:rFonts w:ascii="Arial Narrow" w:hAnsi="Arial Narrow" w:cs="Arial"/>
          <w:sz w:val="20"/>
          <w:szCs w:val="20"/>
        </w:rPr>
        <w:t>SEPTEMBRE 2025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1EDA21D6" w14:textId="06A6244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5AB0ABD" w14:textId="7359AFD9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F67C1E">
        <w:rPr>
          <w:rFonts w:ascii="Arial Narrow" w:hAnsi="Arial Narrow" w:cs="Arial"/>
          <w:b/>
          <w:bCs/>
          <w:sz w:val="20"/>
          <w:szCs w:val="20"/>
        </w:rPr>
        <w:t>Délai d’exécution pour l’ensemble des travaux</w:t>
      </w:r>
      <w:r>
        <w:rPr>
          <w:rFonts w:ascii="Arial Narrow" w:hAnsi="Arial Narrow" w:cs="Arial"/>
          <w:b/>
          <w:bCs/>
          <w:sz w:val="20"/>
          <w:szCs w:val="20"/>
        </w:rPr>
        <w:t> </w:t>
      </w:r>
      <w:r w:rsidRPr="00CE53E8">
        <w:rPr>
          <w:rFonts w:ascii="Arial Narrow" w:hAnsi="Arial Narrow" w:cs="Arial"/>
          <w:b/>
          <w:bCs/>
          <w:sz w:val="20"/>
          <w:szCs w:val="20"/>
        </w:rPr>
        <w:t>: </w:t>
      </w:r>
      <w:r w:rsidRPr="00CE53E8">
        <w:rPr>
          <w:rFonts w:ascii="Arial Narrow" w:hAnsi="Arial Narrow" w:cs="Arial"/>
          <w:bCs/>
          <w:sz w:val="20"/>
          <w:szCs w:val="20"/>
        </w:rPr>
        <w:t>1</w:t>
      </w:r>
      <w:r w:rsidR="005A40DE">
        <w:rPr>
          <w:rFonts w:ascii="Arial Narrow" w:hAnsi="Arial Narrow" w:cs="Arial"/>
          <w:bCs/>
          <w:sz w:val="20"/>
          <w:szCs w:val="20"/>
        </w:rPr>
        <w:t>8</w:t>
      </w:r>
      <w:r w:rsidRPr="00CE53E8">
        <w:rPr>
          <w:rFonts w:ascii="Arial Narrow" w:hAnsi="Arial Narrow" w:cs="Arial"/>
          <w:bCs/>
          <w:sz w:val="20"/>
          <w:szCs w:val="20"/>
        </w:rPr>
        <w:t xml:space="preserve"> mois, </w:t>
      </w:r>
      <w:r w:rsidR="001A1398" w:rsidRPr="00CE53E8">
        <w:rPr>
          <w:rFonts w:ascii="Arial Narrow" w:hAnsi="Arial Narrow" w:cs="Arial"/>
          <w:bCs/>
          <w:sz w:val="20"/>
          <w:szCs w:val="20"/>
        </w:rPr>
        <w:t>(période de congés, période de préparation de chantier et réception des ouvrages comprises), cf</w:t>
      </w:r>
      <w:r w:rsidR="00730A61" w:rsidRPr="00CE53E8">
        <w:rPr>
          <w:rFonts w:ascii="Arial Narrow" w:hAnsi="Arial Narrow" w:cs="Arial"/>
          <w:bCs/>
          <w:sz w:val="20"/>
          <w:szCs w:val="20"/>
        </w:rPr>
        <w:t>.</w:t>
      </w:r>
      <w:r w:rsidR="001A1398" w:rsidRPr="00CE53E8">
        <w:rPr>
          <w:rFonts w:ascii="Arial Narrow" w:hAnsi="Arial Narrow" w:cs="Arial"/>
          <w:bCs/>
          <w:sz w:val="20"/>
          <w:szCs w:val="20"/>
        </w:rPr>
        <w:t xml:space="preserve"> planning joint au dossier de consultation </w:t>
      </w:r>
    </w:p>
    <w:p w14:paraId="025A2E78" w14:textId="77777777" w:rsidR="002559D5" w:rsidRDefault="002559D5" w:rsidP="004A7CEB">
      <w:pPr>
        <w:ind w:right="-1"/>
        <w:jc w:val="both"/>
        <w:rPr>
          <w:rStyle w:val="lev"/>
          <w:rFonts w:ascii="Arial Narrow" w:hAnsi="Arial Narrow"/>
          <w:sz w:val="20"/>
          <w:szCs w:val="20"/>
        </w:rPr>
      </w:pPr>
    </w:p>
    <w:p w14:paraId="0B1B2BD0" w14:textId="58B55988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CE53E8">
        <w:rPr>
          <w:rFonts w:ascii="Arial Narrow" w:hAnsi="Arial Narrow" w:cs="Arial"/>
          <w:b/>
          <w:bCs/>
          <w:sz w:val="20"/>
          <w:szCs w:val="20"/>
        </w:rPr>
        <w:t xml:space="preserve">Conditions du </w:t>
      </w:r>
      <w:r w:rsidR="006C70CE" w:rsidRPr="00CE53E8">
        <w:rPr>
          <w:rFonts w:ascii="Arial Narrow" w:hAnsi="Arial Narrow" w:cs="Arial"/>
          <w:b/>
          <w:bCs/>
          <w:sz w:val="20"/>
          <w:szCs w:val="20"/>
        </w:rPr>
        <w:t>marché :</w:t>
      </w:r>
      <w:r w:rsidRPr="00CE53E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CE53E8">
        <w:rPr>
          <w:rFonts w:ascii="Arial Narrow" w:hAnsi="Arial Narrow" w:cs="Arial"/>
          <w:bCs/>
          <w:sz w:val="20"/>
          <w:szCs w:val="20"/>
        </w:rPr>
        <w:t>Les critères de sélection des candidats sont précisés dans le règlement de consultation.</w:t>
      </w:r>
    </w:p>
    <w:p w14:paraId="760E7E05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C6C725A" w14:textId="53F195D9" w:rsidR="00162D36" w:rsidRPr="00CE53E8" w:rsidRDefault="00162D36" w:rsidP="00162D36">
      <w:pPr>
        <w:ind w:right="-1"/>
        <w:jc w:val="both"/>
        <w:rPr>
          <w:rFonts w:ascii="Arial Narrow" w:hAnsi="Arial Narrow" w:cs="Arial"/>
          <w:bCs/>
          <w:sz w:val="20"/>
          <w:szCs w:val="20"/>
        </w:rPr>
      </w:pPr>
      <w:r w:rsidRPr="00CE53E8">
        <w:rPr>
          <w:rFonts w:ascii="Arial Narrow" w:hAnsi="Arial Narrow" w:cs="Arial"/>
          <w:b/>
          <w:bCs/>
          <w:sz w:val="20"/>
          <w:szCs w:val="20"/>
        </w:rPr>
        <w:t>Critères d'attribution :</w:t>
      </w:r>
      <w:r w:rsidRPr="00CE53E8">
        <w:rPr>
          <w:rFonts w:ascii="Arial Narrow" w:hAnsi="Arial Narrow" w:cs="Arial"/>
          <w:bCs/>
          <w:sz w:val="20"/>
          <w:szCs w:val="20"/>
        </w:rPr>
        <w:t xml:space="preserve"> Offre économiquement la plus avantageuse appréciée en fonction des critères énoncés dans le règlement de consultation.</w:t>
      </w:r>
    </w:p>
    <w:p w14:paraId="5EBFAD53" w14:textId="77777777" w:rsidR="002559D5" w:rsidRDefault="002559D5" w:rsidP="007B3B76">
      <w:pPr>
        <w:tabs>
          <w:tab w:val="num" w:pos="720"/>
        </w:tabs>
        <w:ind w:right="-1"/>
        <w:jc w:val="both"/>
        <w:rPr>
          <w:rFonts w:ascii="Arial Narrow" w:hAnsi="Arial Narrow" w:cs="Arial"/>
          <w:b/>
          <w:sz w:val="20"/>
          <w:szCs w:val="20"/>
        </w:rPr>
      </w:pPr>
    </w:p>
    <w:p w14:paraId="40D736DC" w14:textId="25057E01" w:rsidR="00464CC4" w:rsidRPr="007B3B76" w:rsidRDefault="007B3B76" w:rsidP="007B3B76">
      <w:pPr>
        <w:tabs>
          <w:tab w:val="num" w:pos="720"/>
        </w:tabs>
        <w:ind w:right="-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Informations</w:t>
      </w:r>
      <w:r w:rsidR="00162D36" w:rsidRPr="00CE53E8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complémentaires : </w:t>
      </w:r>
      <w:r w:rsidR="00FC25B8">
        <w:rPr>
          <w:rFonts w:ascii="Arial Narrow" w:hAnsi="Arial Narrow" w:cs="Arial"/>
          <w:sz w:val="20"/>
          <w:szCs w:val="20"/>
        </w:rPr>
        <w:t xml:space="preserve">Renseignements complémentaires </w:t>
      </w:r>
      <w:r w:rsidRPr="007B3B76">
        <w:rPr>
          <w:rFonts w:ascii="Arial Narrow" w:hAnsi="Arial Narrow" w:cs="Arial"/>
          <w:sz w:val="20"/>
          <w:szCs w:val="20"/>
        </w:rPr>
        <w:t>précisés</w:t>
      </w:r>
      <w:r w:rsidR="007F7273">
        <w:rPr>
          <w:rFonts w:ascii="Arial Narrow" w:hAnsi="Arial Narrow" w:cs="Arial"/>
          <w:sz w:val="20"/>
          <w:szCs w:val="20"/>
        </w:rPr>
        <w:t xml:space="preserve"> dans le</w:t>
      </w:r>
      <w:r w:rsidRPr="007B3B76">
        <w:rPr>
          <w:rFonts w:ascii="Arial Narrow" w:hAnsi="Arial Narrow" w:cs="Arial"/>
          <w:sz w:val="20"/>
          <w:szCs w:val="20"/>
        </w:rPr>
        <w:t xml:space="preserve"> règlement de consultation</w:t>
      </w:r>
    </w:p>
    <w:p w14:paraId="31363C01" w14:textId="77777777" w:rsidR="002559D5" w:rsidRDefault="002559D5" w:rsidP="00E92B79">
      <w:pPr>
        <w:pStyle w:val="Titre1"/>
        <w:tabs>
          <w:tab w:val="left" w:pos="336"/>
        </w:tabs>
        <w:spacing w:before="0" w:after="20"/>
        <w:jc w:val="both"/>
        <w:rPr>
          <w:rFonts w:ascii="Arial Narrow" w:hAnsi="Arial Narrow" w:cs="Arial"/>
          <w:sz w:val="20"/>
          <w:szCs w:val="20"/>
        </w:rPr>
      </w:pPr>
    </w:p>
    <w:p w14:paraId="177C7041" w14:textId="7419E6A9" w:rsidR="009C6569" w:rsidRPr="00CE53E8" w:rsidRDefault="00162D36" w:rsidP="00E92B79">
      <w:pPr>
        <w:pStyle w:val="Titre1"/>
        <w:tabs>
          <w:tab w:val="left" w:pos="336"/>
        </w:tabs>
        <w:spacing w:before="0" w:after="20"/>
        <w:jc w:val="both"/>
      </w:pPr>
      <w:r w:rsidRPr="00CE53E8">
        <w:rPr>
          <w:rFonts w:ascii="Arial Narrow" w:hAnsi="Arial Narrow" w:cs="Arial"/>
          <w:sz w:val="20"/>
          <w:szCs w:val="20"/>
        </w:rPr>
        <w:t>Modalités de demande du dossier de consultation :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 </w:t>
      </w:r>
      <w:r w:rsidRPr="00FC25B8">
        <w:rPr>
          <w:rFonts w:ascii="Arial Narrow" w:hAnsi="Arial Narrow" w:cs="Arial"/>
          <w:b w:val="0"/>
          <w:sz w:val="20"/>
          <w:szCs w:val="20"/>
        </w:rPr>
        <w:t>Le dossier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 est à</w:t>
      </w:r>
      <w:r w:rsidRPr="00FC25B8">
        <w:rPr>
          <w:rFonts w:ascii="Arial Narrow" w:hAnsi="Arial Narrow" w:cs="Arial"/>
          <w:b w:val="0"/>
          <w:sz w:val="20"/>
          <w:szCs w:val="20"/>
        </w:rPr>
        <w:t xml:space="preserve"> télécharg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er </w:t>
      </w:r>
      <w:r w:rsidRPr="00FC25B8">
        <w:rPr>
          <w:rFonts w:ascii="Arial Narrow" w:hAnsi="Arial Narrow" w:cs="Arial"/>
          <w:b w:val="0"/>
          <w:sz w:val="20"/>
          <w:szCs w:val="20"/>
        </w:rPr>
        <w:t>par les candidats sur la plate-forme de dématérialisation</w:t>
      </w:r>
      <w:r w:rsidR="00FC25B8" w:rsidRPr="00FC25B8">
        <w:rPr>
          <w:rFonts w:ascii="Arial Narrow" w:hAnsi="Arial Narrow" w:cs="Arial"/>
          <w:b w:val="0"/>
          <w:sz w:val="20"/>
          <w:szCs w:val="20"/>
        </w:rPr>
        <w:t xml:space="preserve"> : </w:t>
      </w:r>
      <w:hyperlink r:id="rId5" w:history="1">
        <w:r w:rsidR="00BE6D88" w:rsidRPr="000D113E">
          <w:rPr>
            <w:rStyle w:val="Lienhypertexte"/>
            <w:rFonts w:ascii="Arial Narrow" w:hAnsi="Arial Narrow"/>
            <w:b w:val="0"/>
            <w:sz w:val="20"/>
            <w:szCs w:val="20"/>
          </w:rPr>
          <w:t>https://www.marches-securises.fr</w:t>
        </w:r>
      </w:hyperlink>
      <w:r w:rsidR="00BE6D88">
        <w:rPr>
          <w:rFonts w:ascii="Arial Narrow" w:hAnsi="Arial Narrow"/>
          <w:b w:val="0"/>
          <w:sz w:val="20"/>
          <w:szCs w:val="20"/>
        </w:rPr>
        <w:t xml:space="preserve"> </w:t>
      </w:r>
    </w:p>
    <w:p w14:paraId="4B8F9C84" w14:textId="77777777" w:rsidR="002559D5" w:rsidRDefault="002559D5" w:rsidP="002A1596">
      <w:pPr>
        <w:pStyle w:val="Default"/>
        <w:rPr>
          <w:rFonts w:ascii="Arial Narrow" w:hAnsi="Arial Narrow" w:cs="Arial"/>
          <w:b/>
          <w:color w:val="auto"/>
          <w:sz w:val="20"/>
          <w:szCs w:val="20"/>
        </w:rPr>
      </w:pPr>
    </w:p>
    <w:p w14:paraId="68F83A85" w14:textId="77777777" w:rsidR="00BE6D88" w:rsidRDefault="00162D36" w:rsidP="002A1596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CE53E8">
        <w:rPr>
          <w:rFonts w:ascii="Arial Narrow" w:hAnsi="Arial Narrow" w:cs="Arial"/>
          <w:b/>
          <w:color w:val="auto"/>
          <w:sz w:val="20"/>
          <w:szCs w:val="20"/>
        </w:rPr>
        <w:t xml:space="preserve">Dépôt des </w:t>
      </w:r>
      <w:r w:rsidR="00B045D0" w:rsidRPr="00CE53E8">
        <w:rPr>
          <w:rFonts w:ascii="Arial Narrow" w:hAnsi="Arial Narrow" w:cs="Arial"/>
          <w:b/>
          <w:color w:val="auto"/>
          <w:sz w:val="20"/>
          <w:szCs w:val="20"/>
        </w:rPr>
        <w:t>offres :</w:t>
      </w:r>
      <w:r w:rsidR="00FC25B8">
        <w:rPr>
          <w:rFonts w:ascii="Arial Narrow" w:hAnsi="Arial Narrow" w:cs="Arial"/>
          <w:b/>
          <w:color w:val="auto"/>
          <w:sz w:val="20"/>
          <w:szCs w:val="20"/>
        </w:rPr>
        <w:t xml:space="preserve"> </w:t>
      </w:r>
      <w:r w:rsidR="00FC25B8">
        <w:rPr>
          <w:rFonts w:ascii="Arial Narrow" w:hAnsi="Arial Narrow" w:cs="Arial"/>
          <w:color w:val="auto"/>
          <w:sz w:val="20"/>
          <w:szCs w:val="20"/>
        </w:rPr>
        <w:t xml:space="preserve">Obligatoirement par </w:t>
      </w:r>
      <w:r w:rsidR="00A9064D" w:rsidRPr="00CE53E8">
        <w:rPr>
          <w:rFonts w:ascii="Arial Narrow" w:hAnsi="Arial Narrow" w:cs="Arial"/>
          <w:color w:val="auto"/>
          <w:sz w:val="20"/>
          <w:szCs w:val="20"/>
        </w:rPr>
        <w:t xml:space="preserve">voie électronique </w:t>
      </w:r>
      <w:r w:rsidR="00A9064D" w:rsidRPr="00CE53E8">
        <w:rPr>
          <w:rFonts w:ascii="Arial Narrow" w:hAnsi="Arial Narrow"/>
          <w:color w:val="auto"/>
          <w:sz w:val="20"/>
          <w:szCs w:val="20"/>
        </w:rPr>
        <w:t>sur la plate-forme de dématérialisation de notre prestataire </w:t>
      </w:r>
      <w:r w:rsidR="00FC25B8" w:rsidRPr="00CE53E8">
        <w:rPr>
          <w:rFonts w:ascii="Arial Narrow" w:hAnsi="Arial Narrow"/>
          <w:color w:val="auto"/>
          <w:sz w:val="20"/>
          <w:szCs w:val="20"/>
        </w:rPr>
        <w:t>:</w:t>
      </w:r>
    </w:p>
    <w:p w14:paraId="296C3DFB" w14:textId="15E9F150" w:rsidR="00162D36" w:rsidRPr="002559D5" w:rsidRDefault="00BE6D88" w:rsidP="002A1596">
      <w:pPr>
        <w:pStyle w:val="Default"/>
        <w:rPr>
          <w:color w:val="auto"/>
        </w:rPr>
      </w:pPr>
      <w:hyperlink r:id="rId6" w:history="1">
        <w:r w:rsidRPr="000D113E">
          <w:rPr>
            <w:rStyle w:val="Lienhypertexte"/>
            <w:rFonts w:ascii="Arial Narrow" w:hAnsi="Arial Narrow"/>
            <w:sz w:val="20"/>
            <w:szCs w:val="20"/>
          </w:rPr>
          <w:t>http</w:t>
        </w:r>
        <w:r>
          <w:rPr>
            <w:rStyle w:val="Lienhypertexte"/>
            <w:rFonts w:ascii="Arial Narrow" w:hAnsi="Arial Narrow"/>
            <w:b/>
            <w:sz w:val="20"/>
            <w:szCs w:val="20"/>
          </w:rPr>
          <w:t>s</w:t>
        </w:r>
        <w:r w:rsidRPr="000D113E">
          <w:rPr>
            <w:rStyle w:val="Lienhypertexte"/>
            <w:rFonts w:ascii="Arial Narrow" w:hAnsi="Arial Narrow"/>
            <w:sz w:val="20"/>
            <w:szCs w:val="20"/>
          </w:rPr>
          <w:t>://www.marches-securises.fr</w:t>
        </w:r>
      </w:hyperlink>
    </w:p>
    <w:p w14:paraId="0AFEC040" w14:textId="77777777" w:rsidR="002559D5" w:rsidRDefault="002559D5" w:rsidP="00162D36">
      <w:pPr>
        <w:ind w:right="-1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8929B4E" w14:textId="0DDB5D96" w:rsidR="00162D36" w:rsidRPr="00CE53E8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2559D5">
        <w:rPr>
          <w:rFonts w:ascii="Arial Narrow" w:hAnsi="Arial Narrow" w:cs="Arial"/>
          <w:b/>
          <w:bCs/>
          <w:sz w:val="20"/>
          <w:szCs w:val="20"/>
        </w:rPr>
        <w:t xml:space="preserve">Date limite de réception des </w:t>
      </w:r>
      <w:r w:rsidR="00B045D0" w:rsidRPr="005F41F6">
        <w:rPr>
          <w:rFonts w:ascii="Arial Narrow" w:hAnsi="Arial Narrow" w:cs="Arial"/>
          <w:b/>
          <w:bCs/>
          <w:sz w:val="20"/>
          <w:szCs w:val="20"/>
        </w:rPr>
        <w:t>offres</w:t>
      </w:r>
      <w:r w:rsidR="00B045D0" w:rsidRPr="005F41F6">
        <w:rPr>
          <w:rFonts w:ascii="Arial Narrow" w:hAnsi="Arial Narrow" w:cs="Arial"/>
          <w:bCs/>
          <w:sz w:val="20"/>
          <w:szCs w:val="20"/>
        </w:rPr>
        <w:t xml:space="preserve"> :</w:t>
      </w:r>
      <w:r w:rsidR="00A305A4" w:rsidRPr="005F41F6">
        <w:rPr>
          <w:rFonts w:ascii="Arial Narrow" w:hAnsi="Arial Narrow" w:cs="Arial"/>
          <w:bCs/>
          <w:sz w:val="20"/>
          <w:szCs w:val="20"/>
        </w:rPr>
        <w:t xml:space="preserve"> </w:t>
      </w:r>
      <w:r w:rsidR="005F41F6" w:rsidRPr="005F41F6">
        <w:rPr>
          <w:rFonts w:ascii="Arial Narrow" w:hAnsi="Arial Narrow" w:cs="Arial"/>
          <w:bCs/>
          <w:sz w:val="20"/>
          <w:szCs w:val="20"/>
        </w:rPr>
        <w:t xml:space="preserve">vendredi </w:t>
      </w:r>
      <w:r w:rsidR="005A40DE">
        <w:rPr>
          <w:rFonts w:ascii="Arial Narrow" w:hAnsi="Arial Narrow" w:cs="Arial"/>
          <w:bCs/>
          <w:sz w:val="20"/>
          <w:szCs w:val="20"/>
        </w:rPr>
        <w:t>27 juin 2025</w:t>
      </w:r>
      <w:r w:rsidRPr="005F41F6">
        <w:rPr>
          <w:rFonts w:ascii="Arial Narrow" w:hAnsi="Arial Narrow" w:cs="Arial"/>
          <w:bCs/>
          <w:sz w:val="20"/>
          <w:szCs w:val="20"/>
        </w:rPr>
        <w:t xml:space="preserve"> à 12 h 00.</w:t>
      </w:r>
    </w:p>
    <w:p w14:paraId="6B5CBFFF" w14:textId="77777777" w:rsidR="00162D36" w:rsidRPr="00CE53E8" w:rsidRDefault="00162D36" w:rsidP="00162D36">
      <w:pPr>
        <w:ind w:right="-1"/>
        <w:jc w:val="both"/>
        <w:rPr>
          <w:rFonts w:ascii="Arial Narrow" w:hAnsi="Arial Narrow" w:cs="Arial"/>
          <w:sz w:val="20"/>
          <w:szCs w:val="20"/>
        </w:rPr>
      </w:pPr>
      <w:r w:rsidRPr="00CE53E8">
        <w:rPr>
          <w:rFonts w:ascii="Arial Narrow" w:hAnsi="Arial Narrow" w:cs="Arial"/>
          <w:b/>
          <w:sz w:val="20"/>
          <w:szCs w:val="20"/>
        </w:rPr>
        <w:t>Délai de validité des offres</w:t>
      </w:r>
      <w:r w:rsidRPr="00CE53E8">
        <w:rPr>
          <w:rFonts w:ascii="Arial Narrow" w:hAnsi="Arial Narrow" w:cs="Arial"/>
          <w:sz w:val="20"/>
          <w:szCs w:val="20"/>
        </w:rPr>
        <w:t xml:space="preserve"> : 120 jours.</w:t>
      </w:r>
    </w:p>
    <w:p w14:paraId="603E9079" w14:textId="48D46D00" w:rsidR="006A23E9" w:rsidRPr="00CE53E8" w:rsidRDefault="00162D36" w:rsidP="00EE3804">
      <w:pPr>
        <w:ind w:right="-1"/>
        <w:jc w:val="both"/>
      </w:pPr>
      <w:r w:rsidRPr="00CE53E8">
        <w:rPr>
          <w:rFonts w:ascii="Arial Narrow" w:hAnsi="Arial Narrow" w:cs="Arial"/>
          <w:b/>
          <w:sz w:val="20"/>
          <w:szCs w:val="20"/>
        </w:rPr>
        <w:t>Date d’envoi à la parution de cet avis :</w:t>
      </w:r>
      <w:r w:rsidR="00D21CFF">
        <w:rPr>
          <w:rFonts w:ascii="Arial Narrow" w:hAnsi="Arial Narrow" w:cs="Arial"/>
          <w:b/>
          <w:sz w:val="20"/>
          <w:szCs w:val="20"/>
        </w:rPr>
        <w:t xml:space="preserve"> </w:t>
      </w:r>
      <w:r w:rsidR="005A40DE">
        <w:rPr>
          <w:rFonts w:ascii="Arial Narrow" w:hAnsi="Arial Narrow" w:cs="Arial"/>
          <w:sz w:val="20"/>
          <w:szCs w:val="20"/>
        </w:rPr>
        <w:t xml:space="preserve">mardi 27 mai 2025 </w:t>
      </w:r>
    </w:p>
    <w:sectPr w:rsidR="006A23E9" w:rsidRPr="00CE53E8" w:rsidSect="00F63805">
      <w:pgSz w:w="11906" w:h="16838" w:code="9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36"/>
    <w:rsid w:val="00014867"/>
    <w:rsid w:val="00055229"/>
    <w:rsid w:val="00083B25"/>
    <w:rsid w:val="000F3996"/>
    <w:rsid w:val="000F3ACE"/>
    <w:rsid w:val="00130375"/>
    <w:rsid w:val="00133BF3"/>
    <w:rsid w:val="00155389"/>
    <w:rsid w:val="00162D36"/>
    <w:rsid w:val="001A1398"/>
    <w:rsid w:val="001C0DB2"/>
    <w:rsid w:val="00223CCC"/>
    <w:rsid w:val="00231C7B"/>
    <w:rsid w:val="002447E1"/>
    <w:rsid w:val="002559D5"/>
    <w:rsid w:val="002643FD"/>
    <w:rsid w:val="002A1596"/>
    <w:rsid w:val="002B1198"/>
    <w:rsid w:val="0034207B"/>
    <w:rsid w:val="003520BA"/>
    <w:rsid w:val="003A18BC"/>
    <w:rsid w:val="00464CC4"/>
    <w:rsid w:val="00475466"/>
    <w:rsid w:val="004A7CEB"/>
    <w:rsid w:val="0056095E"/>
    <w:rsid w:val="005A40DE"/>
    <w:rsid w:val="005C242D"/>
    <w:rsid w:val="005D7D57"/>
    <w:rsid w:val="005E7709"/>
    <w:rsid w:val="005F41F6"/>
    <w:rsid w:val="00615F22"/>
    <w:rsid w:val="006A23E9"/>
    <w:rsid w:val="006B3F32"/>
    <w:rsid w:val="006C70CE"/>
    <w:rsid w:val="00730A61"/>
    <w:rsid w:val="007B3B76"/>
    <w:rsid w:val="007D143B"/>
    <w:rsid w:val="007F7273"/>
    <w:rsid w:val="00802FBB"/>
    <w:rsid w:val="00831D27"/>
    <w:rsid w:val="009C6569"/>
    <w:rsid w:val="00A012F0"/>
    <w:rsid w:val="00A305A4"/>
    <w:rsid w:val="00A56C1B"/>
    <w:rsid w:val="00A9064D"/>
    <w:rsid w:val="00A91CE2"/>
    <w:rsid w:val="00AE245C"/>
    <w:rsid w:val="00B045D0"/>
    <w:rsid w:val="00B5041A"/>
    <w:rsid w:val="00B71953"/>
    <w:rsid w:val="00BE6D88"/>
    <w:rsid w:val="00C5634B"/>
    <w:rsid w:val="00C8507F"/>
    <w:rsid w:val="00CE53E8"/>
    <w:rsid w:val="00D15714"/>
    <w:rsid w:val="00D21CFF"/>
    <w:rsid w:val="00DE1039"/>
    <w:rsid w:val="00E744EC"/>
    <w:rsid w:val="00E92B79"/>
    <w:rsid w:val="00EE3804"/>
    <w:rsid w:val="00F1061E"/>
    <w:rsid w:val="00F63805"/>
    <w:rsid w:val="00F90E77"/>
    <w:rsid w:val="00FA5606"/>
    <w:rsid w:val="00FC25B8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1D17"/>
  <w15:docId w15:val="{7430C3D3-44B3-4B87-A35C-A729184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62D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D36"/>
    <w:rPr>
      <w:rFonts w:ascii="Calibri Light" w:eastAsia="Times New Roman" w:hAnsi="Calibri Light" w:cs="Times New Roman"/>
      <w:b/>
      <w:bCs/>
      <w:kern w:val="32"/>
      <w:sz w:val="32"/>
      <w:szCs w:val="32"/>
      <w:lang w:eastAsia="fr-FR"/>
    </w:rPr>
  </w:style>
  <w:style w:type="character" w:styleId="Lienhypertexte">
    <w:name w:val="Hyperlink"/>
    <w:rsid w:val="00162D36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162D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162D3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Default">
    <w:name w:val="Default"/>
    <w:rsid w:val="009C6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02F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F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FB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F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FB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F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FBB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3A18BC"/>
    <w:rPr>
      <w:b/>
      <w:bCs/>
    </w:rPr>
  </w:style>
  <w:style w:type="character" w:customStyle="1" w:styleId="component">
    <w:name w:val="component"/>
    <w:basedOn w:val="Policepardfaut"/>
    <w:rsid w:val="00EE3804"/>
  </w:style>
  <w:style w:type="character" w:customStyle="1" w:styleId="Mentionnonrsolue1">
    <w:name w:val="Mention non résolue1"/>
    <w:basedOn w:val="Policepardfaut"/>
    <w:uiPriority w:val="99"/>
    <w:semiHidden/>
    <w:unhideWhenUsed/>
    <w:rsid w:val="002A159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53E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5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hes-securises.fr" TargetMode="External"/><Relationship Id="rId5" Type="http://schemas.openxmlformats.org/officeDocument/2006/relationships/hyperlink" Target="https://www.marches-securises.fr" TargetMode="External"/><Relationship Id="rId4" Type="http://schemas.openxmlformats.org/officeDocument/2006/relationships/hyperlink" Target="mailto:dgs@stluminedecout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Christine archi urba deco</dc:creator>
  <cp:lastModifiedBy>Manon PERRAY</cp:lastModifiedBy>
  <cp:revision>14</cp:revision>
  <cp:lastPrinted>2018-04-11T15:15:00Z</cp:lastPrinted>
  <dcterms:created xsi:type="dcterms:W3CDTF">2021-03-16T15:31:00Z</dcterms:created>
  <dcterms:modified xsi:type="dcterms:W3CDTF">2025-05-26T14:38:00Z</dcterms:modified>
</cp:coreProperties>
</file>