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EFB25" w14:textId="4F2E8B01" w:rsidR="0043536C" w:rsidRDefault="00A84FDA">
      <w:bookmarkStart w:id="0" w:name="_Toc526222884"/>
      <w:bookmarkStart w:id="1" w:name="_Toc526222885"/>
      <w:bookmarkEnd w:id="0"/>
      <w:bookmarkEnd w:id="1"/>
      <w:r>
        <w:rPr>
          <w:noProof/>
        </w:rPr>
        <w:drawing>
          <wp:anchor distT="0" distB="0" distL="114300" distR="114300" simplePos="0" relativeHeight="251658240" behindDoc="0" locked="0" layoutInCell="1" allowOverlap="1" wp14:anchorId="47978BF1" wp14:editId="2E036819">
            <wp:simplePos x="0" y="0"/>
            <wp:positionH relativeFrom="margin">
              <wp:posOffset>1770279</wp:posOffset>
            </wp:positionH>
            <wp:positionV relativeFrom="paragraph">
              <wp:posOffset>314554</wp:posOffset>
            </wp:positionV>
            <wp:extent cx="1566000" cy="781200"/>
            <wp:effectExtent l="0" t="0" r="0" b="0"/>
            <wp:wrapNone/>
            <wp:docPr id="277096727" name="Image 277096727"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631612" name="Image 2" descr="Une image contenant texte, Police, Graphique, graphism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66000" cy="781200"/>
                    </a:xfrm>
                    <a:prstGeom prst="rect">
                      <a:avLst/>
                    </a:prstGeom>
                  </pic:spPr>
                </pic:pic>
              </a:graphicData>
            </a:graphic>
            <wp14:sizeRelH relativeFrom="page">
              <wp14:pctWidth>0</wp14:pctWidth>
            </wp14:sizeRelH>
            <wp14:sizeRelV relativeFrom="page">
              <wp14:pctHeight>0</wp14:pctHeight>
            </wp14:sizeRelV>
          </wp:anchor>
        </w:drawing>
      </w:r>
    </w:p>
    <w:p w14:paraId="6A6D0CE7" w14:textId="77777777" w:rsidR="00940996" w:rsidRPr="00940996" w:rsidRDefault="00940996" w:rsidP="00940996"/>
    <w:p w14:paraId="0EABE9B6" w14:textId="77777777" w:rsidR="00940996" w:rsidRPr="00940996" w:rsidRDefault="00940996" w:rsidP="00940996"/>
    <w:p w14:paraId="3138E0E3" w14:textId="77777777" w:rsidR="00940996" w:rsidRPr="00940996" w:rsidRDefault="00940996" w:rsidP="00940996"/>
    <w:p w14:paraId="3382835A" w14:textId="77777777" w:rsidR="00940996" w:rsidRDefault="00940996" w:rsidP="00940996"/>
    <w:p w14:paraId="4F1BAB71" w14:textId="77777777" w:rsidR="00940996" w:rsidRDefault="00940996" w:rsidP="00940996">
      <w:pPr>
        <w:pStyle w:val="RedaliaTitredocument"/>
        <w:tabs>
          <w:tab w:val="clear" w:pos="8505"/>
        </w:tabs>
      </w:pPr>
      <w:r>
        <w:t xml:space="preserve">ACCORD-CADRE DE SERVICES </w:t>
      </w:r>
    </w:p>
    <w:p w14:paraId="738CF440" w14:textId="77777777" w:rsidR="00940996" w:rsidRDefault="00940996" w:rsidP="00940996">
      <w:pPr>
        <w:pStyle w:val="RedaliaTitredocument"/>
        <w:rPr>
          <w:sz w:val="28"/>
          <w:szCs w:val="28"/>
        </w:rPr>
      </w:pPr>
    </w:p>
    <w:p w14:paraId="0183322A" w14:textId="77777777" w:rsidR="00940996" w:rsidRDefault="00940996" w:rsidP="00940996">
      <w:pPr>
        <w:pStyle w:val="RedaliaTitredocument"/>
      </w:pPr>
      <w:r>
        <w:t>Acte d’engagement</w:t>
      </w:r>
    </w:p>
    <w:p w14:paraId="212832ED" w14:textId="77777777" w:rsidR="00940996" w:rsidRDefault="00940996" w:rsidP="00940996">
      <w:pPr>
        <w:pStyle w:val="RedaliaNormal"/>
      </w:pPr>
    </w:p>
    <w:p w14:paraId="1E367462" w14:textId="77777777" w:rsidR="00940996" w:rsidRDefault="00940996" w:rsidP="00940996">
      <w:pPr>
        <w:pStyle w:val="RdaliaTitreparagraphe"/>
      </w:pPr>
      <w:r>
        <w:t>Objet de l'accord-cadre</w:t>
      </w:r>
    </w:p>
    <w:p w14:paraId="2A1BA11E" w14:textId="77777777" w:rsidR="00940996" w:rsidRDefault="00940996" w:rsidP="00940996">
      <w:pPr>
        <w:pStyle w:val="RedaliaNormal"/>
      </w:pPr>
      <w:bookmarkStart w:id="2" w:name="_Hlk202512221"/>
      <w:r>
        <w:t>Fourniture, installation, formation, maintenance et mise en service de sas Passage Automatisé Rapide Aux Frontières Extérieures (PARAFE)</w:t>
      </w:r>
    </w:p>
    <w:bookmarkEnd w:id="2"/>
    <w:p w14:paraId="0100BF00" w14:textId="77777777" w:rsidR="00940996" w:rsidRDefault="00940996" w:rsidP="00940996">
      <w:pPr>
        <w:pStyle w:val="RdaliaTitreparagraphe"/>
      </w:pPr>
      <w:r>
        <w:t>Acheteur</w:t>
      </w:r>
    </w:p>
    <w:p w14:paraId="14AC1C96" w14:textId="77777777" w:rsidR="00940996" w:rsidRDefault="00940996" w:rsidP="00940996">
      <w:pPr>
        <w:pStyle w:val="RedaliaNormal"/>
      </w:pPr>
      <w:r>
        <w:t>SOCIETE ANONYME AEROPORT DE LA REUNION ROLAND GARROS</w:t>
      </w:r>
    </w:p>
    <w:p w14:paraId="29D15D74" w14:textId="77777777" w:rsidR="00940996" w:rsidRDefault="00940996" w:rsidP="00940996">
      <w:pPr>
        <w:pStyle w:val="RedaliaNormal"/>
      </w:pPr>
      <w:r>
        <w:t xml:space="preserve">Adresse : 74 Avenue Roland Garros   97438 SAINTE MARIE </w:t>
      </w:r>
    </w:p>
    <w:p w14:paraId="5FFB0640" w14:textId="77777777" w:rsidR="00940996" w:rsidRDefault="00940996" w:rsidP="00940996">
      <w:pPr>
        <w:pStyle w:val="RedaliaNormal"/>
      </w:pPr>
      <w:r>
        <w:t>Téléphone : +262 262 48 18 25</w:t>
      </w:r>
    </w:p>
    <w:p w14:paraId="3C2BC0A8" w14:textId="77777777" w:rsidR="00940996" w:rsidRDefault="00940996" w:rsidP="00940996">
      <w:pPr>
        <w:pStyle w:val="RdaliaTitreparagraphe"/>
      </w:pPr>
      <w:r>
        <w:t xml:space="preserve">Procédure de passation </w:t>
      </w:r>
    </w:p>
    <w:p w14:paraId="758ACD16" w14:textId="77777777" w:rsidR="00940996" w:rsidRDefault="00940996" w:rsidP="00940996">
      <w:pPr>
        <w:pStyle w:val="RedaliaNormal"/>
      </w:pPr>
      <w:r>
        <w:t>Procédure avec négociation – Articles R. 2124-1, R. 2124-4 et R. 2161-21 à R. 2161-23 du Code de la commande publique.</w:t>
      </w:r>
    </w:p>
    <w:p w14:paraId="665E6A2A" w14:textId="77777777" w:rsidR="00940996" w:rsidRDefault="00940996" w:rsidP="00940996">
      <w:pPr>
        <w:jc w:val="center"/>
      </w:pPr>
    </w:p>
    <w:p w14:paraId="260C2483" w14:textId="77777777" w:rsidR="009D06DC" w:rsidRDefault="009D06DC" w:rsidP="00940996">
      <w:pPr>
        <w:jc w:val="center"/>
      </w:pPr>
    </w:p>
    <w:p w14:paraId="766B6D1E" w14:textId="77777777" w:rsidR="009D06DC" w:rsidRDefault="009D06DC" w:rsidP="00940996">
      <w:pPr>
        <w:jc w:val="center"/>
      </w:pPr>
    </w:p>
    <w:p w14:paraId="25C13313" w14:textId="77777777" w:rsidR="009D06DC" w:rsidRDefault="009D06DC" w:rsidP="00940996">
      <w:pPr>
        <w:jc w:val="center"/>
      </w:pPr>
    </w:p>
    <w:p w14:paraId="152307EB" w14:textId="77777777" w:rsidR="009D06DC" w:rsidRDefault="009D06DC" w:rsidP="00940996">
      <w:pPr>
        <w:jc w:val="center"/>
      </w:pPr>
    </w:p>
    <w:p w14:paraId="48473D1F" w14:textId="77777777" w:rsidR="009D06DC" w:rsidRDefault="009D06DC" w:rsidP="00940996">
      <w:pPr>
        <w:jc w:val="center"/>
      </w:pPr>
    </w:p>
    <w:p w14:paraId="64B0B9F1" w14:textId="77777777" w:rsidR="009D06DC" w:rsidRDefault="009D06DC" w:rsidP="00940996">
      <w:pPr>
        <w:jc w:val="center"/>
      </w:pPr>
    </w:p>
    <w:p w14:paraId="52E51BF6" w14:textId="77777777" w:rsidR="009D06DC" w:rsidRDefault="009D06DC" w:rsidP="00940996">
      <w:pPr>
        <w:jc w:val="center"/>
      </w:pPr>
    </w:p>
    <w:p w14:paraId="3BAF817B" w14:textId="77777777" w:rsidR="009D06DC" w:rsidRDefault="009D06DC" w:rsidP="00940996">
      <w:pPr>
        <w:jc w:val="center"/>
      </w:pPr>
    </w:p>
    <w:p w14:paraId="46B628AE" w14:textId="77777777" w:rsidR="009D06DC" w:rsidRDefault="009D06DC" w:rsidP="00940996">
      <w:pPr>
        <w:jc w:val="center"/>
      </w:pPr>
    </w:p>
    <w:p w14:paraId="5C099CCB" w14:textId="77777777" w:rsidR="00572399" w:rsidRDefault="00572399" w:rsidP="00572399">
      <w:pPr>
        <w:pStyle w:val="RdaliaTitredossier"/>
      </w:pPr>
      <w:r>
        <w:t>Sommaire</w:t>
      </w:r>
    </w:p>
    <w:p w14:paraId="16FCCB30" w14:textId="752C03E7" w:rsidR="00C36524" w:rsidRDefault="00572399">
      <w:pPr>
        <w:pStyle w:val="TOC1"/>
        <w:tabs>
          <w:tab w:val="left" w:pos="480"/>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02886000" w:history="1">
        <w:r w:rsidR="00C36524" w:rsidRPr="000305DC">
          <w:rPr>
            <w:rStyle w:val="Hyperlink"/>
            <w:noProof/>
          </w:rPr>
          <w:t>1.</w:t>
        </w:r>
        <w:r w:rsidR="00C36524">
          <w:rPr>
            <w:rFonts w:asciiTheme="minorHAnsi" w:eastAsiaTheme="minorEastAsia" w:hAnsiTheme="minorHAnsi" w:cstheme="minorBidi"/>
            <w:b w:val="0"/>
            <w:noProof/>
            <w:kern w:val="2"/>
            <w:szCs w:val="24"/>
            <w14:ligatures w14:val="standardContextual"/>
          </w:rPr>
          <w:tab/>
        </w:r>
        <w:r w:rsidR="00C36524" w:rsidRPr="000305DC">
          <w:rPr>
            <w:rStyle w:val="Hyperlink"/>
            <w:noProof/>
          </w:rPr>
          <w:t>Contractant</w:t>
        </w:r>
        <w:r w:rsidR="00C36524">
          <w:rPr>
            <w:noProof/>
          </w:rPr>
          <w:tab/>
        </w:r>
        <w:r w:rsidR="00C36524">
          <w:rPr>
            <w:noProof/>
          </w:rPr>
          <w:fldChar w:fldCharType="begin"/>
        </w:r>
        <w:r w:rsidR="00C36524">
          <w:rPr>
            <w:noProof/>
          </w:rPr>
          <w:instrText xml:space="preserve"> PAGEREF _Toc202886000 \h </w:instrText>
        </w:r>
        <w:r w:rsidR="00C36524">
          <w:rPr>
            <w:noProof/>
          </w:rPr>
        </w:r>
        <w:r w:rsidR="00C36524">
          <w:rPr>
            <w:noProof/>
          </w:rPr>
          <w:fldChar w:fldCharType="separate"/>
        </w:r>
        <w:r w:rsidR="00C36524">
          <w:rPr>
            <w:noProof/>
          </w:rPr>
          <w:t>3</w:t>
        </w:r>
        <w:r w:rsidR="00C36524">
          <w:rPr>
            <w:noProof/>
          </w:rPr>
          <w:fldChar w:fldCharType="end"/>
        </w:r>
      </w:hyperlink>
    </w:p>
    <w:p w14:paraId="7B0B9EAA" w14:textId="44DCB75C" w:rsidR="00C36524" w:rsidRDefault="00C36524">
      <w:pPr>
        <w:pStyle w:val="TOC1"/>
        <w:tabs>
          <w:tab w:val="left" w:pos="480"/>
        </w:tabs>
        <w:rPr>
          <w:rFonts w:asciiTheme="minorHAnsi" w:eastAsiaTheme="minorEastAsia" w:hAnsiTheme="minorHAnsi" w:cstheme="minorBidi"/>
          <w:b w:val="0"/>
          <w:noProof/>
          <w:kern w:val="2"/>
          <w:szCs w:val="24"/>
          <w14:ligatures w14:val="standardContextual"/>
        </w:rPr>
      </w:pPr>
      <w:hyperlink w:anchor="_Toc202886001" w:history="1">
        <w:r w:rsidRPr="000305DC">
          <w:rPr>
            <w:rStyle w:val="Hyperlink"/>
            <w:noProof/>
          </w:rPr>
          <w:t>2.</w:t>
        </w:r>
        <w:r>
          <w:rPr>
            <w:rFonts w:asciiTheme="minorHAnsi" w:eastAsiaTheme="minorEastAsia" w:hAnsiTheme="minorHAnsi" w:cstheme="minorBidi"/>
            <w:b w:val="0"/>
            <w:noProof/>
            <w:kern w:val="2"/>
            <w:szCs w:val="24"/>
            <w14:ligatures w14:val="standardContextual"/>
          </w:rPr>
          <w:tab/>
        </w:r>
        <w:r w:rsidRPr="000305DC">
          <w:rPr>
            <w:rStyle w:val="Hyperlink"/>
            <w:noProof/>
          </w:rPr>
          <w:t>Objet de l'accord-cadre</w:t>
        </w:r>
        <w:r>
          <w:rPr>
            <w:noProof/>
          </w:rPr>
          <w:tab/>
        </w:r>
        <w:r>
          <w:rPr>
            <w:noProof/>
          </w:rPr>
          <w:fldChar w:fldCharType="begin"/>
        </w:r>
        <w:r>
          <w:rPr>
            <w:noProof/>
          </w:rPr>
          <w:instrText xml:space="preserve"> PAGEREF _Toc202886001 \h </w:instrText>
        </w:r>
        <w:r>
          <w:rPr>
            <w:noProof/>
          </w:rPr>
        </w:r>
        <w:r>
          <w:rPr>
            <w:noProof/>
          </w:rPr>
          <w:fldChar w:fldCharType="separate"/>
        </w:r>
        <w:r>
          <w:rPr>
            <w:noProof/>
          </w:rPr>
          <w:t>4</w:t>
        </w:r>
        <w:r>
          <w:rPr>
            <w:noProof/>
          </w:rPr>
          <w:fldChar w:fldCharType="end"/>
        </w:r>
      </w:hyperlink>
    </w:p>
    <w:p w14:paraId="07D2E2BC" w14:textId="75E3DBEE" w:rsidR="00C36524" w:rsidRDefault="00C36524">
      <w:pPr>
        <w:pStyle w:val="TOC2"/>
        <w:tabs>
          <w:tab w:val="left" w:pos="960"/>
        </w:tabs>
        <w:rPr>
          <w:rFonts w:asciiTheme="minorHAnsi" w:eastAsiaTheme="minorEastAsia" w:hAnsiTheme="minorHAnsi" w:cstheme="minorBidi"/>
          <w:noProof/>
          <w:kern w:val="2"/>
          <w:sz w:val="24"/>
          <w:szCs w:val="24"/>
          <w14:ligatures w14:val="standardContextual"/>
        </w:rPr>
      </w:pPr>
      <w:hyperlink w:anchor="_Toc202886002" w:history="1">
        <w:r w:rsidRPr="000305DC">
          <w:rPr>
            <w:rStyle w:val="Hyperlink"/>
            <w:noProof/>
          </w:rPr>
          <w:t>2.1</w:t>
        </w:r>
        <w:r>
          <w:rPr>
            <w:rFonts w:asciiTheme="minorHAnsi" w:eastAsiaTheme="minorEastAsia" w:hAnsiTheme="minorHAnsi" w:cstheme="minorBidi"/>
            <w:noProof/>
            <w:kern w:val="2"/>
            <w:sz w:val="24"/>
            <w:szCs w:val="24"/>
            <w14:ligatures w14:val="standardContextual"/>
          </w:rPr>
          <w:tab/>
        </w:r>
        <w:r w:rsidRPr="000305DC">
          <w:rPr>
            <w:rStyle w:val="Hyperlink"/>
            <w:noProof/>
          </w:rPr>
          <w:t>Bons de commande</w:t>
        </w:r>
        <w:r>
          <w:rPr>
            <w:noProof/>
          </w:rPr>
          <w:tab/>
        </w:r>
        <w:r>
          <w:rPr>
            <w:noProof/>
          </w:rPr>
          <w:fldChar w:fldCharType="begin"/>
        </w:r>
        <w:r>
          <w:rPr>
            <w:noProof/>
          </w:rPr>
          <w:instrText xml:space="preserve"> PAGEREF _Toc202886002 \h </w:instrText>
        </w:r>
        <w:r>
          <w:rPr>
            <w:noProof/>
          </w:rPr>
        </w:r>
        <w:r>
          <w:rPr>
            <w:noProof/>
          </w:rPr>
          <w:fldChar w:fldCharType="separate"/>
        </w:r>
        <w:r>
          <w:rPr>
            <w:noProof/>
          </w:rPr>
          <w:t>4</w:t>
        </w:r>
        <w:r>
          <w:rPr>
            <w:noProof/>
          </w:rPr>
          <w:fldChar w:fldCharType="end"/>
        </w:r>
      </w:hyperlink>
    </w:p>
    <w:p w14:paraId="40510D41" w14:textId="624CE470" w:rsidR="00C36524" w:rsidRDefault="00C36524">
      <w:pPr>
        <w:pStyle w:val="TOC1"/>
        <w:tabs>
          <w:tab w:val="left" w:pos="480"/>
        </w:tabs>
        <w:rPr>
          <w:rFonts w:asciiTheme="minorHAnsi" w:eastAsiaTheme="minorEastAsia" w:hAnsiTheme="minorHAnsi" w:cstheme="minorBidi"/>
          <w:b w:val="0"/>
          <w:noProof/>
          <w:kern w:val="2"/>
          <w:szCs w:val="24"/>
          <w14:ligatures w14:val="standardContextual"/>
        </w:rPr>
      </w:pPr>
      <w:hyperlink w:anchor="_Toc202886003" w:history="1">
        <w:r w:rsidRPr="000305DC">
          <w:rPr>
            <w:rStyle w:val="Hyperlink"/>
            <w:noProof/>
          </w:rPr>
          <w:t>3.</w:t>
        </w:r>
        <w:r>
          <w:rPr>
            <w:rFonts w:asciiTheme="minorHAnsi" w:eastAsiaTheme="minorEastAsia" w:hAnsiTheme="minorHAnsi" w:cstheme="minorBidi"/>
            <w:b w:val="0"/>
            <w:noProof/>
            <w:kern w:val="2"/>
            <w:szCs w:val="24"/>
            <w14:ligatures w14:val="standardContextual"/>
          </w:rPr>
          <w:tab/>
        </w:r>
        <w:r w:rsidRPr="000305DC">
          <w:rPr>
            <w:rStyle w:val="Hyperlink"/>
            <w:noProof/>
          </w:rPr>
          <w:t>Durée de l'accord-cadre – Délais d’exécution – Reconduction</w:t>
        </w:r>
        <w:r>
          <w:rPr>
            <w:noProof/>
          </w:rPr>
          <w:tab/>
        </w:r>
        <w:r>
          <w:rPr>
            <w:noProof/>
          </w:rPr>
          <w:fldChar w:fldCharType="begin"/>
        </w:r>
        <w:r>
          <w:rPr>
            <w:noProof/>
          </w:rPr>
          <w:instrText xml:space="preserve"> PAGEREF _Toc202886003 \h </w:instrText>
        </w:r>
        <w:r>
          <w:rPr>
            <w:noProof/>
          </w:rPr>
        </w:r>
        <w:r>
          <w:rPr>
            <w:noProof/>
          </w:rPr>
          <w:fldChar w:fldCharType="separate"/>
        </w:r>
        <w:r>
          <w:rPr>
            <w:noProof/>
          </w:rPr>
          <w:t>4</w:t>
        </w:r>
        <w:r>
          <w:rPr>
            <w:noProof/>
          </w:rPr>
          <w:fldChar w:fldCharType="end"/>
        </w:r>
      </w:hyperlink>
    </w:p>
    <w:p w14:paraId="007650FB" w14:textId="6B7875A2" w:rsidR="00C36524" w:rsidRDefault="00C36524">
      <w:pPr>
        <w:pStyle w:val="TOC2"/>
        <w:tabs>
          <w:tab w:val="left" w:pos="960"/>
        </w:tabs>
        <w:rPr>
          <w:rFonts w:asciiTheme="minorHAnsi" w:eastAsiaTheme="minorEastAsia" w:hAnsiTheme="minorHAnsi" w:cstheme="minorBidi"/>
          <w:noProof/>
          <w:kern w:val="2"/>
          <w:sz w:val="24"/>
          <w:szCs w:val="24"/>
          <w14:ligatures w14:val="standardContextual"/>
        </w:rPr>
      </w:pPr>
      <w:hyperlink w:anchor="_Toc202886004" w:history="1">
        <w:r w:rsidRPr="000305DC">
          <w:rPr>
            <w:rStyle w:val="Hyperlink"/>
            <w:noProof/>
          </w:rPr>
          <w:t>3.1</w:t>
        </w:r>
        <w:r>
          <w:rPr>
            <w:rFonts w:asciiTheme="minorHAnsi" w:eastAsiaTheme="minorEastAsia" w:hAnsiTheme="minorHAnsi" w:cstheme="minorBidi"/>
            <w:noProof/>
            <w:kern w:val="2"/>
            <w:sz w:val="24"/>
            <w:szCs w:val="24"/>
            <w14:ligatures w14:val="standardContextual"/>
          </w:rPr>
          <w:tab/>
        </w:r>
        <w:r w:rsidRPr="000305DC">
          <w:rPr>
            <w:rStyle w:val="Hyperlink"/>
            <w:noProof/>
          </w:rPr>
          <w:t>Durée de l'accord-cadre</w:t>
        </w:r>
        <w:r>
          <w:rPr>
            <w:noProof/>
          </w:rPr>
          <w:tab/>
        </w:r>
        <w:r>
          <w:rPr>
            <w:noProof/>
          </w:rPr>
          <w:fldChar w:fldCharType="begin"/>
        </w:r>
        <w:r>
          <w:rPr>
            <w:noProof/>
          </w:rPr>
          <w:instrText xml:space="preserve"> PAGEREF _Toc202886004 \h </w:instrText>
        </w:r>
        <w:r>
          <w:rPr>
            <w:noProof/>
          </w:rPr>
        </w:r>
        <w:r>
          <w:rPr>
            <w:noProof/>
          </w:rPr>
          <w:fldChar w:fldCharType="separate"/>
        </w:r>
        <w:r>
          <w:rPr>
            <w:noProof/>
          </w:rPr>
          <w:t>4</w:t>
        </w:r>
        <w:r>
          <w:rPr>
            <w:noProof/>
          </w:rPr>
          <w:fldChar w:fldCharType="end"/>
        </w:r>
      </w:hyperlink>
    </w:p>
    <w:p w14:paraId="560D62E8" w14:textId="1819154A" w:rsidR="00C36524" w:rsidRDefault="00C36524">
      <w:pPr>
        <w:pStyle w:val="TOC2"/>
        <w:tabs>
          <w:tab w:val="left" w:pos="960"/>
        </w:tabs>
        <w:rPr>
          <w:rFonts w:asciiTheme="minorHAnsi" w:eastAsiaTheme="minorEastAsia" w:hAnsiTheme="minorHAnsi" w:cstheme="minorBidi"/>
          <w:noProof/>
          <w:kern w:val="2"/>
          <w:sz w:val="24"/>
          <w:szCs w:val="24"/>
          <w14:ligatures w14:val="standardContextual"/>
        </w:rPr>
      </w:pPr>
      <w:hyperlink w:anchor="_Toc202886005" w:history="1">
        <w:r w:rsidRPr="000305DC">
          <w:rPr>
            <w:rStyle w:val="Hyperlink"/>
            <w:noProof/>
          </w:rPr>
          <w:t>3.2</w:t>
        </w:r>
        <w:r>
          <w:rPr>
            <w:rFonts w:asciiTheme="minorHAnsi" w:eastAsiaTheme="minorEastAsia" w:hAnsiTheme="minorHAnsi" w:cstheme="minorBidi"/>
            <w:noProof/>
            <w:kern w:val="2"/>
            <w:sz w:val="24"/>
            <w:szCs w:val="24"/>
            <w14:ligatures w14:val="standardContextual"/>
          </w:rPr>
          <w:tab/>
        </w:r>
        <w:r w:rsidRPr="000305DC">
          <w:rPr>
            <w:rStyle w:val="Hyperlink"/>
            <w:noProof/>
          </w:rPr>
          <w:t>Reconduction</w:t>
        </w:r>
        <w:r>
          <w:rPr>
            <w:noProof/>
          </w:rPr>
          <w:tab/>
        </w:r>
        <w:r>
          <w:rPr>
            <w:noProof/>
          </w:rPr>
          <w:fldChar w:fldCharType="begin"/>
        </w:r>
        <w:r>
          <w:rPr>
            <w:noProof/>
          </w:rPr>
          <w:instrText xml:space="preserve"> PAGEREF _Toc202886005 \h </w:instrText>
        </w:r>
        <w:r>
          <w:rPr>
            <w:noProof/>
          </w:rPr>
        </w:r>
        <w:r>
          <w:rPr>
            <w:noProof/>
          </w:rPr>
          <w:fldChar w:fldCharType="separate"/>
        </w:r>
        <w:r>
          <w:rPr>
            <w:noProof/>
          </w:rPr>
          <w:t>4</w:t>
        </w:r>
        <w:r>
          <w:rPr>
            <w:noProof/>
          </w:rPr>
          <w:fldChar w:fldCharType="end"/>
        </w:r>
      </w:hyperlink>
    </w:p>
    <w:p w14:paraId="5A984130" w14:textId="19C76DBD" w:rsidR="00C36524" w:rsidRDefault="00C36524">
      <w:pPr>
        <w:pStyle w:val="TOC2"/>
        <w:tabs>
          <w:tab w:val="left" w:pos="960"/>
        </w:tabs>
        <w:rPr>
          <w:rFonts w:asciiTheme="minorHAnsi" w:eastAsiaTheme="minorEastAsia" w:hAnsiTheme="minorHAnsi" w:cstheme="minorBidi"/>
          <w:noProof/>
          <w:kern w:val="2"/>
          <w:sz w:val="24"/>
          <w:szCs w:val="24"/>
          <w14:ligatures w14:val="standardContextual"/>
        </w:rPr>
      </w:pPr>
      <w:hyperlink w:anchor="_Toc202886006" w:history="1">
        <w:r w:rsidRPr="000305DC">
          <w:rPr>
            <w:rStyle w:val="Hyperlink"/>
            <w:noProof/>
          </w:rPr>
          <w:t>3.3</w:t>
        </w:r>
        <w:r>
          <w:rPr>
            <w:rFonts w:asciiTheme="minorHAnsi" w:eastAsiaTheme="minorEastAsia" w:hAnsiTheme="minorHAnsi" w:cstheme="minorBidi"/>
            <w:noProof/>
            <w:kern w:val="2"/>
            <w:sz w:val="24"/>
            <w:szCs w:val="24"/>
            <w14:ligatures w14:val="standardContextual"/>
          </w:rPr>
          <w:tab/>
        </w:r>
        <w:r w:rsidRPr="000305DC">
          <w:rPr>
            <w:rStyle w:val="Hyperlink"/>
            <w:noProof/>
          </w:rPr>
          <w:t>Délai d’exécution des bons de commande</w:t>
        </w:r>
        <w:r>
          <w:rPr>
            <w:noProof/>
          </w:rPr>
          <w:tab/>
        </w:r>
        <w:r>
          <w:rPr>
            <w:noProof/>
          </w:rPr>
          <w:fldChar w:fldCharType="begin"/>
        </w:r>
        <w:r>
          <w:rPr>
            <w:noProof/>
          </w:rPr>
          <w:instrText xml:space="preserve"> PAGEREF _Toc202886006 \h </w:instrText>
        </w:r>
        <w:r>
          <w:rPr>
            <w:noProof/>
          </w:rPr>
        </w:r>
        <w:r>
          <w:rPr>
            <w:noProof/>
          </w:rPr>
          <w:fldChar w:fldCharType="separate"/>
        </w:r>
        <w:r>
          <w:rPr>
            <w:noProof/>
          </w:rPr>
          <w:t>4</w:t>
        </w:r>
        <w:r>
          <w:rPr>
            <w:noProof/>
          </w:rPr>
          <w:fldChar w:fldCharType="end"/>
        </w:r>
      </w:hyperlink>
    </w:p>
    <w:p w14:paraId="1E09AAC0" w14:textId="5CBCA9F2" w:rsidR="00C36524" w:rsidRDefault="00C36524">
      <w:pPr>
        <w:pStyle w:val="TOC1"/>
        <w:tabs>
          <w:tab w:val="left" w:pos="480"/>
        </w:tabs>
        <w:rPr>
          <w:rFonts w:asciiTheme="minorHAnsi" w:eastAsiaTheme="minorEastAsia" w:hAnsiTheme="minorHAnsi" w:cstheme="minorBidi"/>
          <w:b w:val="0"/>
          <w:noProof/>
          <w:kern w:val="2"/>
          <w:szCs w:val="24"/>
          <w14:ligatures w14:val="standardContextual"/>
        </w:rPr>
      </w:pPr>
      <w:hyperlink w:anchor="_Toc202886007" w:history="1">
        <w:r w:rsidRPr="000305DC">
          <w:rPr>
            <w:rStyle w:val="Hyperlink"/>
            <w:noProof/>
          </w:rPr>
          <w:t>4.</w:t>
        </w:r>
        <w:r>
          <w:rPr>
            <w:rFonts w:asciiTheme="minorHAnsi" w:eastAsiaTheme="minorEastAsia" w:hAnsiTheme="minorHAnsi" w:cstheme="minorBidi"/>
            <w:b w:val="0"/>
            <w:noProof/>
            <w:kern w:val="2"/>
            <w:szCs w:val="24"/>
            <w14:ligatures w14:val="standardContextual"/>
          </w:rPr>
          <w:tab/>
        </w:r>
        <w:r w:rsidRPr="000305DC">
          <w:rPr>
            <w:rStyle w:val="Hyperlink"/>
            <w:noProof/>
          </w:rPr>
          <w:t>Prix</w:t>
        </w:r>
        <w:r>
          <w:rPr>
            <w:noProof/>
          </w:rPr>
          <w:tab/>
        </w:r>
        <w:r>
          <w:rPr>
            <w:noProof/>
          </w:rPr>
          <w:fldChar w:fldCharType="begin"/>
        </w:r>
        <w:r>
          <w:rPr>
            <w:noProof/>
          </w:rPr>
          <w:instrText xml:space="preserve"> PAGEREF _Toc202886007 \h </w:instrText>
        </w:r>
        <w:r>
          <w:rPr>
            <w:noProof/>
          </w:rPr>
        </w:r>
        <w:r>
          <w:rPr>
            <w:noProof/>
          </w:rPr>
          <w:fldChar w:fldCharType="separate"/>
        </w:r>
        <w:r>
          <w:rPr>
            <w:noProof/>
          </w:rPr>
          <w:t>4</w:t>
        </w:r>
        <w:r>
          <w:rPr>
            <w:noProof/>
          </w:rPr>
          <w:fldChar w:fldCharType="end"/>
        </w:r>
      </w:hyperlink>
    </w:p>
    <w:p w14:paraId="73E85932" w14:textId="770C8E15" w:rsidR="00C36524" w:rsidRDefault="00C36524">
      <w:pPr>
        <w:pStyle w:val="TOC1"/>
        <w:tabs>
          <w:tab w:val="left" w:pos="480"/>
        </w:tabs>
        <w:rPr>
          <w:rFonts w:asciiTheme="minorHAnsi" w:eastAsiaTheme="minorEastAsia" w:hAnsiTheme="minorHAnsi" w:cstheme="minorBidi"/>
          <w:b w:val="0"/>
          <w:noProof/>
          <w:kern w:val="2"/>
          <w:szCs w:val="24"/>
          <w14:ligatures w14:val="standardContextual"/>
        </w:rPr>
      </w:pPr>
      <w:hyperlink w:anchor="_Toc202886008" w:history="1">
        <w:r w:rsidRPr="000305DC">
          <w:rPr>
            <w:rStyle w:val="Hyperlink"/>
            <w:noProof/>
          </w:rPr>
          <w:t>5.</w:t>
        </w:r>
        <w:r>
          <w:rPr>
            <w:rFonts w:asciiTheme="minorHAnsi" w:eastAsiaTheme="minorEastAsia" w:hAnsiTheme="minorHAnsi" w:cstheme="minorBidi"/>
            <w:b w:val="0"/>
            <w:noProof/>
            <w:kern w:val="2"/>
            <w:szCs w:val="24"/>
            <w14:ligatures w14:val="standardContextual"/>
          </w:rPr>
          <w:tab/>
        </w:r>
        <w:r w:rsidRPr="000305DC">
          <w:rPr>
            <w:rStyle w:val="Hyperlink"/>
            <w:noProof/>
          </w:rPr>
          <w:t>Prestations similaires</w:t>
        </w:r>
        <w:r>
          <w:rPr>
            <w:noProof/>
          </w:rPr>
          <w:tab/>
        </w:r>
        <w:r>
          <w:rPr>
            <w:noProof/>
          </w:rPr>
          <w:fldChar w:fldCharType="begin"/>
        </w:r>
        <w:r>
          <w:rPr>
            <w:noProof/>
          </w:rPr>
          <w:instrText xml:space="preserve"> PAGEREF _Toc202886008 \h </w:instrText>
        </w:r>
        <w:r>
          <w:rPr>
            <w:noProof/>
          </w:rPr>
        </w:r>
        <w:r>
          <w:rPr>
            <w:noProof/>
          </w:rPr>
          <w:fldChar w:fldCharType="separate"/>
        </w:r>
        <w:r>
          <w:rPr>
            <w:noProof/>
          </w:rPr>
          <w:t>5</w:t>
        </w:r>
        <w:r>
          <w:rPr>
            <w:noProof/>
          </w:rPr>
          <w:fldChar w:fldCharType="end"/>
        </w:r>
      </w:hyperlink>
    </w:p>
    <w:p w14:paraId="33B2BE03" w14:textId="04D51095" w:rsidR="00C36524" w:rsidRDefault="00C36524">
      <w:pPr>
        <w:pStyle w:val="TOC1"/>
        <w:tabs>
          <w:tab w:val="left" w:pos="480"/>
        </w:tabs>
        <w:rPr>
          <w:rFonts w:asciiTheme="minorHAnsi" w:eastAsiaTheme="minorEastAsia" w:hAnsiTheme="minorHAnsi" w:cstheme="minorBidi"/>
          <w:b w:val="0"/>
          <w:noProof/>
          <w:kern w:val="2"/>
          <w:szCs w:val="24"/>
          <w14:ligatures w14:val="standardContextual"/>
        </w:rPr>
      </w:pPr>
      <w:hyperlink w:anchor="_Toc202886009" w:history="1">
        <w:r w:rsidRPr="000305DC">
          <w:rPr>
            <w:rStyle w:val="Hyperlink"/>
            <w:noProof/>
          </w:rPr>
          <w:t>6.</w:t>
        </w:r>
        <w:r>
          <w:rPr>
            <w:rFonts w:asciiTheme="minorHAnsi" w:eastAsiaTheme="minorEastAsia" w:hAnsiTheme="minorHAnsi" w:cstheme="minorBidi"/>
            <w:b w:val="0"/>
            <w:noProof/>
            <w:kern w:val="2"/>
            <w:szCs w:val="24"/>
            <w14:ligatures w14:val="standardContextual"/>
          </w:rPr>
          <w:tab/>
        </w:r>
        <w:r w:rsidRPr="000305DC">
          <w:rPr>
            <w:rStyle w:val="Hyperlink"/>
            <w:noProof/>
          </w:rPr>
          <w:t>Avance</w:t>
        </w:r>
        <w:r>
          <w:rPr>
            <w:noProof/>
          </w:rPr>
          <w:tab/>
        </w:r>
        <w:r>
          <w:rPr>
            <w:noProof/>
          </w:rPr>
          <w:fldChar w:fldCharType="begin"/>
        </w:r>
        <w:r>
          <w:rPr>
            <w:noProof/>
          </w:rPr>
          <w:instrText xml:space="preserve"> PAGEREF _Toc202886009 \h </w:instrText>
        </w:r>
        <w:r>
          <w:rPr>
            <w:noProof/>
          </w:rPr>
        </w:r>
        <w:r>
          <w:rPr>
            <w:noProof/>
          </w:rPr>
          <w:fldChar w:fldCharType="separate"/>
        </w:r>
        <w:r>
          <w:rPr>
            <w:noProof/>
          </w:rPr>
          <w:t>5</w:t>
        </w:r>
        <w:r>
          <w:rPr>
            <w:noProof/>
          </w:rPr>
          <w:fldChar w:fldCharType="end"/>
        </w:r>
      </w:hyperlink>
    </w:p>
    <w:p w14:paraId="6B3053D3" w14:textId="308E57AA" w:rsidR="00C36524" w:rsidRDefault="00C36524">
      <w:pPr>
        <w:pStyle w:val="TOC1"/>
        <w:tabs>
          <w:tab w:val="left" w:pos="480"/>
        </w:tabs>
        <w:rPr>
          <w:rFonts w:asciiTheme="minorHAnsi" w:eastAsiaTheme="minorEastAsia" w:hAnsiTheme="minorHAnsi" w:cstheme="minorBidi"/>
          <w:b w:val="0"/>
          <w:noProof/>
          <w:kern w:val="2"/>
          <w:szCs w:val="24"/>
          <w14:ligatures w14:val="standardContextual"/>
        </w:rPr>
      </w:pPr>
      <w:hyperlink w:anchor="_Toc202886010" w:history="1">
        <w:r w:rsidRPr="000305DC">
          <w:rPr>
            <w:rStyle w:val="Hyperlink"/>
            <w:noProof/>
          </w:rPr>
          <w:t>7.</w:t>
        </w:r>
        <w:r>
          <w:rPr>
            <w:rFonts w:asciiTheme="minorHAnsi" w:eastAsiaTheme="minorEastAsia" w:hAnsiTheme="minorHAnsi" w:cstheme="minorBidi"/>
            <w:b w:val="0"/>
            <w:noProof/>
            <w:kern w:val="2"/>
            <w:szCs w:val="24"/>
            <w14:ligatures w14:val="standardContextual"/>
          </w:rPr>
          <w:tab/>
        </w:r>
        <w:r w:rsidRPr="000305DC">
          <w:rPr>
            <w:rStyle w:val="Hyperlink"/>
            <w:noProof/>
          </w:rPr>
          <w:t>Signature du candidat</w:t>
        </w:r>
        <w:r>
          <w:rPr>
            <w:noProof/>
          </w:rPr>
          <w:tab/>
        </w:r>
        <w:r>
          <w:rPr>
            <w:noProof/>
          </w:rPr>
          <w:fldChar w:fldCharType="begin"/>
        </w:r>
        <w:r>
          <w:rPr>
            <w:noProof/>
          </w:rPr>
          <w:instrText xml:space="preserve"> PAGEREF _Toc202886010 \h </w:instrText>
        </w:r>
        <w:r>
          <w:rPr>
            <w:noProof/>
          </w:rPr>
        </w:r>
        <w:r>
          <w:rPr>
            <w:noProof/>
          </w:rPr>
          <w:fldChar w:fldCharType="separate"/>
        </w:r>
        <w:r>
          <w:rPr>
            <w:noProof/>
          </w:rPr>
          <w:t>5</w:t>
        </w:r>
        <w:r>
          <w:rPr>
            <w:noProof/>
          </w:rPr>
          <w:fldChar w:fldCharType="end"/>
        </w:r>
      </w:hyperlink>
    </w:p>
    <w:p w14:paraId="380CC495" w14:textId="467EFF57" w:rsidR="00C36524" w:rsidRDefault="00C36524">
      <w:pPr>
        <w:pStyle w:val="TOC1"/>
        <w:tabs>
          <w:tab w:val="left" w:pos="480"/>
        </w:tabs>
        <w:rPr>
          <w:rFonts w:asciiTheme="minorHAnsi" w:eastAsiaTheme="minorEastAsia" w:hAnsiTheme="minorHAnsi" w:cstheme="minorBidi"/>
          <w:b w:val="0"/>
          <w:noProof/>
          <w:kern w:val="2"/>
          <w:szCs w:val="24"/>
          <w14:ligatures w14:val="standardContextual"/>
        </w:rPr>
      </w:pPr>
      <w:hyperlink w:anchor="_Toc202886011" w:history="1">
        <w:r w:rsidRPr="000305DC">
          <w:rPr>
            <w:rStyle w:val="Hyperlink"/>
            <w:noProof/>
          </w:rPr>
          <w:t>8.</w:t>
        </w:r>
        <w:r>
          <w:rPr>
            <w:rFonts w:asciiTheme="minorHAnsi" w:eastAsiaTheme="minorEastAsia" w:hAnsiTheme="minorHAnsi" w:cstheme="minorBidi"/>
            <w:b w:val="0"/>
            <w:noProof/>
            <w:kern w:val="2"/>
            <w:szCs w:val="24"/>
            <w14:ligatures w14:val="standardContextual"/>
          </w:rPr>
          <w:tab/>
        </w:r>
        <w:r w:rsidRPr="000305DC">
          <w:rPr>
            <w:rStyle w:val="Hyperlink"/>
            <w:noProof/>
          </w:rPr>
          <w:t>Acceptation de l’offre</w:t>
        </w:r>
        <w:r>
          <w:rPr>
            <w:noProof/>
          </w:rPr>
          <w:tab/>
        </w:r>
        <w:r>
          <w:rPr>
            <w:noProof/>
          </w:rPr>
          <w:fldChar w:fldCharType="begin"/>
        </w:r>
        <w:r>
          <w:rPr>
            <w:noProof/>
          </w:rPr>
          <w:instrText xml:space="preserve"> PAGEREF _Toc202886011 \h </w:instrText>
        </w:r>
        <w:r>
          <w:rPr>
            <w:noProof/>
          </w:rPr>
        </w:r>
        <w:r>
          <w:rPr>
            <w:noProof/>
          </w:rPr>
          <w:fldChar w:fldCharType="separate"/>
        </w:r>
        <w:r>
          <w:rPr>
            <w:noProof/>
          </w:rPr>
          <w:t>5</w:t>
        </w:r>
        <w:r>
          <w:rPr>
            <w:noProof/>
          </w:rPr>
          <w:fldChar w:fldCharType="end"/>
        </w:r>
      </w:hyperlink>
    </w:p>
    <w:p w14:paraId="1A21AC0D" w14:textId="5CDE5694" w:rsidR="009D06DC" w:rsidRDefault="00572399" w:rsidP="00572399">
      <w:pPr>
        <w:jc w:val="center"/>
        <w:rPr>
          <w:b/>
          <w:kern w:val="3"/>
        </w:rPr>
      </w:pPr>
      <w:r>
        <w:rPr>
          <w:b/>
          <w:kern w:val="3"/>
        </w:rPr>
        <w:fldChar w:fldCharType="end"/>
      </w:r>
    </w:p>
    <w:p w14:paraId="1D55C4AD" w14:textId="77777777" w:rsidR="00572399" w:rsidRDefault="00572399" w:rsidP="00572399">
      <w:pPr>
        <w:jc w:val="center"/>
        <w:rPr>
          <w:b/>
          <w:kern w:val="3"/>
        </w:rPr>
      </w:pPr>
    </w:p>
    <w:p w14:paraId="4B78F3FA" w14:textId="77777777" w:rsidR="00572399" w:rsidRDefault="00572399" w:rsidP="00572399">
      <w:pPr>
        <w:jc w:val="center"/>
        <w:rPr>
          <w:b/>
          <w:kern w:val="3"/>
        </w:rPr>
      </w:pPr>
    </w:p>
    <w:p w14:paraId="4F9C7534" w14:textId="77777777" w:rsidR="00572399" w:rsidRDefault="00572399" w:rsidP="00572399">
      <w:pPr>
        <w:jc w:val="center"/>
        <w:rPr>
          <w:b/>
          <w:kern w:val="3"/>
        </w:rPr>
      </w:pPr>
    </w:p>
    <w:p w14:paraId="510B4AAD" w14:textId="77777777" w:rsidR="00572399" w:rsidRDefault="00572399" w:rsidP="00572399">
      <w:pPr>
        <w:jc w:val="center"/>
        <w:rPr>
          <w:b/>
          <w:kern w:val="3"/>
        </w:rPr>
      </w:pPr>
    </w:p>
    <w:p w14:paraId="65710D02" w14:textId="77777777" w:rsidR="00572399" w:rsidRDefault="00572399" w:rsidP="00572399">
      <w:pPr>
        <w:jc w:val="center"/>
        <w:rPr>
          <w:b/>
          <w:kern w:val="3"/>
        </w:rPr>
      </w:pPr>
    </w:p>
    <w:p w14:paraId="327F08A0" w14:textId="77777777" w:rsidR="00572399" w:rsidRDefault="00572399" w:rsidP="00572399">
      <w:pPr>
        <w:jc w:val="center"/>
        <w:rPr>
          <w:b/>
          <w:kern w:val="3"/>
        </w:rPr>
      </w:pPr>
    </w:p>
    <w:p w14:paraId="521A2BFA" w14:textId="77777777" w:rsidR="00572399" w:rsidRDefault="00572399" w:rsidP="00572399">
      <w:pPr>
        <w:jc w:val="center"/>
        <w:rPr>
          <w:b/>
          <w:kern w:val="3"/>
        </w:rPr>
      </w:pPr>
    </w:p>
    <w:p w14:paraId="50C90161" w14:textId="77777777" w:rsidR="00572399" w:rsidRDefault="00572399" w:rsidP="00572399">
      <w:pPr>
        <w:jc w:val="center"/>
        <w:rPr>
          <w:b/>
          <w:kern w:val="3"/>
        </w:rPr>
      </w:pPr>
    </w:p>
    <w:p w14:paraId="15AB634E" w14:textId="77777777" w:rsidR="00572399" w:rsidRDefault="00572399" w:rsidP="00572399">
      <w:pPr>
        <w:jc w:val="center"/>
        <w:rPr>
          <w:b/>
          <w:kern w:val="3"/>
        </w:rPr>
      </w:pPr>
    </w:p>
    <w:p w14:paraId="7BC61F32" w14:textId="77777777" w:rsidR="00572399" w:rsidRDefault="00572399" w:rsidP="00572399">
      <w:pPr>
        <w:jc w:val="center"/>
        <w:rPr>
          <w:b/>
          <w:kern w:val="3"/>
        </w:rPr>
      </w:pPr>
    </w:p>
    <w:p w14:paraId="0ECF1AA0" w14:textId="77777777" w:rsidR="00572399" w:rsidRDefault="00572399" w:rsidP="00572399">
      <w:pPr>
        <w:jc w:val="center"/>
        <w:rPr>
          <w:b/>
          <w:kern w:val="3"/>
        </w:rPr>
      </w:pPr>
    </w:p>
    <w:p w14:paraId="57341A22" w14:textId="77777777" w:rsidR="00572399" w:rsidRDefault="00572399" w:rsidP="00572399">
      <w:pPr>
        <w:jc w:val="center"/>
        <w:rPr>
          <w:b/>
          <w:kern w:val="3"/>
        </w:rPr>
      </w:pPr>
    </w:p>
    <w:p w14:paraId="6F604051" w14:textId="77777777" w:rsidR="00572399" w:rsidRDefault="00572399" w:rsidP="00572399">
      <w:pPr>
        <w:jc w:val="center"/>
        <w:rPr>
          <w:b/>
          <w:kern w:val="3"/>
        </w:rPr>
      </w:pPr>
    </w:p>
    <w:p w14:paraId="6C90942B" w14:textId="77777777" w:rsidR="00572399" w:rsidRDefault="00572399" w:rsidP="00572399">
      <w:pPr>
        <w:jc w:val="center"/>
        <w:rPr>
          <w:b/>
          <w:kern w:val="3"/>
        </w:rPr>
      </w:pPr>
    </w:p>
    <w:p w14:paraId="39D65C78" w14:textId="77777777" w:rsidR="00572399" w:rsidRDefault="00572399" w:rsidP="00572399">
      <w:pPr>
        <w:jc w:val="center"/>
        <w:rPr>
          <w:b/>
          <w:kern w:val="3"/>
        </w:rPr>
      </w:pPr>
    </w:p>
    <w:p w14:paraId="552F5EBB" w14:textId="77777777" w:rsidR="00572399" w:rsidRDefault="00572399" w:rsidP="00572399">
      <w:pPr>
        <w:jc w:val="center"/>
        <w:rPr>
          <w:b/>
          <w:kern w:val="3"/>
        </w:rPr>
      </w:pPr>
    </w:p>
    <w:p w14:paraId="0A323784" w14:textId="77777777" w:rsidR="00156F4B" w:rsidRDefault="00156F4B" w:rsidP="00156F4B">
      <w:pPr>
        <w:pStyle w:val="RedaliaTitre1"/>
      </w:pPr>
      <w:bookmarkStart w:id="3" w:name="_Toc174160389"/>
      <w:bookmarkStart w:id="4" w:name="_Toc192648939"/>
      <w:bookmarkStart w:id="5" w:name="_Toc202886000"/>
      <w:r>
        <w:t>Contractant</w:t>
      </w:r>
      <w:bookmarkEnd w:id="3"/>
      <w:bookmarkEnd w:id="4"/>
      <w:bookmarkEnd w:id="5"/>
    </w:p>
    <w:p w14:paraId="43887A2D" w14:textId="77777777" w:rsidR="00156F4B" w:rsidRDefault="00156F4B" w:rsidP="00156F4B">
      <w:pPr>
        <w:pStyle w:val="RedaliaNormal"/>
      </w:pPr>
      <w:r>
        <w:t>Après avoir pris connaissance du cahier des clauses administratives particulières et des documents qui sont mentionnés au présent acte d'engagement,</w:t>
      </w:r>
    </w:p>
    <w:p w14:paraId="65C3E52A" w14:textId="77777777" w:rsidR="00156F4B" w:rsidRDefault="00156F4B" w:rsidP="00156F4B">
      <w:pPr>
        <w:pStyle w:val="RdaliaRetraitniveau2"/>
      </w:pPr>
      <w:r>
        <w:t>Je M'ENGAGE, sans réserve, conformément aux conditions, clauses et prescriptions des documents visés ci-dessus à exécuter les prestations définies ci-après, aux conditions qui constituent mon offre.</w:t>
      </w:r>
    </w:p>
    <w:p w14:paraId="273B6DC7" w14:textId="77777777" w:rsidR="00156F4B" w:rsidRDefault="00156F4B" w:rsidP="00156F4B">
      <w:pPr>
        <w:pStyle w:val="RdaliaRetraitniveau2"/>
      </w:pPr>
      <w:r>
        <w:t>J’AFFIRME, sous peine de résiliation de plein droit de l'accord-cadre, que je suis titulaire d'une police d'assurance garantissant l'ensemble des responsabilités que j'encours.</w:t>
      </w:r>
    </w:p>
    <w:p w14:paraId="2DEF25E3" w14:textId="77777777" w:rsidR="00156F4B" w:rsidRDefault="00156F4B" w:rsidP="00156F4B">
      <w:pPr>
        <w:pStyle w:val="RdaliaRetraitniveau2"/>
      </w:pPr>
      <w:r>
        <w:t>Je CONFIRME, sous peine de résiliation de plein droit de l'accord-cadre, que les sous-traitants proposés sont également titulaires de polices d’assurances garantissant les responsabilités qu’ils encourent.</w:t>
      </w:r>
    </w:p>
    <w:p w14:paraId="4A8D50F4" w14:textId="1E590F62" w:rsidR="00156F4B" w:rsidRDefault="00156F4B" w:rsidP="00156F4B">
      <w:pPr>
        <w:pStyle w:val="RedaliaNormal"/>
      </w:pPr>
      <w:r>
        <w:t xml:space="preserve">L'offre ainsi présentée ne nous lie toutefois que si l’attribution de l'accord-cadre a lieu dans un délai de 6 mois </w:t>
      </w:r>
      <w:r w:rsidR="009E077A">
        <w:t xml:space="preserve">soit </w:t>
      </w:r>
      <w:r>
        <w:t>1</w:t>
      </w:r>
      <w:r w:rsidR="001D5F24">
        <w:t>8</w:t>
      </w:r>
      <w:r>
        <w:t>0 jours à compter de la date limite de réception des offres finales.</w:t>
      </w:r>
    </w:p>
    <w:p w14:paraId="2A67722A" w14:textId="77777777" w:rsidR="00156F4B" w:rsidRDefault="00156F4B" w:rsidP="00156F4B">
      <w:pPr>
        <w:pStyle w:val="RedaliaNormal"/>
      </w:pPr>
    </w:p>
    <w:p w14:paraId="5D9380B6"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bookmarkStart w:id="6" w:name="formcheckbox_off_11"/>
      <w:r>
        <w:rPr>
          <w:rFonts w:ascii="Wingdings" w:eastAsia="Wingdings" w:hAnsi="Wingdings" w:cs="Wingdings"/>
        </w:rPr>
        <w:t>¨</w:t>
      </w:r>
      <w:bookmarkEnd w:id="6"/>
      <w:r>
        <w:t xml:space="preserve"> </w:t>
      </w:r>
      <w:r>
        <w:rPr>
          <w:b/>
        </w:rPr>
        <w:t>Le signataire :</w:t>
      </w:r>
    </w:p>
    <w:p w14:paraId="7EBD9C95" w14:textId="68B48E7D"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2"/>
      <w:r>
        <w:rPr>
          <w:rFonts w:ascii="Wingdings" w:eastAsia="Wingdings" w:hAnsi="Wingdings" w:cs="Wingdings"/>
        </w:rPr>
        <w:t>¨</w:t>
      </w:r>
      <w:bookmarkEnd w:id="7"/>
      <w:r>
        <w:t xml:space="preserve"> s’engage, sur la base de son offre et pour son propre compte à exécuter les prestations demandées dans les conditions définies ci-après</w:t>
      </w:r>
      <w:r w:rsidR="00BA7F53">
        <w:t xml:space="preserve"> </w:t>
      </w:r>
      <w:r>
        <w:t>;</w:t>
      </w:r>
    </w:p>
    <w:p w14:paraId="4B2CF17F" w14:textId="34B48ED4"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 xml:space="preserve">                     </w:t>
      </w:r>
      <w:bookmarkStart w:id="8" w:name="formcheckbox_off_13"/>
      <w:r>
        <w:rPr>
          <w:rFonts w:ascii="Wingdings" w:eastAsia="Wingdings" w:hAnsi="Wingdings" w:cs="Wingdings"/>
        </w:rPr>
        <w:t>¨</w:t>
      </w:r>
      <w:bookmarkEnd w:id="8"/>
      <w:r>
        <w:t xml:space="preserve"> engage la société ........................................... </w:t>
      </w:r>
      <w:r w:rsidR="00BA7F53">
        <w:t>sur</w:t>
      </w:r>
      <w:r>
        <w:t xml:space="preserve"> la base de son offre à exécuter les prestations demandées dans les conditions définies ci-après</w:t>
      </w:r>
      <w:r w:rsidR="00135F1F">
        <w:t>.</w:t>
      </w:r>
    </w:p>
    <w:p w14:paraId="1639683C" w14:textId="77777777" w:rsidR="00156F4B" w:rsidRDefault="00156F4B" w:rsidP="00156F4B">
      <w:pPr>
        <w:pStyle w:val="RedaliaNormal"/>
      </w:pPr>
    </w:p>
    <w:p w14:paraId="33608A22"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Le mandataire (1) :</w:t>
      </w:r>
    </w:p>
    <w:p w14:paraId="19A00702" w14:textId="0DD83D06"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 </w:t>
      </w:r>
    </w:p>
    <w:p w14:paraId="2B39843C" w14:textId="7DFBD1E7"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sidR="00135F1F">
        <w:t xml:space="preserve"> </w:t>
      </w:r>
      <w:r>
        <w:rPr>
          <w:rFonts w:ascii="Wingdings" w:eastAsia="Wingdings" w:hAnsi="Wingdings" w:cs="Wingdings"/>
        </w:rPr>
        <w:t>¨</w:t>
      </w:r>
      <w:bookmarkEnd w:id="11"/>
      <w:r>
        <w:t xml:space="preserve"> solidaire du groupement conjoint </w:t>
      </w:r>
    </w:p>
    <w:p w14:paraId="5892C797" w14:textId="40B081FB"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14:paraId="0962A2D7" w14:textId="5CCEE22C" w:rsidR="00156F4B" w:rsidRDefault="00156F4B" w:rsidP="00C36524">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r w:rsidR="00DD171C">
        <w:t>.</w:t>
      </w:r>
    </w:p>
    <w:p w14:paraId="280DB5D9" w14:textId="77777777" w:rsidR="00156F4B" w:rsidRDefault="00156F4B" w:rsidP="00156F4B">
      <w:pPr>
        <w:pStyle w:val="RdaliaLgende"/>
      </w:pPr>
      <w:r>
        <w:t>(1) Cocher la case correspondante à la nature de votre groupement.</w:t>
      </w:r>
    </w:p>
    <w:p w14:paraId="310611F6" w14:textId="77777777" w:rsidR="00156F4B" w:rsidRDefault="00156F4B" w:rsidP="00156F4B">
      <w:pPr>
        <w:pStyle w:val="RdaliaLgende"/>
      </w:pPr>
      <w:r>
        <w:t>(2) Cette annexe est à dupliquer en autant d'exemplaires que nécessaire et elle est recommandée dans le cas de groupement conjoint.</w:t>
      </w:r>
    </w:p>
    <w:p w14:paraId="50EBD2D2" w14:textId="77777777" w:rsidR="00156F4B" w:rsidRDefault="00156F4B" w:rsidP="00156F4B">
      <w:pPr>
        <w:pStyle w:val="RdaliaLgende"/>
      </w:pPr>
      <w:r>
        <w:t>(3) Dans le cas d'un groupement, indiquer les coordonnées du mandataire.</w:t>
      </w:r>
    </w:p>
    <w:p w14:paraId="0203B4EF" w14:textId="77777777" w:rsidR="00156F4B" w:rsidRDefault="00156F4B" w:rsidP="00156F4B">
      <w:pPr>
        <w:pStyle w:val="RedaliaNormal"/>
      </w:pPr>
    </w:p>
    <w:p w14:paraId="6340E4DA" w14:textId="77777777" w:rsidR="00156F4B" w:rsidRDefault="00156F4B" w:rsidP="00156F4B">
      <w:pPr>
        <w:pStyle w:val="RedaliaNormal"/>
        <w:jc w:val="left"/>
      </w:pPr>
      <w:r>
        <w:t>Nom commercial et dénomination sociale du candidat (3) :</w:t>
      </w:r>
    </w:p>
    <w:p w14:paraId="4B986998" w14:textId="77777777" w:rsidR="00156F4B" w:rsidRDefault="00156F4B" w:rsidP="00156F4B">
      <w:pPr>
        <w:pStyle w:val="RedaliaNormal"/>
        <w:jc w:val="left"/>
      </w:pPr>
      <w:r>
        <w:t>……………………………………………………………………………………………………………</w:t>
      </w:r>
    </w:p>
    <w:p w14:paraId="3117DA5D" w14:textId="77777777" w:rsidR="00156F4B" w:rsidRDefault="00156F4B" w:rsidP="00156F4B">
      <w:pPr>
        <w:pStyle w:val="RedaliaNormal"/>
        <w:jc w:val="left"/>
      </w:pPr>
      <w:r>
        <w:t xml:space="preserve">Adresse de l’établissement : </w:t>
      </w:r>
    </w:p>
    <w:p w14:paraId="7B20FC12" w14:textId="77777777" w:rsidR="00156F4B" w:rsidRDefault="00156F4B" w:rsidP="00156F4B">
      <w:pPr>
        <w:pStyle w:val="RedaliaNormal"/>
        <w:jc w:val="left"/>
      </w:pPr>
      <w:r>
        <w:t>…………………………………………………………………………………………………………...</w:t>
      </w:r>
    </w:p>
    <w:p w14:paraId="3B733A06" w14:textId="77777777" w:rsidR="00156F4B" w:rsidRDefault="00156F4B" w:rsidP="00156F4B">
      <w:pPr>
        <w:pStyle w:val="RedaliaNormal"/>
        <w:jc w:val="left"/>
      </w:pPr>
      <w:r>
        <w:t>...…………………………………………………………………………………………………………</w:t>
      </w:r>
    </w:p>
    <w:p w14:paraId="4E85B8D8" w14:textId="77777777" w:rsidR="00156F4B" w:rsidRDefault="00156F4B" w:rsidP="00156F4B">
      <w:pPr>
        <w:pStyle w:val="RedaliaNormal"/>
        <w:jc w:val="left"/>
      </w:pPr>
      <w:r>
        <w:t>…………………………………………………………………………………………………………...</w:t>
      </w:r>
    </w:p>
    <w:p w14:paraId="7B1106F0" w14:textId="77777777" w:rsidR="00156F4B" w:rsidRDefault="00156F4B" w:rsidP="00156F4B">
      <w:pPr>
        <w:pStyle w:val="RedaliaNormal"/>
        <w:jc w:val="left"/>
      </w:pPr>
      <w:r>
        <w:t xml:space="preserve">Adresse du siège social (si différente de l’établissement) : </w:t>
      </w:r>
    </w:p>
    <w:p w14:paraId="57442889" w14:textId="77777777" w:rsidR="00156F4B" w:rsidRDefault="00156F4B" w:rsidP="00156F4B">
      <w:pPr>
        <w:pStyle w:val="RedaliaNormal"/>
        <w:jc w:val="left"/>
      </w:pPr>
      <w:r>
        <w:t>…………………………………………………………………………………………………………...</w:t>
      </w:r>
    </w:p>
    <w:p w14:paraId="6CD3F9A4" w14:textId="77777777" w:rsidR="00156F4B" w:rsidRDefault="00156F4B" w:rsidP="00156F4B">
      <w:pPr>
        <w:pStyle w:val="RedaliaNormal"/>
        <w:jc w:val="left"/>
      </w:pPr>
      <w:r>
        <w:t>.…………………………………………………………………………………………………………..</w:t>
      </w:r>
    </w:p>
    <w:p w14:paraId="1B1CFBAC" w14:textId="77777777" w:rsidR="00156F4B" w:rsidRDefault="00156F4B" w:rsidP="00156F4B">
      <w:pPr>
        <w:pStyle w:val="RedaliaNormal"/>
        <w:jc w:val="left"/>
      </w:pPr>
      <w:r>
        <w:t>………………………………………………………………………………………………………...…</w:t>
      </w:r>
    </w:p>
    <w:p w14:paraId="41EFA8F6" w14:textId="77777777" w:rsidR="00156F4B" w:rsidRDefault="00156F4B" w:rsidP="00156F4B">
      <w:pPr>
        <w:pStyle w:val="RedaliaNormal"/>
        <w:jc w:val="left"/>
      </w:pPr>
      <w:r>
        <w:t>Adresse électronique : ..............................................................................................................</w:t>
      </w:r>
    </w:p>
    <w:p w14:paraId="2231B70B" w14:textId="77777777" w:rsidR="00156F4B" w:rsidRDefault="00156F4B" w:rsidP="00156F4B">
      <w:pPr>
        <w:pStyle w:val="RedaliaNormal"/>
        <w:jc w:val="left"/>
      </w:pPr>
      <w:r>
        <w:t>Téléphone : ...................................................</w:t>
      </w:r>
    </w:p>
    <w:p w14:paraId="6847D405" w14:textId="77777777" w:rsidR="00156F4B" w:rsidRDefault="00156F4B" w:rsidP="00156F4B">
      <w:pPr>
        <w:pStyle w:val="RedaliaNormal"/>
        <w:jc w:val="left"/>
      </w:pPr>
      <w:r>
        <w:t>Télécopie : ....................................................</w:t>
      </w:r>
    </w:p>
    <w:p w14:paraId="269DB868" w14:textId="77777777" w:rsidR="00156F4B" w:rsidRDefault="00156F4B" w:rsidP="00156F4B">
      <w:pPr>
        <w:pStyle w:val="RedaliaNormal"/>
        <w:jc w:val="left"/>
      </w:pPr>
      <w:r>
        <w:t>SIRET : .........................................................</w:t>
      </w:r>
    </w:p>
    <w:p w14:paraId="0BB8398A" w14:textId="77777777" w:rsidR="00156F4B" w:rsidRDefault="00156F4B" w:rsidP="00156F4B">
      <w:pPr>
        <w:pStyle w:val="RedaliaNormal"/>
        <w:jc w:val="left"/>
      </w:pPr>
      <w:r>
        <w:t>APE : ............................................................</w:t>
      </w:r>
    </w:p>
    <w:p w14:paraId="358408BF" w14:textId="77777777" w:rsidR="00156F4B" w:rsidRDefault="00156F4B" w:rsidP="00156F4B">
      <w:pPr>
        <w:pStyle w:val="RedaliaNormal"/>
        <w:jc w:val="left"/>
      </w:pPr>
      <w:r>
        <w:t>Numéro de TVA intracommunautaire : .........................................................</w:t>
      </w:r>
    </w:p>
    <w:p w14:paraId="25506845" w14:textId="77777777" w:rsidR="00156F4B" w:rsidRDefault="00156F4B" w:rsidP="00156F4B">
      <w:pPr>
        <w:pStyle w:val="RedaliaNormal"/>
        <w:jc w:val="left"/>
      </w:pPr>
    </w:p>
    <w:p w14:paraId="18BCF397" w14:textId="77777777" w:rsidR="00156F4B" w:rsidRDefault="00156F4B" w:rsidP="00156F4B">
      <w:pPr>
        <w:pStyle w:val="RedaliaNormal"/>
      </w:pPr>
      <w:r>
        <w:t xml:space="preserve">Références bancaires : </w:t>
      </w:r>
    </w:p>
    <w:p w14:paraId="23D99723" w14:textId="77777777" w:rsidR="00156F4B" w:rsidRDefault="00156F4B" w:rsidP="00156F4B">
      <w:pPr>
        <w:pStyle w:val="RedaliaNormal"/>
      </w:pPr>
      <w:r>
        <w:t>IBAN : .......................................................................................................................................</w:t>
      </w:r>
    </w:p>
    <w:p w14:paraId="6D87E4CA" w14:textId="77777777" w:rsidR="00156F4B" w:rsidRDefault="00156F4B" w:rsidP="00156F4B">
      <w:pPr>
        <w:pStyle w:val="RedaliaNormal"/>
      </w:pPr>
      <w:r>
        <w:t>BIC : .........................................................................................................................................</w:t>
      </w:r>
    </w:p>
    <w:p w14:paraId="116119BD" w14:textId="77777777" w:rsidR="00156F4B" w:rsidRDefault="00156F4B" w:rsidP="00156F4B">
      <w:pPr>
        <w:pStyle w:val="RedaliaTitre1"/>
      </w:pPr>
      <w:bookmarkStart w:id="13" w:name="_Toc483841853"/>
      <w:bookmarkStart w:id="14" w:name="_Toc202886001"/>
      <w:bookmarkEnd w:id="13"/>
      <w:r>
        <w:t>Objet de l'accord-cadre</w:t>
      </w:r>
      <w:bookmarkEnd w:id="14"/>
    </w:p>
    <w:p w14:paraId="552520FB" w14:textId="77777777" w:rsidR="00156F4B" w:rsidRDefault="00156F4B" w:rsidP="00156F4B">
      <w:pPr>
        <w:pStyle w:val="RedaliaNormal"/>
      </w:pPr>
      <w:r>
        <w:t>Le présent accord-cadre a pour objet : Le présent marché a pour objet Fourniture, installation, formation, maintenance et mise en service de sas Passage Automatisé Rapide Aux Frontières Extérieures (PARAFE) conformément aux exigences du CEM v4.0 du 26 octobre 2022.</w:t>
      </w:r>
    </w:p>
    <w:p w14:paraId="0C6F154E" w14:textId="77777777" w:rsidR="00156F4B" w:rsidRDefault="00156F4B" w:rsidP="00156F4B">
      <w:pPr>
        <w:pStyle w:val="RedaliaTitre2"/>
      </w:pPr>
      <w:bookmarkStart w:id="15" w:name="_Toc202886002"/>
      <w:r>
        <w:t>Bons de commande</w:t>
      </w:r>
      <w:bookmarkEnd w:id="15"/>
    </w:p>
    <w:p w14:paraId="1C90F5D4" w14:textId="77777777" w:rsidR="00156F4B" w:rsidRDefault="00156F4B" w:rsidP="00156F4B">
      <w:pPr>
        <w:pStyle w:val="RedaliaNormal"/>
      </w:pPr>
      <w:r>
        <w:t>L'accord-cadre est un accord-cadre à bons de commande.</w:t>
      </w:r>
    </w:p>
    <w:p w14:paraId="00338B1B" w14:textId="77777777" w:rsidR="00156F4B" w:rsidRDefault="00156F4B" w:rsidP="00156F4B">
      <w:pPr>
        <w:pStyle w:val="RedaliaNormal"/>
      </w:pPr>
      <w:r>
        <w:t>La commande sera notifiée par le représentant de l'entité adjudicatrice par l’émission de bons de commande au fur et à mesure des besoins.</w:t>
      </w:r>
    </w:p>
    <w:p w14:paraId="546C2A0E" w14:textId="77777777" w:rsidR="00156F4B" w:rsidRDefault="00156F4B" w:rsidP="00156F4B">
      <w:pPr>
        <w:pStyle w:val="RedaliaNormal"/>
      </w:pPr>
      <w:r>
        <w:t>L'accord-cadre est un accord-cadre à bons de commande avec un maximum fixé en valeur.</w:t>
      </w:r>
    </w:p>
    <w:p w14:paraId="54962B1C" w14:textId="77777777" w:rsidR="00156F4B" w:rsidRDefault="00156F4B" w:rsidP="00156F4B">
      <w:pPr>
        <w:pStyle w:val="RedaliaNormal"/>
      </w:pPr>
      <w:r>
        <w:t>L'accord-cadre sera conclu avec un seul opérateur économique.</w:t>
      </w:r>
    </w:p>
    <w:p w14:paraId="56C9CB73" w14:textId="77777777" w:rsidR="00156F4B" w:rsidRDefault="00156F4B" w:rsidP="00A0129E">
      <w:pPr>
        <w:pStyle w:val="RedaliaTitre1"/>
        <w:jc w:val="both"/>
      </w:pPr>
      <w:bookmarkStart w:id="16" w:name="_Toc526222883"/>
      <w:bookmarkStart w:id="17" w:name="_Toc483841854"/>
      <w:bookmarkStart w:id="18" w:name="_Toc21699991"/>
      <w:bookmarkStart w:id="19" w:name="_Toc202886003"/>
      <w:r>
        <w:t>Durée de l'accord-cadre – Délais</w:t>
      </w:r>
      <w:bookmarkEnd w:id="16"/>
      <w:r>
        <w:t xml:space="preserve"> d’exécution – Reconduction</w:t>
      </w:r>
      <w:bookmarkEnd w:id="17"/>
      <w:bookmarkEnd w:id="18"/>
      <w:bookmarkEnd w:id="19"/>
    </w:p>
    <w:p w14:paraId="168ECCAD" w14:textId="77777777" w:rsidR="00156F4B" w:rsidRDefault="00156F4B" w:rsidP="00156F4B">
      <w:pPr>
        <w:pStyle w:val="RedaliaTitre2"/>
      </w:pPr>
      <w:bookmarkStart w:id="20" w:name="_Toc202886004"/>
      <w:r>
        <w:t>Durée de l'accord-cadre</w:t>
      </w:r>
      <w:bookmarkEnd w:id="20"/>
      <w:r>
        <w:t xml:space="preserve"> </w:t>
      </w:r>
    </w:p>
    <w:p w14:paraId="7F4ED0C6" w14:textId="77777777" w:rsidR="00156F4B" w:rsidRDefault="00156F4B" w:rsidP="00156F4B">
      <w:pPr>
        <w:pStyle w:val="RedaliaNormal"/>
      </w:pPr>
      <w:r>
        <w:t>La durée initiale de l'accord-cadre est fixée à 4 an(s) à compter de la notification de l'accord-cadre.</w:t>
      </w:r>
    </w:p>
    <w:p w14:paraId="0DAC4A86" w14:textId="77777777" w:rsidR="00156F4B" w:rsidRDefault="00156F4B" w:rsidP="00156F4B">
      <w:pPr>
        <w:pStyle w:val="RedaliaTitre2"/>
      </w:pPr>
      <w:bookmarkStart w:id="21" w:name="_Toc202886005"/>
      <w:r>
        <w:t>Reconduction</w:t>
      </w:r>
      <w:bookmarkEnd w:id="21"/>
    </w:p>
    <w:p w14:paraId="25B39D45" w14:textId="1FC2EB1F" w:rsidR="00156F4B" w:rsidRDefault="00156F4B" w:rsidP="00156F4B">
      <w:pPr>
        <w:pStyle w:val="RedaliaNormal"/>
      </w:pPr>
      <w:r>
        <w:t>L'accord-cadre pourra être reconduit 1 fois.</w:t>
      </w:r>
    </w:p>
    <w:p w14:paraId="390D8916" w14:textId="77777777" w:rsidR="00156F4B" w:rsidRDefault="00156F4B" w:rsidP="00156F4B">
      <w:pPr>
        <w:pStyle w:val="RedaliaNormal"/>
      </w:pPr>
      <w:r>
        <w:t>La reconduction est tacite.</w:t>
      </w:r>
    </w:p>
    <w:p w14:paraId="5750EB94" w14:textId="4A761826" w:rsidR="00156F4B" w:rsidRDefault="00DE7AA9" w:rsidP="00156F4B">
      <w:pPr>
        <w:pStyle w:val="RedaliaNormal"/>
      </w:pPr>
      <w:r>
        <w:t>Si l</w:t>
      </w:r>
      <w:r w:rsidR="00156F4B">
        <w:t xml:space="preserve">'entité adjudicatrice ne souhaite pas reconduire l'accord-cadre, il prendra une décision expresse de non-reconduction qui sera notifié au titulaire au plus tard dans un délai </w:t>
      </w:r>
      <w:r w:rsidR="008A7DAF">
        <w:t xml:space="preserve">30 </w:t>
      </w:r>
      <w:r w:rsidR="00F02C62">
        <w:t>jours</w:t>
      </w:r>
      <w:r w:rsidR="00156F4B">
        <w:t xml:space="preserve"> calendaires avant la date d'échéance de l'accord-cadre.</w:t>
      </w:r>
    </w:p>
    <w:p w14:paraId="566A7DC2" w14:textId="77777777" w:rsidR="00156F4B" w:rsidRDefault="00156F4B" w:rsidP="00156F4B">
      <w:pPr>
        <w:pStyle w:val="RedaliaTitre2"/>
      </w:pPr>
      <w:bookmarkStart w:id="22" w:name="_Toc483841855"/>
      <w:bookmarkStart w:id="23" w:name="_Toc21699992"/>
      <w:bookmarkStart w:id="24" w:name="_Toc202886006"/>
      <w:r>
        <w:t>Délai</w:t>
      </w:r>
      <w:bookmarkEnd w:id="22"/>
      <w:r>
        <w:t xml:space="preserve"> d’exécution des bons de commande</w:t>
      </w:r>
      <w:bookmarkEnd w:id="23"/>
      <w:bookmarkEnd w:id="24"/>
    </w:p>
    <w:p w14:paraId="4E675205" w14:textId="77777777" w:rsidR="00156F4B" w:rsidRDefault="00156F4B" w:rsidP="00156F4B">
      <w:pPr>
        <w:pStyle w:val="RedaliaNormal"/>
      </w:pPr>
      <w:r>
        <w:t>Le délai d’exécution des prestations sera fixé par chaque bon de commande. L'entité adjudicatrice pourra émettre des bons de commande pendant toute la durée de l'accord-cadre fixée ci-dessus.</w:t>
      </w:r>
    </w:p>
    <w:p w14:paraId="6CC25BC9" w14:textId="77777777" w:rsidR="00156F4B" w:rsidRDefault="00156F4B" w:rsidP="00156F4B">
      <w:pPr>
        <w:pStyle w:val="RedaliaTitre1"/>
      </w:pPr>
      <w:bookmarkStart w:id="25" w:name="_Toc483841856"/>
      <w:bookmarkStart w:id="26" w:name="_Toc21699994"/>
      <w:bookmarkStart w:id="27" w:name="_Toc202886007"/>
      <w:r>
        <w:t>Prix</w:t>
      </w:r>
      <w:bookmarkEnd w:id="25"/>
      <w:bookmarkEnd w:id="26"/>
      <w:bookmarkEnd w:id="27"/>
    </w:p>
    <w:p w14:paraId="77482347" w14:textId="77777777" w:rsidR="00156F4B" w:rsidRDefault="00156F4B" w:rsidP="00156F4B">
      <w:pPr>
        <w:pStyle w:val="RedaliaNormal"/>
      </w:pPr>
      <w:r>
        <w:t xml:space="preserve">L'offre est établie sur la base des conditions économiques prévues à l’article </w:t>
      </w:r>
      <w:r>
        <w:rPr>
          <w:i/>
        </w:rPr>
        <w:t>Prix</w:t>
      </w:r>
      <w:r>
        <w:t xml:space="preserve"> du CCAP.</w:t>
      </w:r>
    </w:p>
    <w:p w14:paraId="257E6556" w14:textId="77777777" w:rsidR="00156F4B" w:rsidRDefault="00156F4B" w:rsidP="00156F4B">
      <w:pPr>
        <w:pStyle w:val="RedaliaNormal"/>
      </w:pPr>
      <w:r>
        <w:t>L'accord-cadre est un accord-cadre à bons de commande avec un maximum fixé en valeur.</w:t>
      </w:r>
    </w:p>
    <w:p w14:paraId="7D026888" w14:textId="77777777" w:rsidR="00156F4B" w:rsidRDefault="00156F4B" w:rsidP="00156F4B">
      <w:pPr>
        <w:pStyle w:val="RedaliaNormal"/>
      </w:pPr>
      <w:r>
        <w:t xml:space="preserve">Le prestataire est rémunéré par l'entité adjudicatrice sur les bases suivantes : Application des prix unitaires tels que fixés dans le bordereau de prix ci-annexé aux quantités de prestations commandées par l'entité adjudicatrice. </w:t>
      </w:r>
    </w:p>
    <w:p w14:paraId="607136DF" w14:textId="77777777" w:rsidR="00156F4B" w:rsidRDefault="00156F4B" w:rsidP="00156F4B">
      <w:pPr>
        <w:pStyle w:val="RedaliaNormal"/>
      </w:pPr>
      <w:r>
        <w:t xml:space="preserve">Le montant maximum de l'accord-cadre en valeur est de : </w:t>
      </w:r>
    </w:p>
    <w:p w14:paraId="7252E073" w14:textId="77777777" w:rsidR="00156F4B" w:rsidRDefault="00156F4B" w:rsidP="000372AE">
      <w:pPr>
        <w:pStyle w:val="RedaliaNormal"/>
        <w:jc w:val="center"/>
      </w:pPr>
      <w:r>
        <w:t>Montant HT : 2 500 000,00 €</w:t>
      </w:r>
    </w:p>
    <w:p w14:paraId="70799B01" w14:textId="10D33E2E" w:rsidR="00156F4B" w:rsidRDefault="00156F4B" w:rsidP="00156F4B">
      <w:pPr>
        <w:pStyle w:val="RedaliaNormal"/>
      </w:pPr>
      <w:r>
        <w:t xml:space="preserve">En cas de groupement, la répartition </w:t>
      </w:r>
      <w:r w:rsidR="008A7DAF">
        <w:t>détaillée des</w:t>
      </w:r>
      <w:r>
        <w:t xml:space="preserve"> prestations à exécuter par chacun des membres du groupement et le montant de l'accord-cadre revenant à chacun sont décomposés dans l'annexe ci-jointe.</w:t>
      </w:r>
    </w:p>
    <w:p w14:paraId="043C5FB1" w14:textId="77777777" w:rsidR="00156F4B" w:rsidRDefault="00156F4B" w:rsidP="00156F4B">
      <w:pPr>
        <w:pStyle w:val="RedaliaTitre1"/>
      </w:pPr>
      <w:bookmarkStart w:id="28" w:name="_Toc202886008"/>
      <w:r>
        <w:t>Prestations similaires</w:t>
      </w:r>
      <w:bookmarkEnd w:id="28"/>
    </w:p>
    <w:p w14:paraId="1B2FB330" w14:textId="77777777" w:rsidR="00156F4B" w:rsidRDefault="00156F4B" w:rsidP="00156F4B">
      <w:pPr>
        <w:pStyle w:val="RedaliaNormal"/>
      </w:pPr>
      <w:r>
        <w:t>Les prestations similaires à celles du présent accord-cadre pourront être attribuées au même titulaire par un marché passé sans publicité ni mise en concurrence préalables dans les conditions prévues à l’article R. 2122-7 du Code de la commande publique.</w:t>
      </w:r>
    </w:p>
    <w:p w14:paraId="0FFA0086" w14:textId="77777777" w:rsidR="00156F4B" w:rsidRDefault="00156F4B" w:rsidP="00156F4B">
      <w:pPr>
        <w:pStyle w:val="RedaliaTitre1"/>
      </w:pPr>
      <w:bookmarkStart w:id="29" w:name="_Toc202886009"/>
      <w:r>
        <w:t>Avance</w:t>
      </w:r>
      <w:bookmarkEnd w:id="29"/>
    </w:p>
    <w:p w14:paraId="04F2BE1E" w14:textId="77777777" w:rsidR="00156F4B" w:rsidRDefault="00156F4B" w:rsidP="00156F4B">
      <w:pPr>
        <w:pStyle w:val="RedaliaNormal"/>
      </w:pPr>
      <w:r>
        <w:t>Une avance est prévue dans les conditions fixées par la réglementation en vigueur.</w:t>
      </w:r>
    </w:p>
    <w:p w14:paraId="6F744988" w14:textId="77777777" w:rsidR="00156F4B" w:rsidRDefault="00156F4B" w:rsidP="00156F4B">
      <w:pPr>
        <w:pStyle w:val="RedaliaNormal"/>
      </w:pPr>
    </w:p>
    <w:p w14:paraId="5B35CEEE" w14:textId="77777777" w:rsidR="00156F4B" w:rsidRDefault="00156F4B" w:rsidP="00156F4B">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3A506949" w14:textId="77777777" w:rsidR="00156F4B" w:rsidRDefault="00156F4B" w:rsidP="00156F4B">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39E3F3C8" w14:textId="77777777" w:rsidR="00156F4B" w:rsidRDefault="00156F4B" w:rsidP="00156F4B">
      <w:pPr>
        <w:pStyle w:val="RedaliaNormal"/>
      </w:pPr>
    </w:p>
    <w:p w14:paraId="790C0676" w14:textId="77777777" w:rsidR="00156F4B" w:rsidRDefault="00156F4B" w:rsidP="00156F4B">
      <w:pPr>
        <w:pStyle w:val="RedaliaNormal"/>
      </w:pPr>
      <w:r>
        <w:t xml:space="preserve">L’attention des candidats est attirée sur le fait que si aucun choix n’est fait, l'entité adjudicatrice considérera que l’entreprise accepte de percevoir l’avance. </w:t>
      </w:r>
    </w:p>
    <w:p w14:paraId="5D60CFA8" w14:textId="77777777" w:rsidR="00156F4B" w:rsidRDefault="00156F4B" w:rsidP="00156F4B">
      <w:pPr>
        <w:pStyle w:val="RedaliaNormal"/>
      </w:pPr>
      <w:r>
        <w:t>La perception de l'avance par les cotraitants et sous-traitants est indiquée dans les annexes.</w:t>
      </w:r>
    </w:p>
    <w:p w14:paraId="660B445C" w14:textId="7CD6BB8C" w:rsidR="00156F4B" w:rsidRDefault="00156F4B" w:rsidP="00156F4B">
      <w:pPr>
        <w:pStyle w:val="RedaliaNormal"/>
      </w:pPr>
      <w:r>
        <w:t xml:space="preserve">L’avance sera versée et résorbée dans les conditions fixées par l’article </w:t>
      </w:r>
      <w:r>
        <w:rPr>
          <w:i/>
        </w:rPr>
        <w:t>Avance</w:t>
      </w:r>
      <w:r>
        <w:t xml:space="preserve"> </w:t>
      </w:r>
      <w:r w:rsidR="00B235A1">
        <w:t>du CCAP</w:t>
      </w:r>
      <w:r>
        <w:t xml:space="preserve"> qui détermine également les garanties à mettre en place par la ou les entreprises.</w:t>
      </w:r>
    </w:p>
    <w:p w14:paraId="594A5F94" w14:textId="77777777" w:rsidR="00156F4B" w:rsidRDefault="00156F4B" w:rsidP="00156F4B">
      <w:pPr>
        <w:pStyle w:val="RedaliaTitre1"/>
      </w:pPr>
      <w:bookmarkStart w:id="30" w:name="_Toc202886010"/>
      <w:r>
        <w:t>Signature du candidat</w:t>
      </w:r>
      <w:bookmarkEnd w:id="30"/>
    </w:p>
    <w:p w14:paraId="154188A9" w14:textId="77777777" w:rsidR="00156F4B" w:rsidRDefault="00156F4B" w:rsidP="00156F4B">
      <w:pPr>
        <w:pStyle w:val="RedaliaNormal"/>
      </w:pPr>
      <w:r>
        <w:t>Il est rappelé au candidat que la signature de l’Acte d’Engagement vaut acceptation de toutes les pièces contractuelles.</w:t>
      </w:r>
    </w:p>
    <w:p w14:paraId="0E247159" w14:textId="77777777" w:rsidR="00156F4B" w:rsidRDefault="00156F4B" w:rsidP="00156F4B">
      <w:pPr>
        <w:pStyle w:val="RedaliaNormal"/>
      </w:pPr>
    </w:p>
    <w:p w14:paraId="271D0E6B" w14:textId="77777777" w:rsidR="00156F4B" w:rsidRDefault="00156F4B" w:rsidP="00156F4B">
      <w:pPr>
        <w:pStyle w:val="RedaliaNormal"/>
      </w:pPr>
      <w:r>
        <w:t>Fait en un seul original</w:t>
      </w:r>
    </w:p>
    <w:p w14:paraId="20BEE35C" w14:textId="77777777" w:rsidR="00156F4B" w:rsidRDefault="00156F4B" w:rsidP="00156F4B">
      <w:pPr>
        <w:pStyle w:val="RedaliaNormal"/>
      </w:pPr>
      <w:r>
        <w:t xml:space="preserve">A : </w:t>
      </w:r>
      <w:r>
        <w:tab/>
      </w:r>
      <w:r>
        <w:tab/>
      </w:r>
    </w:p>
    <w:p w14:paraId="5624F4A5" w14:textId="77777777" w:rsidR="00156F4B" w:rsidRDefault="00156F4B" w:rsidP="00156F4B">
      <w:pPr>
        <w:pStyle w:val="RedaliaNormal"/>
      </w:pPr>
      <w:r>
        <w:t xml:space="preserve">Le </w:t>
      </w:r>
      <w:r>
        <w:tab/>
      </w:r>
    </w:p>
    <w:p w14:paraId="62CA4EEE" w14:textId="77777777" w:rsidR="00156F4B" w:rsidRDefault="00156F4B" w:rsidP="00156F4B">
      <w:pPr>
        <w:pStyle w:val="RedaliaNormal"/>
      </w:pPr>
      <w:r>
        <w:t>Mention(s) manuscrite(s)</w:t>
      </w:r>
    </w:p>
    <w:p w14:paraId="0642FD5F" w14:textId="77777777" w:rsidR="00156F4B" w:rsidRDefault="00156F4B" w:rsidP="00156F4B">
      <w:pPr>
        <w:pStyle w:val="RedaliaNormal"/>
      </w:pPr>
      <w:r>
        <w:t>"Lu et approuvé"</w:t>
      </w:r>
    </w:p>
    <w:p w14:paraId="52FED11F" w14:textId="77777777" w:rsidR="00156F4B" w:rsidRDefault="00156F4B" w:rsidP="00156F4B">
      <w:pPr>
        <w:pStyle w:val="RedaliaNormal"/>
      </w:pPr>
      <w:r>
        <w:t>Signature(s) du titulaire, ou, en cas de groupement d’entreprises, du mandataire habilité ou de chaque membre du groupement :</w:t>
      </w:r>
    </w:p>
    <w:p w14:paraId="14A9612A" w14:textId="77777777" w:rsidR="00156F4B" w:rsidRDefault="00156F4B" w:rsidP="00156F4B">
      <w:pPr>
        <w:pStyle w:val="RedaliaNormal"/>
      </w:pPr>
      <w:r>
        <w:tab/>
      </w:r>
    </w:p>
    <w:p w14:paraId="41014600" w14:textId="77777777" w:rsidR="00156F4B" w:rsidRDefault="00156F4B" w:rsidP="00156F4B">
      <w:pPr>
        <w:pStyle w:val="RedaliaNormal"/>
      </w:pPr>
      <w:r>
        <w:tab/>
      </w:r>
    </w:p>
    <w:p w14:paraId="68E73B40" w14:textId="77777777" w:rsidR="00156F4B" w:rsidRDefault="00156F4B" w:rsidP="00156F4B">
      <w:pPr>
        <w:pStyle w:val="RedaliaNormal"/>
      </w:pPr>
      <w:r>
        <w:tab/>
      </w:r>
    </w:p>
    <w:p w14:paraId="09D8EA82" w14:textId="77777777" w:rsidR="00156F4B" w:rsidRDefault="00156F4B" w:rsidP="00156F4B">
      <w:pPr>
        <w:pStyle w:val="RedaliaTitre1"/>
      </w:pPr>
      <w:bookmarkStart w:id="31" w:name="_Toc202886011"/>
      <w:r>
        <w:t>Acceptation de l’offre</w:t>
      </w:r>
      <w:bookmarkEnd w:id="31"/>
    </w:p>
    <w:p w14:paraId="61A9320D" w14:textId="77777777" w:rsidR="00156F4B" w:rsidRDefault="00156F4B" w:rsidP="00156F4B">
      <w:pPr>
        <w:pStyle w:val="RedaliaNormal"/>
      </w:pPr>
      <w:r>
        <w:t>Le présent accord-cadre se trouve ainsi conclu aux conditions ci-avant.</w:t>
      </w:r>
    </w:p>
    <w:p w14:paraId="32F1F8BC" w14:textId="77777777" w:rsidR="00156F4B" w:rsidRDefault="00156F4B" w:rsidP="00156F4B">
      <w:pPr>
        <w:pStyle w:val="RedaliaNormal"/>
      </w:pPr>
      <w:r>
        <w:t xml:space="preserve">Les sous-traitants proposés dans les actes de sous-traitance annexés au présent acte d’engagement sont acceptés comme ayant droit au paiement direct et les conditions de paiement indiquées sont agrées. </w:t>
      </w:r>
    </w:p>
    <w:p w14:paraId="07E0203D" w14:textId="77777777" w:rsidR="00156F4B" w:rsidRDefault="00156F4B" w:rsidP="00156F4B">
      <w:pPr>
        <w:pStyle w:val="RedaliaNormal"/>
      </w:pPr>
    </w:p>
    <w:p w14:paraId="3C4172C4" w14:textId="77777777" w:rsidR="00156F4B" w:rsidRDefault="00156F4B" w:rsidP="00156F4B">
      <w:pPr>
        <w:pStyle w:val="RedaliaNormal"/>
      </w:pPr>
      <w:r>
        <w:t>Est acceptée la présente offre pour valoir acte d’engagement.</w:t>
      </w:r>
    </w:p>
    <w:p w14:paraId="35DCA24B" w14:textId="77777777" w:rsidR="00156F4B" w:rsidRDefault="00156F4B" w:rsidP="00156F4B">
      <w:pPr>
        <w:pStyle w:val="RedaliaNormal"/>
      </w:pPr>
    </w:p>
    <w:p w14:paraId="6C4AEFF5" w14:textId="77777777" w:rsidR="00156F4B" w:rsidRDefault="00156F4B" w:rsidP="00156F4B">
      <w:pPr>
        <w:pStyle w:val="RedaliaNormal"/>
        <w:tabs>
          <w:tab w:val="clear" w:pos="8505"/>
          <w:tab w:val="left" w:leader="dot" w:pos="4140"/>
          <w:tab w:val="left" w:pos="8640"/>
        </w:tabs>
      </w:pPr>
      <w:r>
        <w:t>A</w:t>
      </w:r>
      <w:r>
        <w:tab/>
      </w:r>
    </w:p>
    <w:p w14:paraId="11E48C9B" w14:textId="77777777" w:rsidR="00156F4B" w:rsidRDefault="00156F4B" w:rsidP="00156F4B">
      <w:pPr>
        <w:pStyle w:val="RedaliaNormal"/>
        <w:tabs>
          <w:tab w:val="clear" w:pos="8505"/>
          <w:tab w:val="left" w:leader="dot" w:pos="4140"/>
          <w:tab w:val="left" w:pos="8640"/>
        </w:tabs>
      </w:pPr>
      <w:r>
        <w:t xml:space="preserve">Le </w:t>
      </w:r>
      <w:r>
        <w:tab/>
      </w:r>
    </w:p>
    <w:p w14:paraId="07F2E0DE" w14:textId="77777777" w:rsidR="00156F4B" w:rsidRDefault="00156F4B" w:rsidP="00156F4B">
      <w:pPr>
        <w:pStyle w:val="RedaliaNormal"/>
        <w:tabs>
          <w:tab w:val="clear" w:pos="8505"/>
          <w:tab w:val="left" w:leader="dot" w:pos="4140"/>
          <w:tab w:val="left" w:pos="8640"/>
        </w:tabs>
      </w:pPr>
    </w:p>
    <w:p w14:paraId="0BA94DDD" w14:textId="77777777" w:rsidR="00156F4B" w:rsidRDefault="00156F4B" w:rsidP="00156F4B">
      <w:pPr>
        <w:pStyle w:val="RedaliaNormal"/>
        <w:tabs>
          <w:tab w:val="clear" w:pos="8505"/>
          <w:tab w:val="left" w:leader="dot" w:pos="4140"/>
          <w:tab w:val="left" w:pos="8640"/>
        </w:tabs>
      </w:pPr>
      <w:r>
        <w:t>L'entité adjudicatrice</w:t>
      </w:r>
    </w:p>
    <w:p w14:paraId="791CC703" w14:textId="77777777" w:rsidR="00156F4B" w:rsidRDefault="00156F4B" w:rsidP="00156F4B">
      <w:pPr>
        <w:pStyle w:val="RedaliaNormal"/>
        <w:tabs>
          <w:tab w:val="clear" w:pos="8505"/>
          <w:tab w:val="left" w:leader="dot" w:pos="4140"/>
          <w:tab w:val="left" w:pos="8640"/>
        </w:tabs>
        <w:rPr>
          <w:color w:val="FFFFFF"/>
        </w:rPr>
      </w:pPr>
      <w:r>
        <w:rPr>
          <w:color w:val="FFFFFF"/>
        </w:rPr>
        <w:t>#signature#</w:t>
      </w:r>
    </w:p>
    <w:p w14:paraId="600BB2FA" w14:textId="77777777" w:rsidR="00156F4B" w:rsidRDefault="00156F4B" w:rsidP="00156F4B">
      <w:pPr>
        <w:pStyle w:val="RedaliaNormal"/>
        <w:tabs>
          <w:tab w:val="clear" w:pos="8505"/>
          <w:tab w:val="left" w:leader="dot" w:pos="4140"/>
          <w:tab w:val="left" w:pos="8640"/>
        </w:tabs>
      </w:pPr>
    </w:p>
    <w:p w14:paraId="3BDE0872" w14:textId="77777777" w:rsidR="00156F4B" w:rsidRDefault="00156F4B" w:rsidP="00156F4B">
      <w:pPr>
        <w:pStyle w:val="RedaliaNormal"/>
      </w:pPr>
    </w:p>
    <w:p w14:paraId="4FF6DF45" w14:textId="77777777" w:rsidR="00156F4B" w:rsidRDefault="00156F4B" w:rsidP="00156F4B">
      <w:pPr>
        <w:pStyle w:val="RdaliaTitreparagraphe"/>
      </w:pPr>
      <w:r>
        <w:t>Date d'effet de l'accord-cadre</w:t>
      </w:r>
    </w:p>
    <w:p w14:paraId="4CE03C72" w14:textId="77777777" w:rsidR="00156F4B" w:rsidRDefault="00156F4B" w:rsidP="00156F4B">
      <w:pPr>
        <w:pStyle w:val="RedaliaNormal"/>
      </w:pPr>
      <w:r>
        <w:t>Reçu notification de l'accord-cadre le :</w:t>
      </w:r>
      <w:r>
        <w:tab/>
      </w:r>
    </w:p>
    <w:p w14:paraId="517BCE36" w14:textId="77777777" w:rsidR="00156F4B" w:rsidRDefault="00156F4B" w:rsidP="00156F4B">
      <w:pPr>
        <w:pStyle w:val="RedaliaNormal"/>
      </w:pPr>
      <w:r>
        <w:rPr>
          <w:rFonts w:ascii="Wingdings" w:eastAsia="Wingdings" w:hAnsi="Wingdings" w:cs="Wingdings"/>
          <w:szCs w:val="22"/>
        </w:rPr>
        <w:t></w:t>
      </w:r>
      <w:r>
        <w:t xml:space="preserve"> Le prestataire</w:t>
      </w:r>
    </w:p>
    <w:p w14:paraId="15A2BD92" w14:textId="77777777" w:rsidR="00156F4B" w:rsidRDefault="00156F4B" w:rsidP="00156F4B">
      <w:pPr>
        <w:pStyle w:val="RedaliaNormal"/>
      </w:pPr>
      <w:r>
        <w:rPr>
          <w:rFonts w:ascii="Wingdings" w:eastAsia="Wingdings" w:hAnsi="Wingdings" w:cs="Wingdings"/>
          <w:szCs w:val="22"/>
        </w:rPr>
        <w:t></w:t>
      </w:r>
      <w:r>
        <w:t xml:space="preserve"> Le mandataire du groupement</w:t>
      </w:r>
    </w:p>
    <w:p w14:paraId="1F4F3640" w14:textId="77777777" w:rsidR="00156F4B" w:rsidRDefault="00156F4B" w:rsidP="00156F4B">
      <w:pPr>
        <w:pStyle w:val="RedaliaNormal"/>
      </w:pPr>
    </w:p>
    <w:p w14:paraId="3CE0EF2C" w14:textId="77777777" w:rsidR="00156F4B" w:rsidRDefault="00156F4B" w:rsidP="00156F4B">
      <w:pPr>
        <w:pStyle w:val="RedaliaNormal"/>
      </w:pPr>
      <w:r>
        <w:t>Reçu l'avis de réception postal de la notification de l'accord-cadre signé le :</w:t>
      </w:r>
      <w:r>
        <w:tab/>
      </w:r>
    </w:p>
    <w:p w14:paraId="1C442E1F" w14:textId="77777777" w:rsidR="00156F4B" w:rsidRDefault="00156F4B" w:rsidP="00156F4B">
      <w:pPr>
        <w:pStyle w:val="RedaliaNormal"/>
      </w:pPr>
      <w:r>
        <w:rPr>
          <w:rFonts w:ascii="Wingdings" w:eastAsia="Wingdings" w:hAnsi="Wingdings" w:cs="Wingdings"/>
          <w:szCs w:val="22"/>
        </w:rPr>
        <w:t></w:t>
      </w:r>
      <w:r>
        <w:t xml:space="preserve"> Par le prestataire.</w:t>
      </w:r>
    </w:p>
    <w:p w14:paraId="7EAA2B82" w14:textId="77777777" w:rsidR="00156F4B" w:rsidRDefault="00156F4B" w:rsidP="00156F4B">
      <w:pPr>
        <w:pStyle w:val="RedaliaNormal"/>
      </w:pPr>
      <w:r>
        <w:rPr>
          <w:rFonts w:ascii="Wingdings" w:eastAsia="Wingdings" w:hAnsi="Wingdings" w:cs="Wingdings"/>
          <w:szCs w:val="22"/>
        </w:rPr>
        <w:t></w:t>
      </w:r>
      <w:r>
        <w:t xml:space="preserve"> Par le mandataire du groupement destinataire.</w:t>
      </w:r>
    </w:p>
    <w:p w14:paraId="615408AB" w14:textId="77777777" w:rsidR="00156F4B" w:rsidRDefault="00156F4B" w:rsidP="00156F4B">
      <w:pPr>
        <w:pStyle w:val="RedaliaNormal"/>
      </w:pPr>
    </w:p>
    <w:p w14:paraId="6FDD7E6E" w14:textId="77777777" w:rsidR="00156F4B" w:rsidRDefault="00156F4B" w:rsidP="00156F4B">
      <w:pPr>
        <w:pStyle w:val="RedaliaNormal"/>
      </w:pPr>
      <w:r>
        <w:t xml:space="preserve">Pour le représentant de l'entité adjudicatrice, </w:t>
      </w:r>
    </w:p>
    <w:p w14:paraId="1F483AE6" w14:textId="77777777" w:rsidR="00156F4B" w:rsidRDefault="00156F4B" w:rsidP="00156F4B">
      <w:pPr>
        <w:pStyle w:val="RedaliaNormal"/>
      </w:pPr>
    </w:p>
    <w:p w14:paraId="310843A0" w14:textId="77777777" w:rsidR="00156F4B" w:rsidRDefault="00156F4B" w:rsidP="00156F4B">
      <w:pPr>
        <w:pStyle w:val="RedaliaNormal"/>
      </w:pPr>
      <w:r>
        <w:t>A ………………………..le ……………………… (Date d'apposition de la signature ci-après)</w:t>
      </w:r>
    </w:p>
    <w:p w14:paraId="25172233" w14:textId="77777777" w:rsidR="00156F4B" w:rsidRDefault="00156F4B" w:rsidP="00156F4B">
      <w:pPr>
        <w:pStyle w:val="RedaliaNormal"/>
        <w:ind w:left="4678"/>
        <w:rPr>
          <w:color w:val="FFFFFF"/>
        </w:rPr>
      </w:pPr>
      <w:r>
        <w:rPr>
          <w:color w:val="FFFFFF"/>
        </w:rPr>
        <w:t>#signature#</w:t>
      </w:r>
    </w:p>
    <w:p w14:paraId="0387C68A" w14:textId="77777777" w:rsidR="00156F4B" w:rsidRDefault="00156F4B" w:rsidP="00156F4B">
      <w:pPr>
        <w:pStyle w:val="RedaliaNormal"/>
        <w:ind w:left="4678"/>
      </w:pPr>
      <w:r>
        <w:tab/>
      </w:r>
    </w:p>
    <w:p w14:paraId="0AD83E9A" w14:textId="77777777" w:rsidR="00156F4B" w:rsidRDefault="00156F4B" w:rsidP="00156F4B">
      <w:pPr>
        <w:pStyle w:val="RedaliaNormal"/>
      </w:pPr>
    </w:p>
    <w:p w14:paraId="24E662B4" w14:textId="77777777" w:rsidR="00156F4B" w:rsidRDefault="00156F4B" w:rsidP="00156F4B">
      <w:pPr>
        <w:pStyle w:val="RedaliaNormal"/>
        <w:pageBreakBefore/>
      </w:pPr>
    </w:p>
    <w:p w14:paraId="3565552E" w14:textId="77777777" w:rsidR="00156F4B" w:rsidRDefault="00156F4B" w:rsidP="00156F4B">
      <w:pPr>
        <w:pStyle w:val="RdaliaTitredossier"/>
      </w:pPr>
      <w:r>
        <w:t xml:space="preserve">Annexe à l’acte d’engagement </w:t>
      </w:r>
    </w:p>
    <w:p w14:paraId="0B818B9F" w14:textId="77777777" w:rsidR="00156F4B" w:rsidRDefault="00156F4B" w:rsidP="00156F4B">
      <w:pPr>
        <w:pStyle w:val="RdaliaTitredossier"/>
      </w:pPr>
    </w:p>
    <w:p w14:paraId="03D6184D" w14:textId="77777777" w:rsidR="00156F4B" w:rsidRDefault="00156F4B" w:rsidP="00156F4B">
      <w:pPr>
        <w:pStyle w:val="RdaliaTitredossier"/>
      </w:pPr>
      <w:r>
        <w:t>NANTISSEMENT OU CESSION DE CREANCES</w:t>
      </w:r>
    </w:p>
    <w:p w14:paraId="476EE4AA" w14:textId="77777777" w:rsidR="00156F4B" w:rsidRDefault="00156F4B" w:rsidP="00156F4B">
      <w:pPr>
        <w:pStyle w:val="RedaliaNormal"/>
      </w:pPr>
    </w:p>
    <w:p w14:paraId="04472B6C" w14:textId="77777777" w:rsidR="00156F4B" w:rsidRDefault="00156F4B" w:rsidP="00156F4B">
      <w:pPr>
        <w:pStyle w:val="RedaliaNormal"/>
      </w:pPr>
      <w:r>
        <w:rPr>
          <w:rFonts w:cs="Arial"/>
          <w:b/>
        </w:rPr>
        <w:t>●</w:t>
      </w:r>
      <w:r>
        <w:rPr>
          <w:b/>
        </w:rPr>
        <w:t xml:space="preserve"> Identification de l’acheteur</w:t>
      </w:r>
    </w:p>
    <w:p w14:paraId="395983A9" w14:textId="77777777" w:rsidR="00156F4B" w:rsidRDefault="00156F4B" w:rsidP="00156F4B">
      <w:pPr>
        <w:pStyle w:val="RedaliaNormal"/>
      </w:pPr>
      <w:r>
        <w:t xml:space="preserve">Désignation de l’acheteur : </w:t>
      </w:r>
    </w:p>
    <w:p w14:paraId="3A1CB16D" w14:textId="77777777" w:rsidR="00156F4B" w:rsidRDefault="00156F4B" w:rsidP="00156F4B">
      <w:pPr>
        <w:pStyle w:val="RedaliaNormal"/>
      </w:pPr>
      <w:r>
        <w:t>SIRET : 52819443400015</w:t>
      </w:r>
    </w:p>
    <w:p w14:paraId="79CF83ED" w14:textId="77777777" w:rsidR="00156F4B" w:rsidRDefault="00156F4B" w:rsidP="00156F4B">
      <w:pPr>
        <w:pStyle w:val="RedaliaNormal"/>
      </w:pPr>
      <w:r>
        <w:t>Nom : SOCIETE ANONYME AEROPORT DE LA REUNION ROLAND GARROS</w:t>
      </w:r>
    </w:p>
    <w:p w14:paraId="2905196E" w14:textId="77777777" w:rsidR="00156F4B" w:rsidRDefault="00156F4B" w:rsidP="00156F4B">
      <w:pPr>
        <w:pStyle w:val="RedaliaNormal"/>
      </w:pPr>
      <w:r>
        <w:t xml:space="preserve">Adresse : 74 Avenue Roland Garros   97438 SAINTE MARIE </w:t>
      </w:r>
    </w:p>
    <w:p w14:paraId="43AD4E07" w14:textId="77777777" w:rsidR="00156F4B" w:rsidRDefault="00156F4B" w:rsidP="00156F4B">
      <w:pPr>
        <w:pStyle w:val="RedaliaNormal"/>
      </w:pPr>
    </w:p>
    <w:p w14:paraId="6A973DCE" w14:textId="77777777" w:rsidR="00156F4B" w:rsidRDefault="00156F4B" w:rsidP="00156F4B">
      <w:pPr>
        <w:pStyle w:val="RedaliaNormal"/>
      </w:pPr>
      <w:r>
        <w:t xml:space="preserve">Désignation de la personne habilitée à donner les renseignements prévus aux articles R. 2191-60 et R. 2391-28 du Code de la commande publique : </w:t>
      </w:r>
    </w:p>
    <w:p w14:paraId="472AEAD1" w14:textId="77777777" w:rsidR="00156F4B" w:rsidRDefault="00156F4B" w:rsidP="00156F4B">
      <w:pPr>
        <w:pStyle w:val="RedaliaNormal"/>
      </w:pPr>
    </w:p>
    <w:p w14:paraId="547F2BBE" w14:textId="77777777" w:rsidR="00156F4B" w:rsidRDefault="00156F4B" w:rsidP="00156F4B">
      <w:pPr>
        <w:pStyle w:val="RedaliaNormal"/>
      </w:pPr>
      <w:r>
        <w:t>Désignation du comptable public assignataire : Monsieur le Président du Directoire</w:t>
      </w:r>
    </w:p>
    <w:p w14:paraId="2DBDED5E" w14:textId="77777777" w:rsidR="00156F4B" w:rsidRDefault="00156F4B" w:rsidP="00156F4B">
      <w:pPr>
        <w:pStyle w:val="RedaliaNormal"/>
      </w:pPr>
    </w:p>
    <w:p w14:paraId="6A4804B7" w14:textId="77777777" w:rsidR="00156F4B" w:rsidRDefault="00156F4B" w:rsidP="00156F4B">
      <w:pPr>
        <w:pStyle w:val="RedaliaNormal"/>
      </w:pPr>
      <w:r>
        <w:rPr>
          <w:rFonts w:cs="Arial"/>
          <w:b/>
        </w:rPr>
        <w:t>●</w:t>
      </w:r>
      <w:r>
        <w:rPr>
          <w:b/>
        </w:rPr>
        <w:t xml:space="preserve"> Identification du créancier au titre du marché public</w:t>
      </w:r>
    </w:p>
    <w:p w14:paraId="67E9CAF4" w14:textId="77777777" w:rsidR="00156F4B" w:rsidRDefault="00156F4B" w:rsidP="00156F4B">
      <w:pPr>
        <w:pStyle w:val="RedaliaNormal"/>
      </w:pPr>
      <w:r>
        <w:t>Désignation du créancier : ............................</w:t>
      </w:r>
    </w:p>
    <w:p w14:paraId="0F1BD0C1" w14:textId="77777777" w:rsidR="00156F4B" w:rsidRDefault="00156F4B" w:rsidP="00156F4B">
      <w:pPr>
        <w:pStyle w:val="RedaliaNormal"/>
      </w:pPr>
      <w:r>
        <w:t>SIRET : ............................</w:t>
      </w:r>
    </w:p>
    <w:p w14:paraId="392434FC" w14:textId="77777777" w:rsidR="00156F4B" w:rsidRDefault="00156F4B" w:rsidP="00156F4B">
      <w:pPr>
        <w:pStyle w:val="RedaliaNormal"/>
      </w:pPr>
      <w:r>
        <w:t>Raison sociale : ............................</w:t>
      </w:r>
    </w:p>
    <w:p w14:paraId="3D117C37" w14:textId="77777777" w:rsidR="00156F4B" w:rsidRDefault="00156F4B" w:rsidP="00156F4B">
      <w:pPr>
        <w:pStyle w:val="RedaliaNormal"/>
      </w:pPr>
      <w:r>
        <w:t>Adresse : ............................</w:t>
      </w:r>
    </w:p>
    <w:p w14:paraId="62D72D8F" w14:textId="77777777" w:rsidR="00156F4B" w:rsidRDefault="00156F4B" w:rsidP="00156F4B">
      <w:pPr>
        <w:pStyle w:val="RedaliaNormal"/>
      </w:pPr>
    </w:p>
    <w:p w14:paraId="73FBB025" w14:textId="77777777" w:rsidR="00156F4B" w:rsidRDefault="00156F4B" w:rsidP="00156F4B">
      <w:pPr>
        <w:pStyle w:val="RedaliaNormal"/>
      </w:pPr>
      <w:r>
        <w:t xml:space="preserve">Coordonnées bancaires du créancier : </w:t>
      </w:r>
    </w:p>
    <w:p w14:paraId="19A17C8C" w14:textId="77777777" w:rsidR="00156F4B" w:rsidRDefault="00156F4B" w:rsidP="00156F4B">
      <w:pPr>
        <w:pStyle w:val="RedaliaNormal"/>
      </w:pPr>
      <w:r>
        <w:t>IBAN : ............................</w:t>
      </w:r>
    </w:p>
    <w:p w14:paraId="6333B922" w14:textId="77777777" w:rsidR="00156F4B" w:rsidRDefault="00156F4B" w:rsidP="00156F4B">
      <w:pPr>
        <w:pStyle w:val="RedaliaNormal"/>
      </w:pPr>
    </w:p>
    <w:p w14:paraId="525248FC" w14:textId="77777777" w:rsidR="00156F4B" w:rsidRDefault="00156F4B" w:rsidP="00156F4B">
      <w:pPr>
        <w:pStyle w:val="RedaliaNormal"/>
      </w:pPr>
      <w:r>
        <w:t>Renseignements complémentaires sur le créancier :</w:t>
      </w:r>
    </w:p>
    <w:tbl>
      <w:tblPr>
        <w:tblW w:w="9778" w:type="dxa"/>
        <w:tblCellMar>
          <w:left w:w="10" w:type="dxa"/>
          <w:right w:w="10" w:type="dxa"/>
        </w:tblCellMar>
        <w:tblLook w:val="04A0" w:firstRow="1" w:lastRow="0" w:firstColumn="1" w:lastColumn="0" w:noHBand="0" w:noVBand="1"/>
      </w:tblPr>
      <w:tblGrid>
        <w:gridCol w:w="3085"/>
        <w:gridCol w:w="4394"/>
        <w:gridCol w:w="2299"/>
      </w:tblGrid>
      <w:tr w:rsidR="00156F4B" w14:paraId="093A9302"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6BA26" w14:textId="77777777" w:rsidR="00156F4B" w:rsidRDefault="00156F4B">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00C0A" w14:textId="77777777" w:rsidR="00156F4B" w:rsidRDefault="00156F4B">
            <w:pPr>
              <w:pStyle w:val="RedaliaNormal"/>
            </w:pPr>
            <w:r>
              <w:rPr>
                <w:rFonts w:cs="Calibri"/>
              </w:rPr>
              <w:t xml:space="preserve"> </w:t>
            </w:r>
          </w:p>
        </w:tc>
      </w:tr>
      <w:tr w:rsidR="00156F4B" w14:paraId="33B431B1"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6701F" w14:textId="77777777" w:rsidR="00156F4B" w:rsidRDefault="00156F4B">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A8182D" w14:textId="77777777" w:rsidR="00156F4B" w:rsidRDefault="00156F4B">
            <w:pPr>
              <w:pStyle w:val="RedaliaNormal"/>
            </w:pPr>
            <w:r>
              <w:rPr>
                <w:rFonts w:cs="Calibri"/>
              </w:rPr>
              <w:t xml:space="preserve"> </w:t>
            </w:r>
          </w:p>
        </w:tc>
      </w:tr>
      <w:tr w:rsidR="00156F4B" w14:paraId="5094CA03"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327BF" w14:textId="77777777" w:rsidR="00156F4B" w:rsidRDefault="00156F4B">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78990F" w14:textId="77777777" w:rsidR="00156F4B" w:rsidRDefault="00156F4B">
            <w:pPr>
              <w:pStyle w:val="RedaliaNormal"/>
            </w:pPr>
            <w:r>
              <w:rPr>
                <w:rFonts w:cs="Calibri"/>
              </w:rPr>
              <w:t xml:space="preserve"> </w:t>
            </w:r>
          </w:p>
        </w:tc>
      </w:tr>
      <w:tr w:rsidR="00156F4B" w14:paraId="62CEC7F5"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6AEC7" w14:textId="77777777" w:rsidR="00156F4B" w:rsidRDefault="00156F4B">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3BF264" w14:textId="77777777" w:rsidR="00156F4B" w:rsidRDefault="00156F4B">
            <w:pPr>
              <w:pStyle w:val="RedaliaNormal"/>
            </w:pPr>
            <w:r>
              <w:rPr>
                <w:rFonts w:cs="Calibri"/>
              </w:rPr>
              <w:t xml:space="preserve"> </w:t>
            </w:r>
          </w:p>
        </w:tc>
      </w:tr>
      <w:tr w:rsidR="00156F4B" w14:paraId="08CA2988"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9F5D8" w14:textId="77777777" w:rsidR="00156F4B" w:rsidRDefault="00156F4B">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B93245" w14:textId="77777777" w:rsidR="00156F4B" w:rsidRDefault="00156F4B">
            <w:pPr>
              <w:pStyle w:val="RedaliaNormal"/>
            </w:pPr>
            <w:r>
              <w:rPr>
                <w:rFonts w:cs="Calibri"/>
              </w:rPr>
              <w:t xml:space="preserve"> </w:t>
            </w:r>
          </w:p>
        </w:tc>
      </w:tr>
      <w:tr w:rsidR="00156F4B" w14:paraId="68EBCC82"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7FD2E" w14:textId="77777777" w:rsidR="00156F4B" w:rsidRDefault="00156F4B">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A89F16" w14:textId="77777777" w:rsidR="00156F4B" w:rsidRDefault="00156F4B">
            <w:pPr>
              <w:pStyle w:val="RedaliaNormal"/>
            </w:pPr>
            <w:r>
              <w:rPr>
                <w:rFonts w:cs="Calibri"/>
              </w:rPr>
              <w:t xml:space="preserve"> </w:t>
            </w:r>
          </w:p>
        </w:tc>
      </w:tr>
      <w:tr w:rsidR="00156F4B" w14:paraId="358FC31E"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175F0" w14:textId="77777777" w:rsidR="00156F4B" w:rsidRDefault="00156F4B">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E64270" w14:textId="77777777" w:rsidR="00156F4B" w:rsidRDefault="00156F4B">
            <w:pPr>
              <w:pStyle w:val="RedaliaNormal"/>
            </w:pPr>
            <w:r>
              <w:rPr>
                <w:rFonts w:cs="Calibri"/>
              </w:rPr>
              <w:t xml:space="preserve"> </w:t>
            </w:r>
          </w:p>
        </w:tc>
      </w:tr>
      <w:tr w:rsidR="00156F4B" w14:paraId="6A9BEE71" w14:textId="77777777" w:rsidTr="00D922F3">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D1643" w14:textId="77777777" w:rsidR="00156F4B" w:rsidRDefault="00156F4B">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8BE34E" w14:textId="77777777" w:rsidR="00156F4B" w:rsidRDefault="00156F4B">
            <w:pPr>
              <w:pStyle w:val="RedaliaNormal"/>
            </w:pPr>
            <w:r>
              <w:rPr>
                <w:rFonts w:cs="Calibri"/>
              </w:rPr>
              <w:t xml:space="preserve"> </w:t>
            </w:r>
          </w:p>
        </w:tc>
      </w:tr>
      <w:tr w:rsidR="00156F4B" w14:paraId="27B516DD" w14:textId="77777777" w:rsidTr="00D922F3">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174D59" w14:textId="77777777" w:rsidR="00156F4B" w:rsidRDefault="00156F4B">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FF498A" w14:textId="77777777" w:rsidR="00156F4B" w:rsidRDefault="00156F4B">
            <w:pPr>
              <w:pStyle w:val="RedaliaNormal"/>
              <w:rPr>
                <w:rFonts w:cs="Calibri"/>
              </w:rPr>
            </w:pPr>
            <w:r>
              <w:rPr>
                <w:rFonts w:cs="Calibri"/>
              </w:rPr>
              <w:t>............................</w:t>
            </w:r>
          </w:p>
        </w:tc>
      </w:tr>
    </w:tbl>
    <w:p w14:paraId="693AED0E" w14:textId="77777777" w:rsidR="00156F4B" w:rsidRDefault="00156F4B" w:rsidP="00156F4B">
      <w:pPr>
        <w:pStyle w:val="RedaliaNormal"/>
      </w:pPr>
    </w:p>
    <w:p w14:paraId="14A52AF3" w14:textId="77777777" w:rsidR="00156F4B" w:rsidRDefault="00156F4B" w:rsidP="00156F4B">
      <w:pPr>
        <w:pStyle w:val="RedaliaNormal"/>
      </w:pPr>
      <w:r>
        <w:rPr>
          <w:rFonts w:cs="Arial"/>
          <w:b/>
        </w:rPr>
        <w:t>●</w:t>
      </w:r>
      <w:r>
        <w:rPr>
          <w:b/>
        </w:rPr>
        <w:t xml:space="preserve"> Identification de la créance cessible</w:t>
      </w:r>
    </w:p>
    <w:p w14:paraId="1F6D5F3B" w14:textId="77777777" w:rsidR="00156F4B" w:rsidRDefault="00156F4B" w:rsidP="00156F4B">
      <w:pPr>
        <w:pStyle w:val="RedaliaNormal"/>
      </w:pPr>
      <w:r>
        <w:t>Désignation du marché et de son montant :</w:t>
      </w:r>
    </w:p>
    <w:p w14:paraId="41EB21B1" w14:textId="77777777" w:rsidR="00156F4B" w:rsidRDefault="00156F4B" w:rsidP="00156F4B">
      <w:pPr>
        <w:pStyle w:val="RedaliaNormal"/>
      </w:pPr>
      <w:r>
        <w:t>Référence du marché obtenue au plus tard lors de la notification : ............................</w:t>
      </w:r>
    </w:p>
    <w:p w14:paraId="7478532C" w14:textId="77777777" w:rsidR="00156F4B" w:rsidRDefault="00156F4B" w:rsidP="00156F4B">
      <w:pPr>
        <w:pStyle w:val="RedaliaNormal"/>
      </w:pPr>
      <w:r>
        <w:t>Date : ............................</w:t>
      </w:r>
    </w:p>
    <w:p w14:paraId="471BB0F3" w14:textId="77777777" w:rsidR="00156F4B" w:rsidRDefault="00156F4B" w:rsidP="00156F4B">
      <w:pPr>
        <w:pStyle w:val="RedaliaNormal"/>
      </w:pPr>
      <w:r>
        <w:t>Montant (HT, montant TVA et TTC) : ............................</w:t>
      </w:r>
    </w:p>
    <w:p w14:paraId="0C603EC2" w14:textId="77777777" w:rsidR="00156F4B" w:rsidRDefault="00156F4B" w:rsidP="00156F4B">
      <w:pPr>
        <w:pStyle w:val="RedaliaNormal"/>
      </w:pPr>
    </w:p>
    <w:p w14:paraId="63546234" w14:textId="77777777" w:rsidR="00156F4B" w:rsidRDefault="00156F4B" w:rsidP="00156F4B">
      <w:pPr>
        <w:pStyle w:val="RedaliaNormal"/>
      </w:pPr>
      <w:r>
        <w:t>Le cas échéant :</w:t>
      </w:r>
    </w:p>
    <w:p w14:paraId="37485AE7" w14:textId="77777777" w:rsidR="00156F4B" w:rsidRDefault="00156F4B" w:rsidP="00156F4B">
      <w:pPr>
        <w:pStyle w:val="RedaliaNormal"/>
      </w:pPr>
      <w:r>
        <w:t>Désignation de la tranche : ............................</w:t>
      </w:r>
    </w:p>
    <w:p w14:paraId="6DD42CFA" w14:textId="77777777" w:rsidR="00156F4B" w:rsidRDefault="00156F4B" w:rsidP="00156F4B">
      <w:pPr>
        <w:pStyle w:val="RedaliaNormal"/>
      </w:pPr>
      <w:r>
        <w:t>Montant de la tranche (HT, montant TVA et TTC) : ............................</w:t>
      </w:r>
    </w:p>
    <w:p w14:paraId="7FCE6395" w14:textId="77777777" w:rsidR="00156F4B" w:rsidRDefault="00156F4B" w:rsidP="00156F4B">
      <w:pPr>
        <w:pStyle w:val="RedaliaNormal"/>
      </w:pPr>
    </w:p>
    <w:p w14:paraId="2BCF5992" w14:textId="77777777" w:rsidR="00156F4B" w:rsidRDefault="00156F4B" w:rsidP="00156F4B">
      <w:pPr>
        <w:pStyle w:val="RedaliaNormal"/>
      </w:pPr>
      <w:r>
        <w:t>Le cas échéant :</w:t>
      </w:r>
    </w:p>
    <w:p w14:paraId="4CABF50E" w14:textId="77777777" w:rsidR="00156F4B" w:rsidRDefault="00156F4B" w:rsidP="00156F4B">
      <w:pPr>
        <w:pStyle w:val="RedaliaNormal"/>
      </w:pPr>
      <w:r>
        <w:t>Désignation du lot : ............................</w:t>
      </w:r>
    </w:p>
    <w:p w14:paraId="7BE4EAB5" w14:textId="77777777" w:rsidR="00156F4B" w:rsidRDefault="00156F4B" w:rsidP="00156F4B">
      <w:pPr>
        <w:pStyle w:val="RedaliaNormal"/>
      </w:pPr>
      <w:r>
        <w:t>Montant du lot (HT, montant TVA et TTC) : ............................</w:t>
      </w:r>
    </w:p>
    <w:p w14:paraId="180D0CAE" w14:textId="77777777" w:rsidR="00156F4B" w:rsidRDefault="00156F4B" w:rsidP="00156F4B">
      <w:pPr>
        <w:pStyle w:val="RedaliaNormal"/>
      </w:pPr>
    </w:p>
    <w:p w14:paraId="47AC2A7B" w14:textId="77777777" w:rsidR="00156F4B" w:rsidRDefault="00156F4B" w:rsidP="00156F4B">
      <w:pPr>
        <w:pStyle w:val="RedaliaNormal"/>
      </w:pPr>
      <w:r>
        <w:t>Le cas échéant :</w:t>
      </w:r>
    </w:p>
    <w:p w14:paraId="32E67E29" w14:textId="77777777" w:rsidR="00156F4B" w:rsidRDefault="00156F4B" w:rsidP="00156F4B">
      <w:pPr>
        <w:pStyle w:val="RedaliaNormal"/>
      </w:pPr>
      <w:r>
        <w:t>Désignation du bon de commande : ............................</w:t>
      </w:r>
    </w:p>
    <w:p w14:paraId="4F82BDB1" w14:textId="77777777" w:rsidR="00156F4B" w:rsidRDefault="00156F4B" w:rsidP="00156F4B">
      <w:pPr>
        <w:pStyle w:val="RedaliaNormal"/>
      </w:pPr>
      <w:r>
        <w:t>Montant du bon de commande (HT, montant TVA et TTC) : ............................</w:t>
      </w:r>
    </w:p>
    <w:p w14:paraId="65B3FE20" w14:textId="77777777" w:rsidR="00156F4B" w:rsidRDefault="00156F4B" w:rsidP="00156F4B">
      <w:pPr>
        <w:pStyle w:val="RedaliaNormal"/>
      </w:pPr>
    </w:p>
    <w:p w14:paraId="4528EEC3" w14:textId="77777777" w:rsidR="00156F4B" w:rsidRDefault="00156F4B" w:rsidP="00156F4B">
      <w:pPr>
        <w:pStyle w:val="RedaliaNormal"/>
      </w:pPr>
      <w:r>
        <w:t>Le cas échéant, éléments relatifs aux clauses de variation de prix applicables à la créance :</w:t>
      </w:r>
    </w:p>
    <w:p w14:paraId="4E5C8036" w14:textId="77777777" w:rsidR="00156F4B" w:rsidRDefault="00156F4B" w:rsidP="00156F4B">
      <w:pPr>
        <w:pStyle w:val="RedaliaNormal"/>
      </w:pPr>
      <w:r>
        <w:t>............................</w:t>
      </w:r>
    </w:p>
    <w:p w14:paraId="4DAF7B7F" w14:textId="77777777" w:rsidR="00156F4B" w:rsidRDefault="00156F4B" w:rsidP="00156F4B">
      <w:pPr>
        <w:pStyle w:val="RedaliaNormal"/>
      </w:pPr>
    </w:p>
    <w:p w14:paraId="602195D8" w14:textId="77777777" w:rsidR="00156F4B" w:rsidRDefault="00156F4B" w:rsidP="00156F4B">
      <w:pPr>
        <w:pStyle w:val="RedaliaNormal"/>
      </w:pPr>
      <w:r>
        <w:t xml:space="preserve">Le cas échéant, éléments relatifs aux clauses de pénalités susceptibles d’être appliquées à la créance : </w:t>
      </w:r>
    </w:p>
    <w:p w14:paraId="037E7017" w14:textId="77777777" w:rsidR="00156F4B" w:rsidRDefault="00156F4B" w:rsidP="00156F4B">
      <w:pPr>
        <w:pStyle w:val="RedaliaNormal"/>
      </w:pPr>
      <w:r>
        <w:t>............................</w:t>
      </w:r>
    </w:p>
    <w:p w14:paraId="249ED60F" w14:textId="77777777" w:rsidR="00156F4B" w:rsidRDefault="00156F4B" w:rsidP="00156F4B">
      <w:pPr>
        <w:pStyle w:val="RedaliaNormal"/>
      </w:pPr>
    </w:p>
    <w:p w14:paraId="7C86BDA9" w14:textId="77777777" w:rsidR="00156F4B" w:rsidRDefault="00156F4B" w:rsidP="00156F4B">
      <w:pPr>
        <w:pStyle w:val="RedaliaNormal"/>
      </w:pPr>
      <w:r>
        <w:t>Le cas échéant, autres renseignements : ............................</w:t>
      </w:r>
    </w:p>
    <w:p w14:paraId="5826EFC8" w14:textId="77777777" w:rsidR="00156F4B" w:rsidRDefault="00156F4B" w:rsidP="00156F4B">
      <w:pPr>
        <w:pStyle w:val="RedaliaNormal"/>
      </w:pPr>
    </w:p>
    <w:p w14:paraId="68C9C15E" w14:textId="77777777" w:rsidR="00156F4B" w:rsidRDefault="00156F4B" w:rsidP="00156F4B">
      <w:pPr>
        <w:pStyle w:val="RedaliaNormal"/>
      </w:pPr>
      <w:r>
        <w:rPr>
          <w:rFonts w:cs="Arial"/>
          <w:b/>
        </w:rPr>
        <w:t>●</w:t>
      </w:r>
      <w:r>
        <w:rPr>
          <w:b/>
        </w:rPr>
        <w:t xml:space="preserve"> Renseignements complémentaires affectant le marché et/ou la créance</w:t>
      </w:r>
    </w:p>
    <w:tbl>
      <w:tblPr>
        <w:tblW w:w="9778" w:type="dxa"/>
        <w:tblCellMar>
          <w:left w:w="10" w:type="dxa"/>
          <w:right w:w="10" w:type="dxa"/>
        </w:tblCellMar>
        <w:tblLook w:val="04A0" w:firstRow="1" w:lastRow="0" w:firstColumn="1" w:lastColumn="0" w:noHBand="0" w:noVBand="1"/>
      </w:tblPr>
      <w:tblGrid>
        <w:gridCol w:w="7479"/>
        <w:gridCol w:w="2299"/>
      </w:tblGrid>
      <w:tr w:rsidR="00156F4B" w14:paraId="11FA3A83"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C1AB4" w14:textId="77777777" w:rsidR="00156F4B" w:rsidRDefault="00156F4B">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691FEB" w14:textId="77777777" w:rsidR="00156F4B" w:rsidRDefault="00156F4B">
            <w:pPr>
              <w:pStyle w:val="RedaliaNormal"/>
            </w:pPr>
            <w:r>
              <w:rPr>
                <w:rFonts w:cs="Calibri"/>
              </w:rPr>
              <w:t xml:space="preserve"> </w:t>
            </w:r>
          </w:p>
        </w:tc>
      </w:tr>
    </w:tbl>
    <w:p w14:paraId="47A379A6" w14:textId="77777777" w:rsidR="00156F4B" w:rsidRDefault="00156F4B" w:rsidP="00156F4B"/>
    <w:p w14:paraId="657EA8C6" w14:textId="77777777" w:rsidR="00156F4B" w:rsidRDefault="00156F4B" w:rsidP="00156F4B">
      <w:r>
        <w:t>Si la case précédente n’a pas été cochée, remplir les champs suivants :</w:t>
      </w:r>
    </w:p>
    <w:tbl>
      <w:tblPr>
        <w:tblW w:w="9778" w:type="dxa"/>
        <w:tblCellMar>
          <w:left w:w="10" w:type="dxa"/>
          <w:right w:w="10" w:type="dxa"/>
        </w:tblCellMar>
        <w:tblLook w:val="04A0" w:firstRow="1" w:lastRow="0" w:firstColumn="1" w:lastColumn="0" w:noHBand="0" w:noVBand="1"/>
      </w:tblPr>
      <w:tblGrid>
        <w:gridCol w:w="7479"/>
        <w:gridCol w:w="2299"/>
      </w:tblGrid>
      <w:tr w:rsidR="00156F4B" w14:paraId="49A3EE16"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1D9B1B" w14:textId="77777777" w:rsidR="00156F4B" w:rsidRDefault="00156F4B">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D43938" w14:textId="77777777" w:rsidR="00156F4B" w:rsidRDefault="00156F4B">
            <w:pPr>
              <w:pStyle w:val="RedaliaNormal"/>
              <w:rPr>
                <w:rFonts w:cs="Calibri"/>
              </w:rPr>
            </w:pPr>
          </w:p>
        </w:tc>
      </w:tr>
      <w:tr w:rsidR="00156F4B" w14:paraId="1FD565BB"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1AC8B" w14:textId="77777777" w:rsidR="00156F4B" w:rsidRDefault="00156F4B">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50F36" w14:textId="77777777" w:rsidR="00156F4B" w:rsidRDefault="00156F4B">
            <w:pPr>
              <w:pStyle w:val="RedaliaNormal"/>
            </w:pPr>
            <w:r>
              <w:rPr>
                <w:rFonts w:cs="Calibri"/>
              </w:rPr>
              <w:t xml:space="preserve"> </w:t>
            </w:r>
          </w:p>
        </w:tc>
      </w:tr>
      <w:tr w:rsidR="00156F4B" w14:paraId="2C53ED55"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C8BFA" w14:textId="77777777" w:rsidR="00156F4B" w:rsidRDefault="00156F4B">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82D5E0" w14:textId="77777777" w:rsidR="00156F4B" w:rsidRDefault="00156F4B">
            <w:pPr>
              <w:pStyle w:val="RedaliaNormal"/>
              <w:rPr>
                <w:rFonts w:cs="Calibri"/>
              </w:rPr>
            </w:pPr>
            <w:r>
              <w:rPr>
                <w:rFonts w:cs="Calibri"/>
              </w:rPr>
              <w:t>............................ %</w:t>
            </w:r>
          </w:p>
        </w:tc>
      </w:tr>
      <w:tr w:rsidR="00156F4B" w14:paraId="30B91430"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4B291" w14:textId="77777777" w:rsidR="00156F4B" w:rsidRDefault="00156F4B">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03329A" w14:textId="77777777" w:rsidR="00156F4B" w:rsidRDefault="00156F4B">
            <w:pPr>
              <w:pStyle w:val="RedaliaNormal"/>
            </w:pPr>
            <w:r>
              <w:rPr>
                <w:rFonts w:cs="Calibri"/>
              </w:rPr>
              <w:t xml:space="preserve"> </w:t>
            </w:r>
          </w:p>
        </w:tc>
      </w:tr>
      <w:tr w:rsidR="00156F4B" w14:paraId="4CBBB0CB"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4851E6" w14:textId="77777777" w:rsidR="00156F4B" w:rsidRDefault="00156F4B">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AC3F0" w14:textId="77777777" w:rsidR="00156F4B" w:rsidRDefault="00156F4B">
            <w:pPr>
              <w:pStyle w:val="RedaliaNormal"/>
              <w:rPr>
                <w:rFonts w:cs="Calibri"/>
              </w:rPr>
            </w:pPr>
            <w:r>
              <w:rPr>
                <w:rFonts w:cs="Calibri"/>
              </w:rPr>
              <w:t>............................ %</w:t>
            </w:r>
          </w:p>
        </w:tc>
      </w:tr>
      <w:tr w:rsidR="00156F4B" w14:paraId="44C2A376"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A3715" w14:textId="77777777" w:rsidR="00156F4B" w:rsidRDefault="00156F4B">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00A95" w14:textId="77777777" w:rsidR="00156F4B" w:rsidRDefault="00156F4B">
            <w:pPr>
              <w:pStyle w:val="RedaliaNormal"/>
            </w:pPr>
            <w:r>
              <w:rPr>
                <w:rFonts w:cs="Calibri"/>
              </w:rPr>
              <w:t xml:space="preserve"> </w:t>
            </w:r>
          </w:p>
        </w:tc>
      </w:tr>
      <w:tr w:rsidR="00156F4B" w14:paraId="42CAF313"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05BB95" w14:textId="77777777" w:rsidR="00156F4B" w:rsidRDefault="00156F4B">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FA3B8A" w14:textId="77777777" w:rsidR="00156F4B" w:rsidRDefault="00156F4B">
            <w:pPr>
              <w:pStyle w:val="RedaliaNormal"/>
              <w:rPr>
                <w:rFonts w:cs="Calibri"/>
              </w:rPr>
            </w:pPr>
            <w:r>
              <w:rPr>
                <w:rFonts w:cs="Calibri"/>
              </w:rPr>
              <w:t>............................</w:t>
            </w:r>
          </w:p>
        </w:tc>
      </w:tr>
      <w:tr w:rsidR="00156F4B" w14:paraId="44D14BFF"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DC06DA" w14:textId="77777777" w:rsidR="00156F4B" w:rsidRDefault="00156F4B">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FFC910" w14:textId="77777777" w:rsidR="00156F4B" w:rsidRDefault="00156F4B">
            <w:pPr>
              <w:pStyle w:val="RedaliaNormal"/>
            </w:pPr>
            <w:r>
              <w:rPr>
                <w:rFonts w:cs="Calibri"/>
              </w:rPr>
              <w:t xml:space="preserve"> </w:t>
            </w:r>
          </w:p>
        </w:tc>
      </w:tr>
      <w:tr w:rsidR="00156F4B" w14:paraId="58C1BEBB"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D3FAB" w14:textId="77777777" w:rsidR="00156F4B" w:rsidRDefault="00156F4B">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04848" w14:textId="77777777" w:rsidR="00156F4B" w:rsidRDefault="00156F4B">
            <w:pPr>
              <w:pStyle w:val="RedaliaNormal"/>
              <w:rPr>
                <w:rFonts w:cs="Calibri"/>
              </w:rPr>
            </w:pPr>
            <w:r>
              <w:rPr>
                <w:rFonts w:cs="Calibri"/>
              </w:rPr>
              <w:t>............................</w:t>
            </w:r>
          </w:p>
        </w:tc>
      </w:tr>
      <w:tr w:rsidR="00156F4B" w14:paraId="48BEFBB1"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EFE34" w14:textId="77777777" w:rsidR="00156F4B" w:rsidRDefault="00156F4B">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AC472" w14:textId="77777777" w:rsidR="00156F4B" w:rsidRDefault="00156F4B">
            <w:pPr>
              <w:pStyle w:val="RedaliaNormal"/>
            </w:pPr>
            <w:r>
              <w:rPr>
                <w:rFonts w:cs="Calibri"/>
              </w:rPr>
              <w:t xml:space="preserve"> </w:t>
            </w:r>
          </w:p>
        </w:tc>
      </w:tr>
      <w:tr w:rsidR="00156F4B" w14:paraId="62A148CF"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CA8A91" w14:textId="77777777" w:rsidR="00156F4B" w:rsidRDefault="00156F4B">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32D1A4" w14:textId="77777777" w:rsidR="00156F4B" w:rsidRDefault="00156F4B">
            <w:pPr>
              <w:pStyle w:val="RedaliaNormal"/>
              <w:rPr>
                <w:rFonts w:cs="Calibri"/>
              </w:rPr>
            </w:pPr>
            <w:r>
              <w:rPr>
                <w:rFonts w:cs="Calibri"/>
              </w:rPr>
              <w:t>............................</w:t>
            </w:r>
          </w:p>
        </w:tc>
      </w:tr>
      <w:tr w:rsidR="00156F4B" w14:paraId="551AF80A"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30AEF" w14:textId="77777777" w:rsidR="00156F4B" w:rsidRDefault="00156F4B">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75595" w14:textId="77777777" w:rsidR="00156F4B" w:rsidRDefault="00156F4B">
            <w:pPr>
              <w:pStyle w:val="RedaliaNormal"/>
              <w:rPr>
                <w:rFonts w:cs="Calibri"/>
              </w:rPr>
            </w:pPr>
            <w:r>
              <w:rPr>
                <w:rFonts w:cs="Calibri"/>
              </w:rPr>
              <w:t>............................</w:t>
            </w:r>
          </w:p>
        </w:tc>
      </w:tr>
      <w:tr w:rsidR="00156F4B" w14:paraId="28966866"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A7958" w14:textId="77777777" w:rsidR="00156F4B" w:rsidRDefault="00156F4B">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DD30C" w14:textId="77777777" w:rsidR="00156F4B" w:rsidRDefault="00156F4B">
            <w:pPr>
              <w:pStyle w:val="RedaliaNormal"/>
            </w:pPr>
            <w:r>
              <w:rPr>
                <w:rFonts w:cs="Calibri"/>
              </w:rPr>
              <w:t xml:space="preserve"> </w:t>
            </w:r>
          </w:p>
        </w:tc>
      </w:tr>
      <w:tr w:rsidR="00156F4B" w14:paraId="3FAB4F33"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FE041" w14:textId="77777777" w:rsidR="00156F4B" w:rsidRDefault="00156F4B">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BAF73B" w14:textId="77777777" w:rsidR="00156F4B" w:rsidRDefault="00156F4B">
            <w:pPr>
              <w:pStyle w:val="RedaliaNormal"/>
              <w:rPr>
                <w:rFonts w:cs="Calibri"/>
              </w:rPr>
            </w:pPr>
            <w:r>
              <w:rPr>
                <w:rFonts w:cs="Calibri"/>
              </w:rPr>
              <w:t>...................... € TTC</w:t>
            </w:r>
          </w:p>
        </w:tc>
      </w:tr>
      <w:tr w:rsidR="00156F4B" w14:paraId="07257A4C"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0A3D48" w14:textId="77777777" w:rsidR="00156F4B" w:rsidRDefault="00156F4B">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DC041" w14:textId="77777777" w:rsidR="00156F4B" w:rsidRDefault="00156F4B">
            <w:pPr>
              <w:pStyle w:val="RedaliaNormal"/>
              <w:rPr>
                <w:rFonts w:cs="Calibri"/>
              </w:rPr>
            </w:pPr>
            <w:r>
              <w:rPr>
                <w:rFonts w:cs="Calibri"/>
              </w:rPr>
              <w:t>...................... € TTC</w:t>
            </w:r>
          </w:p>
        </w:tc>
      </w:tr>
      <w:tr w:rsidR="00156F4B" w14:paraId="28743F27"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172AD" w14:textId="77777777" w:rsidR="00156F4B" w:rsidRDefault="00156F4B">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9321C" w14:textId="77777777" w:rsidR="00156F4B" w:rsidRDefault="00156F4B">
            <w:pPr>
              <w:pStyle w:val="RedaliaNormal"/>
              <w:rPr>
                <w:rFonts w:cs="Calibri"/>
              </w:rPr>
            </w:pPr>
            <w:r>
              <w:rPr>
                <w:rFonts w:cs="Calibri"/>
              </w:rPr>
              <w:t>...................... € TTC</w:t>
            </w:r>
          </w:p>
        </w:tc>
      </w:tr>
      <w:tr w:rsidR="00156F4B" w14:paraId="257BDA66"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A792FD" w14:textId="77777777" w:rsidR="00156F4B" w:rsidRDefault="00156F4B">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EA2E4" w14:textId="77777777" w:rsidR="00156F4B" w:rsidRDefault="00156F4B">
            <w:pPr>
              <w:pStyle w:val="RedaliaNormal"/>
              <w:rPr>
                <w:rFonts w:cs="Calibri"/>
              </w:rPr>
            </w:pPr>
          </w:p>
        </w:tc>
      </w:tr>
      <w:tr w:rsidR="00156F4B" w14:paraId="26815162"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763F2B" w14:textId="77777777" w:rsidR="00156F4B" w:rsidRDefault="00156F4B">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20C5F" w14:textId="77777777" w:rsidR="00156F4B" w:rsidRDefault="00156F4B">
            <w:pPr>
              <w:pStyle w:val="RedaliaNormal"/>
              <w:rPr>
                <w:rFonts w:cs="Calibri"/>
              </w:rPr>
            </w:pPr>
            <w:r>
              <w:rPr>
                <w:rFonts w:cs="Calibri"/>
              </w:rPr>
              <w:t>...................... € TTC</w:t>
            </w:r>
          </w:p>
        </w:tc>
      </w:tr>
      <w:tr w:rsidR="00156F4B" w14:paraId="050EEE25"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BF145" w14:textId="77777777" w:rsidR="00156F4B" w:rsidRDefault="00156F4B">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03C7A6" w14:textId="77777777" w:rsidR="00156F4B" w:rsidRDefault="00156F4B">
            <w:pPr>
              <w:pStyle w:val="RedaliaNormal"/>
              <w:rPr>
                <w:rFonts w:cs="Calibri"/>
              </w:rPr>
            </w:pPr>
            <w:r>
              <w:rPr>
                <w:rFonts w:cs="Calibri"/>
              </w:rPr>
              <w:t>...................... € TTC</w:t>
            </w:r>
          </w:p>
        </w:tc>
      </w:tr>
      <w:tr w:rsidR="00156F4B" w14:paraId="30780F13"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2B5D1" w14:textId="77777777" w:rsidR="00156F4B" w:rsidRDefault="00156F4B">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5EB7E" w14:textId="77777777" w:rsidR="00156F4B" w:rsidRDefault="00156F4B">
            <w:pPr>
              <w:pStyle w:val="RedaliaNormal"/>
              <w:rPr>
                <w:rFonts w:cs="Calibri"/>
              </w:rPr>
            </w:pPr>
            <w:r>
              <w:rPr>
                <w:rFonts w:cs="Calibri"/>
              </w:rPr>
              <w:t>...................... € TTC</w:t>
            </w:r>
          </w:p>
        </w:tc>
      </w:tr>
      <w:tr w:rsidR="00156F4B" w14:paraId="6CCF2970"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71EA0" w14:textId="77777777" w:rsidR="00156F4B" w:rsidRDefault="00156F4B">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EA7FC" w14:textId="77777777" w:rsidR="00156F4B" w:rsidRDefault="00156F4B">
            <w:pPr>
              <w:pStyle w:val="RedaliaNormal"/>
            </w:pPr>
          </w:p>
        </w:tc>
      </w:tr>
      <w:tr w:rsidR="00156F4B" w14:paraId="624579A9" w14:textId="77777777" w:rsidTr="00D922F3">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75A50C" w14:textId="77777777" w:rsidR="00156F4B" w:rsidRDefault="00156F4B">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49A4D6" w14:textId="77777777" w:rsidR="00156F4B" w:rsidRDefault="00156F4B">
            <w:pPr>
              <w:pStyle w:val="RedaliaNormal"/>
              <w:rPr>
                <w:rFonts w:cs="Calibri"/>
              </w:rPr>
            </w:pPr>
            <w:r>
              <w:rPr>
                <w:rFonts w:cs="Calibri"/>
              </w:rPr>
              <w:t>...................... € TTC</w:t>
            </w:r>
          </w:p>
        </w:tc>
      </w:tr>
    </w:tbl>
    <w:p w14:paraId="1E593305" w14:textId="77777777" w:rsidR="00156F4B" w:rsidRDefault="00156F4B" w:rsidP="00156F4B">
      <w:pPr>
        <w:pStyle w:val="RedaliaNormal"/>
      </w:pPr>
    </w:p>
    <w:p w14:paraId="5F070C80" w14:textId="77777777" w:rsidR="00156F4B" w:rsidRDefault="00156F4B" w:rsidP="00156F4B">
      <w:pPr>
        <w:pStyle w:val="RedaliaNormal"/>
      </w:pPr>
      <w:r>
        <w:rPr>
          <w:rFonts w:cs="Arial"/>
          <w:b/>
        </w:rPr>
        <w:t>●</w:t>
      </w:r>
      <w:r>
        <w:rPr>
          <w:b/>
        </w:rPr>
        <w:t xml:space="preserve"> Informations supplémentaires en cas de groupement</w:t>
      </w:r>
    </w:p>
    <w:p w14:paraId="2C77617E" w14:textId="77777777" w:rsidR="00156F4B" w:rsidRDefault="00156F4B" w:rsidP="00156F4B">
      <w:pPr>
        <w:pStyle w:val="RedaliaNormal"/>
      </w:pPr>
      <w:r>
        <w:t>Désignation des membres du groupement :</w:t>
      </w:r>
    </w:p>
    <w:p w14:paraId="7AE3F430" w14:textId="77777777" w:rsidR="00156F4B" w:rsidRDefault="00156F4B" w:rsidP="00156F4B">
      <w:pPr>
        <w:pStyle w:val="RedaliaNormal"/>
      </w:pPr>
      <w:r>
        <w:t>SIRET pour chaque membre du groupement : ............................</w:t>
      </w:r>
    </w:p>
    <w:p w14:paraId="161BD857" w14:textId="77777777" w:rsidR="00156F4B" w:rsidRDefault="00156F4B" w:rsidP="00156F4B">
      <w:pPr>
        <w:pStyle w:val="RedaliaNormal"/>
      </w:pPr>
    </w:p>
    <w:p w14:paraId="454741AB" w14:textId="77777777" w:rsidR="00156F4B" w:rsidRDefault="00156F4B" w:rsidP="00156F4B">
      <w:pPr>
        <w:pStyle w:val="RedaliaNormal"/>
      </w:pPr>
      <w:r>
        <w:t>Désignation du mandataire : ............................</w:t>
      </w:r>
    </w:p>
    <w:p w14:paraId="59AF2293" w14:textId="77777777" w:rsidR="00156F4B" w:rsidRDefault="00156F4B" w:rsidP="00156F4B">
      <w:pPr>
        <w:pStyle w:val="RedaliaNormal"/>
      </w:pPr>
    </w:p>
    <w:p w14:paraId="2ECE38FF" w14:textId="77777777" w:rsidR="00156F4B" w:rsidRDefault="00156F4B" w:rsidP="00156F4B">
      <w:pPr>
        <w:pStyle w:val="RedaliaNormal"/>
      </w:pPr>
      <w:r>
        <w:rPr>
          <w:rFonts w:cs="Arial"/>
          <w:b/>
        </w:rPr>
        <w:t>●</w:t>
      </w:r>
      <w:r>
        <w:rPr>
          <w:b/>
        </w:rPr>
        <w:t xml:space="preserve"> Modification(s) ultérieure(s) de la créance</w:t>
      </w:r>
    </w:p>
    <w:p w14:paraId="386D4F13" w14:textId="77777777" w:rsidR="00156F4B" w:rsidRDefault="00156F4B" w:rsidP="00156F4B">
      <w:pPr>
        <w:pStyle w:val="RedaliaNormal"/>
      </w:pPr>
      <w:r>
        <w:t>(À renseigner autant de fois que nécessaire)</w:t>
      </w:r>
    </w:p>
    <w:tbl>
      <w:tblPr>
        <w:tblW w:w="9778" w:type="dxa"/>
        <w:tblCellMar>
          <w:left w:w="10" w:type="dxa"/>
          <w:right w:w="10" w:type="dxa"/>
        </w:tblCellMar>
        <w:tblLook w:val="04A0" w:firstRow="1" w:lastRow="0" w:firstColumn="1" w:lastColumn="0" w:noHBand="0" w:noVBand="1"/>
      </w:tblPr>
      <w:tblGrid>
        <w:gridCol w:w="2235"/>
        <w:gridCol w:w="4283"/>
        <w:gridCol w:w="3260"/>
      </w:tblGrid>
      <w:tr w:rsidR="00156F4B" w14:paraId="164CE7CD" w14:textId="77777777" w:rsidTr="00D922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7F6DD5" w14:textId="77777777" w:rsidR="00156F4B" w:rsidRDefault="00156F4B">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56DBB" w14:textId="77777777" w:rsidR="00156F4B" w:rsidRDefault="00156F4B">
            <w:pPr>
              <w:pStyle w:val="RedaliaNormal"/>
              <w:rPr>
                <w:rFonts w:cs="Calibri"/>
              </w:rPr>
            </w:pPr>
            <w:r>
              <w:rPr>
                <w:rFonts w:cs="Calibri"/>
              </w:rP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F613E" w14:textId="77777777" w:rsidR="00156F4B" w:rsidRDefault="00156F4B">
            <w:pPr>
              <w:pStyle w:val="RedaliaNormal"/>
              <w:rPr>
                <w:rFonts w:cs="Calibri"/>
              </w:rPr>
            </w:pPr>
            <w:r>
              <w:rPr>
                <w:rFonts w:cs="Calibri"/>
              </w:rPr>
              <w:t>Date/Signature</w:t>
            </w:r>
          </w:p>
          <w:p w14:paraId="2BF27E36" w14:textId="77777777" w:rsidR="00156F4B" w:rsidRDefault="00156F4B">
            <w:pPr>
              <w:pStyle w:val="RedaliaNormal"/>
              <w:rPr>
                <w:rFonts w:cs="Calibri"/>
              </w:rPr>
            </w:pPr>
          </w:p>
          <w:p w14:paraId="10E0ACAB" w14:textId="77777777" w:rsidR="00156F4B" w:rsidRDefault="00156F4B">
            <w:pPr>
              <w:pStyle w:val="RedaliaNormal"/>
              <w:rPr>
                <w:rFonts w:cs="Calibri"/>
              </w:rPr>
            </w:pPr>
          </w:p>
        </w:tc>
      </w:tr>
      <w:tr w:rsidR="00156F4B" w14:paraId="53AB1013" w14:textId="77777777" w:rsidTr="00D922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5687C" w14:textId="77777777" w:rsidR="00156F4B" w:rsidRDefault="00156F4B">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61BB1" w14:textId="77777777" w:rsidR="00156F4B" w:rsidRDefault="00156F4B">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410315" w14:textId="77777777" w:rsidR="00156F4B" w:rsidRDefault="00156F4B">
            <w:pPr>
              <w:pStyle w:val="RedaliaNormal"/>
              <w:rPr>
                <w:rFonts w:cs="Calibri"/>
              </w:rPr>
            </w:pPr>
            <w:r>
              <w:rPr>
                <w:rFonts w:cs="Calibri"/>
              </w:rPr>
              <w:t>Date/Signature</w:t>
            </w:r>
          </w:p>
          <w:p w14:paraId="312015CB" w14:textId="77777777" w:rsidR="00156F4B" w:rsidRDefault="00156F4B">
            <w:pPr>
              <w:pStyle w:val="RedaliaNormal"/>
              <w:rPr>
                <w:rFonts w:cs="Calibri"/>
              </w:rPr>
            </w:pPr>
          </w:p>
          <w:p w14:paraId="36F0EC6E" w14:textId="77777777" w:rsidR="00156F4B" w:rsidRDefault="00156F4B">
            <w:pPr>
              <w:pStyle w:val="RedaliaNormal"/>
              <w:rPr>
                <w:rFonts w:cs="Calibri"/>
              </w:rPr>
            </w:pPr>
          </w:p>
        </w:tc>
      </w:tr>
      <w:tr w:rsidR="00156F4B" w14:paraId="62A211B7" w14:textId="77777777" w:rsidTr="00D922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49A1E" w14:textId="77777777" w:rsidR="00156F4B" w:rsidRDefault="00156F4B">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95C59" w14:textId="77777777" w:rsidR="00156F4B" w:rsidRDefault="00156F4B">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887F1" w14:textId="77777777" w:rsidR="00156F4B" w:rsidRDefault="00156F4B">
            <w:pPr>
              <w:pStyle w:val="RedaliaNormal"/>
              <w:rPr>
                <w:rFonts w:cs="Calibri"/>
              </w:rPr>
            </w:pPr>
            <w:r>
              <w:rPr>
                <w:rFonts w:cs="Calibri"/>
              </w:rPr>
              <w:t>Date/Signature</w:t>
            </w:r>
          </w:p>
          <w:p w14:paraId="02D3F894" w14:textId="77777777" w:rsidR="00156F4B" w:rsidRDefault="00156F4B">
            <w:pPr>
              <w:pStyle w:val="RedaliaNormal"/>
              <w:rPr>
                <w:rFonts w:cs="Calibri"/>
              </w:rPr>
            </w:pPr>
          </w:p>
          <w:p w14:paraId="18F3F8F2" w14:textId="77777777" w:rsidR="00156F4B" w:rsidRDefault="00156F4B">
            <w:pPr>
              <w:pStyle w:val="RedaliaNormal"/>
              <w:rPr>
                <w:rFonts w:cs="Calibri"/>
              </w:rPr>
            </w:pPr>
          </w:p>
        </w:tc>
      </w:tr>
      <w:tr w:rsidR="00156F4B" w14:paraId="668D9A47" w14:textId="77777777" w:rsidTr="00D922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8E73FE" w14:textId="77777777" w:rsidR="00156F4B" w:rsidRDefault="00156F4B">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4C14C" w14:textId="77777777" w:rsidR="00156F4B" w:rsidRDefault="00156F4B">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785B58" w14:textId="77777777" w:rsidR="00156F4B" w:rsidRDefault="00156F4B">
            <w:pPr>
              <w:pStyle w:val="RedaliaNormal"/>
              <w:rPr>
                <w:rFonts w:cs="Calibri"/>
              </w:rPr>
            </w:pPr>
            <w:r>
              <w:rPr>
                <w:rFonts w:cs="Calibri"/>
              </w:rPr>
              <w:t>Date/Signature</w:t>
            </w:r>
          </w:p>
          <w:p w14:paraId="1B553DE6" w14:textId="77777777" w:rsidR="00156F4B" w:rsidRDefault="00156F4B">
            <w:pPr>
              <w:pStyle w:val="RedaliaNormal"/>
              <w:rPr>
                <w:rFonts w:cs="Calibri"/>
              </w:rPr>
            </w:pPr>
          </w:p>
          <w:p w14:paraId="30346EDB" w14:textId="77777777" w:rsidR="00156F4B" w:rsidRDefault="00156F4B">
            <w:pPr>
              <w:pStyle w:val="RedaliaNormal"/>
              <w:rPr>
                <w:rFonts w:cs="Calibri"/>
              </w:rPr>
            </w:pPr>
          </w:p>
        </w:tc>
      </w:tr>
      <w:tr w:rsidR="00156F4B" w14:paraId="38155C89" w14:textId="77777777" w:rsidTr="00D922F3">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648403" w14:textId="77777777" w:rsidR="00156F4B" w:rsidRDefault="00156F4B">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94858" w14:textId="77777777" w:rsidR="00156F4B" w:rsidRDefault="00156F4B">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94F55" w14:textId="77777777" w:rsidR="00156F4B" w:rsidRDefault="00156F4B">
            <w:pPr>
              <w:pStyle w:val="RedaliaNormal"/>
              <w:rPr>
                <w:rFonts w:cs="Calibri"/>
              </w:rPr>
            </w:pPr>
            <w:r>
              <w:rPr>
                <w:rFonts w:cs="Calibri"/>
              </w:rPr>
              <w:t>Date/Signature</w:t>
            </w:r>
          </w:p>
          <w:p w14:paraId="4FF530EB" w14:textId="77777777" w:rsidR="00156F4B" w:rsidRDefault="00156F4B">
            <w:pPr>
              <w:pStyle w:val="RedaliaNormal"/>
              <w:rPr>
                <w:rFonts w:cs="Calibri"/>
              </w:rPr>
            </w:pPr>
          </w:p>
          <w:p w14:paraId="0C627453" w14:textId="77777777" w:rsidR="00156F4B" w:rsidRDefault="00156F4B">
            <w:pPr>
              <w:pStyle w:val="RedaliaNormal"/>
              <w:rPr>
                <w:rFonts w:cs="Calibri"/>
              </w:rPr>
            </w:pPr>
          </w:p>
        </w:tc>
      </w:tr>
    </w:tbl>
    <w:p w14:paraId="268BB915" w14:textId="77777777" w:rsidR="00156F4B" w:rsidRDefault="00156F4B" w:rsidP="00156F4B">
      <w:pPr>
        <w:pStyle w:val="RedaliaNormal"/>
      </w:pPr>
    </w:p>
    <w:p w14:paraId="59480EC7" w14:textId="77777777" w:rsidR="00156F4B" w:rsidRDefault="00156F4B" w:rsidP="00156F4B">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3C6BD251" w14:textId="77777777" w:rsidR="00156F4B" w:rsidRDefault="00156F4B" w:rsidP="00156F4B">
      <w:pPr>
        <w:pStyle w:val="RedaliaNormal"/>
      </w:pPr>
    </w:p>
    <w:p w14:paraId="0F704818" w14:textId="77777777" w:rsidR="00156F4B" w:rsidRDefault="00156F4B" w:rsidP="00156F4B">
      <w:pPr>
        <w:pStyle w:val="RedaliaNormal"/>
      </w:pPr>
      <w:r>
        <w:rPr>
          <w:rFonts w:cs="Arial"/>
          <w:b/>
        </w:rPr>
        <w:t>●</w:t>
      </w:r>
      <w:r>
        <w:rPr>
          <w:b/>
        </w:rPr>
        <w:t xml:space="preserve"> Signature de l’acheteur</w:t>
      </w:r>
    </w:p>
    <w:tbl>
      <w:tblPr>
        <w:tblW w:w="9778" w:type="dxa"/>
        <w:tblCellMar>
          <w:left w:w="10" w:type="dxa"/>
          <w:right w:w="10" w:type="dxa"/>
        </w:tblCellMar>
        <w:tblLook w:val="04A0" w:firstRow="1" w:lastRow="0" w:firstColumn="1" w:lastColumn="0" w:noHBand="0" w:noVBand="1"/>
      </w:tblPr>
      <w:tblGrid>
        <w:gridCol w:w="4889"/>
        <w:gridCol w:w="4889"/>
      </w:tblGrid>
      <w:tr w:rsidR="00156F4B" w14:paraId="6C5F3228" w14:textId="77777777" w:rsidTr="00D922F3">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A6BF3" w14:textId="77777777" w:rsidR="00156F4B" w:rsidRDefault="00156F4B">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C4211" w14:textId="77777777" w:rsidR="00156F4B" w:rsidRDefault="00156F4B">
            <w:pPr>
              <w:pStyle w:val="RedaliaNormal"/>
              <w:rPr>
                <w:rFonts w:cs="Calibri"/>
              </w:rPr>
            </w:pPr>
            <w:r>
              <w:rPr>
                <w:rFonts w:cs="Calibri"/>
              </w:rPr>
              <w:t xml:space="preserve">Le </w:t>
            </w:r>
          </w:p>
        </w:tc>
      </w:tr>
      <w:tr w:rsidR="00156F4B" w14:paraId="7509361C" w14:textId="77777777" w:rsidTr="00D922F3">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141A46" w14:textId="77777777" w:rsidR="00156F4B" w:rsidRDefault="00156F4B">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0BF13" w14:textId="77777777" w:rsidR="00156F4B" w:rsidRDefault="00156F4B">
            <w:pPr>
              <w:pStyle w:val="RedaliaNormal"/>
              <w:rPr>
                <w:rFonts w:cs="Calibri"/>
              </w:rPr>
            </w:pPr>
            <w:r>
              <w:rPr>
                <w:rFonts w:cs="Calibri"/>
              </w:rPr>
              <w:t>Signature de l’acheteur ou de son représentant</w:t>
            </w:r>
          </w:p>
          <w:p w14:paraId="67EF3F53" w14:textId="77777777" w:rsidR="00156F4B" w:rsidRDefault="00156F4B">
            <w:pPr>
              <w:pStyle w:val="RedaliaNormal"/>
              <w:rPr>
                <w:rFonts w:cs="Calibri"/>
              </w:rPr>
            </w:pPr>
          </w:p>
          <w:p w14:paraId="605D4411" w14:textId="77777777" w:rsidR="00156F4B" w:rsidRDefault="00156F4B">
            <w:pPr>
              <w:pStyle w:val="RedaliaNormal"/>
              <w:rPr>
                <w:rFonts w:cs="Calibri"/>
              </w:rPr>
            </w:pPr>
          </w:p>
        </w:tc>
      </w:tr>
    </w:tbl>
    <w:p w14:paraId="7D6DCCA0" w14:textId="77777777" w:rsidR="00156F4B" w:rsidRDefault="00156F4B" w:rsidP="00156F4B">
      <w:pPr>
        <w:pStyle w:val="RedaliaNormal"/>
      </w:pPr>
    </w:p>
    <w:p w14:paraId="78500B16" w14:textId="77777777" w:rsidR="00156F4B" w:rsidRDefault="00156F4B" w:rsidP="00156F4B">
      <w:pPr>
        <w:pStyle w:val="RedaliaNormal"/>
      </w:pPr>
    </w:p>
    <w:p w14:paraId="31C639AA" w14:textId="77777777" w:rsidR="00156F4B" w:rsidRDefault="00156F4B" w:rsidP="00156F4B">
      <w:pPr>
        <w:pStyle w:val="RedaliaNormal"/>
        <w:pageBreakBefore/>
      </w:pPr>
    </w:p>
    <w:p w14:paraId="1C9EED2D" w14:textId="77777777" w:rsidR="00156F4B" w:rsidRDefault="00156F4B" w:rsidP="00156F4B">
      <w:pPr>
        <w:pStyle w:val="RdaliaTitredossier"/>
      </w:pPr>
      <w:r>
        <w:t xml:space="preserve">Annexe à l’acte d’engagement </w:t>
      </w:r>
    </w:p>
    <w:p w14:paraId="17FD9697" w14:textId="77777777" w:rsidR="00156F4B" w:rsidRDefault="00156F4B" w:rsidP="00156F4B">
      <w:pPr>
        <w:pStyle w:val="RdaliaTitredossier"/>
      </w:pPr>
    </w:p>
    <w:p w14:paraId="7686DE04" w14:textId="77777777" w:rsidR="00156F4B" w:rsidRDefault="00156F4B" w:rsidP="00156F4B">
      <w:pPr>
        <w:pStyle w:val="RdaliaTitredossier"/>
      </w:pPr>
      <w:r>
        <w:t>DECLARATION DE SOUS-TRAITANCE</w:t>
      </w:r>
    </w:p>
    <w:p w14:paraId="2F004461" w14:textId="77777777" w:rsidR="00156F4B" w:rsidRDefault="00156F4B" w:rsidP="00156F4B">
      <w:pPr>
        <w:pStyle w:val="RdaliaTitreparagraphe"/>
      </w:pPr>
      <w:r>
        <w:t>Entité adjudicatrice : SOCIETE ANONYME AEROPORT DE LA REUNION ROLAND GARROS</w:t>
      </w:r>
    </w:p>
    <w:p w14:paraId="384BF9B5" w14:textId="77777777" w:rsidR="00156F4B" w:rsidRDefault="00156F4B" w:rsidP="00156F4B">
      <w:pPr>
        <w:pStyle w:val="RedaliaRetraitavecpuce"/>
        <w:numPr>
          <w:ilvl w:val="0"/>
          <w:numId w:val="3"/>
        </w:numPr>
      </w:pPr>
      <w:r>
        <w:t>Désignation de l’acheteur :</w:t>
      </w:r>
    </w:p>
    <w:p w14:paraId="55B75EA2" w14:textId="77777777" w:rsidR="00156F4B" w:rsidRDefault="00156F4B" w:rsidP="00156F4B">
      <w:pPr>
        <w:pStyle w:val="RedaliaNormal"/>
      </w:pPr>
      <w:r>
        <w:tab/>
      </w:r>
    </w:p>
    <w:p w14:paraId="76B64A6F" w14:textId="77777777" w:rsidR="00156F4B" w:rsidRDefault="00156F4B" w:rsidP="00156F4B">
      <w:pPr>
        <w:pStyle w:val="RedaliaNormal"/>
      </w:pPr>
      <w:r>
        <w:tab/>
      </w:r>
    </w:p>
    <w:p w14:paraId="4A527F82" w14:textId="77777777" w:rsidR="00156F4B" w:rsidRDefault="00156F4B" w:rsidP="00156F4B">
      <w:pPr>
        <w:pStyle w:val="RedaliaRetraitavecpuce"/>
        <w:ind w:left="360" w:hanging="360"/>
      </w:pPr>
    </w:p>
    <w:p w14:paraId="59F26961" w14:textId="77777777" w:rsidR="00156F4B" w:rsidRDefault="00156F4B" w:rsidP="00156F4B">
      <w:pPr>
        <w:pStyle w:val="RedaliaRetraitavecpuce"/>
        <w:numPr>
          <w:ilvl w:val="0"/>
          <w:numId w:val="3"/>
        </w:numPr>
      </w:pPr>
      <w:r>
        <w:t>Personne habilitée à donner les renseignements relatifs aux nantissements ou cessions de créances :</w:t>
      </w:r>
    </w:p>
    <w:p w14:paraId="43C18F32" w14:textId="77777777" w:rsidR="00156F4B" w:rsidRDefault="00156F4B" w:rsidP="00156F4B">
      <w:pPr>
        <w:pStyle w:val="RedaliaNormal"/>
      </w:pPr>
      <w:r>
        <w:tab/>
      </w:r>
    </w:p>
    <w:p w14:paraId="739F4CA6" w14:textId="77777777" w:rsidR="00156F4B" w:rsidRDefault="00156F4B" w:rsidP="00156F4B">
      <w:pPr>
        <w:pStyle w:val="RedaliaNormal"/>
      </w:pPr>
      <w:r>
        <w:tab/>
      </w:r>
    </w:p>
    <w:p w14:paraId="414C7431" w14:textId="77777777" w:rsidR="00156F4B" w:rsidRDefault="00156F4B" w:rsidP="00156F4B">
      <w:pPr>
        <w:pStyle w:val="RdaliaTitreparagraphe"/>
      </w:pPr>
      <w:r>
        <w:t>Objet de l'accord-cadre :</w:t>
      </w:r>
    </w:p>
    <w:p w14:paraId="2D124741" w14:textId="77777777" w:rsidR="00156F4B" w:rsidRDefault="00156F4B" w:rsidP="00156F4B">
      <w:pPr>
        <w:pStyle w:val="RedaliaNormal"/>
        <w:rPr>
          <w:b/>
        </w:rPr>
      </w:pPr>
      <w:r>
        <w:rPr>
          <w:b/>
        </w:rPr>
        <w:t>Objet de la consultation : Fourniture, installation, formation, maintenance et mise en service de sas PARAFE</w:t>
      </w:r>
    </w:p>
    <w:p w14:paraId="31445F15" w14:textId="77777777" w:rsidR="00156F4B" w:rsidRDefault="00156F4B" w:rsidP="00156F4B">
      <w:pPr>
        <w:pStyle w:val="RedaliaNormal"/>
      </w:pPr>
    </w:p>
    <w:p w14:paraId="270073A2" w14:textId="77777777" w:rsidR="00156F4B" w:rsidRDefault="00156F4B" w:rsidP="00156F4B">
      <w:pPr>
        <w:pStyle w:val="RedaliaNormal"/>
      </w:pPr>
      <w:r>
        <w:t>Objet de l'accord-cadre : Le présent marché a pour objet la fourniture, l’installation, la formation, la maintenance et la mise en service de PARAFE conformément aux exigences du CEM v4.0 du 26 octobre 2022.</w:t>
      </w:r>
    </w:p>
    <w:p w14:paraId="5760E0DF" w14:textId="77777777" w:rsidR="00156F4B" w:rsidRDefault="00156F4B" w:rsidP="00156F4B">
      <w:pPr>
        <w:pStyle w:val="RdaliaTitreparagraphe"/>
      </w:pPr>
      <w:r>
        <w:t>Objet de la déclaration du sous-traitant</w:t>
      </w:r>
    </w:p>
    <w:p w14:paraId="3A9FAEBE" w14:textId="77777777" w:rsidR="00156F4B" w:rsidRDefault="00156F4B" w:rsidP="00156F4B">
      <w:pPr>
        <w:pStyle w:val="RedaliaNormal"/>
      </w:pPr>
      <w:r>
        <w:t>La présente déclaration de sous-traitance constitue :</w:t>
      </w:r>
    </w:p>
    <w:p w14:paraId="1AFF7FCC" w14:textId="77777777" w:rsidR="00156F4B" w:rsidRDefault="00156F4B" w:rsidP="00156F4B">
      <w:pPr>
        <w:pStyle w:val="RedaliaNormal"/>
      </w:pPr>
    </w:p>
    <w:p w14:paraId="56D6879B" w14:textId="77777777" w:rsidR="00156F4B" w:rsidRDefault="00156F4B" w:rsidP="00156F4B">
      <w:pPr>
        <w:pStyle w:val="RedaliaNormal"/>
      </w:pPr>
      <w:r>
        <w:rPr>
          <w:rFonts w:ascii="Wingdings" w:eastAsia="Wingdings" w:hAnsi="Wingdings" w:cs="Wingdings"/>
          <w:szCs w:val="22"/>
        </w:rPr>
        <w:t></w:t>
      </w:r>
      <w:r>
        <w:t xml:space="preserve"> Un document annexé à l’offre du soumissionnaire.</w:t>
      </w:r>
    </w:p>
    <w:p w14:paraId="7F1D1E9F" w14:textId="77777777" w:rsidR="00156F4B" w:rsidRDefault="00156F4B" w:rsidP="00156F4B">
      <w:pPr>
        <w:pStyle w:val="RedaliaNormal"/>
      </w:pPr>
    </w:p>
    <w:p w14:paraId="1B2CA762" w14:textId="77777777" w:rsidR="00156F4B" w:rsidRDefault="00156F4B" w:rsidP="00156F4B">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1B1E2A8D" w14:textId="77777777" w:rsidR="00156F4B" w:rsidRDefault="00156F4B" w:rsidP="00156F4B">
      <w:pPr>
        <w:pStyle w:val="RedaliaNormal"/>
      </w:pPr>
    </w:p>
    <w:p w14:paraId="6F5335CB" w14:textId="77777777" w:rsidR="00156F4B" w:rsidRDefault="00156F4B" w:rsidP="00156F4B">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
    <w:p w14:paraId="66438D07" w14:textId="77777777" w:rsidR="00156F4B" w:rsidRDefault="00156F4B" w:rsidP="00156F4B">
      <w:pPr>
        <w:pStyle w:val="RedaliaNormal"/>
      </w:pPr>
    </w:p>
    <w:p w14:paraId="48862F1E" w14:textId="77777777" w:rsidR="00156F4B" w:rsidRDefault="00156F4B" w:rsidP="00156F4B">
      <w:pPr>
        <w:pStyle w:val="RdaliaTitreparagraphe"/>
      </w:pPr>
      <w:r>
        <w:t>Identification du soumissionnaire ou du titulaire</w:t>
      </w:r>
    </w:p>
    <w:p w14:paraId="5ECA691D" w14:textId="77777777" w:rsidR="00156F4B" w:rsidRDefault="00156F4B" w:rsidP="00156F4B">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62F67DC" w14:textId="77777777" w:rsidR="00156F4B" w:rsidRDefault="00156F4B" w:rsidP="00156F4B">
      <w:pPr>
        <w:pStyle w:val="RedaliaNormal"/>
      </w:pPr>
      <w:r>
        <w:tab/>
      </w:r>
    </w:p>
    <w:p w14:paraId="33B03319" w14:textId="77777777" w:rsidR="00156F4B" w:rsidRDefault="00156F4B" w:rsidP="00156F4B">
      <w:pPr>
        <w:pStyle w:val="RedaliaNormal"/>
      </w:pPr>
      <w:r>
        <w:tab/>
      </w:r>
    </w:p>
    <w:p w14:paraId="09A50733" w14:textId="77777777" w:rsidR="00156F4B" w:rsidRDefault="00156F4B" w:rsidP="00156F4B">
      <w:pPr>
        <w:pStyle w:val="RedaliaNormal"/>
      </w:pPr>
      <w:r>
        <w:tab/>
      </w:r>
    </w:p>
    <w:p w14:paraId="1B11DD16" w14:textId="77777777" w:rsidR="00156F4B" w:rsidRDefault="00156F4B" w:rsidP="00156F4B">
      <w:pPr>
        <w:pStyle w:val="RedaliaNormal"/>
      </w:pPr>
    </w:p>
    <w:p w14:paraId="175B5941" w14:textId="77777777" w:rsidR="00156F4B" w:rsidRDefault="00156F4B" w:rsidP="00156F4B">
      <w:pPr>
        <w:pStyle w:val="RedaliaNormal"/>
      </w:pPr>
      <w:r>
        <w:t xml:space="preserve">Forme juridique du soumissionnaire individuel, du titulaire ou du membre du groupement (entreprise individuelle, SA, SARL, EURL, association, établissement public, etc.) : </w:t>
      </w:r>
    </w:p>
    <w:p w14:paraId="267BD84C" w14:textId="77777777" w:rsidR="00156F4B" w:rsidRDefault="00156F4B" w:rsidP="00156F4B">
      <w:pPr>
        <w:pStyle w:val="RedaliaNormal"/>
      </w:pPr>
      <w:r>
        <w:tab/>
      </w:r>
    </w:p>
    <w:p w14:paraId="7825B299" w14:textId="77777777" w:rsidR="00156F4B" w:rsidRDefault="00156F4B" w:rsidP="00156F4B">
      <w:pPr>
        <w:pStyle w:val="RedaliaNormal"/>
      </w:pPr>
      <w:r>
        <w:tab/>
      </w:r>
    </w:p>
    <w:p w14:paraId="5941935D" w14:textId="77777777" w:rsidR="00156F4B" w:rsidRDefault="00156F4B" w:rsidP="00156F4B">
      <w:pPr>
        <w:pStyle w:val="RedaliaNormal"/>
      </w:pPr>
      <w:r>
        <w:tab/>
      </w:r>
    </w:p>
    <w:p w14:paraId="43BF3352" w14:textId="77777777" w:rsidR="00156F4B" w:rsidRDefault="00156F4B" w:rsidP="00156F4B">
      <w:pPr>
        <w:pStyle w:val="RedaliaNormal"/>
      </w:pPr>
    </w:p>
    <w:p w14:paraId="1920B725" w14:textId="77777777" w:rsidR="00156F4B" w:rsidRDefault="00156F4B" w:rsidP="00156F4B">
      <w:pPr>
        <w:pStyle w:val="RedaliaNormal"/>
      </w:pPr>
      <w:r>
        <w:t>En cas de groupement momentané d’entreprises, identification et coordonnées du mandataire du groupement :</w:t>
      </w:r>
    </w:p>
    <w:p w14:paraId="171EBE91" w14:textId="77777777" w:rsidR="00156F4B" w:rsidRDefault="00156F4B" w:rsidP="00156F4B">
      <w:pPr>
        <w:pStyle w:val="RedaliaNormal"/>
      </w:pPr>
      <w:r>
        <w:tab/>
      </w:r>
    </w:p>
    <w:p w14:paraId="11817607" w14:textId="77777777" w:rsidR="00156F4B" w:rsidRDefault="00156F4B" w:rsidP="00156F4B">
      <w:pPr>
        <w:pStyle w:val="RedaliaNormal"/>
      </w:pPr>
      <w:r>
        <w:tab/>
      </w:r>
    </w:p>
    <w:p w14:paraId="2E99AA9C" w14:textId="77777777" w:rsidR="00156F4B" w:rsidRDefault="00156F4B" w:rsidP="00156F4B">
      <w:pPr>
        <w:pStyle w:val="RedaliaNormal"/>
      </w:pPr>
      <w:r>
        <w:tab/>
      </w:r>
    </w:p>
    <w:p w14:paraId="5832E1C3" w14:textId="77777777" w:rsidR="00156F4B" w:rsidRDefault="00156F4B" w:rsidP="00156F4B">
      <w:pPr>
        <w:pStyle w:val="RdaliaTitreparagraphe"/>
      </w:pPr>
      <w:r>
        <w:t>Identification du sous-traitant :</w:t>
      </w:r>
    </w:p>
    <w:p w14:paraId="330BCD6F" w14:textId="77777777" w:rsidR="00156F4B" w:rsidRDefault="00156F4B" w:rsidP="00156F4B">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6D4DBC3" w14:textId="77777777" w:rsidR="00156F4B" w:rsidRDefault="00156F4B" w:rsidP="00156F4B">
      <w:pPr>
        <w:pStyle w:val="RedaliaNormal"/>
      </w:pPr>
      <w:r>
        <w:tab/>
      </w:r>
    </w:p>
    <w:p w14:paraId="0EFFA9C6" w14:textId="77777777" w:rsidR="00156F4B" w:rsidRDefault="00156F4B" w:rsidP="00156F4B">
      <w:pPr>
        <w:pStyle w:val="RedaliaNormal"/>
      </w:pPr>
      <w:r>
        <w:tab/>
      </w:r>
    </w:p>
    <w:p w14:paraId="0120D3EB" w14:textId="77777777" w:rsidR="00156F4B" w:rsidRDefault="00156F4B" w:rsidP="00156F4B">
      <w:pPr>
        <w:pStyle w:val="RedaliaNormal"/>
      </w:pPr>
      <w:r>
        <w:tab/>
      </w:r>
    </w:p>
    <w:p w14:paraId="636EA0AE" w14:textId="77777777" w:rsidR="00156F4B" w:rsidRDefault="00156F4B" w:rsidP="00156F4B">
      <w:pPr>
        <w:pStyle w:val="TitreN5"/>
        <w:widowControl/>
        <w:tabs>
          <w:tab w:val="right" w:leader="dot" w:pos="10417"/>
        </w:tabs>
        <w:spacing w:before="0" w:after="0"/>
        <w:outlineLvl w:val="9"/>
        <w:rPr>
          <w:b/>
          <w:i w:val="0"/>
          <w:color w:val="0000FF"/>
          <w:sz w:val="20"/>
          <w:szCs w:val="24"/>
        </w:rPr>
      </w:pPr>
    </w:p>
    <w:p w14:paraId="261729E7" w14:textId="77777777" w:rsidR="00156F4B" w:rsidRDefault="00156F4B" w:rsidP="00156F4B">
      <w:pPr>
        <w:pStyle w:val="RedaliaNormal"/>
      </w:pPr>
      <w:r>
        <w:t xml:space="preserve">Forme juridique du soumissionnaire individuel, du titulaire ou du membre du groupement (entreprise individuelle, SA, SARL, EURL, association, établissement public, etc.) : </w:t>
      </w:r>
    </w:p>
    <w:p w14:paraId="61AF3711" w14:textId="77777777" w:rsidR="00156F4B" w:rsidRDefault="00156F4B" w:rsidP="00156F4B">
      <w:pPr>
        <w:pStyle w:val="RedaliaNormal"/>
      </w:pPr>
      <w:r>
        <w:tab/>
      </w:r>
    </w:p>
    <w:p w14:paraId="19E07134" w14:textId="77777777" w:rsidR="00156F4B" w:rsidRDefault="00156F4B" w:rsidP="00156F4B">
      <w:pPr>
        <w:pStyle w:val="RedaliaNormal"/>
      </w:pPr>
      <w:r>
        <w:tab/>
      </w:r>
    </w:p>
    <w:p w14:paraId="52638C31" w14:textId="77777777" w:rsidR="00156F4B" w:rsidRDefault="00156F4B" w:rsidP="00156F4B">
      <w:pPr>
        <w:pStyle w:val="RedaliaNormal"/>
      </w:pPr>
      <w:r>
        <w:tab/>
      </w:r>
    </w:p>
    <w:p w14:paraId="50060566" w14:textId="77777777" w:rsidR="00156F4B" w:rsidRDefault="00156F4B" w:rsidP="00156F4B">
      <w:pPr>
        <w:pStyle w:val="RedaliaNormal"/>
      </w:pPr>
    </w:p>
    <w:p w14:paraId="1209EC7B" w14:textId="77777777" w:rsidR="00156F4B" w:rsidRDefault="00156F4B" w:rsidP="00156F4B">
      <w:pPr>
        <w:pStyle w:val="RedaliaNormal"/>
      </w:pPr>
      <w:r>
        <w:t xml:space="preserve">Personne(s) physique(s) ayant le pouvoir d’engager le sous-traitant : (Indiquer le nom, prénom et la qualité de chaque personne) :  </w:t>
      </w:r>
    </w:p>
    <w:p w14:paraId="21C1D6AB" w14:textId="77777777" w:rsidR="00156F4B" w:rsidRDefault="00156F4B" w:rsidP="00156F4B">
      <w:pPr>
        <w:pStyle w:val="RedaliaNormal"/>
      </w:pPr>
      <w:r>
        <w:tab/>
      </w:r>
    </w:p>
    <w:p w14:paraId="24552980" w14:textId="77777777" w:rsidR="00156F4B" w:rsidRDefault="00156F4B" w:rsidP="00156F4B">
      <w:pPr>
        <w:pStyle w:val="RedaliaNormal"/>
      </w:pPr>
      <w:r>
        <w:tab/>
      </w:r>
    </w:p>
    <w:p w14:paraId="7225E2FF" w14:textId="77777777" w:rsidR="00156F4B" w:rsidRDefault="00156F4B" w:rsidP="00156F4B">
      <w:pPr>
        <w:pStyle w:val="RedaliaNormal"/>
      </w:pPr>
      <w:r>
        <w:tab/>
      </w:r>
    </w:p>
    <w:p w14:paraId="32824620" w14:textId="77777777" w:rsidR="00156F4B" w:rsidRDefault="00156F4B" w:rsidP="00156F4B">
      <w:pPr>
        <w:pStyle w:val="RedaliaNormal"/>
      </w:pPr>
    </w:p>
    <w:p w14:paraId="4AC90C45" w14:textId="77777777" w:rsidR="00156F4B" w:rsidRDefault="00156F4B" w:rsidP="00156F4B">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14:paraId="1DE89A52" w14:textId="77777777" w:rsidR="00156F4B" w:rsidRDefault="00156F4B" w:rsidP="00156F4B">
      <w:pPr>
        <w:pStyle w:val="RedaliaRetraitavecpuce"/>
        <w:ind w:left="720" w:hanging="36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7F74FACD" w14:textId="77777777" w:rsidR="00156F4B" w:rsidRDefault="00156F4B" w:rsidP="00156F4B">
      <w:pPr>
        <w:pStyle w:val="RdaliaTitreparagraphe"/>
      </w:pPr>
      <w:r>
        <w:t>Nature des prestations sous-traitées :</w:t>
      </w:r>
    </w:p>
    <w:p w14:paraId="45C68175" w14:textId="77777777" w:rsidR="00156F4B" w:rsidRDefault="00156F4B" w:rsidP="00156F4B">
      <w:pPr>
        <w:pStyle w:val="RedaliaNormal"/>
      </w:pPr>
      <w:r>
        <w:rPr>
          <w:b/>
        </w:rPr>
        <w:t>Nature des prestations sous-traitées</w:t>
      </w:r>
      <w:r>
        <w:t> :</w:t>
      </w:r>
      <w:r>
        <w:tab/>
      </w:r>
    </w:p>
    <w:p w14:paraId="6B61506D" w14:textId="77777777" w:rsidR="00156F4B" w:rsidRDefault="00156F4B" w:rsidP="00156F4B">
      <w:pPr>
        <w:pStyle w:val="RedaliaNormal"/>
      </w:pPr>
      <w:r>
        <w:tab/>
      </w:r>
    </w:p>
    <w:p w14:paraId="0F574728" w14:textId="77777777" w:rsidR="00156F4B" w:rsidRDefault="00156F4B" w:rsidP="00156F4B">
      <w:pPr>
        <w:pStyle w:val="RedaliaNormal"/>
      </w:pPr>
    </w:p>
    <w:p w14:paraId="22519031" w14:textId="77777777" w:rsidR="00156F4B" w:rsidRDefault="00156F4B" w:rsidP="00156F4B">
      <w:pPr>
        <w:pStyle w:val="RedaliaNormal"/>
      </w:pPr>
      <w:r>
        <w:rPr>
          <w:b/>
        </w:rPr>
        <w:t xml:space="preserve">Sous-traitance de traitement de données à caractère personnel (à compléter le cas échéant) : </w:t>
      </w:r>
      <w:r>
        <w:tab/>
      </w:r>
    </w:p>
    <w:p w14:paraId="2E15664B" w14:textId="77777777" w:rsidR="00156F4B" w:rsidRDefault="00156F4B" w:rsidP="00156F4B">
      <w:pPr>
        <w:pStyle w:val="RedaliaNormal"/>
      </w:pPr>
      <w:r>
        <w:tab/>
      </w:r>
    </w:p>
    <w:p w14:paraId="06021175" w14:textId="77777777" w:rsidR="00156F4B" w:rsidRDefault="00156F4B" w:rsidP="00156F4B">
      <w:pPr>
        <w:pStyle w:val="RedaliaNormal"/>
      </w:pPr>
    </w:p>
    <w:p w14:paraId="1864708D" w14:textId="77777777" w:rsidR="00156F4B" w:rsidRDefault="00156F4B" w:rsidP="00156F4B">
      <w:pPr>
        <w:pStyle w:val="RedaliaNormal"/>
      </w:pPr>
      <w:r>
        <w:t>Le sous-traitant est autorisé à traiter les données à caractère personnel nécessaires pour fournir le ou les service(s) suivant(s) : ……………</w:t>
      </w:r>
    </w:p>
    <w:p w14:paraId="603E89CB" w14:textId="77777777" w:rsidR="00156F4B" w:rsidRDefault="00156F4B" w:rsidP="00156F4B">
      <w:pPr>
        <w:pStyle w:val="RedaliaNormal"/>
      </w:pPr>
    </w:p>
    <w:p w14:paraId="5A390FE7" w14:textId="77777777" w:rsidR="00156F4B" w:rsidRDefault="00156F4B" w:rsidP="00156F4B">
      <w:pPr>
        <w:pStyle w:val="RedaliaNormal"/>
      </w:pPr>
      <w:r>
        <w:t>La durée du traitement est : ……………..</w:t>
      </w:r>
    </w:p>
    <w:p w14:paraId="5A2404FB" w14:textId="77777777" w:rsidR="00156F4B" w:rsidRDefault="00156F4B" w:rsidP="00156F4B">
      <w:pPr>
        <w:pStyle w:val="RedaliaNormal"/>
      </w:pPr>
    </w:p>
    <w:p w14:paraId="32DFF8E3" w14:textId="77777777" w:rsidR="00156F4B" w:rsidRDefault="00156F4B" w:rsidP="00156F4B">
      <w:pPr>
        <w:pStyle w:val="RedaliaNormal"/>
      </w:pPr>
      <w:r>
        <w:t>La nature des opérations réalisées sur les données est : ………………….</w:t>
      </w:r>
    </w:p>
    <w:p w14:paraId="555BDEED" w14:textId="77777777" w:rsidR="00156F4B" w:rsidRDefault="00156F4B" w:rsidP="00156F4B">
      <w:pPr>
        <w:pStyle w:val="RedaliaNormal"/>
      </w:pPr>
    </w:p>
    <w:p w14:paraId="4084085C" w14:textId="77777777" w:rsidR="00156F4B" w:rsidRDefault="00156F4B" w:rsidP="00156F4B">
      <w:pPr>
        <w:pStyle w:val="RedaliaNormal"/>
      </w:pPr>
      <w:r>
        <w:t>La ou les finalité(s) du traitement sont : ……………</w:t>
      </w:r>
    </w:p>
    <w:p w14:paraId="2441783B" w14:textId="77777777" w:rsidR="00156F4B" w:rsidRDefault="00156F4B" w:rsidP="00156F4B">
      <w:pPr>
        <w:pStyle w:val="RedaliaNormal"/>
      </w:pPr>
    </w:p>
    <w:p w14:paraId="7EAE3BDB" w14:textId="77777777" w:rsidR="00156F4B" w:rsidRDefault="00156F4B" w:rsidP="00156F4B">
      <w:pPr>
        <w:pStyle w:val="RedaliaNormal"/>
      </w:pPr>
      <w:r>
        <w:t>Les données à caractère personnel traitées sont : ………………</w:t>
      </w:r>
    </w:p>
    <w:p w14:paraId="7D3B4B3F" w14:textId="77777777" w:rsidR="00156F4B" w:rsidRDefault="00156F4B" w:rsidP="00156F4B">
      <w:pPr>
        <w:pStyle w:val="RedaliaNormal"/>
      </w:pPr>
    </w:p>
    <w:p w14:paraId="66C2B87B" w14:textId="77777777" w:rsidR="00156F4B" w:rsidRDefault="00156F4B" w:rsidP="00156F4B">
      <w:pPr>
        <w:pStyle w:val="RedaliaNormal"/>
      </w:pPr>
      <w:r>
        <w:t>Les catégories de personnes concernées sont : ………………….</w:t>
      </w:r>
    </w:p>
    <w:p w14:paraId="572C259E" w14:textId="77777777" w:rsidR="00156F4B" w:rsidRDefault="00156F4B" w:rsidP="00156F4B">
      <w:pPr>
        <w:pStyle w:val="RedaliaNormal"/>
      </w:pPr>
    </w:p>
    <w:p w14:paraId="53ABFD8E" w14:textId="77777777" w:rsidR="00156F4B" w:rsidRDefault="00156F4B" w:rsidP="00156F4B">
      <w:pPr>
        <w:pStyle w:val="RedaliaNormal"/>
      </w:pPr>
      <w:r>
        <w:t>Le soumissionnaire/titulaire déclare que :</w:t>
      </w:r>
    </w:p>
    <w:p w14:paraId="082B24A7" w14:textId="77777777" w:rsidR="00156F4B" w:rsidRDefault="00156F4B" w:rsidP="00156F4B">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7A29DC01" w14:textId="77777777" w:rsidR="00156F4B" w:rsidRDefault="00156F4B" w:rsidP="00156F4B">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32E9FB30" w14:textId="77777777" w:rsidR="00156F4B" w:rsidRDefault="00156F4B" w:rsidP="00156F4B">
      <w:pPr>
        <w:pStyle w:val="RedaliaNormal"/>
      </w:pPr>
    </w:p>
    <w:p w14:paraId="55563EC5" w14:textId="77777777" w:rsidR="00156F4B" w:rsidRDefault="00156F4B" w:rsidP="00156F4B">
      <w:pPr>
        <w:pStyle w:val="RdaliaTitreparagraphe"/>
      </w:pPr>
      <w:r>
        <w:t>Prix des prestations sous-traitées :</w:t>
      </w:r>
    </w:p>
    <w:p w14:paraId="68B2FFB4" w14:textId="77777777" w:rsidR="00156F4B" w:rsidRDefault="00156F4B" w:rsidP="00156F4B">
      <w:pPr>
        <w:pStyle w:val="RedaliaNormal"/>
      </w:pPr>
      <w:r>
        <w:rPr>
          <w:b/>
        </w:rPr>
        <w:t>Montant des prestations sous-traitées</w:t>
      </w:r>
      <w:r>
        <w:t xml:space="preserve"> :</w:t>
      </w:r>
    </w:p>
    <w:p w14:paraId="36088B10" w14:textId="77777777" w:rsidR="00156F4B" w:rsidRDefault="00156F4B" w:rsidP="00156F4B">
      <w:pPr>
        <w:pStyle w:val="RedaliaNormal"/>
      </w:pPr>
    </w:p>
    <w:p w14:paraId="00CBA328" w14:textId="77777777" w:rsidR="00156F4B" w:rsidRDefault="00156F4B" w:rsidP="00156F4B">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F3EEDCE" w14:textId="77777777" w:rsidR="00156F4B" w:rsidRDefault="00156F4B" w:rsidP="00156F4B">
      <w:pPr>
        <w:pStyle w:val="RedaliaNormal"/>
      </w:pPr>
    </w:p>
    <w:p w14:paraId="4C35BB1F" w14:textId="77777777" w:rsidR="00156F4B" w:rsidRDefault="00156F4B" w:rsidP="00156F4B">
      <w:pPr>
        <w:pStyle w:val="RedaliaNormal"/>
      </w:pPr>
      <w:r>
        <w:rPr>
          <w:b/>
        </w:rPr>
        <w:t>a)</w:t>
      </w:r>
      <w:r>
        <w:t xml:space="preserve"> Montant du contrat de sous-traitance dans le cas de prestations ne relevant pas du b) ci-dessous :</w:t>
      </w:r>
    </w:p>
    <w:p w14:paraId="44587DF3" w14:textId="77777777" w:rsidR="00156F4B" w:rsidRDefault="00156F4B" w:rsidP="00156F4B">
      <w:pPr>
        <w:pStyle w:val="RedaliaNormal"/>
      </w:pPr>
      <w:r>
        <w:t>- Taux de la TVA : …………………………………..</w:t>
      </w:r>
    </w:p>
    <w:p w14:paraId="11E4A1CE" w14:textId="77777777" w:rsidR="00156F4B" w:rsidRDefault="00156F4B" w:rsidP="00156F4B">
      <w:pPr>
        <w:pStyle w:val="RedaliaNormal"/>
      </w:pPr>
      <w:r>
        <w:t>- Montant HT (€) : …………………………..</w:t>
      </w:r>
    </w:p>
    <w:p w14:paraId="0B201D1A" w14:textId="77777777" w:rsidR="00156F4B" w:rsidRDefault="00156F4B" w:rsidP="00156F4B">
      <w:pPr>
        <w:pStyle w:val="RedaliaNormal"/>
      </w:pPr>
      <w:r>
        <w:t>- Montant TTC (€) : …………………………</w:t>
      </w:r>
    </w:p>
    <w:p w14:paraId="6A0929F0" w14:textId="77777777" w:rsidR="00156F4B" w:rsidRDefault="00156F4B" w:rsidP="00156F4B">
      <w:pPr>
        <w:pStyle w:val="RedaliaNormal"/>
      </w:pPr>
    </w:p>
    <w:p w14:paraId="7C9ABE91" w14:textId="77777777" w:rsidR="00156F4B" w:rsidRDefault="00156F4B" w:rsidP="00156F4B">
      <w:pPr>
        <w:pStyle w:val="RedaliaNormal"/>
      </w:pPr>
      <w:r>
        <w:rPr>
          <w:b/>
        </w:rPr>
        <w:t>b)</w:t>
      </w:r>
      <w:r>
        <w:t xml:space="preserve"> Montant du contrat de sous-traitance dans le cas de travaux sous-traités relevant de l’article 283-2 nonies du Code général des impôts :</w:t>
      </w:r>
    </w:p>
    <w:p w14:paraId="578DAD78" w14:textId="77777777" w:rsidR="00156F4B" w:rsidRDefault="00156F4B" w:rsidP="00156F4B">
      <w:pPr>
        <w:pStyle w:val="RedaliaNormal"/>
      </w:pPr>
      <w:r>
        <w:t>- Taux de la TVA : auto-liquidation (la TVA est due par le titulaire)</w:t>
      </w:r>
    </w:p>
    <w:p w14:paraId="7144CAE7" w14:textId="77777777" w:rsidR="00156F4B" w:rsidRDefault="00156F4B" w:rsidP="00156F4B">
      <w:pPr>
        <w:pStyle w:val="RedaliaNormal"/>
      </w:pPr>
      <w:r>
        <w:t>- Montant hors TVA (€) : …………………………..</w:t>
      </w:r>
    </w:p>
    <w:p w14:paraId="7728F8D9" w14:textId="77777777" w:rsidR="00156F4B" w:rsidRDefault="00156F4B" w:rsidP="00156F4B">
      <w:pPr>
        <w:pStyle w:val="RedaliaNormal"/>
      </w:pPr>
    </w:p>
    <w:p w14:paraId="79DFA3A0" w14:textId="77777777" w:rsidR="00156F4B" w:rsidRDefault="00156F4B" w:rsidP="00156F4B">
      <w:pPr>
        <w:pStyle w:val="RedaliaNormal"/>
      </w:pPr>
      <w:r>
        <w:rPr>
          <w:b/>
        </w:rPr>
        <w:t>Modalités de variation des prix</w:t>
      </w:r>
      <w:r>
        <w:t xml:space="preserve"> : </w:t>
      </w:r>
      <w:r>
        <w:tab/>
      </w:r>
    </w:p>
    <w:p w14:paraId="139528A3" w14:textId="77777777" w:rsidR="00156F4B" w:rsidRDefault="00156F4B" w:rsidP="00156F4B">
      <w:pPr>
        <w:pStyle w:val="RedaliaNormal"/>
      </w:pPr>
      <w:r>
        <w:tab/>
      </w:r>
    </w:p>
    <w:p w14:paraId="5C44C443" w14:textId="77777777" w:rsidR="00156F4B" w:rsidRDefault="00156F4B" w:rsidP="00156F4B">
      <w:pPr>
        <w:pStyle w:val="RedaliaNormal"/>
      </w:pPr>
    </w:p>
    <w:p w14:paraId="552A3061" w14:textId="77777777" w:rsidR="00156F4B" w:rsidRDefault="00156F4B" w:rsidP="00156F4B">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r>
        <w:t xml:space="preserve"> </w:t>
      </w:r>
    </w:p>
    <w:p w14:paraId="4E8EE49C" w14:textId="77777777" w:rsidR="00156F4B" w:rsidRDefault="00156F4B" w:rsidP="00156F4B">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5AE519AD" w14:textId="77777777" w:rsidR="00156F4B" w:rsidRDefault="00156F4B" w:rsidP="00156F4B">
      <w:pPr>
        <w:pStyle w:val="RdaliaTitreparagraphe"/>
      </w:pPr>
      <w:r>
        <w:t>Condition de paiement :</w:t>
      </w:r>
    </w:p>
    <w:p w14:paraId="2216D5FF" w14:textId="77777777" w:rsidR="00156F4B" w:rsidRDefault="00156F4B" w:rsidP="00156F4B">
      <w:pPr>
        <w:pStyle w:val="RedaliaNormal"/>
      </w:pPr>
      <w:r>
        <w:t>Références bancaires :</w:t>
      </w:r>
    </w:p>
    <w:p w14:paraId="611C4A70" w14:textId="77777777" w:rsidR="00156F4B" w:rsidRDefault="00156F4B" w:rsidP="00156F4B">
      <w:pPr>
        <w:pStyle w:val="RdaliaLgende"/>
      </w:pPr>
      <w:r>
        <w:t>(Joindre un IBAN.)</w:t>
      </w:r>
    </w:p>
    <w:p w14:paraId="15608A60" w14:textId="77777777" w:rsidR="00156F4B" w:rsidRDefault="00156F4B" w:rsidP="00156F4B">
      <w:pPr>
        <w:pStyle w:val="RedaliaNormal"/>
      </w:pPr>
    </w:p>
    <w:p w14:paraId="33A936A1" w14:textId="77777777" w:rsidR="00156F4B" w:rsidRDefault="00156F4B" w:rsidP="00156F4B">
      <w:pPr>
        <w:pStyle w:val="RedaliaNormal"/>
      </w:pPr>
      <w:r>
        <w:t xml:space="preserve">IBAN : </w:t>
      </w:r>
      <w:r>
        <w:tab/>
      </w:r>
    </w:p>
    <w:p w14:paraId="7DA18957" w14:textId="77777777" w:rsidR="00156F4B" w:rsidRDefault="00156F4B" w:rsidP="00156F4B">
      <w:pPr>
        <w:pStyle w:val="RedaliaNormal"/>
      </w:pPr>
      <w:r>
        <w:t xml:space="preserve">BIC : </w:t>
      </w:r>
      <w:r>
        <w:tab/>
      </w:r>
    </w:p>
    <w:p w14:paraId="391EBA0E" w14:textId="77777777" w:rsidR="00156F4B" w:rsidRDefault="00156F4B" w:rsidP="00156F4B">
      <w:pPr>
        <w:pStyle w:val="RedaliaNormal"/>
      </w:pPr>
    </w:p>
    <w:p w14:paraId="6AD470D8" w14:textId="77777777" w:rsidR="00156F4B" w:rsidRDefault="00156F4B" w:rsidP="00156F4B">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72F9EC6D" w14:textId="77777777" w:rsidR="00156F4B" w:rsidRDefault="00156F4B" w:rsidP="00156F4B">
      <w:pPr>
        <w:pStyle w:val="RdaliaTitreparagraphe"/>
        <w:jc w:val="both"/>
      </w:pPr>
      <w:r>
        <w:t>Capacités du sous-traitant :</w:t>
      </w:r>
    </w:p>
    <w:p w14:paraId="78F00968" w14:textId="77777777" w:rsidR="00156F4B" w:rsidRDefault="00156F4B" w:rsidP="00156F4B">
      <w:pPr>
        <w:pStyle w:val="RdaliaLgende"/>
        <w:ind w:left="0" w:firstLine="0"/>
      </w:pPr>
      <w:r>
        <w:t>Nota : ces renseignements ne sont nécessaires que lorsque l’acheteur les exige et qu’ils n’ont pas été déjà transmis dans le cadre du DC2 -voir rubrique H du DC2.)</w:t>
      </w:r>
    </w:p>
    <w:p w14:paraId="2BA5C5B5" w14:textId="77777777" w:rsidR="00156F4B" w:rsidRDefault="00156F4B" w:rsidP="00156F4B">
      <w:pPr>
        <w:pStyle w:val="RedaliaNormal"/>
      </w:pPr>
    </w:p>
    <w:p w14:paraId="119E6C06" w14:textId="77777777" w:rsidR="00156F4B" w:rsidRDefault="00156F4B" w:rsidP="00156F4B">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5A2EFA9" w14:textId="77777777" w:rsidR="00156F4B" w:rsidRDefault="00156F4B" w:rsidP="00156F4B">
      <w:pPr>
        <w:pStyle w:val="RedaliaNormal"/>
      </w:pPr>
    </w:p>
    <w:p w14:paraId="56D0D2D3" w14:textId="77777777" w:rsidR="00156F4B" w:rsidRDefault="00156F4B" w:rsidP="00156F4B">
      <w:pPr>
        <w:pStyle w:val="RedaliaNormal"/>
      </w:pPr>
      <w:r>
        <w:t xml:space="preserve"> </w:t>
      </w:r>
    </w:p>
    <w:p w14:paraId="2434DDD8" w14:textId="77777777" w:rsidR="00156F4B" w:rsidRDefault="00156F4B" w:rsidP="00156F4B">
      <w:pPr>
        <w:pStyle w:val="RedaliaNormal"/>
      </w:pPr>
    </w:p>
    <w:p w14:paraId="1B2F5E3E" w14:textId="77777777" w:rsidR="00156F4B" w:rsidRDefault="00156F4B" w:rsidP="00156F4B">
      <w:pPr>
        <w:pStyle w:val="RedaliaNormal"/>
      </w:pPr>
      <w:r>
        <w:t xml:space="preserve">Le cas échéant, adresse internet à laquelle les documents justificatifs et moyens de preuve sont accessibles directement et gratuitement, ainsi que l’ensemble des renseignements nécessaires pour y accéder : </w:t>
      </w:r>
    </w:p>
    <w:p w14:paraId="033F41E6" w14:textId="77777777" w:rsidR="00156F4B" w:rsidRDefault="00156F4B" w:rsidP="00156F4B">
      <w:pPr>
        <w:pStyle w:val="RedaliaNormal"/>
      </w:pPr>
    </w:p>
    <w:p w14:paraId="2CCFD213" w14:textId="77777777" w:rsidR="00156F4B" w:rsidRDefault="00156F4B" w:rsidP="00156F4B">
      <w:pPr>
        <w:pStyle w:val="RedaliaNormal"/>
      </w:pPr>
      <w:r>
        <w:t xml:space="preserve">- Adresse internet : </w:t>
      </w:r>
      <w:r>
        <w:tab/>
      </w:r>
    </w:p>
    <w:p w14:paraId="3BBADB40" w14:textId="77777777" w:rsidR="00156F4B" w:rsidRDefault="00156F4B" w:rsidP="00156F4B">
      <w:pPr>
        <w:pStyle w:val="RedaliaNormal"/>
      </w:pPr>
      <w:r>
        <w:tab/>
      </w:r>
    </w:p>
    <w:p w14:paraId="0A7A0783" w14:textId="77777777" w:rsidR="00156F4B" w:rsidRDefault="00156F4B" w:rsidP="00156F4B">
      <w:pPr>
        <w:pStyle w:val="RedaliaNormal"/>
      </w:pPr>
    </w:p>
    <w:p w14:paraId="067ED73A" w14:textId="77777777" w:rsidR="00156F4B" w:rsidRDefault="00156F4B" w:rsidP="00156F4B">
      <w:pPr>
        <w:pStyle w:val="RedaliaNormal"/>
      </w:pPr>
    </w:p>
    <w:p w14:paraId="4B138D1C" w14:textId="77777777" w:rsidR="00156F4B" w:rsidRDefault="00156F4B" w:rsidP="00156F4B">
      <w:pPr>
        <w:pStyle w:val="RedaliaNormal"/>
      </w:pPr>
      <w:r>
        <w:t xml:space="preserve">- Renseignements nécessaires pour y accéder : </w:t>
      </w:r>
      <w:r>
        <w:tab/>
      </w:r>
    </w:p>
    <w:p w14:paraId="48193820" w14:textId="77777777" w:rsidR="00156F4B" w:rsidRDefault="00156F4B" w:rsidP="00156F4B">
      <w:pPr>
        <w:pStyle w:val="RedaliaNormal"/>
      </w:pPr>
      <w:r>
        <w:tab/>
      </w:r>
    </w:p>
    <w:p w14:paraId="0A8AEC02" w14:textId="77777777" w:rsidR="00156F4B" w:rsidRDefault="00156F4B" w:rsidP="00156F4B">
      <w:pPr>
        <w:pStyle w:val="RdaliaTitreparagraphe"/>
        <w:jc w:val="both"/>
      </w:pPr>
      <w:r>
        <w:t>Attestations sur l’honneur du sous-traitant au regard des exclusions de la procédure :</w:t>
      </w:r>
    </w:p>
    <w:p w14:paraId="0E8CCE0A" w14:textId="77777777" w:rsidR="00156F4B" w:rsidRDefault="00156F4B" w:rsidP="00156F4B">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4AC909C8" w14:textId="77777777" w:rsidR="00156F4B" w:rsidRDefault="00156F4B" w:rsidP="00156F4B">
      <w:pPr>
        <w:pStyle w:val="RedaliaNormal"/>
      </w:pPr>
    </w:p>
    <w:p w14:paraId="1D8927AF" w14:textId="77777777" w:rsidR="00156F4B" w:rsidRDefault="00156F4B" w:rsidP="00156F4B">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31C418E0" w14:textId="77777777" w:rsidR="00156F4B" w:rsidRDefault="00156F4B" w:rsidP="00156F4B">
      <w:pPr>
        <w:pStyle w:val="RedaliaNormal"/>
      </w:pPr>
    </w:p>
    <w:p w14:paraId="4AFB1AF9" w14:textId="77777777" w:rsidR="00156F4B" w:rsidRDefault="00156F4B" w:rsidP="00156F4B">
      <w:pPr>
        <w:pStyle w:val="RdaliaLgende"/>
        <w:ind w:left="0" w:firstLine="0"/>
      </w:pPr>
      <w:r>
        <w:t xml:space="preserve">(*)Lorsqu'un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 </w:t>
      </w:r>
    </w:p>
    <w:p w14:paraId="1E4694E1" w14:textId="77777777" w:rsidR="00156F4B" w:rsidRDefault="00156F4B" w:rsidP="00156F4B">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4CA4E16" w14:textId="77777777" w:rsidR="00156F4B" w:rsidRDefault="00156F4B" w:rsidP="00156F4B">
      <w:pPr>
        <w:pStyle w:val="RedaliaNormal"/>
      </w:pPr>
    </w:p>
    <w:p w14:paraId="30226D5F" w14:textId="77777777" w:rsidR="00156F4B" w:rsidRDefault="00156F4B" w:rsidP="00156F4B">
      <w:pPr>
        <w:pStyle w:val="RedaliaNormal"/>
      </w:pPr>
      <w:r>
        <w:rPr>
          <w:b/>
        </w:rPr>
        <w:t>Documents de preuve disponibles en ligne</w:t>
      </w:r>
      <w:r>
        <w:t xml:space="preserve"> :</w:t>
      </w:r>
    </w:p>
    <w:p w14:paraId="33CAA503" w14:textId="77777777" w:rsidR="00156F4B" w:rsidRDefault="00156F4B" w:rsidP="00156F4B">
      <w:pPr>
        <w:pStyle w:val="RedaliaNormal"/>
      </w:pPr>
    </w:p>
    <w:p w14:paraId="00293338" w14:textId="77777777" w:rsidR="00156F4B" w:rsidRDefault="00156F4B" w:rsidP="00156F4B">
      <w:pPr>
        <w:pStyle w:val="RedaliaNormal"/>
      </w:pPr>
      <w:r>
        <w:t>Le cas échéant, adresse internet à laquelle les documents justificatifs et moyens de preuve sont accessibles directement et gratuitement, ainsi que l’ensemble des renseignements nécessaires pour y accéder :</w:t>
      </w:r>
    </w:p>
    <w:p w14:paraId="479E97A0" w14:textId="77777777" w:rsidR="00156F4B" w:rsidRDefault="00156F4B" w:rsidP="00156F4B">
      <w:pPr>
        <w:pStyle w:val="RdaliaLgende"/>
      </w:pPr>
      <w:r>
        <w:t>(Si l’adresse et les renseignements sont identiques à ceux fournis plus haut se contenter de renvoyer à la rubrique concernée.)</w:t>
      </w:r>
    </w:p>
    <w:p w14:paraId="2A2BBC61" w14:textId="77777777" w:rsidR="00156F4B" w:rsidRDefault="00156F4B" w:rsidP="00156F4B">
      <w:pPr>
        <w:pStyle w:val="RedaliaNormal"/>
      </w:pPr>
    </w:p>
    <w:p w14:paraId="6AE6A2A3" w14:textId="77777777" w:rsidR="00156F4B" w:rsidRDefault="00156F4B" w:rsidP="00156F4B">
      <w:pPr>
        <w:pStyle w:val="RedaliaNormal"/>
      </w:pPr>
      <w:r>
        <w:t xml:space="preserve">- Adresse internet : </w:t>
      </w:r>
      <w:r>
        <w:tab/>
      </w:r>
    </w:p>
    <w:p w14:paraId="2CFA3968" w14:textId="77777777" w:rsidR="00156F4B" w:rsidRDefault="00156F4B" w:rsidP="00156F4B">
      <w:pPr>
        <w:pStyle w:val="RedaliaNormal"/>
      </w:pPr>
      <w:r>
        <w:tab/>
      </w:r>
    </w:p>
    <w:p w14:paraId="16791DBB" w14:textId="77777777" w:rsidR="00156F4B" w:rsidRDefault="00156F4B" w:rsidP="00156F4B">
      <w:pPr>
        <w:pStyle w:val="RedaliaNormal"/>
      </w:pPr>
    </w:p>
    <w:p w14:paraId="3F764555" w14:textId="77777777" w:rsidR="00156F4B" w:rsidRDefault="00156F4B" w:rsidP="00156F4B">
      <w:pPr>
        <w:pStyle w:val="RedaliaNormal"/>
      </w:pPr>
      <w:r>
        <w:t xml:space="preserve">- Renseignements nécessaires pour y accéder : </w:t>
      </w:r>
      <w:r>
        <w:tab/>
      </w:r>
    </w:p>
    <w:p w14:paraId="374EA2C6" w14:textId="77777777" w:rsidR="00156F4B" w:rsidRDefault="00156F4B" w:rsidP="00156F4B">
      <w:pPr>
        <w:pStyle w:val="RedaliaNormal"/>
      </w:pPr>
      <w:r>
        <w:tab/>
      </w:r>
    </w:p>
    <w:p w14:paraId="5EC7580D" w14:textId="49DF2C0D" w:rsidR="00156F4B" w:rsidRDefault="00156F4B" w:rsidP="00156F4B">
      <w:pPr>
        <w:pStyle w:val="RdaliaTitreparagraphe"/>
        <w:jc w:val="both"/>
      </w:pPr>
      <w:r>
        <w:t>Cession ou nantissement des créances résultant du marché public</w:t>
      </w:r>
      <w:r w:rsidR="000D32A1">
        <w:t> :</w:t>
      </w:r>
    </w:p>
    <w:p w14:paraId="2089C790" w14:textId="77777777" w:rsidR="00156F4B" w:rsidRDefault="00156F4B" w:rsidP="00156F4B">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60B994CF" w14:textId="77777777" w:rsidR="00156F4B" w:rsidRDefault="00156F4B" w:rsidP="00156F4B">
      <w:pPr>
        <w:pStyle w:val="RedaliaNormal"/>
      </w:pPr>
    </w:p>
    <w:p w14:paraId="4A8EBD90" w14:textId="77777777" w:rsidR="00156F4B" w:rsidRDefault="00156F4B" w:rsidP="00156F4B">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10B1A86" w14:textId="77777777" w:rsidR="00156F4B" w:rsidRDefault="00156F4B" w:rsidP="00156F4B">
      <w:pPr>
        <w:pStyle w:val="RedaliaNormal"/>
      </w:pPr>
      <w:r>
        <w:t>En conséquence, le titulaire produit avec le DC4 :</w:t>
      </w:r>
    </w:p>
    <w:p w14:paraId="02055F06" w14:textId="77777777" w:rsidR="00156F4B" w:rsidRDefault="00156F4B" w:rsidP="00F17F57">
      <w:pPr>
        <w:pStyle w:val="RedaliaNormal"/>
        <w:ind w:left="993"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231B2294" w14:textId="77777777" w:rsidR="00156F4B" w:rsidRDefault="00156F4B" w:rsidP="00156F4B">
      <w:pPr>
        <w:pStyle w:val="RedaliaNormal"/>
        <w:rPr>
          <w:u w:val="single"/>
        </w:rPr>
      </w:pPr>
      <w:r>
        <w:rPr>
          <w:u w:val="single"/>
        </w:rPr>
        <w:t>OU</w:t>
      </w:r>
    </w:p>
    <w:p w14:paraId="630A407D" w14:textId="2EFE02BD" w:rsidR="00156F4B" w:rsidRDefault="00156F4B" w:rsidP="00F17F57">
      <w:pPr>
        <w:pStyle w:val="RedaliaNormal"/>
        <w:tabs>
          <w:tab w:val="left" w:pos="1701"/>
        </w:tabs>
        <w:ind w:left="993"/>
      </w:pPr>
      <w:r>
        <w:rPr>
          <w:rFonts w:ascii="Wingdings" w:eastAsia="Wingdings" w:hAnsi="Wingdings" w:cs="Wingdings"/>
          <w:szCs w:val="22"/>
        </w:rPr>
        <w:t></w:t>
      </w:r>
      <w:r>
        <w:t xml:space="preserve"> Une attestation ou une mainlevée du bénéficiaire de la cession ou du nantissement de créances.</w:t>
      </w:r>
    </w:p>
    <w:p w14:paraId="1B58D926" w14:textId="77777777" w:rsidR="00156F4B" w:rsidRDefault="00156F4B" w:rsidP="00156F4B">
      <w:pPr>
        <w:pStyle w:val="RedaliaNormal"/>
        <w:rPr>
          <w:szCs w:val="22"/>
        </w:rPr>
      </w:pPr>
    </w:p>
    <w:p w14:paraId="384F0F02" w14:textId="77777777" w:rsidR="00F17F57" w:rsidRDefault="00156F4B" w:rsidP="00156F4B">
      <w:pPr>
        <w:pStyle w:val="RedaliaNormal"/>
        <w:rPr>
          <w:b/>
          <w:szCs w:val="22"/>
        </w:rPr>
      </w:pPr>
      <w:r>
        <w:rPr>
          <w:b/>
          <w:szCs w:val="22"/>
        </w:rPr>
        <w:t xml:space="preserve">2ème hypothèse </w:t>
      </w:r>
    </w:p>
    <w:p w14:paraId="3A8F4333" w14:textId="2D01C77F" w:rsidR="00156F4B" w:rsidRDefault="00156F4B" w:rsidP="00F17F57">
      <w:pPr>
        <w:pStyle w:val="RedaliaNormal"/>
        <w:ind w:left="993"/>
      </w:pPr>
      <w:r>
        <w:rPr>
          <w:rFonts w:ascii="Wingdings" w:eastAsia="Wingdings" w:hAnsi="Wingdings" w:cs="Wingdings"/>
          <w:szCs w:val="22"/>
        </w:rPr>
        <w:t></w:t>
      </w:r>
      <w:r>
        <w:t xml:space="preserve"> La présente déclaration de sous-traitance constitue un</w:t>
      </w:r>
      <w:r>
        <w:rPr>
          <w:b/>
        </w:rPr>
        <w:t xml:space="preserve"> acte spécial modificatif :</w:t>
      </w:r>
    </w:p>
    <w:p w14:paraId="2511BE71" w14:textId="05EA5023" w:rsidR="00156F4B" w:rsidRDefault="00156F4B" w:rsidP="00F17F57">
      <w:pPr>
        <w:pStyle w:val="RedaliaNormal"/>
        <w:ind w:left="993"/>
      </w:pP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34C3B065" w14:textId="77777777" w:rsidR="00156F4B" w:rsidRDefault="00156F4B" w:rsidP="00156F4B">
      <w:pPr>
        <w:pStyle w:val="RedaliaNormal"/>
        <w:rPr>
          <w:b/>
          <w:u w:val="single"/>
        </w:rPr>
      </w:pPr>
      <w:r>
        <w:rPr>
          <w:b/>
          <w:u w:val="single"/>
        </w:rPr>
        <w:t>OU</w:t>
      </w:r>
    </w:p>
    <w:p w14:paraId="5252E723" w14:textId="77777777" w:rsidR="00156F4B" w:rsidRDefault="00156F4B" w:rsidP="00F17F57">
      <w:pPr>
        <w:pStyle w:val="RedaliaNormal"/>
        <w:ind w:left="993"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 </w:t>
      </w:r>
    </w:p>
    <w:p w14:paraId="5179F864" w14:textId="77777777" w:rsidR="00156F4B" w:rsidRDefault="00156F4B" w:rsidP="00F17F57">
      <w:pPr>
        <w:pStyle w:val="RedaliaNormal"/>
        <w:ind w:left="993" w:hanging="993"/>
      </w:pPr>
      <w:r>
        <w:tab/>
        <w:t>Cette justification est donnée par une attestation ou une mainlevée du bénéficiaire de la cession ou du nantissement de créances résultant du marché qui est jointe au présent document.</w:t>
      </w:r>
    </w:p>
    <w:p w14:paraId="13A6B6DB" w14:textId="77777777" w:rsidR="00156F4B" w:rsidRDefault="00156F4B" w:rsidP="00156F4B">
      <w:pPr>
        <w:pStyle w:val="RdaliaTitreparagraphe"/>
        <w:jc w:val="both"/>
      </w:pPr>
    </w:p>
    <w:p w14:paraId="4F3AE387" w14:textId="7DC1AFEB" w:rsidR="00156F4B" w:rsidRDefault="00156F4B" w:rsidP="00156F4B">
      <w:pPr>
        <w:pStyle w:val="RdaliaTitreparagraphe"/>
        <w:jc w:val="both"/>
      </w:pPr>
      <w:r>
        <w:t>Acceptation et agrément des conditions de paiement du sous-traitant.</w:t>
      </w:r>
    </w:p>
    <w:p w14:paraId="21378BA9" w14:textId="77777777" w:rsidR="00156F4B" w:rsidRDefault="00156F4B" w:rsidP="00156F4B">
      <w:pPr>
        <w:pStyle w:val="RedaliaNormal"/>
        <w:tabs>
          <w:tab w:val="clear" w:pos="8505"/>
          <w:tab w:val="left" w:leader="dot" w:pos="2694"/>
        </w:tabs>
      </w:pPr>
      <w:r>
        <w:t>A …………………., le …………………………</w:t>
      </w:r>
      <w:r>
        <w:tab/>
        <w:t>A …………………., le …………………………</w:t>
      </w:r>
    </w:p>
    <w:p w14:paraId="6AF58F29" w14:textId="77777777" w:rsidR="00156F4B" w:rsidRDefault="00156F4B" w:rsidP="00156F4B">
      <w:pPr>
        <w:pStyle w:val="RedaliaNormal"/>
        <w:tabs>
          <w:tab w:val="clear" w:pos="8505"/>
          <w:tab w:val="left" w:leader="dot" w:pos="2694"/>
        </w:tabs>
      </w:pPr>
    </w:p>
    <w:p w14:paraId="6981FDA5" w14:textId="77777777" w:rsidR="00156F4B" w:rsidRDefault="00156F4B" w:rsidP="00156F4B">
      <w:pPr>
        <w:pStyle w:val="RedaliaNormal"/>
        <w:tabs>
          <w:tab w:val="clear" w:pos="8505"/>
          <w:tab w:val="left" w:pos="2694"/>
        </w:tabs>
      </w:pPr>
      <w:r>
        <w:t>Le sous-traitant :</w:t>
      </w:r>
      <w:r>
        <w:tab/>
      </w:r>
      <w:r>
        <w:tab/>
      </w:r>
      <w:r>
        <w:tab/>
      </w:r>
      <w:r>
        <w:tab/>
      </w:r>
      <w:r>
        <w:tab/>
        <w:t>Le soumissionnaire ou le titulaire :</w:t>
      </w:r>
    </w:p>
    <w:p w14:paraId="3AEC968E" w14:textId="77777777" w:rsidR="00156F4B" w:rsidRDefault="00156F4B" w:rsidP="00156F4B">
      <w:pPr>
        <w:pStyle w:val="RedaliaNormal"/>
        <w:tabs>
          <w:tab w:val="clear" w:pos="8505"/>
          <w:tab w:val="left" w:pos="2694"/>
        </w:tabs>
      </w:pPr>
      <w:r>
        <w:t>…………………………</w:t>
      </w:r>
      <w:r>
        <w:tab/>
      </w:r>
      <w:r>
        <w:tab/>
      </w:r>
      <w:r>
        <w:tab/>
      </w:r>
      <w:r>
        <w:tab/>
      </w:r>
      <w:r>
        <w:tab/>
        <w:t>…………………………</w:t>
      </w:r>
      <w:r>
        <w:tab/>
      </w:r>
      <w:r>
        <w:tab/>
      </w:r>
      <w:r>
        <w:tab/>
      </w:r>
      <w:r>
        <w:tab/>
      </w:r>
      <w:r>
        <w:tab/>
      </w:r>
    </w:p>
    <w:p w14:paraId="2158A9D8" w14:textId="77777777" w:rsidR="00156F4B" w:rsidRDefault="00156F4B" w:rsidP="00156F4B">
      <w:pPr>
        <w:pStyle w:val="RedaliaNormal"/>
        <w:tabs>
          <w:tab w:val="clear" w:pos="8505"/>
          <w:tab w:val="left" w:leader="dot" w:pos="2694"/>
        </w:tabs>
      </w:pPr>
    </w:p>
    <w:p w14:paraId="6178784B" w14:textId="77777777" w:rsidR="00156F4B" w:rsidRDefault="00156F4B" w:rsidP="00156F4B">
      <w:pPr>
        <w:pStyle w:val="RedaliaNormal"/>
      </w:pPr>
    </w:p>
    <w:p w14:paraId="65ABB142" w14:textId="77777777" w:rsidR="00156F4B" w:rsidRDefault="00156F4B" w:rsidP="00156F4B">
      <w:pPr>
        <w:pStyle w:val="RedaliaNormal"/>
      </w:pPr>
      <w:r>
        <w:t>Le représentant de l’acheteur, compétent pour signer l'accord-cadre, accepte le sous-traitant et agrée ses conditions de paiement.</w:t>
      </w:r>
    </w:p>
    <w:p w14:paraId="06BC0CEB" w14:textId="77777777" w:rsidR="00156F4B" w:rsidRDefault="00156F4B" w:rsidP="00156F4B">
      <w:pPr>
        <w:pStyle w:val="RedaliaNormal"/>
      </w:pPr>
    </w:p>
    <w:p w14:paraId="774841F9" w14:textId="77777777" w:rsidR="00156F4B" w:rsidRDefault="00156F4B" w:rsidP="00156F4B">
      <w:pPr>
        <w:pStyle w:val="RedaliaNormal"/>
        <w:tabs>
          <w:tab w:val="clear" w:pos="8505"/>
          <w:tab w:val="left" w:leader="dot" w:pos="1843"/>
        </w:tabs>
      </w:pPr>
      <w:r>
        <w:t xml:space="preserve">A </w:t>
      </w:r>
      <w:r>
        <w:tab/>
        <w:t>, le …………………………..</w:t>
      </w:r>
    </w:p>
    <w:p w14:paraId="2A17ECE9" w14:textId="77777777" w:rsidR="00156F4B" w:rsidRDefault="00156F4B" w:rsidP="00156F4B">
      <w:pPr>
        <w:pStyle w:val="RedaliaNormal"/>
      </w:pPr>
    </w:p>
    <w:p w14:paraId="72E87F6F" w14:textId="77777777" w:rsidR="00156F4B" w:rsidRDefault="00156F4B" w:rsidP="00156F4B">
      <w:pPr>
        <w:pStyle w:val="RedaliaNormal"/>
      </w:pPr>
      <w:r>
        <w:t xml:space="preserve">Le représentant de l’acheteur : </w:t>
      </w:r>
    </w:p>
    <w:p w14:paraId="5C6DA887" w14:textId="77777777" w:rsidR="00156F4B" w:rsidRDefault="00156F4B" w:rsidP="00156F4B">
      <w:pPr>
        <w:pStyle w:val="RedaliaNormal"/>
      </w:pPr>
    </w:p>
    <w:p w14:paraId="75E72FC3" w14:textId="77777777" w:rsidR="00156F4B" w:rsidRDefault="00156F4B" w:rsidP="00156F4B">
      <w:pPr>
        <w:pStyle w:val="RedaliaNormal"/>
      </w:pPr>
    </w:p>
    <w:p w14:paraId="41203B2F" w14:textId="77777777" w:rsidR="00156F4B" w:rsidRDefault="00156F4B" w:rsidP="00156F4B">
      <w:pPr>
        <w:pStyle w:val="RdaliaTitreparagraphe"/>
        <w:jc w:val="both"/>
      </w:pPr>
      <w:r>
        <w:t>Notification de l’acte spécial au titulaire</w:t>
      </w:r>
    </w:p>
    <w:p w14:paraId="0C8B50EB"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 xml:space="preserve">En cas d’envoi en lettre recommandée avec accusé de réception : </w:t>
      </w:r>
    </w:p>
    <w:p w14:paraId="57AC0EDA" w14:textId="77777777" w:rsidR="00156F4B" w:rsidRDefault="00156F4B" w:rsidP="00156F4B">
      <w:pPr>
        <w:pBdr>
          <w:top w:val="single" w:sz="4" w:space="1" w:color="000000"/>
          <w:left w:val="single" w:sz="4" w:space="4" w:color="000000"/>
          <w:bottom w:val="single" w:sz="4" w:space="1" w:color="000000"/>
          <w:right w:val="single" w:sz="4" w:space="4" w:color="000000"/>
        </w:pBdr>
        <w:rPr>
          <w:rFonts w:cs="Arial"/>
        </w:rPr>
      </w:pPr>
    </w:p>
    <w:p w14:paraId="7EC2A5F8"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0C662710"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p>
    <w:p w14:paraId="45F54FFA"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p>
    <w:p w14:paraId="6F0A0861"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p>
    <w:p w14:paraId="6EF053EB"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p>
    <w:p w14:paraId="14D040C1"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p>
    <w:p w14:paraId="1450F2A0" w14:textId="77777777" w:rsidR="00156F4B" w:rsidRDefault="00156F4B" w:rsidP="00156F4B">
      <w:pPr>
        <w:pBdr>
          <w:top w:val="single" w:sz="4" w:space="1" w:color="000000"/>
          <w:left w:val="single" w:sz="4" w:space="4" w:color="000000"/>
          <w:bottom w:val="single" w:sz="4" w:space="1" w:color="000000"/>
          <w:right w:val="single" w:sz="4" w:space="4" w:color="000000"/>
        </w:pBdr>
        <w:rPr>
          <w:rFonts w:cs="Arial"/>
        </w:rPr>
      </w:pPr>
    </w:p>
    <w:p w14:paraId="007894AF" w14:textId="77777777" w:rsidR="00156F4B" w:rsidRDefault="00156F4B" w:rsidP="00156F4B">
      <w:pPr>
        <w:rPr>
          <w:rFonts w:cs="Arial"/>
        </w:rPr>
      </w:pPr>
    </w:p>
    <w:p w14:paraId="2CECA5AA"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0D9C250E"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p>
    <w:p w14:paraId="3A465534"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73F762F"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p>
    <w:p w14:paraId="18A5B368" w14:textId="77777777" w:rsidR="00156F4B" w:rsidRDefault="00156F4B" w:rsidP="00156F4B">
      <w:pPr>
        <w:pStyle w:val="RedaliaNormal"/>
        <w:pBdr>
          <w:top w:val="single" w:sz="4" w:space="1" w:color="000000"/>
          <w:left w:val="single" w:sz="4" w:space="4" w:color="000000"/>
          <w:bottom w:val="single" w:sz="4" w:space="1" w:color="000000"/>
          <w:right w:val="single" w:sz="4" w:space="4" w:color="000000"/>
        </w:pBdr>
      </w:pPr>
      <w:r>
        <w:t>A ……………………….., le ……………………………..</w:t>
      </w:r>
    </w:p>
    <w:p w14:paraId="27E05774" w14:textId="77777777" w:rsidR="00156F4B" w:rsidRDefault="00156F4B" w:rsidP="00156F4B">
      <w:pPr>
        <w:pBdr>
          <w:top w:val="single" w:sz="4" w:space="1" w:color="000000"/>
          <w:left w:val="single" w:sz="4" w:space="4" w:color="000000"/>
          <w:bottom w:val="single" w:sz="4" w:space="1" w:color="000000"/>
          <w:right w:val="single" w:sz="4" w:space="4" w:color="000000"/>
        </w:pBdr>
        <w:rPr>
          <w:rFonts w:cs="Arial"/>
        </w:rPr>
      </w:pPr>
    </w:p>
    <w:p w14:paraId="6487B93B" w14:textId="77777777" w:rsidR="00156F4B" w:rsidRDefault="00156F4B" w:rsidP="00156F4B">
      <w:pPr>
        <w:pStyle w:val="RedaliaNormal"/>
        <w:tabs>
          <w:tab w:val="clear" w:pos="8505"/>
          <w:tab w:val="left" w:leader="dot" w:pos="4320"/>
        </w:tabs>
      </w:pPr>
    </w:p>
    <w:p w14:paraId="45DA0033" w14:textId="77777777" w:rsidR="00156F4B" w:rsidRDefault="00156F4B" w:rsidP="00156F4B">
      <w:pPr>
        <w:pStyle w:val="RedaliaNormal"/>
        <w:pageBreakBefore/>
      </w:pPr>
    </w:p>
    <w:p w14:paraId="5746705B" w14:textId="77777777" w:rsidR="00156F4B" w:rsidRDefault="00156F4B" w:rsidP="00156F4B">
      <w:pPr>
        <w:pStyle w:val="RdaliaTitredossier"/>
      </w:pPr>
      <w:r>
        <w:t xml:space="preserve">Annexe à l’acte d’engagement </w:t>
      </w:r>
    </w:p>
    <w:p w14:paraId="44512601" w14:textId="77777777" w:rsidR="00156F4B" w:rsidRDefault="00156F4B" w:rsidP="00156F4B">
      <w:pPr>
        <w:pStyle w:val="RdaliaTitredossier"/>
      </w:pPr>
    </w:p>
    <w:p w14:paraId="782BD11F" w14:textId="77777777" w:rsidR="00156F4B" w:rsidRDefault="00156F4B" w:rsidP="00156F4B">
      <w:pPr>
        <w:pStyle w:val="RdaliaTitredossier"/>
      </w:pPr>
      <w:r>
        <w:t>DESIGNATION DES CO-TRAITANTS ET REPARTITION DES PRESTATIONS</w:t>
      </w:r>
    </w:p>
    <w:p w14:paraId="44028D85" w14:textId="77777777" w:rsidR="00156F4B" w:rsidRDefault="00156F4B" w:rsidP="00156F4B">
      <w:pPr>
        <w:pStyle w:val="RedaliaNormal"/>
      </w:pPr>
    </w:p>
    <w:p w14:paraId="30FBF984" w14:textId="77777777" w:rsidR="00156F4B" w:rsidRDefault="00156F4B" w:rsidP="00156F4B">
      <w:pPr>
        <w:pStyle w:val="RedaliaNormal"/>
        <w:rPr>
          <w:i/>
        </w:rPr>
      </w:pPr>
      <w:r>
        <w:rPr>
          <w:i/>
        </w:rPr>
        <w:t>Remplir un exemplaire par co-traitant :</w:t>
      </w:r>
    </w:p>
    <w:p w14:paraId="4D9FFA65" w14:textId="77777777" w:rsidR="00156F4B" w:rsidRDefault="00156F4B" w:rsidP="00156F4B">
      <w:pPr>
        <w:pStyle w:val="RedaliaNormal"/>
      </w:pPr>
    </w:p>
    <w:p w14:paraId="0D55CC70" w14:textId="77777777" w:rsidR="00156F4B" w:rsidRDefault="00156F4B" w:rsidP="00156F4B">
      <w:pPr>
        <w:pStyle w:val="RedaliaNormal"/>
      </w:pPr>
      <w:r>
        <w:t xml:space="preserve">Nom commercial et dénomination sociale du candidat : </w:t>
      </w:r>
    </w:p>
    <w:p w14:paraId="2F908CB3" w14:textId="77777777" w:rsidR="00156F4B" w:rsidRDefault="00156F4B" w:rsidP="00156F4B">
      <w:pPr>
        <w:pStyle w:val="RedaliaNormal"/>
      </w:pPr>
      <w:r>
        <w:t>...............................................................................................................................................</w:t>
      </w:r>
    </w:p>
    <w:p w14:paraId="577288B7" w14:textId="77777777" w:rsidR="00156F4B" w:rsidRDefault="00156F4B" w:rsidP="00156F4B">
      <w:pPr>
        <w:pStyle w:val="RedaliaNormal"/>
      </w:pPr>
      <w:r>
        <w:t xml:space="preserve">Adresse de l’établissement : </w:t>
      </w:r>
    </w:p>
    <w:p w14:paraId="5FF3BE94" w14:textId="77777777" w:rsidR="00156F4B" w:rsidRDefault="00156F4B" w:rsidP="00156F4B">
      <w:pPr>
        <w:pStyle w:val="RedaliaNormal"/>
      </w:pPr>
      <w:r>
        <w:t>...............................................................................................................................................</w:t>
      </w:r>
    </w:p>
    <w:p w14:paraId="24E31566" w14:textId="77777777" w:rsidR="00156F4B" w:rsidRDefault="00156F4B" w:rsidP="00156F4B">
      <w:pPr>
        <w:pStyle w:val="RedaliaNormal"/>
      </w:pPr>
      <w:r>
        <w:t>...............................................................................................................................................</w:t>
      </w:r>
    </w:p>
    <w:p w14:paraId="36B8B788" w14:textId="77777777" w:rsidR="00156F4B" w:rsidRDefault="00156F4B" w:rsidP="00156F4B">
      <w:pPr>
        <w:pStyle w:val="RedaliaNormal"/>
      </w:pPr>
      <w:r>
        <w:t>...............................................................................................................................................</w:t>
      </w:r>
    </w:p>
    <w:p w14:paraId="6765AF33" w14:textId="77777777" w:rsidR="00156F4B" w:rsidRDefault="00156F4B" w:rsidP="00156F4B">
      <w:pPr>
        <w:pStyle w:val="RedaliaNormal"/>
      </w:pPr>
      <w:r>
        <w:t xml:space="preserve">Adresse du siège social (si différente de l’établissement) : </w:t>
      </w:r>
    </w:p>
    <w:p w14:paraId="42FF2CB7" w14:textId="77777777" w:rsidR="00156F4B" w:rsidRDefault="00156F4B" w:rsidP="00156F4B">
      <w:pPr>
        <w:pStyle w:val="RedaliaNormal"/>
      </w:pPr>
      <w:r>
        <w:t>...............................................................................................................................................</w:t>
      </w:r>
    </w:p>
    <w:p w14:paraId="5263459E" w14:textId="77777777" w:rsidR="00156F4B" w:rsidRDefault="00156F4B" w:rsidP="00156F4B">
      <w:pPr>
        <w:pStyle w:val="RedaliaNormal"/>
      </w:pPr>
      <w:r>
        <w:t>...............................................................................................................................................</w:t>
      </w:r>
    </w:p>
    <w:p w14:paraId="45728FC5" w14:textId="77777777" w:rsidR="00156F4B" w:rsidRDefault="00156F4B" w:rsidP="00156F4B">
      <w:pPr>
        <w:pStyle w:val="RedaliaNormal"/>
      </w:pPr>
      <w:r>
        <w:t>...............................................................................................................................................</w:t>
      </w:r>
    </w:p>
    <w:p w14:paraId="57025C72" w14:textId="77777777" w:rsidR="00156F4B" w:rsidRDefault="00156F4B" w:rsidP="00156F4B">
      <w:pPr>
        <w:pStyle w:val="RedaliaNormal"/>
      </w:pPr>
      <w:r>
        <w:t>Adresse électronique : ................................................</w:t>
      </w:r>
    </w:p>
    <w:p w14:paraId="10A16020" w14:textId="77777777" w:rsidR="00156F4B" w:rsidRDefault="00156F4B" w:rsidP="00156F4B">
      <w:pPr>
        <w:pStyle w:val="RedaliaNormal"/>
      </w:pPr>
      <w:r>
        <w:t>Téléphone : ................................................</w:t>
      </w:r>
    </w:p>
    <w:p w14:paraId="19F175E2" w14:textId="77777777" w:rsidR="00156F4B" w:rsidRDefault="00156F4B" w:rsidP="00156F4B">
      <w:pPr>
        <w:pStyle w:val="RedaliaNormal"/>
      </w:pPr>
      <w:r>
        <w:t>Télécopie : ................................................</w:t>
      </w:r>
    </w:p>
    <w:p w14:paraId="5F4412CD" w14:textId="77777777" w:rsidR="00156F4B" w:rsidRDefault="00156F4B" w:rsidP="00156F4B">
      <w:pPr>
        <w:pStyle w:val="RedaliaNormal"/>
      </w:pPr>
      <w:r>
        <w:t>SIRET : ................................................ APE : ................................................</w:t>
      </w:r>
    </w:p>
    <w:p w14:paraId="5192290C" w14:textId="77777777" w:rsidR="00156F4B" w:rsidRDefault="00156F4B" w:rsidP="00156F4B">
      <w:pPr>
        <w:pStyle w:val="RedaliaNormal"/>
      </w:pPr>
      <w:r>
        <w:t>Numéro de TVA intracommunautaire : ...........................................................</w:t>
      </w:r>
    </w:p>
    <w:p w14:paraId="6F3DA4BF" w14:textId="77777777" w:rsidR="00156F4B" w:rsidRDefault="00156F4B" w:rsidP="00156F4B">
      <w:pPr>
        <w:pStyle w:val="RedaliaNormal"/>
      </w:pPr>
    </w:p>
    <w:p w14:paraId="2AE6291A" w14:textId="77777777" w:rsidR="00156F4B" w:rsidRDefault="00156F4B" w:rsidP="00156F4B">
      <w:pPr>
        <w:pStyle w:val="RedaliaNormal"/>
      </w:pPr>
      <w:r>
        <w:t xml:space="preserve">Accepte de recevoir l’avance : </w:t>
      </w:r>
    </w:p>
    <w:p w14:paraId="5AC38BB5" w14:textId="77777777" w:rsidR="00156F4B" w:rsidRDefault="00156F4B" w:rsidP="00156F4B">
      <w:pPr>
        <w:pStyle w:val="RedaliaNormal"/>
      </w:pPr>
      <w:bookmarkStart w:id="32" w:name="formcheckbox_off_30"/>
      <w:r>
        <w:rPr>
          <w:rFonts w:ascii="Wingdings" w:eastAsia="Wingdings" w:hAnsi="Wingdings" w:cs="Wingdings"/>
        </w:rPr>
        <w:t>¨</w:t>
      </w:r>
      <w:bookmarkEnd w:id="32"/>
      <w:r>
        <w:rPr>
          <w:rFonts w:cs="Arial"/>
        </w:rPr>
        <w:t xml:space="preserve"> </w:t>
      </w:r>
      <w:r>
        <w:t>Oui</w:t>
      </w:r>
    </w:p>
    <w:p w14:paraId="1AD3809D" w14:textId="77777777" w:rsidR="00156F4B" w:rsidRDefault="00156F4B" w:rsidP="00156F4B">
      <w:pPr>
        <w:pStyle w:val="RedaliaNormal"/>
      </w:pPr>
      <w:bookmarkStart w:id="33" w:name="formcheckbox_off_31"/>
      <w:r>
        <w:rPr>
          <w:rFonts w:ascii="Wingdings" w:eastAsia="Wingdings" w:hAnsi="Wingdings" w:cs="Wingdings"/>
        </w:rPr>
        <w:t>¨</w:t>
      </w:r>
      <w:bookmarkEnd w:id="33"/>
      <w:r>
        <w:rPr>
          <w:rFonts w:cs="Arial"/>
        </w:rPr>
        <w:t xml:space="preserve"> </w:t>
      </w:r>
      <w:r>
        <w:t>Non</w:t>
      </w:r>
    </w:p>
    <w:p w14:paraId="3EF9C30E" w14:textId="77777777" w:rsidR="00156F4B" w:rsidRDefault="00156F4B" w:rsidP="00156F4B">
      <w:pPr>
        <w:pStyle w:val="RedaliaNormal"/>
      </w:pPr>
    </w:p>
    <w:p w14:paraId="0EBCB686" w14:textId="77777777" w:rsidR="00156F4B" w:rsidRDefault="00156F4B" w:rsidP="00156F4B">
      <w:pPr>
        <w:pStyle w:val="RedaliaNormal"/>
      </w:pPr>
      <w:r>
        <w:t xml:space="preserve">Références bancaires : </w:t>
      </w:r>
    </w:p>
    <w:p w14:paraId="78B2DC43" w14:textId="77777777" w:rsidR="00156F4B" w:rsidRDefault="00156F4B" w:rsidP="00156F4B">
      <w:pPr>
        <w:pStyle w:val="RedaliaNormal"/>
      </w:pPr>
      <w:r>
        <w:t>IBAN : .......................................................................................................................................</w:t>
      </w:r>
    </w:p>
    <w:p w14:paraId="00B8EF47" w14:textId="77777777" w:rsidR="00156F4B" w:rsidRDefault="00156F4B" w:rsidP="00156F4B">
      <w:pPr>
        <w:pStyle w:val="RedaliaNormal"/>
      </w:pPr>
      <w:r>
        <w:t>BIC : .........................................................................................................................................</w:t>
      </w:r>
    </w:p>
    <w:p w14:paraId="51C030DD" w14:textId="77777777" w:rsidR="00156F4B" w:rsidRDefault="00156F4B" w:rsidP="00156F4B">
      <w:pPr>
        <w:pStyle w:val="RedaliaNormal"/>
      </w:pPr>
    </w:p>
    <w:p w14:paraId="551F5F5C" w14:textId="77777777" w:rsidR="00156F4B" w:rsidRDefault="00156F4B" w:rsidP="00156F4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156F4B" w14:paraId="1DC05DFD"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F9A1FE5" w14:textId="77777777" w:rsidR="00156F4B" w:rsidRDefault="00156F4B">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6C65501" w14:textId="77777777" w:rsidR="00156F4B" w:rsidRDefault="00156F4B">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1B7E5C6" w14:textId="77777777" w:rsidR="00156F4B" w:rsidRDefault="00156F4B">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6F6B1AC" w14:textId="77777777" w:rsidR="00156F4B" w:rsidRDefault="00156F4B">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10AFE09" w14:textId="77777777" w:rsidR="00156F4B" w:rsidRDefault="00156F4B">
            <w:pPr>
              <w:pStyle w:val="RedaliaNormal"/>
            </w:pPr>
            <w:r>
              <w:t>Montant T.T.C. (€)</w:t>
            </w:r>
          </w:p>
        </w:tc>
      </w:tr>
      <w:tr w:rsidR="00156F4B" w14:paraId="4854BD0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E267A8" w14:textId="77777777" w:rsidR="00156F4B" w:rsidRDefault="00156F4B">
            <w:pPr>
              <w:pStyle w:val="RedaliaContenudetableau"/>
            </w:pPr>
            <w:r>
              <w:t>Dénomination sociale : ………….</w:t>
            </w:r>
          </w:p>
          <w:p w14:paraId="43AF9EF1" w14:textId="77777777" w:rsidR="00156F4B" w:rsidRDefault="00156F4B">
            <w:pPr>
              <w:pStyle w:val="RedaliaContenudetableau"/>
            </w:pPr>
            <w:r>
              <w:t>...…………………………………...</w:t>
            </w:r>
          </w:p>
          <w:p w14:paraId="43714C02" w14:textId="77777777" w:rsidR="00156F4B" w:rsidRDefault="00156F4B">
            <w:pPr>
              <w:pStyle w:val="RedaliaContenudetableau"/>
            </w:pPr>
            <w:r>
              <w:t>...…………………………………...</w:t>
            </w:r>
          </w:p>
          <w:p w14:paraId="6C7DB500" w14:textId="77777777" w:rsidR="00156F4B" w:rsidRDefault="00156F4B">
            <w:pPr>
              <w:pStyle w:val="RedaliaContenudetableau"/>
            </w:pPr>
            <w:r>
              <w:t>...…………………………………...</w:t>
            </w:r>
          </w:p>
          <w:p w14:paraId="2D95BDC2" w14:textId="77777777" w:rsidR="00156F4B" w:rsidRDefault="00156F4B">
            <w:pPr>
              <w:pStyle w:val="RedaliaContenudetableau"/>
            </w:pPr>
            <w:r>
              <w:t>...…………………………………...</w:t>
            </w:r>
          </w:p>
          <w:p w14:paraId="649D7F96" w14:textId="77777777" w:rsidR="00156F4B" w:rsidRDefault="00156F4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347B9B" w14:textId="77777777" w:rsidR="00156F4B" w:rsidRDefault="00156F4B">
            <w:pPr>
              <w:pStyle w:val="RedaliaContenudetableau"/>
              <w:rPr>
                <w:sz w:val="16"/>
              </w:rPr>
            </w:pPr>
          </w:p>
          <w:p w14:paraId="3D76A22E" w14:textId="77777777" w:rsidR="00156F4B" w:rsidRDefault="00156F4B">
            <w:pPr>
              <w:pStyle w:val="RedaliaContenudetableau"/>
              <w:rPr>
                <w:sz w:val="16"/>
              </w:rPr>
            </w:pPr>
          </w:p>
          <w:p w14:paraId="0B389362" w14:textId="77777777" w:rsidR="00156F4B" w:rsidRDefault="00156F4B">
            <w:pPr>
              <w:pStyle w:val="RedaliaContenudetableau"/>
              <w:rPr>
                <w:sz w:val="16"/>
              </w:rPr>
            </w:pPr>
          </w:p>
          <w:p w14:paraId="147AD3D2" w14:textId="77777777" w:rsidR="00156F4B" w:rsidRDefault="00156F4B">
            <w:pPr>
              <w:pStyle w:val="RedaliaContenudetableau"/>
              <w:rPr>
                <w:sz w:val="16"/>
              </w:rPr>
            </w:pPr>
          </w:p>
          <w:p w14:paraId="471CE220" w14:textId="77777777" w:rsidR="00156F4B" w:rsidRDefault="00156F4B">
            <w:pPr>
              <w:pStyle w:val="RedaliaContenudetableau"/>
              <w:rPr>
                <w:sz w:val="16"/>
              </w:rPr>
            </w:pPr>
          </w:p>
          <w:p w14:paraId="3A1BC05D" w14:textId="77777777" w:rsidR="00156F4B" w:rsidRDefault="00156F4B">
            <w:pPr>
              <w:pStyle w:val="RedaliaContenudetableau"/>
              <w:rPr>
                <w:sz w:val="16"/>
              </w:rPr>
            </w:pPr>
          </w:p>
          <w:p w14:paraId="55AF8859" w14:textId="77777777" w:rsidR="00156F4B" w:rsidRDefault="00156F4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0EB2FF" w14:textId="77777777" w:rsidR="00156F4B" w:rsidRDefault="00156F4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F5B35C" w14:textId="77777777" w:rsidR="00156F4B" w:rsidRDefault="00156F4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EE9847" w14:textId="77777777" w:rsidR="00156F4B" w:rsidRDefault="00156F4B">
            <w:pPr>
              <w:pStyle w:val="RedaliaContenudetableau"/>
              <w:rPr>
                <w:sz w:val="16"/>
              </w:rPr>
            </w:pPr>
          </w:p>
        </w:tc>
      </w:tr>
      <w:tr w:rsidR="00156F4B" w14:paraId="4EF0C09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E56CB8" w14:textId="77777777" w:rsidR="00156F4B" w:rsidRDefault="00156F4B">
            <w:pPr>
              <w:pStyle w:val="RedaliaContenudetableau"/>
            </w:pPr>
            <w:r>
              <w:t>Dénomination sociale : ………….</w:t>
            </w:r>
          </w:p>
          <w:p w14:paraId="7D88B63E" w14:textId="77777777" w:rsidR="00156F4B" w:rsidRDefault="00156F4B">
            <w:pPr>
              <w:pStyle w:val="RedaliaContenudetableau"/>
            </w:pPr>
            <w:r>
              <w:t>...…………………………………...</w:t>
            </w:r>
          </w:p>
          <w:p w14:paraId="00C45BD8" w14:textId="77777777" w:rsidR="00156F4B" w:rsidRDefault="00156F4B">
            <w:pPr>
              <w:pStyle w:val="RedaliaContenudetableau"/>
            </w:pPr>
            <w:r>
              <w:t>...…………………………………...</w:t>
            </w:r>
          </w:p>
          <w:p w14:paraId="08040F91" w14:textId="77777777" w:rsidR="00156F4B" w:rsidRDefault="00156F4B">
            <w:pPr>
              <w:pStyle w:val="RedaliaContenudetableau"/>
            </w:pPr>
            <w:r>
              <w:t>...…………………………………...</w:t>
            </w:r>
          </w:p>
          <w:p w14:paraId="1ED5D398" w14:textId="77777777" w:rsidR="00156F4B" w:rsidRDefault="00156F4B">
            <w:pPr>
              <w:pStyle w:val="RedaliaContenudetableau"/>
            </w:pPr>
            <w:r>
              <w:t>...…………………………………...</w:t>
            </w:r>
          </w:p>
          <w:p w14:paraId="0C2329C1" w14:textId="77777777" w:rsidR="00156F4B" w:rsidRDefault="00156F4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057D6F" w14:textId="77777777" w:rsidR="00156F4B" w:rsidRDefault="00156F4B">
            <w:pPr>
              <w:pStyle w:val="RedaliaContenudetableau"/>
              <w:rPr>
                <w:sz w:val="16"/>
              </w:rPr>
            </w:pPr>
          </w:p>
          <w:p w14:paraId="39A9E2E1" w14:textId="77777777" w:rsidR="00156F4B" w:rsidRDefault="00156F4B">
            <w:pPr>
              <w:pStyle w:val="RedaliaContenudetableau"/>
              <w:rPr>
                <w:sz w:val="16"/>
              </w:rPr>
            </w:pPr>
          </w:p>
          <w:p w14:paraId="4571A1E9" w14:textId="77777777" w:rsidR="00156F4B" w:rsidRDefault="00156F4B">
            <w:pPr>
              <w:pStyle w:val="RedaliaContenudetableau"/>
              <w:rPr>
                <w:sz w:val="16"/>
              </w:rPr>
            </w:pPr>
          </w:p>
          <w:p w14:paraId="335D4F1F" w14:textId="77777777" w:rsidR="00156F4B" w:rsidRDefault="00156F4B">
            <w:pPr>
              <w:pStyle w:val="RedaliaContenudetableau"/>
              <w:rPr>
                <w:sz w:val="16"/>
              </w:rPr>
            </w:pPr>
          </w:p>
          <w:p w14:paraId="1DB12C2F" w14:textId="77777777" w:rsidR="00156F4B" w:rsidRDefault="00156F4B">
            <w:pPr>
              <w:pStyle w:val="RedaliaContenudetableau"/>
              <w:rPr>
                <w:sz w:val="16"/>
              </w:rPr>
            </w:pPr>
          </w:p>
          <w:p w14:paraId="30F8CB56" w14:textId="77777777" w:rsidR="00156F4B" w:rsidRDefault="00156F4B">
            <w:pPr>
              <w:pStyle w:val="RedaliaContenudetableau"/>
              <w:rPr>
                <w:sz w:val="16"/>
              </w:rPr>
            </w:pPr>
          </w:p>
          <w:p w14:paraId="539D67ED" w14:textId="77777777" w:rsidR="00156F4B" w:rsidRDefault="00156F4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A8C617" w14:textId="77777777" w:rsidR="00156F4B" w:rsidRDefault="00156F4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C435C6" w14:textId="77777777" w:rsidR="00156F4B" w:rsidRDefault="00156F4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4FC977" w14:textId="77777777" w:rsidR="00156F4B" w:rsidRDefault="00156F4B">
            <w:pPr>
              <w:pStyle w:val="RedaliaContenudetableau"/>
              <w:rPr>
                <w:sz w:val="16"/>
              </w:rPr>
            </w:pPr>
          </w:p>
        </w:tc>
      </w:tr>
      <w:tr w:rsidR="00156F4B" w14:paraId="394F114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18F29E" w14:textId="77777777" w:rsidR="00156F4B" w:rsidRDefault="00156F4B">
            <w:pPr>
              <w:pStyle w:val="RedaliaContenudetableau"/>
            </w:pPr>
            <w:r>
              <w:t>Dénomination sociale : ………….</w:t>
            </w:r>
          </w:p>
          <w:p w14:paraId="29204CC0" w14:textId="77777777" w:rsidR="00156F4B" w:rsidRDefault="00156F4B">
            <w:pPr>
              <w:pStyle w:val="RedaliaContenudetableau"/>
            </w:pPr>
            <w:r>
              <w:t>...…………………………………...</w:t>
            </w:r>
          </w:p>
          <w:p w14:paraId="572D21D0" w14:textId="77777777" w:rsidR="00156F4B" w:rsidRDefault="00156F4B">
            <w:pPr>
              <w:pStyle w:val="RedaliaContenudetableau"/>
            </w:pPr>
            <w:r>
              <w:t>...…………………………………...</w:t>
            </w:r>
          </w:p>
          <w:p w14:paraId="79770E03" w14:textId="77777777" w:rsidR="00156F4B" w:rsidRDefault="00156F4B">
            <w:pPr>
              <w:pStyle w:val="RedaliaContenudetableau"/>
            </w:pPr>
            <w:r>
              <w:t>...…………………………………...</w:t>
            </w:r>
          </w:p>
          <w:p w14:paraId="6761870B" w14:textId="77777777" w:rsidR="00156F4B" w:rsidRDefault="00156F4B">
            <w:pPr>
              <w:pStyle w:val="RedaliaContenudetableau"/>
            </w:pPr>
            <w:r>
              <w:t>...…………………………………...</w:t>
            </w:r>
          </w:p>
          <w:p w14:paraId="238697E0" w14:textId="77777777" w:rsidR="00156F4B" w:rsidRDefault="00156F4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7D2EE8" w14:textId="77777777" w:rsidR="00156F4B" w:rsidRDefault="00156F4B">
            <w:pPr>
              <w:pStyle w:val="RedaliaContenudetableau"/>
              <w:rPr>
                <w:sz w:val="16"/>
              </w:rPr>
            </w:pPr>
          </w:p>
          <w:p w14:paraId="467D85DF" w14:textId="77777777" w:rsidR="00156F4B" w:rsidRDefault="00156F4B">
            <w:pPr>
              <w:pStyle w:val="RedaliaContenudetableau"/>
              <w:rPr>
                <w:sz w:val="16"/>
              </w:rPr>
            </w:pPr>
          </w:p>
          <w:p w14:paraId="5885A523" w14:textId="77777777" w:rsidR="00156F4B" w:rsidRDefault="00156F4B">
            <w:pPr>
              <w:pStyle w:val="RedaliaContenudetableau"/>
              <w:rPr>
                <w:sz w:val="16"/>
              </w:rPr>
            </w:pPr>
          </w:p>
          <w:p w14:paraId="1A1D037D" w14:textId="77777777" w:rsidR="00156F4B" w:rsidRDefault="00156F4B">
            <w:pPr>
              <w:pStyle w:val="RedaliaContenudetableau"/>
              <w:rPr>
                <w:sz w:val="16"/>
              </w:rPr>
            </w:pPr>
          </w:p>
          <w:p w14:paraId="661B88BB" w14:textId="77777777" w:rsidR="00156F4B" w:rsidRDefault="00156F4B">
            <w:pPr>
              <w:pStyle w:val="RedaliaContenudetableau"/>
              <w:rPr>
                <w:sz w:val="16"/>
              </w:rPr>
            </w:pPr>
          </w:p>
          <w:p w14:paraId="49596239" w14:textId="77777777" w:rsidR="00156F4B" w:rsidRDefault="00156F4B">
            <w:pPr>
              <w:pStyle w:val="RedaliaContenudetableau"/>
              <w:rPr>
                <w:sz w:val="16"/>
              </w:rPr>
            </w:pPr>
          </w:p>
          <w:p w14:paraId="0519FAF4" w14:textId="77777777" w:rsidR="00156F4B" w:rsidRDefault="00156F4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BD18BD" w14:textId="77777777" w:rsidR="00156F4B" w:rsidRDefault="00156F4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6AEA0C" w14:textId="77777777" w:rsidR="00156F4B" w:rsidRDefault="00156F4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A18A99" w14:textId="77777777" w:rsidR="00156F4B" w:rsidRDefault="00156F4B">
            <w:pPr>
              <w:pStyle w:val="RedaliaContenudetableau"/>
              <w:rPr>
                <w:sz w:val="16"/>
              </w:rPr>
            </w:pPr>
          </w:p>
        </w:tc>
      </w:tr>
      <w:tr w:rsidR="00156F4B" w14:paraId="19475B0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56ECB8" w14:textId="77777777" w:rsidR="00156F4B" w:rsidRDefault="00156F4B">
            <w:pPr>
              <w:pStyle w:val="RedaliaContenudetableau"/>
            </w:pPr>
            <w:r>
              <w:t>Dénomination sociale : ………….</w:t>
            </w:r>
          </w:p>
          <w:p w14:paraId="06C42876" w14:textId="77777777" w:rsidR="00156F4B" w:rsidRDefault="00156F4B">
            <w:pPr>
              <w:pStyle w:val="RedaliaContenudetableau"/>
            </w:pPr>
            <w:r>
              <w:t>...…………………………………...</w:t>
            </w:r>
          </w:p>
          <w:p w14:paraId="2E50F3A3" w14:textId="77777777" w:rsidR="00156F4B" w:rsidRDefault="00156F4B">
            <w:pPr>
              <w:pStyle w:val="RedaliaContenudetableau"/>
            </w:pPr>
            <w:r>
              <w:t>...…………………………………...</w:t>
            </w:r>
          </w:p>
          <w:p w14:paraId="729F739A" w14:textId="77777777" w:rsidR="00156F4B" w:rsidRDefault="00156F4B">
            <w:pPr>
              <w:pStyle w:val="RedaliaContenudetableau"/>
            </w:pPr>
            <w:r>
              <w:t>...…………………………………...</w:t>
            </w:r>
          </w:p>
          <w:p w14:paraId="6A22CE68" w14:textId="77777777" w:rsidR="00156F4B" w:rsidRDefault="00156F4B">
            <w:pPr>
              <w:pStyle w:val="RedaliaContenudetableau"/>
            </w:pPr>
            <w:r>
              <w:t>...…………………………………...</w:t>
            </w:r>
          </w:p>
          <w:p w14:paraId="54556889" w14:textId="77777777" w:rsidR="00156F4B" w:rsidRDefault="00156F4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983A2A" w14:textId="77777777" w:rsidR="00156F4B" w:rsidRDefault="00156F4B">
            <w:pPr>
              <w:pStyle w:val="RedaliaContenudetableau"/>
              <w:rPr>
                <w:sz w:val="16"/>
              </w:rPr>
            </w:pPr>
          </w:p>
          <w:p w14:paraId="49FC5AC3" w14:textId="77777777" w:rsidR="00156F4B" w:rsidRDefault="00156F4B">
            <w:pPr>
              <w:pStyle w:val="RedaliaContenudetableau"/>
              <w:rPr>
                <w:sz w:val="16"/>
              </w:rPr>
            </w:pPr>
          </w:p>
          <w:p w14:paraId="7132CE44" w14:textId="77777777" w:rsidR="00156F4B" w:rsidRDefault="00156F4B">
            <w:pPr>
              <w:pStyle w:val="RedaliaContenudetableau"/>
              <w:rPr>
                <w:sz w:val="16"/>
              </w:rPr>
            </w:pPr>
          </w:p>
          <w:p w14:paraId="45200854" w14:textId="77777777" w:rsidR="00156F4B" w:rsidRDefault="00156F4B">
            <w:pPr>
              <w:pStyle w:val="RedaliaContenudetableau"/>
              <w:rPr>
                <w:sz w:val="16"/>
              </w:rPr>
            </w:pPr>
          </w:p>
          <w:p w14:paraId="78EC61A5" w14:textId="77777777" w:rsidR="00156F4B" w:rsidRDefault="00156F4B">
            <w:pPr>
              <w:pStyle w:val="RedaliaContenudetableau"/>
              <w:rPr>
                <w:sz w:val="16"/>
              </w:rPr>
            </w:pPr>
          </w:p>
          <w:p w14:paraId="1F6ADCB2" w14:textId="77777777" w:rsidR="00156F4B" w:rsidRDefault="00156F4B">
            <w:pPr>
              <w:pStyle w:val="RedaliaContenudetableau"/>
              <w:rPr>
                <w:sz w:val="16"/>
              </w:rPr>
            </w:pPr>
          </w:p>
          <w:p w14:paraId="61A165EA" w14:textId="77777777" w:rsidR="00156F4B" w:rsidRDefault="00156F4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CFA644" w14:textId="77777777" w:rsidR="00156F4B" w:rsidRDefault="00156F4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2A3387" w14:textId="77777777" w:rsidR="00156F4B" w:rsidRDefault="00156F4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079E0F" w14:textId="77777777" w:rsidR="00156F4B" w:rsidRDefault="00156F4B">
            <w:pPr>
              <w:pStyle w:val="RedaliaContenudetableau"/>
              <w:rPr>
                <w:sz w:val="16"/>
              </w:rPr>
            </w:pPr>
          </w:p>
        </w:tc>
      </w:tr>
      <w:tr w:rsidR="00156F4B" w14:paraId="5976F56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7BCA26" w14:textId="77777777" w:rsidR="00156F4B" w:rsidRDefault="00156F4B">
            <w:pPr>
              <w:pStyle w:val="RedaliaContenudetableau"/>
            </w:pPr>
            <w:r>
              <w:t>Dénomination sociale : ………….</w:t>
            </w:r>
          </w:p>
          <w:p w14:paraId="6506ECE4" w14:textId="77777777" w:rsidR="00156F4B" w:rsidRDefault="00156F4B">
            <w:pPr>
              <w:pStyle w:val="RedaliaContenudetableau"/>
            </w:pPr>
            <w:r>
              <w:t>...…………………………………...</w:t>
            </w:r>
          </w:p>
          <w:p w14:paraId="55BAE5E8" w14:textId="77777777" w:rsidR="00156F4B" w:rsidRDefault="00156F4B">
            <w:pPr>
              <w:pStyle w:val="RedaliaContenudetableau"/>
            </w:pPr>
            <w:r>
              <w:t>...…………………………………...</w:t>
            </w:r>
          </w:p>
          <w:p w14:paraId="7E12D184" w14:textId="77777777" w:rsidR="00156F4B" w:rsidRDefault="00156F4B">
            <w:pPr>
              <w:pStyle w:val="RedaliaContenudetableau"/>
            </w:pPr>
            <w:r>
              <w:t>...…………………………………...</w:t>
            </w:r>
          </w:p>
          <w:p w14:paraId="32FCA5CC" w14:textId="77777777" w:rsidR="00156F4B" w:rsidRDefault="00156F4B">
            <w:pPr>
              <w:pStyle w:val="RedaliaContenudetableau"/>
            </w:pPr>
            <w:r>
              <w:t>...…………………………………...</w:t>
            </w:r>
          </w:p>
          <w:p w14:paraId="21714BDE" w14:textId="77777777" w:rsidR="00156F4B" w:rsidRDefault="00156F4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784570" w14:textId="77777777" w:rsidR="00156F4B" w:rsidRDefault="00156F4B">
            <w:pPr>
              <w:pStyle w:val="RedaliaContenudetableau"/>
              <w:rPr>
                <w:sz w:val="16"/>
              </w:rPr>
            </w:pPr>
          </w:p>
          <w:p w14:paraId="2B0C9F99" w14:textId="77777777" w:rsidR="00156F4B" w:rsidRDefault="00156F4B">
            <w:pPr>
              <w:pStyle w:val="RedaliaContenudetableau"/>
              <w:rPr>
                <w:sz w:val="16"/>
              </w:rPr>
            </w:pPr>
          </w:p>
          <w:p w14:paraId="1E53761E" w14:textId="77777777" w:rsidR="00156F4B" w:rsidRDefault="00156F4B">
            <w:pPr>
              <w:pStyle w:val="RedaliaContenudetableau"/>
              <w:rPr>
                <w:sz w:val="16"/>
              </w:rPr>
            </w:pPr>
          </w:p>
          <w:p w14:paraId="02E725F5" w14:textId="77777777" w:rsidR="00156F4B" w:rsidRDefault="00156F4B">
            <w:pPr>
              <w:pStyle w:val="RedaliaContenudetableau"/>
              <w:rPr>
                <w:sz w:val="16"/>
              </w:rPr>
            </w:pPr>
          </w:p>
          <w:p w14:paraId="78A7DF4C" w14:textId="77777777" w:rsidR="00156F4B" w:rsidRDefault="00156F4B">
            <w:pPr>
              <w:pStyle w:val="RedaliaContenudetableau"/>
              <w:rPr>
                <w:sz w:val="16"/>
              </w:rPr>
            </w:pPr>
          </w:p>
          <w:p w14:paraId="5B2E68C3" w14:textId="77777777" w:rsidR="00156F4B" w:rsidRDefault="00156F4B">
            <w:pPr>
              <w:pStyle w:val="RedaliaContenudetableau"/>
              <w:rPr>
                <w:sz w:val="16"/>
              </w:rPr>
            </w:pPr>
          </w:p>
          <w:p w14:paraId="1E75DEE1" w14:textId="77777777" w:rsidR="00156F4B" w:rsidRDefault="00156F4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F40FA4" w14:textId="77777777" w:rsidR="00156F4B" w:rsidRDefault="00156F4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08DF5E" w14:textId="77777777" w:rsidR="00156F4B" w:rsidRDefault="00156F4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6DFC5B" w14:textId="77777777" w:rsidR="00156F4B" w:rsidRDefault="00156F4B">
            <w:pPr>
              <w:pStyle w:val="RedaliaContenudetableau"/>
              <w:rPr>
                <w:sz w:val="16"/>
              </w:rPr>
            </w:pPr>
          </w:p>
        </w:tc>
      </w:tr>
      <w:tr w:rsidR="00156F4B" w14:paraId="3192DD6B"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3B1D2DA" w14:textId="77777777" w:rsidR="00156F4B" w:rsidRDefault="00156F4B">
            <w:pPr>
              <w:pStyle w:val="RedaliaNormal"/>
            </w:pPr>
          </w:p>
          <w:p w14:paraId="17F2CBE4" w14:textId="77777777" w:rsidR="00156F4B" w:rsidRDefault="00156F4B">
            <w:pPr>
              <w:pStyle w:val="RedaliaNormal"/>
            </w:pPr>
          </w:p>
          <w:p w14:paraId="5884A35F" w14:textId="77777777" w:rsidR="00156F4B" w:rsidRDefault="00156F4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37C6088" w14:textId="77777777" w:rsidR="00156F4B" w:rsidRDefault="00156F4B">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902643" w14:textId="77777777" w:rsidR="00156F4B" w:rsidRDefault="00156F4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189EB4" w14:textId="77777777" w:rsidR="00156F4B" w:rsidRDefault="00156F4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8D0201" w14:textId="77777777" w:rsidR="00156F4B" w:rsidRDefault="00156F4B">
            <w:pPr>
              <w:pStyle w:val="RedaliaNormal"/>
              <w:rPr>
                <w:sz w:val="16"/>
              </w:rPr>
            </w:pPr>
          </w:p>
        </w:tc>
      </w:tr>
    </w:tbl>
    <w:p w14:paraId="6A4531DA" w14:textId="77777777" w:rsidR="00156F4B" w:rsidRDefault="00156F4B" w:rsidP="00156F4B">
      <w:pPr>
        <w:pStyle w:val="RedaliaNormal"/>
      </w:pPr>
    </w:p>
    <w:p w14:paraId="7B966C2E" w14:textId="77777777" w:rsidR="00156F4B" w:rsidRDefault="00156F4B" w:rsidP="00156F4B">
      <w:pPr>
        <w:pStyle w:val="RedaliaNormal"/>
        <w:pageBreakBefore/>
      </w:pPr>
    </w:p>
    <w:p w14:paraId="54C127CE" w14:textId="77777777" w:rsidR="00156F4B" w:rsidRDefault="00156F4B" w:rsidP="00156F4B">
      <w:pPr>
        <w:pStyle w:val="RedaliaNormal"/>
      </w:pPr>
    </w:p>
    <w:p w14:paraId="1120F6DC" w14:textId="77777777" w:rsidR="00156F4B" w:rsidRDefault="00156F4B" w:rsidP="00156F4B">
      <w:pPr>
        <w:pStyle w:val="RdaliaTitredossier"/>
      </w:pPr>
      <w:r>
        <w:t xml:space="preserve">Annexe à l’acte d’engagement </w:t>
      </w:r>
    </w:p>
    <w:p w14:paraId="38AB146A" w14:textId="77777777" w:rsidR="00156F4B" w:rsidRDefault="00156F4B" w:rsidP="00156F4B">
      <w:pPr>
        <w:pStyle w:val="RdaliaTitredossier"/>
      </w:pPr>
    </w:p>
    <w:p w14:paraId="163AECB8" w14:textId="77777777" w:rsidR="00156F4B" w:rsidRDefault="00156F4B" w:rsidP="00156F4B">
      <w:pPr>
        <w:pStyle w:val="RdaliaTitredossier"/>
      </w:pPr>
      <w:r>
        <w:t>MISE AU POINT</w:t>
      </w:r>
    </w:p>
    <w:p w14:paraId="6D9809E3" w14:textId="77777777" w:rsidR="00156F4B" w:rsidRDefault="00156F4B" w:rsidP="00156F4B">
      <w:pPr>
        <w:pStyle w:val="RdaliaTitreparagraphe"/>
      </w:pPr>
      <w:r>
        <w:t xml:space="preserve">Entité adjudicatrice : </w:t>
      </w:r>
    </w:p>
    <w:p w14:paraId="7CC02865" w14:textId="77777777" w:rsidR="00156F4B" w:rsidRDefault="00156F4B" w:rsidP="00156F4B">
      <w:pPr>
        <w:pStyle w:val="RedaliaNormal"/>
      </w:pPr>
      <w:r>
        <w:t>SOCIETE ANONYME AEROPORT DE LA REUNION ROLAND GARROS</w:t>
      </w:r>
    </w:p>
    <w:p w14:paraId="72DAB049" w14:textId="77777777" w:rsidR="00156F4B" w:rsidRDefault="00156F4B" w:rsidP="00156F4B">
      <w:pPr>
        <w:pStyle w:val="RedaliaNormal"/>
      </w:pPr>
      <w:r>
        <w:t xml:space="preserve">Adresse : 74 Avenue Roland Garros   97438 SAINTE MARIE </w:t>
      </w:r>
    </w:p>
    <w:p w14:paraId="4AA9DBA0" w14:textId="77777777" w:rsidR="00156F4B" w:rsidRDefault="00156F4B" w:rsidP="00156F4B">
      <w:pPr>
        <w:pStyle w:val="RedaliaNormal"/>
      </w:pPr>
      <w:r>
        <w:t xml:space="preserve">Téléphone : </w:t>
      </w:r>
    </w:p>
    <w:p w14:paraId="715B73BF" w14:textId="77777777" w:rsidR="00156F4B" w:rsidRDefault="00156F4B" w:rsidP="00156F4B">
      <w:pPr>
        <w:pStyle w:val="RedaliaNormal"/>
      </w:pPr>
      <w:r>
        <w:t xml:space="preserve">Télécopie : </w:t>
      </w:r>
    </w:p>
    <w:p w14:paraId="5C74526F" w14:textId="77777777" w:rsidR="00156F4B" w:rsidRDefault="00156F4B" w:rsidP="00156F4B">
      <w:pPr>
        <w:pStyle w:val="RdaliaTitreparagraphe"/>
      </w:pPr>
      <w:r>
        <w:t>Accord-cadre :</w:t>
      </w:r>
    </w:p>
    <w:p w14:paraId="758B4376" w14:textId="77777777" w:rsidR="00156F4B" w:rsidRDefault="00156F4B" w:rsidP="00156F4B">
      <w:pPr>
        <w:pStyle w:val="RedaliaNormal"/>
      </w:pPr>
      <w:r>
        <w:t>Objet : Le présent marché a pour objet la fourniture, l’installation, la formation, la maintenance et la mise en service de PARAFE conformément aux exigences du CEM v4.0 du 26 octobre 2022.</w:t>
      </w:r>
    </w:p>
    <w:p w14:paraId="7AA80F95" w14:textId="77777777" w:rsidR="00156F4B" w:rsidRDefault="00156F4B" w:rsidP="00156F4B">
      <w:pPr>
        <w:pStyle w:val="RdaliaTitreparagraphe"/>
      </w:pPr>
      <w:r>
        <w:t>Identification du soumissionnaire retenu :</w:t>
      </w:r>
    </w:p>
    <w:p w14:paraId="1C6AC1F0" w14:textId="77777777" w:rsidR="00156F4B" w:rsidRDefault="00156F4B" w:rsidP="00156F4B">
      <w:pPr>
        <w:pStyle w:val="RedaliaNormal"/>
        <w:rPr>
          <w:i/>
        </w:rPr>
      </w:pPr>
      <w:r>
        <w:rPr>
          <w:i/>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469EE2F0" w14:textId="77777777" w:rsidR="00156F4B" w:rsidRDefault="00156F4B" w:rsidP="00156F4B">
      <w:pPr>
        <w:pStyle w:val="RedaliaNormal"/>
      </w:pPr>
    </w:p>
    <w:p w14:paraId="5874E75B" w14:textId="77777777" w:rsidR="00156F4B" w:rsidRDefault="00156F4B" w:rsidP="00156F4B">
      <w:pPr>
        <w:pStyle w:val="RedaliaNormal"/>
        <w:tabs>
          <w:tab w:val="clear" w:pos="8505"/>
          <w:tab w:val="left" w:leader="dot" w:pos="9639"/>
        </w:tabs>
      </w:pPr>
      <w:r>
        <w:tab/>
      </w:r>
    </w:p>
    <w:p w14:paraId="17DC638E" w14:textId="77777777" w:rsidR="00156F4B" w:rsidRDefault="00156F4B" w:rsidP="00156F4B">
      <w:pPr>
        <w:pStyle w:val="RedaliaNormal"/>
        <w:tabs>
          <w:tab w:val="clear" w:pos="8505"/>
          <w:tab w:val="left" w:leader="dot" w:pos="9639"/>
        </w:tabs>
      </w:pPr>
      <w:r>
        <w:tab/>
      </w:r>
    </w:p>
    <w:p w14:paraId="7CE3FBB9" w14:textId="77777777" w:rsidR="00156F4B" w:rsidRDefault="00156F4B" w:rsidP="00156F4B">
      <w:pPr>
        <w:pStyle w:val="RedaliaNormal"/>
        <w:tabs>
          <w:tab w:val="clear" w:pos="8505"/>
          <w:tab w:val="left" w:leader="dot" w:pos="9639"/>
        </w:tabs>
      </w:pPr>
      <w:r>
        <w:tab/>
      </w:r>
    </w:p>
    <w:p w14:paraId="513CF0CD" w14:textId="77777777" w:rsidR="00156F4B" w:rsidRDefault="00156F4B" w:rsidP="00156F4B">
      <w:pPr>
        <w:pStyle w:val="RedaliaNormal"/>
        <w:tabs>
          <w:tab w:val="clear" w:pos="8505"/>
          <w:tab w:val="left" w:leader="dot" w:pos="9639"/>
        </w:tabs>
      </w:pPr>
      <w:r>
        <w:tab/>
      </w:r>
    </w:p>
    <w:p w14:paraId="29EEC769" w14:textId="77777777" w:rsidR="00156F4B" w:rsidRDefault="00156F4B" w:rsidP="00156F4B">
      <w:pPr>
        <w:pStyle w:val="RedaliaNormal"/>
        <w:tabs>
          <w:tab w:val="clear" w:pos="8505"/>
          <w:tab w:val="left" w:leader="dot" w:pos="9639"/>
        </w:tabs>
      </w:pPr>
      <w:r>
        <w:tab/>
      </w:r>
    </w:p>
    <w:p w14:paraId="4864BFF1" w14:textId="77777777" w:rsidR="00156F4B" w:rsidRDefault="00156F4B" w:rsidP="00156F4B">
      <w:pPr>
        <w:pStyle w:val="RedaliaNormal"/>
        <w:tabs>
          <w:tab w:val="clear" w:pos="8505"/>
          <w:tab w:val="left" w:leader="dot" w:pos="9639"/>
        </w:tabs>
      </w:pPr>
      <w:r>
        <w:tab/>
      </w:r>
    </w:p>
    <w:p w14:paraId="5C244E40" w14:textId="77777777" w:rsidR="00156F4B" w:rsidRDefault="00156F4B" w:rsidP="00156F4B">
      <w:pPr>
        <w:pStyle w:val="RdaliaTitreparagraphe"/>
      </w:pPr>
      <w:r>
        <w:t>Modifications apportées :</w:t>
      </w:r>
    </w:p>
    <w:p w14:paraId="77DAD4F3" w14:textId="77777777" w:rsidR="00156F4B" w:rsidRDefault="00156F4B" w:rsidP="00156F4B">
      <w:pPr>
        <w:pStyle w:val="RedaliaNormal"/>
      </w:pPr>
      <w:r>
        <w:t>À l’occasion de la mise au point de l'accord-cadre, les modifications ci-dessous sont apportées aux stipulations contenues dans les pièces constitutives de l'accord-cadre.</w:t>
      </w:r>
    </w:p>
    <w:p w14:paraId="2128571B" w14:textId="77777777" w:rsidR="00156F4B" w:rsidRDefault="00156F4B" w:rsidP="00156F4B">
      <w:pPr>
        <w:pStyle w:val="TitreN5"/>
        <w:widowControl/>
        <w:tabs>
          <w:tab w:val="right" w:leader="dot" w:pos="10417"/>
        </w:tabs>
        <w:spacing w:before="0" w:after="0"/>
        <w:outlineLvl w:val="9"/>
        <w:rPr>
          <w:b/>
          <w:i w:val="0"/>
          <w:color w:val="0000FF"/>
          <w:sz w:val="20"/>
          <w:szCs w:val="24"/>
        </w:rPr>
      </w:pPr>
    </w:p>
    <w:tbl>
      <w:tblPr>
        <w:tblW w:w="9778" w:type="dxa"/>
        <w:tblCellMar>
          <w:left w:w="10" w:type="dxa"/>
          <w:right w:w="10" w:type="dxa"/>
        </w:tblCellMar>
        <w:tblLook w:val="04A0" w:firstRow="1" w:lastRow="0" w:firstColumn="1" w:lastColumn="0" w:noHBand="0" w:noVBand="1"/>
      </w:tblPr>
      <w:tblGrid>
        <w:gridCol w:w="3510"/>
        <w:gridCol w:w="6268"/>
      </w:tblGrid>
      <w:tr w:rsidR="00156F4B" w14:paraId="7AEFD330" w14:textId="77777777" w:rsidTr="00D922F3">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25EC8" w14:textId="77777777" w:rsidR="00156F4B" w:rsidRDefault="00156F4B">
            <w:pPr>
              <w:pStyle w:val="RedaliaNormal"/>
              <w:jc w:val="center"/>
              <w:rPr>
                <w:b/>
              </w:rPr>
            </w:pPr>
            <w:r>
              <w:rPr>
                <w:b/>
              </w:rPr>
              <w:t>Nature du document concerné</w:t>
            </w:r>
          </w:p>
          <w:p w14:paraId="271AEC6F" w14:textId="77777777" w:rsidR="00156F4B" w:rsidRDefault="00156F4B">
            <w:pPr>
              <w:pStyle w:val="RedaliaRetraitavecpuce"/>
              <w:ind w:left="720" w:hanging="360"/>
              <w:jc w:val="center"/>
              <w:rPr>
                <w:b/>
              </w:rPr>
            </w:pPr>
            <w:r>
              <w:rPr>
                <w:b/>
              </w:rPr>
              <w:t>et numéro de l’article modifié</w:t>
            </w: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ED26A1" w14:textId="77777777" w:rsidR="00156F4B" w:rsidRDefault="00156F4B">
            <w:pPr>
              <w:pStyle w:val="RedaliaRetraitavecpuce"/>
              <w:ind w:left="720" w:hanging="360"/>
              <w:jc w:val="center"/>
              <w:rPr>
                <w:b/>
              </w:rPr>
            </w:pPr>
            <w:r>
              <w:rPr>
                <w:b/>
              </w:rPr>
              <w:t>Nature de la modification apportée</w:t>
            </w:r>
          </w:p>
        </w:tc>
      </w:tr>
      <w:tr w:rsidR="00156F4B" w14:paraId="7CD61282" w14:textId="77777777" w:rsidTr="00D922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85DD6F" w14:textId="77777777" w:rsidR="00156F4B" w:rsidRDefault="00156F4B">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8CD50C" w14:textId="77777777" w:rsidR="00156F4B" w:rsidRDefault="00156F4B">
            <w:pPr>
              <w:pStyle w:val="TitreN5"/>
              <w:widowControl/>
              <w:tabs>
                <w:tab w:val="right" w:leader="dot" w:pos="10417"/>
              </w:tabs>
              <w:spacing w:before="0" w:after="0"/>
              <w:outlineLvl w:val="9"/>
              <w:rPr>
                <w:b/>
                <w:i w:val="0"/>
                <w:color w:val="0000FF"/>
                <w:sz w:val="20"/>
                <w:szCs w:val="24"/>
              </w:rPr>
            </w:pPr>
          </w:p>
        </w:tc>
      </w:tr>
      <w:tr w:rsidR="00156F4B" w14:paraId="1D9739DE" w14:textId="77777777" w:rsidTr="00D922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910DD2" w14:textId="77777777" w:rsidR="00156F4B" w:rsidRDefault="00156F4B">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C1039" w14:textId="77777777" w:rsidR="00156F4B" w:rsidRDefault="00156F4B">
            <w:pPr>
              <w:pStyle w:val="TitreN5"/>
              <w:widowControl/>
              <w:tabs>
                <w:tab w:val="right" w:leader="dot" w:pos="10417"/>
              </w:tabs>
              <w:spacing w:before="0" w:after="0"/>
              <w:outlineLvl w:val="9"/>
              <w:rPr>
                <w:b/>
                <w:i w:val="0"/>
                <w:color w:val="0000FF"/>
                <w:sz w:val="20"/>
                <w:szCs w:val="24"/>
              </w:rPr>
            </w:pPr>
          </w:p>
        </w:tc>
      </w:tr>
      <w:tr w:rsidR="00156F4B" w14:paraId="54BCE0BB" w14:textId="77777777" w:rsidTr="00D922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93C759" w14:textId="77777777" w:rsidR="00156F4B" w:rsidRDefault="00156F4B">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538909" w14:textId="77777777" w:rsidR="00156F4B" w:rsidRDefault="00156F4B">
            <w:pPr>
              <w:pStyle w:val="TitreN5"/>
              <w:widowControl/>
              <w:tabs>
                <w:tab w:val="right" w:leader="dot" w:pos="10417"/>
              </w:tabs>
              <w:spacing w:before="0" w:after="0"/>
              <w:outlineLvl w:val="9"/>
              <w:rPr>
                <w:b/>
                <w:i w:val="0"/>
                <w:color w:val="0000FF"/>
                <w:sz w:val="20"/>
                <w:szCs w:val="24"/>
              </w:rPr>
            </w:pPr>
          </w:p>
        </w:tc>
      </w:tr>
      <w:tr w:rsidR="00156F4B" w14:paraId="69C634F5" w14:textId="77777777" w:rsidTr="00D922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64431" w14:textId="77777777" w:rsidR="00156F4B" w:rsidRDefault="00156F4B">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2F8F9" w14:textId="77777777" w:rsidR="00156F4B" w:rsidRDefault="00156F4B">
            <w:pPr>
              <w:pStyle w:val="TitreN5"/>
              <w:widowControl/>
              <w:tabs>
                <w:tab w:val="right" w:leader="dot" w:pos="10417"/>
              </w:tabs>
              <w:spacing w:before="0" w:after="0"/>
              <w:outlineLvl w:val="9"/>
              <w:rPr>
                <w:b/>
                <w:i w:val="0"/>
                <w:color w:val="0000FF"/>
                <w:sz w:val="20"/>
                <w:szCs w:val="24"/>
              </w:rPr>
            </w:pPr>
          </w:p>
        </w:tc>
      </w:tr>
      <w:tr w:rsidR="00156F4B" w14:paraId="346C2311" w14:textId="77777777" w:rsidTr="00D922F3">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EA864C" w14:textId="77777777" w:rsidR="00156F4B" w:rsidRDefault="00156F4B">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2F1603" w14:textId="77777777" w:rsidR="00156F4B" w:rsidRDefault="00156F4B">
            <w:pPr>
              <w:pStyle w:val="TitreN5"/>
              <w:widowControl/>
              <w:tabs>
                <w:tab w:val="right" w:leader="dot" w:pos="10417"/>
              </w:tabs>
              <w:spacing w:before="0" w:after="0"/>
              <w:outlineLvl w:val="9"/>
              <w:rPr>
                <w:b/>
                <w:i w:val="0"/>
                <w:color w:val="0000FF"/>
                <w:sz w:val="20"/>
                <w:szCs w:val="24"/>
              </w:rPr>
            </w:pPr>
          </w:p>
        </w:tc>
      </w:tr>
    </w:tbl>
    <w:p w14:paraId="338A22EF" w14:textId="77777777" w:rsidR="00156F4B" w:rsidRDefault="00156F4B" w:rsidP="00156F4B">
      <w:pPr>
        <w:pStyle w:val="RdaliaTitreparagraphe"/>
      </w:pPr>
      <w:r>
        <w:t>Signature de la mise au point.</w:t>
      </w:r>
    </w:p>
    <w:p w14:paraId="556B09E8" w14:textId="77777777" w:rsidR="00156F4B" w:rsidRDefault="00156F4B" w:rsidP="00156F4B">
      <w:pPr>
        <w:pStyle w:val="RedaliaNormal"/>
        <w:rPr>
          <w:b/>
        </w:rPr>
      </w:pPr>
      <w:r>
        <w:rPr>
          <w:b/>
        </w:rPr>
        <w:t>Signature du candidat retenu :</w:t>
      </w:r>
    </w:p>
    <w:p w14:paraId="0667F661" w14:textId="77777777" w:rsidR="00156F4B" w:rsidRDefault="00156F4B" w:rsidP="00156F4B">
      <w:pPr>
        <w:pStyle w:val="RedaliaNormal"/>
      </w:pPr>
    </w:p>
    <w:p w14:paraId="5D63ACB2" w14:textId="77777777" w:rsidR="00156F4B" w:rsidRDefault="00156F4B" w:rsidP="00156F4B">
      <w:pPr>
        <w:pStyle w:val="RedaliaNormal"/>
      </w:pPr>
      <w:r>
        <w:t xml:space="preserve">Nom, prénom et qualité du signataire </w:t>
      </w:r>
      <w:r>
        <w:tab/>
      </w:r>
    </w:p>
    <w:p w14:paraId="53E5111D" w14:textId="77777777" w:rsidR="00156F4B" w:rsidRDefault="00156F4B" w:rsidP="00156F4B">
      <w:pPr>
        <w:pStyle w:val="RedaliaNormal"/>
      </w:pPr>
      <w:r>
        <w:t>Lieu et date de signature</w:t>
      </w:r>
      <w:r>
        <w:tab/>
      </w:r>
    </w:p>
    <w:p w14:paraId="15CE6752" w14:textId="77777777" w:rsidR="00156F4B" w:rsidRDefault="00156F4B" w:rsidP="00156F4B">
      <w:pPr>
        <w:pStyle w:val="RedaliaNormal"/>
      </w:pPr>
      <w:r>
        <w:t>Signature</w:t>
      </w:r>
    </w:p>
    <w:p w14:paraId="2A5E69D7" w14:textId="77777777" w:rsidR="00156F4B" w:rsidRDefault="00156F4B" w:rsidP="00156F4B">
      <w:pPr>
        <w:pStyle w:val="RedaliaNormal"/>
      </w:pPr>
      <w:r>
        <w:tab/>
      </w:r>
      <w:r>
        <w:tab/>
      </w:r>
    </w:p>
    <w:p w14:paraId="030F27AA" w14:textId="77777777" w:rsidR="00156F4B" w:rsidRDefault="00156F4B" w:rsidP="00156F4B">
      <w:pPr>
        <w:pStyle w:val="RedaliaNormal"/>
      </w:pPr>
      <w:r>
        <w:tab/>
      </w:r>
      <w:r>
        <w:tab/>
      </w:r>
    </w:p>
    <w:p w14:paraId="77714DF7" w14:textId="77777777" w:rsidR="00156F4B" w:rsidRDefault="00156F4B" w:rsidP="00156F4B">
      <w:pPr>
        <w:pStyle w:val="RedaliaNormal"/>
      </w:pPr>
    </w:p>
    <w:p w14:paraId="50C8F930" w14:textId="77777777" w:rsidR="00156F4B" w:rsidRDefault="00156F4B" w:rsidP="00156F4B">
      <w:pPr>
        <w:pStyle w:val="RedaliaNormal"/>
        <w:rPr>
          <w:b/>
        </w:rPr>
      </w:pPr>
      <w:r>
        <w:rPr>
          <w:b/>
        </w:rPr>
        <w:t>Signature du représentant de l'entité adjudicatrice :</w:t>
      </w:r>
    </w:p>
    <w:p w14:paraId="490C8BF7" w14:textId="77777777" w:rsidR="00156F4B" w:rsidRDefault="00156F4B" w:rsidP="00156F4B">
      <w:pPr>
        <w:pStyle w:val="RedaliaNormal"/>
      </w:pPr>
    </w:p>
    <w:p w14:paraId="0162614B" w14:textId="77777777" w:rsidR="00156F4B" w:rsidRDefault="00156F4B" w:rsidP="00156F4B">
      <w:pPr>
        <w:pStyle w:val="RedaliaNormal"/>
      </w:pPr>
      <w:r>
        <w:t xml:space="preserve">Nom, prénom et qualité du signataire </w:t>
      </w:r>
      <w:r>
        <w:tab/>
      </w:r>
    </w:p>
    <w:p w14:paraId="363B3690" w14:textId="77777777" w:rsidR="00156F4B" w:rsidRDefault="00156F4B" w:rsidP="00156F4B">
      <w:pPr>
        <w:pStyle w:val="RedaliaNormal"/>
      </w:pPr>
      <w:r>
        <w:t>Lieu et date de signature</w:t>
      </w:r>
      <w:r>
        <w:tab/>
      </w:r>
    </w:p>
    <w:p w14:paraId="18A9149F" w14:textId="77777777" w:rsidR="00156F4B" w:rsidRDefault="00156F4B" w:rsidP="00156F4B">
      <w:pPr>
        <w:pStyle w:val="RedaliaNormal"/>
      </w:pPr>
      <w:r>
        <w:t>Signature</w:t>
      </w:r>
    </w:p>
    <w:p w14:paraId="2988E2B1" w14:textId="77777777" w:rsidR="00156F4B" w:rsidRDefault="00156F4B" w:rsidP="00156F4B">
      <w:pPr>
        <w:pStyle w:val="RedaliaNormal"/>
      </w:pPr>
      <w:r>
        <w:tab/>
      </w:r>
      <w:r>
        <w:tab/>
      </w:r>
    </w:p>
    <w:p w14:paraId="036D6C5B" w14:textId="77777777" w:rsidR="00156F4B" w:rsidRDefault="00156F4B" w:rsidP="00156F4B">
      <w:pPr>
        <w:pStyle w:val="RedaliaNormal"/>
      </w:pPr>
      <w:r>
        <w:tab/>
      </w:r>
      <w:r>
        <w:tab/>
      </w:r>
    </w:p>
    <w:p w14:paraId="17E2A08C" w14:textId="77777777" w:rsidR="00156F4B" w:rsidRDefault="00156F4B" w:rsidP="00156F4B">
      <w:pPr>
        <w:pStyle w:val="RedaliaNormal"/>
        <w:tabs>
          <w:tab w:val="clear" w:pos="8505"/>
          <w:tab w:val="left" w:leader="dot" w:pos="4320"/>
        </w:tabs>
      </w:pPr>
    </w:p>
    <w:p w14:paraId="05A4226D" w14:textId="77777777" w:rsidR="00572399" w:rsidRPr="00940996" w:rsidRDefault="00572399" w:rsidP="00572399">
      <w:pPr>
        <w:jc w:val="center"/>
      </w:pPr>
    </w:p>
    <w:sectPr w:rsidR="00572399" w:rsidRPr="00940996">
      <w:headerReference w:type="default" r:id="rId11"/>
      <w:foot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7A525" w14:textId="77777777" w:rsidR="003D129A" w:rsidRDefault="003D129A" w:rsidP="002F2A7B">
      <w:pPr>
        <w:spacing w:after="0" w:line="240" w:lineRule="auto"/>
      </w:pPr>
      <w:r>
        <w:separator/>
      </w:r>
    </w:p>
  </w:endnote>
  <w:endnote w:type="continuationSeparator" w:id="0">
    <w:p w14:paraId="15A8D068" w14:textId="77777777" w:rsidR="003D129A" w:rsidRDefault="003D129A" w:rsidP="002F2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Ind w:w="-70" w:type="dxa"/>
      <w:tblCellMar>
        <w:left w:w="10" w:type="dxa"/>
        <w:right w:w="10" w:type="dxa"/>
      </w:tblCellMar>
      <w:tblLook w:val="04A0" w:firstRow="1" w:lastRow="0" w:firstColumn="1" w:lastColumn="0" w:noHBand="0" w:noVBand="1"/>
    </w:tblPr>
    <w:tblGrid>
      <w:gridCol w:w="3070"/>
      <w:gridCol w:w="3071"/>
      <w:gridCol w:w="3071"/>
    </w:tblGrid>
    <w:tr w:rsidR="001F788D" w14:paraId="22640879" w14:textId="77777777">
      <w:tc>
        <w:tcPr>
          <w:tcW w:w="3070" w:type="dxa"/>
          <w:tcBorders>
            <w:top w:val="single" w:sz="4" w:space="0" w:color="000000"/>
          </w:tcBorders>
          <w:tcMar>
            <w:top w:w="0" w:type="dxa"/>
            <w:left w:w="70" w:type="dxa"/>
            <w:bottom w:w="0" w:type="dxa"/>
            <w:right w:w="70" w:type="dxa"/>
          </w:tcMar>
        </w:tcPr>
        <w:p w14:paraId="69558438" w14:textId="77777777" w:rsidR="001F788D" w:rsidRDefault="001F788D" w:rsidP="001F788D">
          <w:pPr>
            <w:pStyle w:val="RdaliaLgende"/>
          </w:pPr>
          <w:r>
            <w:t>Acte d’engagement</w:t>
          </w:r>
        </w:p>
      </w:tc>
      <w:tc>
        <w:tcPr>
          <w:tcW w:w="3071" w:type="dxa"/>
          <w:tcBorders>
            <w:top w:val="single" w:sz="4" w:space="0" w:color="000000"/>
          </w:tcBorders>
          <w:tcMar>
            <w:top w:w="0" w:type="dxa"/>
            <w:left w:w="70" w:type="dxa"/>
            <w:bottom w:w="0" w:type="dxa"/>
            <w:right w:w="70" w:type="dxa"/>
          </w:tcMar>
        </w:tcPr>
        <w:p w14:paraId="10BE4179" w14:textId="77777777" w:rsidR="001F788D" w:rsidRDefault="001F788D" w:rsidP="001F788D">
          <w:pPr>
            <w:pStyle w:val="RdaliaLgende"/>
          </w:pPr>
        </w:p>
      </w:tc>
      <w:tc>
        <w:tcPr>
          <w:tcW w:w="3071" w:type="dxa"/>
          <w:tcBorders>
            <w:top w:val="single" w:sz="4" w:space="0" w:color="000000"/>
          </w:tcBorders>
          <w:tcMar>
            <w:top w:w="0" w:type="dxa"/>
            <w:left w:w="70" w:type="dxa"/>
            <w:bottom w:w="0" w:type="dxa"/>
            <w:right w:w="70" w:type="dxa"/>
          </w:tcMar>
        </w:tcPr>
        <w:p w14:paraId="6DE26C5C" w14:textId="77777777" w:rsidR="001F788D" w:rsidRDefault="001F788D" w:rsidP="001F788D">
          <w:pPr>
            <w:pStyle w:val="RdaliaLgende"/>
            <w:jc w:val="right"/>
          </w:pPr>
          <w:r>
            <w:t xml:space="preserve">Page </w:t>
          </w:r>
          <w:r>
            <w:fldChar w:fldCharType="begin"/>
          </w:r>
          <w:r>
            <w:instrText xml:space="preserve"> PAGE </w:instrText>
          </w:r>
          <w:r>
            <w:fldChar w:fldCharType="separate"/>
          </w:r>
          <w:r>
            <w:t>1</w:t>
          </w:r>
          <w:r>
            <w:fldChar w:fldCharType="end"/>
          </w:r>
          <w:r>
            <w:t xml:space="preserve"> sur </w:t>
          </w:r>
          <w:r>
            <w:fldChar w:fldCharType="begin"/>
          </w:r>
          <w:r>
            <w:instrText xml:space="preserve"> NUMPAGES </w:instrText>
          </w:r>
          <w:r>
            <w:fldChar w:fldCharType="separate"/>
          </w:r>
          <w:r>
            <w:t>1</w:t>
          </w:r>
          <w:r>
            <w:fldChar w:fldCharType="end"/>
          </w:r>
        </w:p>
      </w:tc>
    </w:tr>
  </w:tbl>
  <w:p w14:paraId="77B46E74" w14:textId="77777777" w:rsidR="001F788D" w:rsidRDefault="001F7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B94BC" w14:textId="77777777" w:rsidR="003D129A" w:rsidRDefault="003D129A" w:rsidP="002F2A7B">
      <w:pPr>
        <w:spacing w:after="0" w:line="240" w:lineRule="auto"/>
      </w:pPr>
      <w:r>
        <w:separator/>
      </w:r>
    </w:p>
  </w:footnote>
  <w:footnote w:type="continuationSeparator" w:id="0">
    <w:p w14:paraId="56838A4B" w14:textId="77777777" w:rsidR="003D129A" w:rsidRDefault="003D129A" w:rsidP="002F2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CellMar>
        <w:left w:w="10" w:type="dxa"/>
        <w:right w:w="10" w:type="dxa"/>
      </w:tblCellMar>
      <w:tblLook w:val="04A0" w:firstRow="1" w:lastRow="0" w:firstColumn="1" w:lastColumn="0" w:noHBand="0" w:noVBand="1"/>
    </w:tblPr>
    <w:tblGrid>
      <w:gridCol w:w="3070"/>
      <w:gridCol w:w="3071"/>
      <w:gridCol w:w="3071"/>
    </w:tblGrid>
    <w:tr w:rsidR="002F2A7B" w14:paraId="31A94D08" w14:textId="77777777" w:rsidTr="00D922F3">
      <w:tc>
        <w:tcPr>
          <w:tcW w:w="3070" w:type="dxa"/>
          <w:tcBorders>
            <w:bottom w:val="single" w:sz="4" w:space="0" w:color="000000"/>
          </w:tcBorders>
          <w:tcMar>
            <w:top w:w="0" w:type="dxa"/>
            <w:left w:w="70" w:type="dxa"/>
            <w:bottom w:w="0" w:type="dxa"/>
            <w:right w:w="70" w:type="dxa"/>
          </w:tcMar>
        </w:tcPr>
        <w:p w14:paraId="2103398A" w14:textId="77777777" w:rsidR="002F2A7B" w:rsidRDefault="002F2A7B" w:rsidP="002F2A7B">
          <w:pPr>
            <w:pStyle w:val="RdaliaLgende"/>
          </w:pPr>
        </w:p>
      </w:tc>
      <w:tc>
        <w:tcPr>
          <w:tcW w:w="3071" w:type="dxa"/>
          <w:tcBorders>
            <w:bottom w:val="single" w:sz="4" w:space="0" w:color="000000"/>
          </w:tcBorders>
          <w:tcMar>
            <w:top w:w="0" w:type="dxa"/>
            <w:left w:w="70" w:type="dxa"/>
            <w:bottom w:w="0" w:type="dxa"/>
            <w:right w:w="70" w:type="dxa"/>
          </w:tcMar>
        </w:tcPr>
        <w:p w14:paraId="13C337BB" w14:textId="77777777" w:rsidR="002F2A7B" w:rsidRDefault="002F2A7B" w:rsidP="002F2A7B">
          <w:pPr>
            <w:pStyle w:val="RdaliaLgende"/>
          </w:pPr>
        </w:p>
      </w:tc>
      <w:tc>
        <w:tcPr>
          <w:tcW w:w="3071" w:type="dxa"/>
          <w:tcBorders>
            <w:bottom w:val="single" w:sz="4" w:space="0" w:color="000000"/>
          </w:tcBorders>
          <w:tcMar>
            <w:top w:w="0" w:type="dxa"/>
            <w:left w:w="70" w:type="dxa"/>
            <w:bottom w:w="0" w:type="dxa"/>
            <w:right w:w="70" w:type="dxa"/>
          </w:tcMar>
        </w:tcPr>
        <w:p w14:paraId="433DB72F" w14:textId="77777777" w:rsidR="002F2A7B" w:rsidRDefault="002F2A7B" w:rsidP="002F2A7B">
          <w:pPr>
            <w:pStyle w:val="RdaliaLgende"/>
            <w:jc w:val="right"/>
          </w:pPr>
          <w:r>
            <w:t>Procédure : 2025EXP007</w:t>
          </w:r>
        </w:p>
      </w:tc>
    </w:tr>
  </w:tbl>
  <w:p w14:paraId="44E0950E" w14:textId="77777777" w:rsidR="002F2A7B" w:rsidRDefault="002F2A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50202"/>
    <w:multiLevelType w:val="multilevel"/>
    <w:tmpl w:val="5D68E744"/>
    <w:styleLink w:val="LFO22"/>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32B04682"/>
    <w:multiLevelType w:val="multilevel"/>
    <w:tmpl w:val="578E4DFE"/>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65ED79A1"/>
    <w:multiLevelType w:val="multilevel"/>
    <w:tmpl w:val="C29C8990"/>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110200896">
    <w:abstractNumId w:val="1"/>
  </w:num>
  <w:num w:numId="2" w16cid:durableId="1650741251">
    <w:abstractNumId w:val="2"/>
  </w:num>
  <w:num w:numId="3" w16cid:durableId="1854879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605DC4"/>
    <w:rsid w:val="000372AE"/>
    <w:rsid w:val="00040D4C"/>
    <w:rsid w:val="000D32A1"/>
    <w:rsid w:val="00135F1F"/>
    <w:rsid w:val="001465FC"/>
    <w:rsid w:val="00156F4B"/>
    <w:rsid w:val="001D5F24"/>
    <w:rsid w:val="001D6109"/>
    <w:rsid w:val="001F788D"/>
    <w:rsid w:val="00243978"/>
    <w:rsid w:val="002605BF"/>
    <w:rsid w:val="002D3B9F"/>
    <w:rsid w:val="002F2A7B"/>
    <w:rsid w:val="003170E5"/>
    <w:rsid w:val="003B51E1"/>
    <w:rsid w:val="003D129A"/>
    <w:rsid w:val="0043536C"/>
    <w:rsid w:val="00461D8A"/>
    <w:rsid w:val="005158D9"/>
    <w:rsid w:val="00572399"/>
    <w:rsid w:val="005C1B54"/>
    <w:rsid w:val="005F6154"/>
    <w:rsid w:val="006631A6"/>
    <w:rsid w:val="0066789C"/>
    <w:rsid w:val="00685B69"/>
    <w:rsid w:val="006B4729"/>
    <w:rsid w:val="006B7585"/>
    <w:rsid w:val="00745350"/>
    <w:rsid w:val="007947D1"/>
    <w:rsid w:val="007A3EE3"/>
    <w:rsid w:val="007E53FF"/>
    <w:rsid w:val="008109E0"/>
    <w:rsid w:val="00812F9E"/>
    <w:rsid w:val="0082084A"/>
    <w:rsid w:val="00840D82"/>
    <w:rsid w:val="0085418F"/>
    <w:rsid w:val="00856524"/>
    <w:rsid w:val="00882C8F"/>
    <w:rsid w:val="008A7DAF"/>
    <w:rsid w:val="008E00C1"/>
    <w:rsid w:val="00926464"/>
    <w:rsid w:val="00940996"/>
    <w:rsid w:val="00975BA9"/>
    <w:rsid w:val="0098371B"/>
    <w:rsid w:val="009B74E0"/>
    <w:rsid w:val="009D06DC"/>
    <w:rsid w:val="009E077A"/>
    <w:rsid w:val="00A0129E"/>
    <w:rsid w:val="00A02EA9"/>
    <w:rsid w:val="00A61251"/>
    <w:rsid w:val="00A73BEA"/>
    <w:rsid w:val="00A84FDA"/>
    <w:rsid w:val="00A85C84"/>
    <w:rsid w:val="00A9603C"/>
    <w:rsid w:val="00AB66CB"/>
    <w:rsid w:val="00AE756E"/>
    <w:rsid w:val="00B235A1"/>
    <w:rsid w:val="00B556D1"/>
    <w:rsid w:val="00BA7F53"/>
    <w:rsid w:val="00BF51D3"/>
    <w:rsid w:val="00BF5FDF"/>
    <w:rsid w:val="00C05654"/>
    <w:rsid w:val="00C21E06"/>
    <w:rsid w:val="00C36524"/>
    <w:rsid w:val="00C90697"/>
    <w:rsid w:val="00D02C3F"/>
    <w:rsid w:val="00D140B1"/>
    <w:rsid w:val="00D50140"/>
    <w:rsid w:val="00D922F3"/>
    <w:rsid w:val="00DD171C"/>
    <w:rsid w:val="00DE7AA9"/>
    <w:rsid w:val="00E259EC"/>
    <w:rsid w:val="00F02C62"/>
    <w:rsid w:val="00F174B1"/>
    <w:rsid w:val="00F17F57"/>
    <w:rsid w:val="00FE58DC"/>
    <w:rsid w:val="00FE776A"/>
    <w:rsid w:val="6B605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5DC4"/>
  <w15:chartTrackingRefBased/>
  <w15:docId w15:val="{890B7EB4-F068-4A73-8300-6422FBE4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2399"/>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572399"/>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Heading5">
    <w:name w:val="heading 5"/>
    <w:basedOn w:val="Normal"/>
    <w:next w:val="Normal"/>
    <w:link w:val="Heading5Char"/>
    <w:uiPriority w:val="9"/>
    <w:semiHidden/>
    <w:unhideWhenUsed/>
    <w:qFormat/>
    <w:rsid w:val="00156F4B"/>
    <w:pPr>
      <w:keepNext/>
      <w:keepLines/>
      <w:spacing w:before="40" w:after="0"/>
      <w:outlineLvl w:val="4"/>
    </w:pPr>
    <w:rPr>
      <w:rFonts w:asciiTheme="majorHAnsi" w:eastAsiaTheme="majorEastAsia" w:hAnsiTheme="majorHAnsi" w:cstheme="majorBidi"/>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7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2A7B"/>
  </w:style>
  <w:style w:type="paragraph" w:styleId="Footer">
    <w:name w:val="footer"/>
    <w:basedOn w:val="Normal"/>
    <w:link w:val="FooterChar"/>
    <w:uiPriority w:val="99"/>
    <w:unhideWhenUsed/>
    <w:rsid w:val="002F2A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2A7B"/>
  </w:style>
  <w:style w:type="paragraph" w:customStyle="1" w:styleId="RdaliaLgende">
    <w:name w:val="Rédalia : Légende"/>
    <w:basedOn w:val="Normal"/>
    <w:rsid w:val="002F2A7B"/>
    <w:pPr>
      <w:widowControl w:val="0"/>
      <w:suppressAutoHyphens/>
      <w:autoSpaceDN w:val="0"/>
      <w:spacing w:after="0" w:line="240" w:lineRule="auto"/>
      <w:ind w:left="284" w:hanging="284"/>
      <w:jc w:val="both"/>
      <w:textAlignment w:val="baseline"/>
    </w:pPr>
    <w:rPr>
      <w:rFonts w:ascii="Arial" w:eastAsia="Times New Roman" w:hAnsi="Arial" w:cs="Times New Roman"/>
      <w:i/>
      <w:sz w:val="16"/>
      <w:szCs w:val="20"/>
      <w:lang w:eastAsia="fr-FR"/>
    </w:rPr>
  </w:style>
  <w:style w:type="paragraph" w:customStyle="1" w:styleId="RedaliaNormal">
    <w:name w:val="Redalia : Normal"/>
    <w:basedOn w:val="Normal"/>
    <w:rsid w:val="00940996"/>
    <w:pPr>
      <w:widowControl w:val="0"/>
      <w:tabs>
        <w:tab w:val="left" w:leader="dot" w:pos="8505"/>
      </w:tabs>
      <w:suppressAutoHyphens/>
      <w:autoSpaceDN w:val="0"/>
      <w:spacing w:before="40" w:after="0" w:line="240" w:lineRule="auto"/>
      <w:jc w:val="both"/>
      <w:textAlignment w:val="baseline"/>
    </w:pPr>
    <w:rPr>
      <w:rFonts w:ascii="Arial" w:eastAsia="Times New Roman" w:hAnsi="Arial" w:cs="Times New Roman"/>
      <w:sz w:val="22"/>
      <w:szCs w:val="20"/>
      <w:lang w:eastAsia="fr-FR"/>
    </w:rPr>
  </w:style>
  <w:style w:type="paragraph" w:customStyle="1" w:styleId="RdaliaTitreparagraphe">
    <w:name w:val="Rédalia : Titre paragraphe"/>
    <w:basedOn w:val="Normal"/>
    <w:rsid w:val="00940996"/>
    <w:pPr>
      <w:widowControl w:val="0"/>
      <w:pBdr>
        <w:bottom w:val="single" w:sz="6" w:space="1" w:color="000000"/>
      </w:pBdr>
      <w:suppressAutoHyphens/>
      <w:autoSpaceDN w:val="0"/>
      <w:spacing w:before="320" w:after="240" w:line="240" w:lineRule="auto"/>
      <w:textAlignment w:val="baseline"/>
    </w:pPr>
    <w:rPr>
      <w:rFonts w:ascii="Arial" w:eastAsia="Times New Roman" w:hAnsi="Arial" w:cs="Times New Roman"/>
      <w:sz w:val="32"/>
      <w:szCs w:val="20"/>
      <w:lang w:eastAsia="fr-FR"/>
    </w:rPr>
  </w:style>
  <w:style w:type="paragraph" w:customStyle="1" w:styleId="RedaliaTitredocument">
    <w:name w:val="Redalia : Titre document"/>
    <w:basedOn w:val="RedaliaNormal"/>
    <w:rsid w:val="00940996"/>
    <w:pPr>
      <w:jc w:val="center"/>
    </w:pPr>
    <w:rPr>
      <w:b/>
      <w:sz w:val="40"/>
    </w:rPr>
  </w:style>
  <w:style w:type="paragraph" w:styleId="TOC1">
    <w:name w:val="toc 1"/>
    <w:basedOn w:val="Heading1"/>
    <w:next w:val="Normal"/>
    <w:uiPriority w:val="39"/>
    <w:rsid w:val="00572399"/>
    <w:pPr>
      <w:keepNext w:val="0"/>
      <w:keepLines w:val="0"/>
      <w:widowControl w:val="0"/>
      <w:tabs>
        <w:tab w:val="right" w:leader="dot" w:pos="9072"/>
      </w:tabs>
      <w:suppressAutoHyphens/>
      <w:autoSpaceDN w:val="0"/>
      <w:spacing w:before="120" w:line="240" w:lineRule="auto"/>
      <w:textAlignment w:val="baseline"/>
    </w:pPr>
    <w:rPr>
      <w:rFonts w:ascii="Arial" w:eastAsia="Times New Roman" w:hAnsi="Arial" w:cs="Times New Roman"/>
      <w:b/>
      <w:color w:val="auto"/>
      <w:kern w:val="3"/>
      <w:sz w:val="24"/>
      <w:szCs w:val="20"/>
      <w:lang w:eastAsia="fr-FR"/>
    </w:rPr>
  </w:style>
  <w:style w:type="paragraph" w:styleId="TOC2">
    <w:name w:val="toc 2"/>
    <w:basedOn w:val="Heading2"/>
    <w:next w:val="Normal"/>
    <w:uiPriority w:val="39"/>
    <w:rsid w:val="00572399"/>
    <w:pPr>
      <w:keepNext w:val="0"/>
      <w:keepLines w:val="0"/>
      <w:widowControl w:val="0"/>
      <w:tabs>
        <w:tab w:val="right" w:leader="dot" w:pos="9072"/>
      </w:tabs>
      <w:suppressAutoHyphens/>
      <w:autoSpaceDN w:val="0"/>
      <w:spacing w:before="120" w:line="240" w:lineRule="auto"/>
      <w:ind w:left="198"/>
      <w:textAlignment w:val="baseline"/>
    </w:pPr>
    <w:rPr>
      <w:rFonts w:ascii="Arial" w:eastAsia="Times New Roman" w:hAnsi="Arial" w:cs="Times New Roman"/>
      <w:color w:val="auto"/>
      <w:sz w:val="22"/>
      <w:szCs w:val="20"/>
      <w:lang w:eastAsia="fr-FR"/>
    </w:rPr>
  </w:style>
  <w:style w:type="paragraph" w:customStyle="1" w:styleId="RdaliaTitredossier">
    <w:name w:val="Rédalia : Titre dossier"/>
    <w:basedOn w:val="Normal"/>
    <w:rsid w:val="00572399"/>
    <w:pPr>
      <w:widowControl w:val="0"/>
      <w:suppressAutoHyphens/>
      <w:autoSpaceDN w:val="0"/>
      <w:spacing w:after="0" w:line="240" w:lineRule="auto"/>
      <w:jc w:val="center"/>
      <w:textAlignment w:val="baseline"/>
    </w:pPr>
    <w:rPr>
      <w:rFonts w:ascii="Arial" w:eastAsia="Times New Roman" w:hAnsi="Arial" w:cs="Times New Roman"/>
      <w:sz w:val="48"/>
      <w:szCs w:val="20"/>
      <w:lang w:eastAsia="fr-FR"/>
    </w:rPr>
  </w:style>
  <w:style w:type="character" w:customStyle="1" w:styleId="Heading1Char">
    <w:name w:val="Heading 1 Char"/>
    <w:basedOn w:val="DefaultParagraphFont"/>
    <w:link w:val="Heading1"/>
    <w:uiPriority w:val="9"/>
    <w:rsid w:val="00572399"/>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semiHidden/>
    <w:rsid w:val="00572399"/>
    <w:rPr>
      <w:rFonts w:asciiTheme="majorHAnsi" w:eastAsiaTheme="majorEastAsia" w:hAnsiTheme="majorHAnsi" w:cstheme="majorBidi"/>
      <w:color w:val="0F4761" w:themeColor="accent1" w:themeShade="BF"/>
      <w:sz w:val="26"/>
      <w:szCs w:val="26"/>
    </w:rPr>
  </w:style>
  <w:style w:type="numbering" w:customStyle="1" w:styleId="WWOutlineListStyle1">
    <w:name w:val="WW_OutlineListStyle_1"/>
    <w:basedOn w:val="NoList"/>
    <w:rsid w:val="00156F4B"/>
    <w:pPr>
      <w:numPr>
        <w:numId w:val="1"/>
      </w:numPr>
    </w:pPr>
  </w:style>
  <w:style w:type="paragraph" w:customStyle="1" w:styleId="RedaliaTitre1">
    <w:name w:val="Redalia Titre 1"/>
    <w:basedOn w:val="Normal"/>
    <w:rsid w:val="00156F4B"/>
    <w:pPr>
      <w:widowControl w:val="0"/>
      <w:numPr>
        <w:numId w:val="1"/>
      </w:numPr>
      <w:suppressAutoHyphens/>
      <w:autoSpaceDN w:val="0"/>
      <w:spacing w:before="240" w:line="240" w:lineRule="auto"/>
      <w:textAlignment w:val="baseline"/>
      <w:outlineLvl w:val="0"/>
    </w:pPr>
    <w:rPr>
      <w:rFonts w:ascii="Arial" w:eastAsia="Times New Roman" w:hAnsi="Arial" w:cs="Times New Roman"/>
      <w:b/>
      <w:sz w:val="32"/>
      <w:szCs w:val="20"/>
      <w:lang w:eastAsia="fr-FR"/>
    </w:rPr>
  </w:style>
  <w:style w:type="paragraph" w:customStyle="1" w:styleId="RedaliaTitre2">
    <w:name w:val="Redalia Titre 2"/>
    <w:basedOn w:val="Normal"/>
    <w:next w:val="Normal"/>
    <w:rsid w:val="00156F4B"/>
    <w:pPr>
      <w:widowControl w:val="0"/>
      <w:numPr>
        <w:ilvl w:val="1"/>
        <w:numId w:val="1"/>
      </w:numPr>
      <w:suppressAutoHyphens/>
      <w:autoSpaceDN w:val="0"/>
      <w:spacing w:before="240" w:line="240" w:lineRule="auto"/>
      <w:textAlignment w:val="baseline"/>
      <w:outlineLvl w:val="1"/>
    </w:pPr>
    <w:rPr>
      <w:rFonts w:ascii="Arial" w:eastAsia="Times New Roman" w:hAnsi="Arial" w:cs="Times New Roman"/>
      <w:sz w:val="28"/>
      <w:szCs w:val="20"/>
      <w:u w:val="single"/>
      <w:lang w:eastAsia="fr-FR"/>
    </w:rPr>
  </w:style>
  <w:style w:type="paragraph" w:customStyle="1" w:styleId="RedaliaTitre3">
    <w:name w:val="Redalia Titre 3"/>
    <w:basedOn w:val="Normal"/>
    <w:rsid w:val="00156F4B"/>
    <w:pPr>
      <w:widowControl w:val="0"/>
      <w:numPr>
        <w:ilvl w:val="2"/>
        <w:numId w:val="1"/>
      </w:numPr>
      <w:suppressAutoHyphens/>
      <w:overflowPunct w:val="0"/>
      <w:autoSpaceDE w:val="0"/>
      <w:autoSpaceDN w:val="0"/>
      <w:spacing w:before="240" w:line="240" w:lineRule="auto"/>
      <w:jc w:val="both"/>
      <w:textAlignment w:val="baseline"/>
      <w:outlineLvl w:val="2"/>
    </w:pPr>
    <w:rPr>
      <w:rFonts w:ascii="Arial" w:eastAsia="Times New Roman" w:hAnsi="Arial" w:cs="Times New Roman"/>
      <w:szCs w:val="20"/>
      <w:u w:val="single"/>
      <w:lang w:eastAsia="fr-FR"/>
    </w:rPr>
  </w:style>
  <w:style w:type="paragraph" w:customStyle="1" w:styleId="TitreN5">
    <w:name w:val="Titre N5"/>
    <w:basedOn w:val="Heading5"/>
    <w:rsid w:val="00156F4B"/>
    <w:pPr>
      <w:keepNext w:val="0"/>
      <w:keepLines w:val="0"/>
      <w:widowControl w:val="0"/>
      <w:suppressAutoHyphens/>
      <w:autoSpaceDN w:val="0"/>
      <w:spacing w:before="240" w:after="60" w:line="240" w:lineRule="auto"/>
      <w:ind w:left="1417" w:hanging="283"/>
      <w:textAlignment w:val="baseline"/>
    </w:pPr>
    <w:rPr>
      <w:rFonts w:ascii="Arial" w:eastAsia="Times New Roman" w:hAnsi="Arial" w:cs="Times New Roman"/>
      <w:i/>
      <w:color w:val="auto"/>
      <w:sz w:val="22"/>
      <w:szCs w:val="20"/>
      <w:lang w:eastAsia="fr-FR"/>
    </w:rPr>
  </w:style>
  <w:style w:type="paragraph" w:customStyle="1" w:styleId="RdaliaRetraitniveau2">
    <w:name w:val="Rédalia : Retrait niveau 2"/>
    <w:basedOn w:val="RedaliaNormal"/>
    <w:rsid w:val="00156F4B"/>
    <w:pPr>
      <w:numPr>
        <w:numId w:val="2"/>
      </w:numPr>
    </w:pPr>
  </w:style>
  <w:style w:type="paragraph" w:customStyle="1" w:styleId="RedaliaContenudetableau">
    <w:name w:val="Redalia : Contenu de tableau"/>
    <w:basedOn w:val="RedaliaNormal"/>
    <w:rsid w:val="00156F4B"/>
    <w:rPr>
      <w:sz w:val="18"/>
      <w:szCs w:val="18"/>
    </w:rPr>
  </w:style>
  <w:style w:type="paragraph" w:customStyle="1" w:styleId="RedaliaRetraitavecpuce">
    <w:name w:val="Redalia : Retrait avec puce"/>
    <w:basedOn w:val="RedaliaNormal"/>
    <w:rsid w:val="00156F4B"/>
  </w:style>
  <w:style w:type="paragraph" w:customStyle="1" w:styleId="RedaliaRetrait2avecpuce">
    <w:name w:val="Redalia : Retrait 2 avec puce"/>
    <w:basedOn w:val="RedaliaRetraitavecpuce"/>
    <w:rsid w:val="00156F4B"/>
    <w:pPr>
      <w:numPr>
        <w:numId w:val="3"/>
      </w:numPr>
      <w:tabs>
        <w:tab w:val="left" w:pos="1701"/>
      </w:tabs>
    </w:pPr>
  </w:style>
  <w:style w:type="numbering" w:customStyle="1" w:styleId="LFO6">
    <w:name w:val="LFO6"/>
    <w:basedOn w:val="NoList"/>
    <w:rsid w:val="00156F4B"/>
    <w:pPr>
      <w:numPr>
        <w:numId w:val="2"/>
      </w:numPr>
    </w:pPr>
  </w:style>
  <w:style w:type="numbering" w:customStyle="1" w:styleId="LFO22">
    <w:name w:val="LFO22"/>
    <w:basedOn w:val="NoList"/>
    <w:rsid w:val="00156F4B"/>
    <w:pPr>
      <w:numPr>
        <w:numId w:val="3"/>
      </w:numPr>
    </w:pPr>
  </w:style>
  <w:style w:type="character" w:customStyle="1" w:styleId="Heading5Char">
    <w:name w:val="Heading 5 Char"/>
    <w:basedOn w:val="DefaultParagraphFont"/>
    <w:link w:val="Heading5"/>
    <w:uiPriority w:val="9"/>
    <w:semiHidden/>
    <w:rsid w:val="00156F4B"/>
    <w:rPr>
      <w:rFonts w:asciiTheme="majorHAnsi" w:eastAsiaTheme="majorEastAsia" w:hAnsiTheme="majorHAnsi" w:cstheme="majorBidi"/>
      <w:color w:val="0F4761" w:themeColor="accent1" w:themeShade="BF"/>
    </w:rPr>
  </w:style>
  <w:style w:type="character" w:styleId="Hyperlink">
    <w:name w:val="Hyperlink"/>
    <w:basedOn w:val="DefaultParagraphFont"/>
    <w:uiPriority w:val="99"/>
    <w:unhideWhenUsed/>
    <w:rsid w:val="00C36524"/>
    <w:rPr>
      <w:color w:val="467886" w:themeColor="hyperlink"/>
      <w:u w:val="single"/>
    </w:rPr>
  </w:style>
  <w:style w:type="character" w:styleId="CommentReference">
    <w:name w:val="annotation reference"/>
    <w:basedOn w:val="DefaultParagraphFont"/>
    <w:uiPriority w:val="99"/>
    <w:semiHidden/>
    <w:unhideWhenUsed/>
    <w:rsid w:val="00A85C84"/>
    <w:rPr>
      <w:sz w:val="16"/>
      <w:szCs w:val="16"/>
    </w:rPr>
  </w:style>
  <w:style w:type="paragraph" w:styleId="CommentText">
    <w:name w:val="annotation text"/>
    <w:basedOn w:val="Normal"/>
    <w:link w:val="CommentTextChar"/>
    <w:uiPriority w:val="99"/>
    <w:unhideWhenUsed/>
    <w:rsid w:val="00A85C84"/>
    <w:pPr>
      <w:spacing w:line="240" w:lineRule="auto"/>
    </w:pPr>
    <w:rPr>
      <w:sz w:val="20"/>
      <w:szCs w:val="20"/>
    </w:rPr>
  </w:style>
  <w:style w:type="character" w:customStyle="1" w:styleId="CommentTextChar">
    <w:name w:val="Comment Text Char"/>
    <w:basedOn w:val="DefaultParagraphFont"/>
    <w:link w:val="CommentText"/>
    <w:uiPriority w:val="99"/>
    <w:rsid w:val="00A85C84"/>
    <w:rPr>
      <w:sz w:val="20"/>
      <w:szCs w:val="20"/>
    </w:rPr>
  </w:style>
  <w:style w:type="paragraph" w:styleId="CommentSubject">
    <w:name w:val="annotation subject"/>
    <w:basedOn w:val="CommentText"/>
    <w:next w:val="CommentText"/>
    <w:link w:val="CommentSubjectChar"/>
    <w:uiPriority w:val="99"/>
    <w:semiHidden/>
    <w:unhideWhenUsed/>
    <w:rsid w:val="00A85C84"/>
    <w:rPr>
      <w:b/>
      <w:bCs/>
    </w:rPr>
  </w:style>
  <w:style w:type="character" w:customStyle="1" w:styleId="CommentSubjectChar">
    <w:name w:val="Comment Subject Char"/>
    <w:basedOn w:val="CommentTextChar"/>
    <w:link w:val="CommentSubject"/>
    <w:uiPriority w:val="99"/>
    <w:semiHidden/>
    <w:rsid w:val="00A85C84"/>
    <w:rPr>
      <w:b/>
      <w:bCs/>
      <w:sz w:val="20"/>
      <w:szCs w:val="20"/>
    </w:rPr>
  </w:style>
  <w:style w:type="character" w:styleId="Mention">
    <w:name w:val="Mention"/>
    <w:basedOn w:val="DefaultParagraphFont"/>
    <w:uiPriority w:val="99"/>
    <w:unhideWhenUsed/>
    <w:rsid w:val="00A85C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F4A9F3545F714D862E2EF9ED8EFB50" ma:contentTypeVersion="10" ma:contentTypeDescription="Crée un document." ma:contentTypeScope="" ma:versionID="8e48e8d8a6f70824a572fbd23a6b8981">
  <xsd:schema xmlns:xsd="http://www.w3.org/2001/XMLSchema" xmlns:xs="http://www.w3.org/2001/XMLSchema" xmlns:p="http://schemas.microsoft.com/office/2006/metadata/properties" xmlns:ns2="5a084011-1c26-4449-ba8a-b94ed7cabceb" targetNamespace="http://schemas.microsoft.com/office/2006/metadata/properties" ma:root="true" ma:fieldsID="8ddeb05aed19f09714342e6a05bc216f" ns2:_="">
    <xsd:import namespace="5a084011-1c26-4449-ba8a-b94ed7cabc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84011-1c26-4449-ba8a-b94ed7cab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dcd09f6-766f-43d4-859a-b4941dfa922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084011-1c26-4449-ba8a-b94ed7cabce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952D70-CB36-4D6D-8500-A6A17F904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84011-1c26-4449-ba8a-b94ed7cabc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B30834-419E-45F6-91E9-350388C19F2E}">
  <ds:schemaRefs>
    <ds:schemaRef ds:uri="http://schemas.microsoft.com/office/2006/metadata/properties"/>
    <ds:schemaRef ds:uri="http://schemas.microsoft.com/office/infopath/2007/PartnerControls"/>
    <ds:schemaRef ds:uri="5a084011-1c26-4449-ba8a-b94ed7cabceb"/>
  </ds:schemaRefs>
</ds:datastoreItem>
</file>

<file path=customXml/itemProps3.xml><?xml version="1.0" encoding="utf-8"?>
<ds:datastoreItem xmlns:ds="http://schemas.openxmlformats.org/officeDocument/2006/customXml" ds:itemID="{8A671DCA-AABA-4153-AB9A-769C3AF553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4274</Words>
  <Characters>24364</Characters>
  <Application>Microsoft Office Word</Application>
  <DocSecurity>4</DocSecurity>
  <Lines>203</Lines>
  <Paragraphs>57</Paragraphs>
  <ScaleCrop>false</ScaleCrop>
  <Company/>
  <LinksUpToDate>false</LinksUpToDate>
  <CharactersWithSpaces>28581</CharactersWithSpaces>
  <SharedDoc>false</SharedDoc>
  <HLinks>
    <vt:vector size="72" baseType="variant">
      <vt:variant>
        <vt:i4>1572920</vt:i4>
      </vt:variant>
      <vt:variant>
        <vt:i4>68</vt:i4>
      </vt:variant>
      <vt:variant>
        <vt:i4>0</vt:i4>
      </vt:variant>
      <vt:variant>
        <vt:i4>5</vt:i4>
      </vt:variant>
      <vt:variant>
        <vt:lpwstr/>
      </vt:variant>
      <vt:variant>
        <vt:lpwstr>_Toc202886011</vt:lpwstr>
      </vt:variant>
      <vt:variant>
        <vt:i4>1572920</vt:i4>
      </vt:variant>
      <vt:variant>
        <vt:i4>62</vt:i4>
      </vt:variant>
      <vt:variant>
        <vt:i4>0</vt:i4>
      </vt:variant>
      <vt:variant>
        <vt:i4>5</vt:i4>
      </vt:variant>
      <vt:variant>
        <vt:lpwstr/>
      </vt:variant>
      <vt:variant>
        <vt:lpwstr>_Toc202886010</vt:lpwstr>
      </vt:variant>
      <vt:variant>
        <vt:i4>1638456</vt:i4>
      </vt:variant>
      <vt:variant>
        <vt:i4>56</vt:i4>
      </vt:variant>
      <vt:variant>
        <vt:i4>0</vt:i4>
      </vt:variant>
      <vt:variant>
        <vt:i4>5</vt:i4>
      </vt:variant>
      <vt:variant>
        <vt:lpwstr/>
      </vt:variant>
      <vt:variant>
        <vt:lpwstr>_Toc202886009</vt:lpwstr>
      </vt:variant>
      <vt:variant>
        <vt:i4>1638456</vt:i4>
      </vt:variant>
      <vt:variant>
        <vt:i4>50</vt:i4>
      </vt:variant>
      <vt:variant>
        <vt:i4>0</vt:i4>
      </vt:variant>
      <vt:variant>
        <vt:i4>5</vt:i4>
      </vt:variant>
      <vt:variant>
        <vt:lpwstr/>
      </vt:variant>
      <vt:variant>
        <vt:lpwstr>_Toc202886008</vt:lpwstr>
      </vt:variant>
      <vt:variant>
        <vt:i4>1638456</vt:i4>
      </vt:variant>
      <vt:variant>
        <vt:i4>44</vt:i4>
      </vt:variant>
      <vt:variant>
        <vt:i4>0</vt:i4>
      </vt:variant>
      <vt:variant>
        <vt:i4>5</vt:i4>
      </vt:variant>
      <vt:variant>
        <vt:lpwstr/>
      </vt:variant>
      <vt:variant>
        <vt:lpwstr>_Toc202886007</vt:lpwstr>
      </vt:variant>
      <vt:variant>
        <vt:i4>1638456</vt:i4>
      </vt:variant>
      <vt:variant>
        <vt:i4>38</vt:i4>
      </vt:variant>
      <vt:variant>
        <vt:i4>0</vt:i4>
      </vt:variant>
      <vt:variant>
        <vt:i4>5</vt:i4>
      </vt:variant>
      <vt:variant>
        <vt:lpwstr/>
      </vt:variant>
      <vt:variant>
        <vt:lpwstr>_Toc202886006</vt:lpwstr>
      </vt:variant>
      <vt:variant>
        <vt:i4>1638456</vt:i4>
      </vt:variant>
      <vt:variant>
        <vt:i4>32</vt:i4>
      </vt:variant>
      <vt:variant>
        <vt:i4>0</vt:i4>
      </vt:variant>
      <vt:variant>
        <vt:i4>5</vt:i4>
      </vt:variant>
      <vt:variant>
        <vt:lpwstr/>
      </vt:variant>
      <vt:variant>
        <vt:lpwstr>_Toc202886005</vt:lpwstr>
      </vt:variant>
      <vt:variant>
        <vt:i4>1638456</vt:i4>
      </vt:variant>
      <vt:variant>
        <vt:i4>26</vt:i4>
      </vt:variant>
      <vt:variant>
        <vt:i4>0</vt:i4>
      </vt:variant>
      <vt:variant>
        <vt:i4>5</vt:i4>
      </vt:variant>
      <vt:variant>
        <vt:lpwstr/>
      </vt:variant>
      <vt:variant>
        <vt:lpwstr>_Toc202886004</vt:lpwstr>
      </vt:variant>
      <vt:variant>
        <vt:i4>1638456</vt:i4>
      </vt:variant>
      <vt:variant>
        <vt:i4>20</vt:i4>
      </vt:variant>
      <vt:variant>
        <vt:i4>0</vt:i4>
      </vt:variant>
      <vt:variant>
        <vt:i4>5</vt:i4>
      </vt:variant>
      <vt:variant>
        <vt:lpwstr/>
      </vt:variant>
      <vt:variant>
        <vt:lpwstr>_Toc202886003</vt:lpwstr>
      </vt:variant>
      <vt:variant>
        <vt:i4>1638456</vt:i4>
      </vt:variant>
      <vt:variant>
        <vt:i4>14</vt:i4>
      </vt:variant>
      <vt:variant>
        <vt:i4>0</vt:i4>
      </vt:variant>
      <vt:variant>
        <vt:i4>5</vt:i4>
      </vt:variant>
      <vt:variant>
        <vt:lpwstr/>
      </vt:variant>
      <vt:variant>
        <vt:lpwstr>_Toc202886002</vt:lpwstr>
      </vt:variant>
      <vt:variant>
        <vt:i4>1638456</vt:i4>
      </vt:variant>
      <vt:variant>
        <vt:i4>8</vt:i4>
      </vt:variant>
      <vt:variant>
        <vt:i4>0</vt:i4>
      </vt:variant>
      <vt:variant>
        <vt:i4>5</vt:i4>
      </vt:variant>
      <vt:variant>
        <vt:lpwstr/>
      </vt:variant>
      <vt:variant>
        <vt:lpwstr>_Toc202886001</vt:lpwstr>
      </vt:variant>
      <vt:variant>
        <vt:i4>1638456</vt:i4>
      </vt:variant>
      <vt:variant>
        <vt:i4>2</vt:i4>
      </vt:variant>
      <vt:variant>
        <vt:i4>0</vt:i4>
      </vt:variant>
      <vt:variant>
        <vt:i4>5</vt:i4>
      </vt:variant>
      <vt:variant>
        <vt:lpwstr/>
      </vt:variant>
      <vt:variant>
        <vt:lpwstr>_Toc202886000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PATCHANE-LACANE Marie-Gaëlle</dc:creator>
  <cp:keywords/>
  <dc:description/>
  <cp:lastModifiedBy>MANIÈRE Marie</cp:lastModifiedBy>
  <cp:revision>38</cp:revision>
  <dcterms:created xsi:type="dcterms:W3CDTF">2025-07-08T23:48:00Z</dcterms:created>
  <dcterms:modified xsi:type="dcterms:W3CDTF">2025-07-08T13:06:00Z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0x0101007BF4A9F3545F714D862E2EF9ED8EFB50</vt:lpwstr>
  </property>
  <property fmtid="{D5CDD505-2E9C-101B-9397-08002B2CF9AE}" pid="3" name="MediaServiceImageTags">
    <vt:lpwstr/>
  </property>
  <property fmtid="{D5CDD505-2E9C-101B-9397-08002B2CF9AE}" pid="4" name="MSIP_Label_fc12001c-58d3-400a-ba23-806de159e59f_Enabled">
    <vt:lpwstr>true</vt:lpwstr>
  </property>
  <property fmtid="{D5CDD505-2E9C-101B-9397-08002B2CF9AE}" pid="5" name="MSIP_Label_fc12001c-58d3-400a-ba23-806de159e59f_SetDate">
    <vt:lpwstr>2025-07-08T12:55:28Z</vt:lpwstr>
  </property>
  <property fmtid="{D5CDD505-2E9C-101B-9397-08002B2CF9AE}" pid="6" name="MSIP_Label_fc12001c-58d3-400a-ba23-806de159e59f_Method">
    <vt:lpwstr>Standard</vt:lpwstr>
  </property>
  <property fmtid="{D5CDD505-2E9C-101B-9397-08002B2CF9AE}" pid="7" name="MSIP_Label_fc12001c-58d3-400a-ba23-806de159e59f_Name">
    <vt:lpwstr>Interne ARRG</vt:lpwstr>
  </property>
  <property fmtid="{D5CDD505-2E9C-101B-9397-08002B2CF9AE}" pid="8" name="MSIP_Label_fc12001c-58d3-400a-ba23-806de159e59f_SiteId">
    <vt:lpwstr>0d7492b1-e30f-4db5-b43a-0e3df8b5a459</vt:lpwstr>
  </property>
  <property fmtid="{D5CDD505-2E9C-101B-9397-08002B2CF9AE}" pid="9" name="MSIP_Label_fc12001c-58d3-400a-ba23-806de159e59f_ActionId">
    <vt:lpwstr>cd168100-47c1-4c7f-b154-3dd1a3e3d8c1</vt:lpwstr>
  </property>
  <property fmtid="{D5CDD505-2E9C-101B-9397-08002B2CF9AE}" pid="10" name="MSIP_Label_fc12001c-58d3-400a-ba23-806de159e59f_ContentBits">
    <vt:lpwstr>0</vt:lpwstr>
  </property>
  <property fmtid="{D5CDD505-2E9C-101B-9397-08002B2CF9AE}" pid="11" name="MSIP_Label_fc12001c-58d3-400a-ba23-806de159e59f_Tag">
    <vt:lpwstr>10, 3, 0, 1</vt:lpwstr>
  </property>
</Properties>
</file>