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D43D" w14:textId="6C0DD87C" w:rsidR="00F946C7" w:rsidRDefault="00E36EED" w:rsidP="00F946C7">
      <w:pPr>
        <w:pStyle w:val="Titre1"/>
        <w:numPr>
          <w:ilvl w:val="0"/>
          <w:numId w:val="0"/>
        </w:numPr>
        <w:spacing w:before="0"/>
        <w:ind w:left="432" w:hanging="432"/>
        <w:jc w:val="center"/>
        <w:rPr>
          <w:rFonts w:ascii="Trebuchet MS" w:hAnsi="Trebuchet MS"/>
          <w:sz w:val="40"/>
          <w:szCs w:val="40"/>
        </w:rPr>
      </w:pPr>
      <w:r>
        <w:rPr>
          <w:noProof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A09E678" wp14:editId="153D98B3">
            <wp:simplePos x="0" y="0"/>
            <wp:positionH relativeFrom="column">
              <wp:posOffset>1985010</wp:posOffset>
            </wp:positionH>
            <wp:positionV relativeFrom="paragraph">
              <wp:posOffset>19685</wp:posOffset>
            </wp:positionV>
            <wp:extent cx="2143760" cy="863600"/>
            <wp:effectExtent l="0" t="0" r="0" b="0"/>
            <wp:wrapSquare wrapText="bothSides"/>
            <wp:docPr id="1149510285" name="Image 1" descr="Une image contenant statue, gâteau d’anniversai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10285" name="Image 1" descr="Une image contenant statue, gâteau d’anniversai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B18EE" w14:textId="1E422EE5" w:rsidR="00F946C7" w:rsidRDefault="00F946C7" w:rsidP="00F946C7">
      <w:pPr>
        <w:pStyle w:val="Titre1"/>
        <w:numPr>
          <w:ilvl w:val="0"/>
          <w:numId w:val="0"/>
        </w:numPr>
        <w:spacing w:before="0"/>
        <w:ind w:left="432" w:hanging="432"/>
        <w:jc w:val="center"/>
        <w:rPr>
          <w:rFonts w:ascii="Trebuchet MS" w:hAnsi="Trebuchet MS"/>
          <w:sz w:val="40"/>
          <w:szCs w:val="40"/>
        </w:rPr>
      </w:pPr>
    </w:p>
    <w:p w14:paraId="430ED6B6" w14:textId="77777777" w:rsidR="00E36EED" w:rsidRDefault="00E36EED" w:rsidP="00F946C7">
      <w:pPr>
        <w:pStyle w:val="Titre1"/>
        <w:numPr>
          <w:ilvl w:val="0"/>
          <w:numId w:val="0"/>
        </w:numPr>
        <w:spacing w:before="0"/>
        <w:ind w:left="432" w:hanging="432"/>
        <w:jc w:val="center"/>
        <w:rPr>
          <w:rFonts w:ascii="Trebuchet MS" w:hAnsi="Trebuchet MS"/>
          <w:sz w:val="40"/>
          <w:szCs w:val="40"/>
        </w:rPr>
      </w:pPr>
    </w:p>
    <w:p w14:paraId="3FCECAFD" w14:textId="018AC0B0" w:rsidR="00C35A99" w:rsidRPr="00F946C7" w:rsidRDefault="00F946C7" w:rsidP="00F946C7">
      <w:pPr>
        <w:pStyle w:val="Titre1"/>
        <w:numPr>
          <w:ilvl w:val="0"/>
          <w:numId w:val="0"/>
        </w:numPr>
        <w:spacing w:before="0"/>
        <w:ind w:left="432" w:hanging="432"/>
        <w:jc w:val="center"/>
        <w:rPr>
          <w:rFonts w:ascii="Trebuchet MS" w:hAnsi="Trebuchet MS"/>
          <w:sz w:val="40"/>
          <w:szCs w:val="40"/>
        </w:rPr>
      </w:pPr>
      <w:r w:rsidRPr="00F946C7">
        <w:rPr>
          <w:rFonts w:ascii="Trebuchet MS" w:hAnsi="Trebuchet MS"/>
          <w:sz w:val="40"/>
          <w:szCs w:val="40"/>
        </w:rPr>
        <w:t>AVIS D’APPEL PUBLIC EN CONCURRENCE</w:t>
      </w:r>
    </w:p>
    <w:p w14:paraId="1024CA78" w14:textId="77777777" w:rsidR="00F946C7" w:rsidRPr="00F946C7" w:rsidRDefault="00F946C7" w:rsidP="00F946C7"/>
    <w:p w14:paraId="3C0C5C65" w14:textId="5CFF7C71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Identification de la collectivité qui passe le marché : </w:t>
      </w:r>
    </w:p>
    <w:p w14:paraId="2DE4C9F2" w14:textId="4276CE46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color w:val="000000"/>
          <w:sz w:val="24"/>
        </w:rPr>
        <w:t xml:space="preserve">COMMUNE DE </w:t>
      </w:r>
      <w:r w:rsidR="00E36EED">
        <w:rPr>
          <w:color w:val="000000"/>
          <w:sz w:val="24"/>
        </w:rPr>
        <w:t>ROYBON</w:t>
      </w:r>
    </w:p>
    <w:p w14:paraId="0B7AB7D3" w14:textId="77777777" w:rsidR="00E36EED" w:rsidRPr="00E36EED" w:rsidRDefault="00E36EED" w:rsidP="00E36EED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E36EED">
        <w:rPr>
          <w:color w:val="000000"/>
          <w:sz w:val="24"/>
        </w:rPr>
        <w:t>53, Route de Montfalcon</w:t>
      </w:r>
    </w:p>
    <w:p w14:paraId="77E32D29" w14:textId="77777777" w:rsidR="00E36EED" w:rsidRDefault="00E36EED" w:rsidP="00E36EED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E36EED">
        <w:rPr>
          <w:color w:val="000000"/>
          <w:sz w:val="24"/>
        </w:rPr>
        <w:t>38940 Roybon</w:t>
      </w:r>
    </w:p>
    <w:p w14:paraId="361A2B3F" w14:textId="77777777" w:rsidR="00E36EED" w:rsidRDefault="00E36EED" w:rsidP="00E36EED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</w:p>
    <w:p w14:paraId="6F9539B8" w14:textId="1B165726" w:rsidR="00F946C7" w:rsidRPr="00F946C7" w:rsidRDefault="00F946C7" w:rsidP="00E36EED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color w:val="000000"/>
          <w:sz w:val="24"/>
        </w:rPr>
        <w:t xml:space="preserve">TEL : 04 </w:t>
      </w:r>
      <w:r w:rsidR="00E36EED">
        <w:rPr>
          <w:color w:val="000000"/>
          <w:sz w:val="24"/>
        </w:rPr>
        <w:t>76 36 21 79</w:t>
      </w:r>
    </w:p>
    <w:p w14:paraId="48266795" w14:textId="6A6633C4" w:rsid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color w:val="000000"/>
          <w:sz w:val="24"/>
        </w:rPr>
        <w:t xml:space="preserve">Courriel : </w:t>
      </w:r>
      <w:hyperlink r:id="rId8" w:history="1">
        <w:r w:rsidR="00E36EED" w:rsidRPr="005C51A0">
          <w:rPr>
            <w:rStyle w:val="Lienhypertexte"/>
            <w:sz w:val="24"/>
          </w:rPr>
          <w:t>luc.forestier@roybon.fr</w:t>
        </w:r>
      </w:hyperlink>
    </w:p>
    <w:p w14:paraId="5209CB92" w14:textId="77777777" w:rsidR="00E36EED" w:rsidRPr="00E36EED" w:rsidRDefault="00E36EED" w:rsidP="00E36EED"/>
    <w:p w14:paraId="3A7C3DBF" w14:textId="5C545596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Mode de passation : </w:t>
      </w:r>
      <w:r w:rsidRPr="00F946C7">
        <w:rPr>
          <w:color w:val="000000"/>
          <w:sz w:val="24"/>
        </w:rPr>
        <w:t xml:space="preserve">marché à procédure adaptée ouverte, art. R.2123-1, 1° du Code de la Commande Publique </w:t>
      </w:r>
    </w:p>
    <w:p w14:paraId="4B047713" w14:textId="77777777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b/>
          <w:bCs/>
          <w:color w:val="000000"/>
          <w:sz w:val="24"/>
        </w:rPr>
      </w:pPr>
    </w:p>
    <w:p w14:paraId="4B59A60C" w14:textId="6198568F" w:rsidR="00F946C7" w:rsidRPr="00F946C7" w:rsidRDefault="00F946C7" w:rsidP="00E36EED">
      <w:pPr>
        <w:pStyle w:val="ParagrapheIndent2"/>
        <w:spacing w:line="233" w:lineRule="exact"/>
        <w:ind w:left="20" w:right="20"/>
        <w:jc w:val="both"/>
        <w:rPr>
          <w:b/>
          <w:bCs/>
          <w:color w:val="000000"/>
          <w:sz w:val="24"/>
        </w:rPr>
      </w:pPr>
      <w:r w:rsidRPr="00F946C7">
        <w:rPr>
          <w:b/>
          <w:bCs/>
          <w:color w:val="000000"/>
          <w:sz w:val="24"/>
        </w:rPr>
        <w:t>Objet :</w:t>
      </w:r>
      <w:r w:rsidRPr="00F946C7">
        <w:rPr>
          <w:sz w:val="24"/>
        </w:rPr>
        <w:t xml:space="preserve"> </w:t>
      </w:r>
      <w:r w:rsidR="00E36EED" w:rsidRPr="00E36EED">
        <w:rPr>
          <w:b/>
          <w:bCs/>
          <w:color w:val="000000"/>
          <w:sz w:val="24"/>
        </w:rPr>
        <w:t>Réhabilitation de la salle polyvalente de Roybon</w:t>
      </w:r>
    </w:p>
    <w:p w14:paraId="597F7104" w14:textId="77777777" w:rsidR="00E36EED" w:rsidRPr="004A3368" w:rsidRDefault="00E36EED" w:rsidP="00E36EED">
      <w:pPr>
        <w:rPr>
          <w:rFonts w:ascii="Trebuchet MS" w:hAnsi="Trebuchet MS"/>
          <w:b/>
          <w:bCs/>
          <w:i/>
          <w:iCs/>
          <w:sz w:val="18"/>
          <w:szCs w:val="18"/>
        </w:rPr>
      </w:pPr>
    </w:p>
    <w:tbl>
      <w:tblPr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1800"/>
        <w:gridCol w:w="6800"/>
      </w:tblGrid>
      <w:tr w:rsidR="00E36EED" w:rsidRPr="001E5BEB" w14:paraId="5E25B954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8EFB" w14:textId="77777777" w:rsidR="00E36EED" w:rsidRPr="001E5BEB" w:rsidRDefault="00E36EED" w:rsidP="003151AD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Lot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F593" w14:textId="77777777" w:rsidR="00E36EED" w:rsidRPr="001E5BEB" w:rsidRDefault="00E36EED" w:rsidP="003151AD">
            <w:pPr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Désignation</w:t>
            </w:r>
          </w:p>
        </w:tc>
      </w:tr>
      <w:tr w:rsidR="00E36EED" w:rsidRPr="001E5BEB" w14:paraId="1E02081A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BCCE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1D41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TERRASSEMENT - VRD- ESPACES VERTS</w:t>
            </w:r>
          </w:p>
        </w:tc>
      </w:tr>
      <w:tr w:rsidR="00E36EED" w:rsidRPr="001E5BEB" w14:paraId="154CABF8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9DD8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3D7C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DEMOLITION - GROS OEUVRE</w:t>
            </w:r>
          </w:p>
        </w:tc>
      </w:tr>
      <w:tr w:rsidR="00E36EED" w:rsidRPr="001E5BEB" w14:paraId="4D98EB44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0E8E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1FAC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CHARPENTE - COUVERTURE - BARDAGE - OSSATURE BOIS</w:t>
            </w:r>
          </w:p>
        </w:tc>
      </w:tr>
      <w:tr w:rsidR="00E36EED" w:rsidRPr="001E5BEB" w14:paraId="6AC4B9CA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6B1D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2875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ETANCHEITE</w:t>
            </w:r>
          </w:p>
        </w:tc>
      </w:tr>
      <w:tr w:rsidR="00E36EED" w:rsidRPr="001E5BEB" w14:paraId="30778BED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5772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05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7AD1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MENUISERIES EXTERIEURES BOIS</w:t>
            </w:r>
          </w:p>
        </w:tc>
      </w:tr>
      <w:tr w:rsidR="00E36EED" w:rsidRPr="001E5BEB" w14:paraId="6AA706E6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E16E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06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2D1A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MENUISERIES INTERIEURES - AGENCEMENT</w:t>
            </w:r>
          </w:p>
        </w:tc>
      </w:tr>
      <w:tr w:rsidR="00E36EED" w:rsidRPr="001E5BEB" w14:paraId="696C0DFB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9832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07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8C8F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PLATRERIE</w:t>
            </w:r>
          </w:p>
        </w:tc>
      </w:tr>
      <w:tr w:rsidR="00E36EED" w:rsidRPr="001E5BEB" w14:paraId="18FE93B1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53B0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08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6A4B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DALLAGE INDUSTRIEL</w:t>
            </w:r>
          </w:p>
        </w:tc>
      </w:tr>
      <w:tr w:rsidR="00E36EED" w:rsidRPr="001E5BEB" w14:paraId="026ADA82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BBF9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09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3506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CHAPE LIQUIDE - SOL DUR</w:t>
            </w:r>
          </w:p>
        </w:tc>
      </w:tr>
      <w:tr w:rsidR="00E36EED" w:rsidRPr="001E5BEB" w14:paraId="6EF6377A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70F6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10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36F01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REVETEMENT DE FACADE</w:t>
            </w:r>
          </w:p>
        </w:tc>
      </w:tr>
      <w:tr w:rsidR="00E36EED" w:rsidRPr="001E5BEB" w14:paraId="318D90AB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3369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11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3929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PEINTURE - NETTOYAGE</w:t>
            </w:r>
          </w:p>
        </w:tc>
      </w:tr>
      <w:tr w:rsidR="00E36EED" w:rsidRPr="001E5BEB" w14:paraId="6ECDFF60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C17F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12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E2A8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SERRURERIE - METALLERIE</w:t>
            </w:r>
          </w:p>
        </w:tc>
      </w:tr>
      <w:tr w:rsidR="00E36EED" w:rsidRPr="001E5BEB" w14:paraId="5371ED44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F67D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13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19E9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5B28BC">
              <w:rPr>
                <w:rFonts w:ascii="Trebuchet MS" w:eastAsia="Trebuchet MS" w:hAnsi="Trebuchet MS" w:cs="Trebuchet MS"/>
                <w:color w:val="000000"/>
                <w:sz w:val="20"/>
              </w:rPr>
              <w:t>ELECTRICITE CF-cf</w:t>
            </w:r>
          </w:p>
        </w:tc>
      </w:tr>
      <w:tr w:rsidR="00E36EED" w:rsidRPr="001E5BEB" w14:paraId="6136108D" w14:textId="77777777" w:rsidTr="003151AD">
        <w:trPr>
          <w:trHeight w:val="2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1993" w14:textId="77777777" w:rsidR="00E36EED" w:rsidRPr="001E5BEB" w:rsidRDefault="00E36EED" w:rsidP="003151AD">
            <w:pPr>
              <w:ind w:left="40" w:right="40"/>
              <w:jc w:val="center"/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1E5BEB">
              <w:rPr>
                <w:rFonts w:ascii="Trebuchet MS" w:eastAsia="Trebuchet MS" w:hAnsi="Trebuchet MS" w:cs="Trebuchet MS"/>
                <w:color w:val="000000"/>
                <w:sz w:val="20"/>
              </w:rPr>
              <w:t>1</w:t>
            </w:r>
            <w:r>
              <w:rPr>
                <w:rFonts w:ascii="Trebuchet MS" w:eastAsia="Trebuchet MS" w:hAnsi="Trebuchet MS" w:cs="Trebuchet MS"/>
                <w:color w:val="000000"/>
                <w:sz w:val="20"/>
              </w:rPr>
              <w:t>4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0E5E" w14:textId="77777777" w:rsidR="00E36EED" w:rsidRPr="001E5BEB" w:rsidRDefault="00E36EED" w:rsidP="003151AD">
            <w:pPr>
              <w:rPr>
                <w:rFonts w:ascii="Trebuchet MS" w:eastAsia="Trebuchet MS" w:hAnsi="Trebuchet MS" w:cs="Trebuchet MS"/>
                <w:color w:val="000000"/>
                <w:sz w:val="20"/>
              </w:rPr>
            </w:pPr>
            <w:r w:rsidRPr="00D37043">
              <w:rPr>
                <w:rFonts w:ascii="Trebuchet MS" w:eastAsia="Trebuchet MS" w:hAnsi="Trebuchet MS" w:cs="Trebuchet MS"/>
                <w:color w:val="000000"/>
                <w:sz w:val="20"/>
              </w:rPr>
              <w:t>CHAUFFAGE - VENTILATION - SANITAIRE</w:t>
            </w:r>
          </w:p>
        </w:tc>
      </w:tr>
    </w:tbl>
    <w:p w14:paraId="1E98C4AD" w14:textId="77777777" w:rsidR="00F946C7" w:rsidRPr="00F946C7" w:rsidRDefault="00F946C7" w:rsidP="00F946C7"/>
    <w:p w14:paraId="3F8F22FF" w14:textId="77777777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Forme : </w:t>
      </w:r>
      <w:r w:rsidRPr="00F946C7">
        <w:rPr>
          <w:color w:val="000000"/>
          <w:sz w:val="24"/>
        </w:rPr>
        <w:t xml:space="preserve">Marché ordinaire </w:t>
      </w:r>
    </w:p>
    <w:p w14:paraId="3D45908B" w14:textId="77777777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b/>
          <w:bCs/>
          <w:color w:val="000000"/>
          <w:sz w:val="24"/>
        </w:rPr>
      </w:pPr>
    </w:p>
    <w:p w14:paraId="713E65FA" w14:textId="70B07A02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Modalités de retrait du dossier de consultation : </w:t>
      </w:r>
    </w:p>
    <w:p w14:paraId="01DB23C1" w14:textId="2AD2D163" w:rsidR="00F946C7" w:rsidRPr="00F946C7" w:rsidRDefault="00F946C7" w:rsidP="00E36EED">
      <w:pPr>
        <w:pStyle w:val="ParagrapheIndent2"/>
        <w:spacing w:line="233" w:lineRule="exact"/>
        <w:ind w:left="20" w:right="20"/>
        <w:rPr>
          <w:color w:val="000000"/>
          <w:sz w:val="24"/>
        </w:rPr>
      </w:pPr>
      <w:r w:rsidRPr="00F946C7">
        <w:rPr>
          <w:color w:val="000000"/>
          <w:sz w:val="24"/>
        </w:rPr>
        <w:t>Dossier de consultation disponible sur le profil acheteur</w:t>
      </w:r>
      <w:r w:rsidR="005000C0">
        <w:rPr>
          <w:color w:val="000000"/>
          <w:sz w:val="24"/>
        </w:rPr>
        <w:t xml:space="preserve"> </w:t>
      </w:r>
      <w:hyperlink r:id="rId9" w:history="1">
        <w:r w:rsidR="005000C0" w:rsidRPr="00735C38">
          <w:rPr>
            <w:rStyle w:val="Lienhypertexte"/>
            <w:sz w:val="24"/>
          </w:rPr>
          <w:t>https://www.marches-securises.fr</w:t>
        </w:r>
      </w:hyperlink>
      <w:bookmarkStart w:id="0" w:name="_GoBack"/>
      <w:bookmarkEnd w:id="0"/>
    </w:p>
    <w:p w14:paraId="536BDC11" w14:textId="77777777" w:rsidR="00F946C7" w:rsidRPr="00F946C7" w:rsidRDefault="00F946C7" w:rsidP="00F946C7"/>
    <w:p w14:paraId="4EF7675F" w14:textId="0BDD856F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Date limite de remise des offres : Vendredi </w:t>
      </w:r>
      <w:r w:rsidR="00E36EED">
        <w:rPr>
          <w:b/>
          <w:bCs/>
          <w:color w:val="000000"/>
          <w:sz w:val="24"/>
        </w:rPr>
        <w:t>08 août</w:t>
      </w:r>
      <w:r w:rsidRPr="00F946C7">
        <w:rPr>
          <w:b/>
          <w:bCs/>
          <w:color w:val="000000"/>
          <w:sz w:val="24"/>
        </w:rPr>
        <w:t xml:space="preserve"> 2025 à 1</w:t>
      </w:r>
      <w:r w:rsidR="00E36EED">
        <w:rPr>
          <w:b/>
          <w:bCs/>
          <w:color w:val="000000"/>
          <w:sz w:val="24"/>
        </w:rPr>
        <w:t>4</w:t>
      </w:r>
      <w:r w:rsidRPr="00F946C7">
        <w:rPr>
          <w:b/>
          <w:bCs/>
          <w:color w:val="000000"/>
          <w:sz w:val="24"/>
        </w:rPr>
        <w:t xml:space="preserve">:00 </w:t>
      </w:r>
      <w:r w:rsidRPr="00F946C7">
        <w:rPr>
          <w:color w:val="000000"/>
          <w:sz w:val="24"/>
        </w:rPr>
        <w:t xml:space="preserve">(voir modalités dans le règlement de consultation) </w:t>
      </w:r>
    </w:p>
    <w:p w14:paraId="11859AFA" w14:textId="77777777" w:rsidR="00F946C7" w:rsidRPr="00F946C7" w:rsidRDefault="00F946C7" w:rsidP="00F946C7"/>
    <w:p w14:paraId="04459391" w14:textId="77777777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Jugement des offres : </w:t>
      </w:r>
    </w:p>
    <w:p w14:paraId="7C3AC2F1" w14:textId="77777777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color w:val="000000"/>
          <w:sz w:val="24"/>
        </w:rPr>
        <w:t xml:space="preserve">Offre économiquement la plus avantageuse appréciée en fonction des critères suivants : prix 40 % / valeur technique 60 % </w:t>
      </w:r>
    </w:p>
    <w:p w14:paraId="3D0234CB" w14:textId="77777777" w:rsidR="00F946C7" w:rsidRPr="00F946C7" w:rsidRDefault="00F946C7" w:rsidP="00F946C7"/>
    <w:p w14:paraId="29B891D8" w14:textId="442C2139" w:rsidR="00F946C7" w:rsidRPr="00F946C7" w:rsidRDefault="00F946C7" w:rsidP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  <w:r w:rsidRPr="00F946C7">
        <w:rPr>
          <w:b/>
          <w:bCs/>
          <w:color w:val="000000"/>
          <w:sz w:val="24"/>
        </w:rPr>
        <w:t xml:space="preserve">Envoi à la publication : </w:t>
      </w:r>
      <w:r w:rsidR="00E36EED">
        <w:rPr>
          <w:color w:val="000000"/>
          <w:sz w:val="24"/>
        </w:rPr>
        <w:t>11/07</w:t>
      </w:r>
      <w:r w:rsidRPr="00F946C7">
        <w:rPr>
          <w:color w:val="000000"/>
          <w:sz w:val="24"/>
        </w:rPr>
        <w:t>/2025</w:t>
      </w:r>
    </w:p>
    <w:p w14:paraId="62AD91D0" w14:textId="77777777" w:rsidR="00F946C7" w:rsidRPr="00F946C7" w:rsidRDefault="00F946C7">
      <w:pPr>
        <w:pStyle w:val="ParagrapheIndent2"/>
        <w:spacing w:line="233" w:lineRule="exact"/>
        <w:ind w:left="20" w:right="20"/>
        <w:jc w:val="both"/>
        <w:rPr>
          <w:color w:val="000000"/>
          <w:sz w:val="24"/>
        </w:rPr>
      </w:pPr>
    </w:p>
    <w:sectPr w:rsidR="00F946C7" w:rsidRPr="00F946C7" w:rsidSect="00DF2DD2">
      <w:headerReference w:type="default" r:id="rId10"/>
      <w:footerReference w:type="default" r:id="rId11"/>
      <w:pgSz w:w="11900" w:h="16840"/>
      <w:pgMar w:top="1134" w:right="1134" w:bottom="1126" w:left="1134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63E9" w14:textId="77777777" w:rsidR="00284639" w:rsidRDefault="00284639">
      <w:r>
        <w:separator/>
      </w:r>
    </w:p>
  </w:endnote>
  <w:endnote w:type="continuationSeparator" w:id="0">
    <w:p w14:paraId="62F4D98B" w14:textId="77777777" w:rsidR="00284639" w:rsidRDefault="002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45" w:type="dxa"/>
      <w:tblInd w:w="20" w:type="dxa"/>
      <w:tblLayout w:type="fixed"/>
      <w:tblLook w:val="04A0" w:firstRow="1" w:lastRow="0" w:firstColumn="1" w:lastColumn="0" w:noHBand="0" w:noVBand="1"/>
    </w:tblPr>
    <w:tblGrid>
      <w:gridCol w:w="7493"/>
      <w:gridCol w:w="2552"/>
    </w:tblGrid>
    <w:tr w:rsidR="002F6BF9" w:rsidRPr="006964EE" w14:paraId="130D3A4C" w14:textId="77777777" w:rsidTr="00D81EF4">
      <w:trPr>
        <w:trHeight w:val="260"/>
      </w:trPr>
      <w:tc>
        <w:tcPr>
          <w:tcW w:w="749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5BBC72" w14:textId="43879669" w:rsidR="002F6BF9" w:rsidRPr="007F118D" w:rsidRDefault="002F6BF9" w:rsidP="002F6BF9">
          <w:pPr>
            <w:pStyle w:val="PiedDePage"/>
            <w:rPr>
              <w:i/>
              <w:iCs/>
              <w:color w:val="7F7F7F" w:themeColor="text1" w:themeTint="80"/>
              <w:highlight w:val="yellow"/>
            </w:rPr>
          </w:pPr>
        </w:p>
      </w:tc>
      <w:tc>
        <w:tcPr>
          <w:tcW w:w="255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59187D" w14:textId="4E382D89" w:rsidR="002F6BF9" w:rsidRPr="006964EE" w:rsidRDefault="002F6BF9" w:rsidP="002F6BF9">
          <w:pPr>
            <w:pStyle w:val="PiedDePage"/>
            <w:ind w:hanging="2"/>
            <w:jc w:val="right"/>
            <w:rPr>
              <w:i/>
              <w:iCs/>
              <w:color w:val="7F7F7F" w:themeColor="text1" w:themeTint="80"/>
            </w:rPr>
          </w:pPr>
          <w:r w:rsidRPr="006964EE">
            <w:rPr>
              <w:i/>
              <w:iCs/>
              <w:color w:val="7F7F7F" w:themeColor="text1" w:themeTint="80"/>
            </w:rPr>
            <w:fldChar w:fldCharType="begin"/>
          </w:r>
          <w:r w:rsidRPr="006964EE">
            <w:rPr>
              <w:i/>
              <w:iCs/>
              <w:color w:val="7F7F7F" w:themeColor="text1" w:themeTint="80"/>
            </w:rPr>
            <w:instrText xml:space="preserve"> PAGE </w:instrText>
          </w:r>
          <w:r w:rsidRPr="006964EE">
            <w:rPr>
              <w:i/>
              <w:iCs/>
              <w:color w:val="7F7F7F" w:themeColor="text1" w:themeTint="80"/>
            </w:rPr>
            <w:fldChar w:fldCharType="separate"/>
          </w:r>
          <w:r w:rsidR="005000C0">
            <w:rPr>
              <w:i/>
              <w:iCs/>
              <w:noProof/>
              <w:color w:val="7F7F7F" w:themeColor="text1" w:themeTint="80"/>
            </w:rPr>
            <w:t>1</w:t>
          </w:r>
          <w:r w:rsidRPr="006964EE">
            <w:rPr>
              <w:i/>
              <w:iCs/>
              <w:color w:val="7F7F7F" w:themeColor="text1" w:themeTint="80"/>
            </w:rPr>
            <w:fldChar w:fldCharType="end"/>
          </w:r>
          <w:r w:rsidRPr="006964EE">
            <w:rPr>
              <w:i/>
              <w:iCs/>
              <w:color w:val="7F7F7F" w:themeColor="text1" w:themeTint="80"/>
            </w:rPr>
            <w:t xml:space="preserve"> / </w:t>
          </w:r>
          <w:r w:rsidRPr="006964EE">
            <w:rPr>
              <w:i/>
              <w:iCs/>
              <w:color w:val="7F7F7F" w:themeColor="text1" w:themeTint="80"/>
            </w:rPr>
            <w:fldChar w:fldCharType="begin"/>
          </w:r>
          <w:r w:rsidRPr="006964EE">
            <w:rPr>
              <w:i/>
              <w:iCs/>
              <w:color w:val="7F7F7F" w:themeColor="text1" w:themeTint="80"/>
            </w:rPr>
            <w:instrText xml:space="preserve"> NUMPAGES </w:instrText>
          </w:r>
          <w:r w:rsidRPr="006964EE">
            <w:rPr>
              <w:i/>
              <w:iCs/>
              <w:color w:val="7F7F7F" w:themeColor="text1" w:themeTint="80"/>
            </w:rPr>
            <w:fldChar w:fldCharType="separate"/>
          </w:r>
          <w:r w:rsidR="005000C0">
            <w:rPr>
              <w:i/>
              <w:iCs/>
              <w:noProof/>
              <w:color w:val="7F7F7F" w:themeColor="text1" w:themeTint="80"/>
            </w:rPr>
            <w:t>1</w:t>
          </w:r>
          <w:r w:rsidRPr="006964EE">
            <w:rPr>
              <w:i/>
              <w:iCs/>
              <w:color w:val="7F7F7F" w:themeColor="text1" w:themeTint="80"/>
            </w:rPr>
            <w:fldChar w:fldCharType="end"/>
          </w:r>
        </w:p>
      </w:tc>
    </w:tr>
  </w:tbl>
  <w:p w14:paraId="4C390C8E" w14:textId="77777777" w:rsidR="00AB36AF" w:rsidRDefault="00AB36AF" w:rsidP="002F6BF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81A2" w14:textId="77777777" w:rsidR="00284639" w:rsidRDefault="00284639">
      <w:r>
        <w:separator/>
      </w:r>
    </w:p>
  </w:footnote>
  <w:footnote w:type="continuationSeparator" w:id="0">
    <w:p w14:paraId="7434B81E" w14:textId="77777777" w:rsidR="00284639" w:rsidRDefault="0028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065" w:type="dxa"/>
      <w:tblInd w:w="-147" w:type="dxa"/>
      <w:tblLook w:val="04A0" w:firstRow="1" w:lastRow="0" w:firstColumn="1" w:lastColumn="0" w:noHBand="0" w:noVBand="1"/>
    </w:tblPr>
    <w:tblGrid>
      <w:gridCol w:w="1851"/>
      <w:gridCol w:w="7228"/>
      <w:gridCol w:w="986"/>
    </w:tblGrid>
    <w:tr w:rsidR="002F6BF9" w14:paraId="55D187AF" w14:textId="77777777" w:rsidTr="0022289B">
      <w:trPr>
        <w:trHeight w:val="694"/>
      </w:trPr>
      <w:tc>
        <w:tcPr>
          <w:tcW w:w="1560" w:type="dxa"/>
        </w:tcPr>
        <w:p w14:paraId="44C12132" w14:textId="51D89B22" w:rsidR="002F6BF9" w:rsidRDefault="00E36EED" w:rsidP="00701A44">
          <w:pPr>
            <w:pStyle w:val="En-tte"/>
            <w:rPr>
              <w:color w:val="7F7F7F" w:themeColor="text1" w:themeTint="80"/>
            </w:rPr>
          </w:pPr>
          <w:bookmarkStart w:id="1" w:name="_Hlk165457882"/>
          <w:r>
            <w:rPr>
              <w:noProof/>
              <w:szCs w:val="20"/>
            </w:rPr>
            <w:drawing>
              <wp:anchor distT="0" distB="0" distL="114300" distR="114300" simplePos="0" relativeHeight="251658240" behindDoc="0" locked="0" layoutInCell="1" allowOverlap="1" wp14:anchorId="7DC44BD4" wp14:editId="04FDDBBA">
                <wp:simplePos x="0" y="0"/>
                <wp:positionH relativeFrom="column">
                  <wp:posOffset>-17145</wp:posOffset>
                </wp:positionH>
                <wp:positionV relativeFrom="paragraph">
                  <wp:posOffset>108585</wp:posOffset>
                </wp:positionV>
                <wp:extent cx="1038225" cy="417830"/>
                <wp:effectExtent l="0" t="0" r="0" b="0"/>
                <wp:wrapSquare wrapText="bothSides"/>
                <wp:docPr id="196158811" name="Image 1" descr="Une image contenant statue, gâteau d’anniversair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510285" name="Image 1" descr="Une image contenant statue, gâteau d’anniversaire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14:paraId="40234CC3" w14:textId="4EB2732E" w:rsidR="002F6BF9" w:rsidRPr="00E36EED" w:rsidRDefault="00E36EED" w:rsidP="00E36EED">
          <w:pPr>
            <w:pStyle w:val="En-tte"/>
            <w:jc w:val="center"/>
            <w:rPr>
              <w:rFonts w:ascii="Trebuchet MS" w:eastAsia="Trebuchet MS" w:hAnsi="Trebuchet MS" w:cs="Trebuchet MS"/>
              <w:bCs/>
              <w:smallCaps/>
              <w:color w:val="000000"/>
              <w:sz w:val="22"/>
              <w:szCs w:val="20"/>
            </w:rPr>
          </w:pPr>
          <w:r w:rsidRPr="00E36EED">
            <w:rPr>
              <w:rFonts w:ascii="Trebuchet MS" w:eastAsia="Trebuchet MS" w:hAnsi="Trebuchet MS" w:cs="Trebuchet MS"/>
              <w:bCs/>
              <w:smallCaps/>
              <w:color w:val="000000"/>
              <w:sz w:val="22"/>
              <w:szCs w:val="20"/>
            </w:rPr>
            <w:t>Réhabilitation de la salle polyvalente de Roybon</w:t>
          </w:r>
        </w:p>
      </w:tc>
      <w:tc>
        <w:tcPr>
          <w:tcW w:w="992" w:type="dxa"/>
          <w:vAlign w:val="center"/>
        </w:tcPr>
        <w:p w14:paraId="2544A743" w14:textId="7171932B" w:rsidR="002F6BF9" w:rsidRPr="001F2CD2" w:rsidRDefault="00F946C7" w:rsidP="00701A44">
          <w:pPr>
            <w:jc w:val="center"/>
          </w:pPr>
          <w:r>
            <w:t>AAPC</w:t>
          </w:r>
        </w:p>
      </w:tc>
    </w:tr>
    <w:bookmarkEnd w:id="1"/>
  </w:tbl>
  <w:p w14:paraId="624F3650" w14:textId="77777777" w:rsidR="002F6BF9" w:rsidRDefault="002F6B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5D5"/>
    <w:multiLevelType w:val="hybridMultilevel"/>
    <w:tmpl w:val="5D88A740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5791ECE"/>
    <w:multiLevelType w:val="hybridMultilevel"/>
    <w:tmpl w:val="D53C0610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9D85E06"/>
    <w:multiLevelType w:val="hybridMultilevel"/>
    <w:tmpl w:val="A34C4922"/>
    <w:lvl w:ilvl="0" w:tplc="223E0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401C2"/>
    <w:multiLevelType w:val="hybridMultilevel"/>
    <w:tmpl w:val="46F6C12C"/>
    <w:lvl w:ilvl="0" w:tplc="10FABEB8">
      <w:numFmt w:val="bullet"/>
      <w:lvlText w:val="-"/>
      <w:lvlJc w:val="left"/>
      <w:pPr>
        <w:ind w:left="38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2A917FC"/>
    <w:multiLevelType w:val="hybridMultilevel"/>
    <w:tmpl w:val="9A1EE47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33767ED"/>
    <w:multiLevelType w:val="hybridMultilevel"/>
    <w:tmpl w:val="01F0B370"/>
    <w:lvl w:ilvl="0" w:tplc="79924776">
      <w:start w:val="1"/>
      <w:numFmt w:val="bullet"/>
      <w:lvlText w:val="-"/>
      <w:lvlJc w:val="left"/>
      <w:pPr>
        <w:ind w:left="38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C905ECF"/>
    <w:multiLevelType w:val="hybridMultilevel"/>
    <w:tmpl w:val="F27E5E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03EC7"/>
    <w:multiLevelType w:val="hybridMultilevel"/>
    <w:tmpl w:val="227A2624"/>
    <w:lvl w:ilvl="0" w:tplc="6A466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184A"/>
    <w:multiLevelType w:val="hybridMultilevel"/>
    <w:tmpl w:val="263A01AA"/>
    <w:lvl w:ilvl="0" w:tplc="8C88C4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6CC5"/>
    <w:multiLevelType w:val="hybridMultilevel"/>
    <w:tmpl w:val="2CF664E8"/>
    <w:lvl w:ilvl="0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F94"/>
    <w:multiLevelType w:val="hybridMultilevel"/>
    <w:tmpl w:val="49A0FA72"/>
    <w:lvl w:ilvl="0" w:tplc="E780C314">
      <w:start w:val="1"/>
      <w:numFmt w:val="bullet"/>
      <w:lvlText w:val="-"/>
      <w:lvlJc w:val="left"/>
      <w:pPr>
        <w:ind w:left="380" w:hanging="360"/>
      </w:pPr>
      <w:rPr>
        <w:rFonts w:ascii="Trebuchet MS" w:eastAsia="Trebuchet MS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57C13F72"/>
    <w:multiLevelType w:val="hybridMultilevel"/>
    <w:tmpl w:val="B4409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337D4"/>
    <w:multiLevelType w:val="hybridMultilevel"/>
    <w:tmpl w:val="DBA27282"/>
    <w:lvl w:ilvl="0" w:tplc="10FABEB8">
      <w:numFmt w:val="bullet"/>
      <w:lvlText w:val="-"/>
      <w:lvlJc w:val="left"/>
      <w:pPr>
        <w:ind w:left="74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C61C95"/>
    <w:multiLevelType w:val="hybridMultilevel"/>
    <w:tmpl w:val="90B29B0C"/>
    <w:lvl w:ilvl="0" w:tplc="E780C314">
      <w:start w:val="1"/>
      <w:numFmt w:val="bullet"/>
      <w:lvlText w:val="-"/>
      <w:lvlJc w:val="left"/>
      <w:pPr>
        <w:ind w:left="38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D43E1"/>
    <w:multiLevelType w:val="hybridMultilevel"/>
    <w:tmpl w:val="6B66C6E2"/>
    <w:lvl w:ilvl="0" w:tplc="C6FA15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C7A43"/>
    <w:multiLevelType w:val="hybridMultilevel"/>
    <w:tmpl w:val="613CAF44"/>
    <w:lvl w:ilvl="0" w:tplc="C3AC4F7C">
      <w:numFmt w:val="bullet"/>
      <w:lvlText w:val="•"/>
      <w:lvlJc w:val="left"/>
      <w:pPr>
        <w:ind w:left="725" w:hanging="705"/>
      </w:pPr>
      <w:rPr>
        <w:rFonts w:ascii="Trebuchet MS" w:eastAsia="Trebuchet MS" w:hAnsi="Trebuchet MS" w:cs="Trebuchet MS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728C2B72"/>
    <w:multiLevelType w:val="hybridMultilevel"/>
    <w:tmpl w:val="EE7A793A"/>
    <w:lvl w:ilvl="0" w:tplc="10FABEB8">
      <w:numFmt w:val="bullet"/>
      <w:lvlText w:val="-"/>
      <w:lvlJc w:val="left"/>
      <w:pPr>
        <w:ind w:left="40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48554B5"/>
    <w:multiLevelType w:val="hybridMultilevel"/>
    <w:tmpl w:val="C16E48EE"/>
    <w:lvl w:ilvl="0" w:tplc="E780C314">
      <w:start w:val="1"/>
      <w:numFmt w:val="bullet"/>
      <w:lvlText w:val="-"/>
      <w:lvlJc w:val="left"/>
      <w:pPr>
        <w:ind w:left="74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B7C2674"/>
    <w:multiLevelType w:val="multilevel"/>
    <w:tmpl w:val="3ACE4E2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D07B6C"/>
    <w:multiLevelType w:val="hybridMultilevel"/>
    <w:tmpl w:val="B44095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19"/>
  </w:num>
  <w:num w:numId="10">
    <w:abstractNumId w:val="11"/>
  </w:num>
  <w:num w:numId="11">
    <w:abstractNumId w:val="14"/>
  </w:num>
  <w:num w:numId="12">
    <w:abstractNumId w:val="2"/>
  </w:num>
  <w:num w:numId="13">
    <w:abstractNumId w:val="17"/>
  </w:num>
  <w:num w:numId="14">
    <w:abstractNumId w:val="0"/>
  </w:num>
  <w:num w:numId="15">
    <w:abstractNumId w:val="4"/>
  </w:num>
  <w:num w:numId="16">
    <w:abstractNumId w:val="3"/>
  </w:num>
  <w:num w:numId="17">
    <w:abstractNumId w:val="12"/>
  </w:num>
  <w:num w:numId="18">
    <w:abstractNumId w:val="16"/>
  </w:num>
  <w:num w:numId="19">
    <w:abstractNumId w:val="15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36AF"/>
    <w:rsid w:val="00006681"/>
    <w:rsid w:val="0001614F"/>
    <w:rsid w:val="00052DCC"/>
    <w:rsid w:val="00084B41"/>
    <w:rsid w:val="00092286"/>
    <w:rsid w:val="0009794A"/>
    <w:rsid w:val="000A0BAE"/>
    <w:rsid w:val="000E3EA8"/>
    <w:rsid w:val="000F6EE1"/>
    <w:rsid w:val="001224C8"/>
    <w:rsid w:val="00140235"/>
    <w:rsid w:val="00141BD4"/>
    <w:rsid w:val="00150A16"/>
    <w:rsid w:val="0015444A"/>
    <w:rsid w:val="00172D94"/>
    <w:rsid w:val="00180D77"/>
    <w:rsid w:val="0019545E"/>
    <w:rsid w:val="001A6187"/>
    <w:rsid w:val="001B04B0"/>
    <w:rsid w:val="001B671E"/>
    <w:rsid w:val="001C403E"/>
    <w:rsid w:val="001D19F0"/>
    <w:rsid w:val="001D329B"/>
    <w:rsid w:val="001E5BEB"/>
    <w:rsid w:val="002201DB"/>
    <w:rsid w:val="0022289B"/>
    <w:rsid w:val="00224044"/>
    <w:rsid w:val="00224D20"/>
    <w:rsid w:val="002304F1"/>
    <w:rsid w:val="002339B4"/>
    <w:rsid w:val="00235FC2"/>
    <w:rsid w:val="00254B25"/>
    <w:rsid w:val="0028255D"/>
    <w:rsid w:val="00284639"/>
    <w:rsid w:val="00285B22"/>
    <w:rsid w:val="00293601"/>
    <w:rsid w:val="002944E7"/>
    <w:rsid w:val="002A7FB7"/>
    <w:rsid w:val="002F6BF9"/>
    <w:rsid w:val="00304123"/>
    <w:rsid w:val="00306F27"/>
    <w:rsid w:val="00330A1D"/>
    <w:rsid w:val="0033242D"/>
    <w:rsid w:val="00342A06"/>
    <w:rsid w:val="003440DD"/>
    <w:rsid w:val="00355BFF"/>
    <w:rsid w:val="00357892"/>
    <w:rsid w:val="00372EDA"/>
    <w:rsid w:val="0039716D"/>
    <w:rsid w:val="003A1BBF"/>
    <w:rsid w:val="003A6DBA"/>
    <w:rsid w:val="003A7E92"/>
    <w:rsid w:val="003B2A28"/>
    <w:rsid w:val="003B34CB"/>
    <w:rsid w:val="003D2402"/>
    <w:rsid w:val="003E5648"/>
    <w:rsid w:val="003F4905"/>
    <w:rsid w:val="00401831"/>
    <w:rsid w:val="004233CA"/>
    <w:rsid w:val="00431198"/>
    <w:rsid w:val="00455348"/>
    <w:rsid w:val="00457026"/>
    <w:rsid w:val="00464833"/>
    <w:rsid w:val="00494E30"/>
    <w:rsid w:val="004C6D8F"/>
    <w:rsid w:val="004F25B9"/>
    <w:rsid w:val="005000C0"/>
    <w:rsid w:val="0050344D"/>
    <w:rsid w:val="0050374C"/>
    <w:rsid w:val="00504823"/>
    <w:rsid w:val="00520DDE"/>
    <w:rsid w:val="0052451C"/>
    <w:rsid w:val="00551BC6"/>
    <w:rsid w:val="00552892"/>
    <w:rsid w:val="0055599E"/>
    <w:rsid w:val="005C01A7"/>
    <w:rsid w:val="005C468F"/>
    <w:rsid w:val="005C54F3"/>
    <w:rsid w:val="005C7FDC"/>
    <w:rsid w:val="005D2386"/>
    <w:rsid w:val="005E326B"/>
    <w:rsid w:val="005E58EB"/>
    <w:rsid w:val="005E7849"/>
    <w:rsid w:val="00607C4D"/>
    <w:rsid w:val="006245DE"/>
    <w:rsid w:val="00633294"/>
    <w:rsid w:val="006507C7"/>
    <w:rsid w:val="00651BB1"/>
    <w:rsid w:val="006559FF"/>
    <w:rsid w:val="0066759D"/>
    <w:rsid w:val="0068480B"/>
    <w:rsid w:val="00686F4E"/>
    <w:rsid w:val="006B5F3A"/>
    <w:rsid w:val="006C2141"/>
    <w:rsid w:val="00701A44"/>
    <w:rsid w:val="00704C95"/>
    <w:rsid w:val="00707975"/>
    <w:rsid w:val="00716335"/>
    <w:rsid w:val="0074325E"/>
    <w:rsid w:val="00753B41"/>
    <w:rsid w:val="00757E9B"/>
    <w:rsid w:val="00776D19"/>
    <w:rsid w:val="007A763D"/>
    <w:rsid w:val="007B7ED3"/>
    <w:rsid w:val="007E0058"/>
    <w:rsid w:val="007E184F"/>
    <w:rsid w:val="007F118D"/>
    <w:rsid w:val="008311C0"/>
    <w:rsid w:val="0084016F"/>
    <w:rsid w:val="00843880"/>
    <w:rsid w:val="00843DAE"/>
    <w:rsid w:val="0084404B"/>
    <w:rsid w:val="00857838"/>
    <w:rsid w:val="008578EE"/>
    <w:rsid w:val="00884398"/>
    <w:rsid w:val="00890BE5"/>
    <w:rsid w:val="008C3A6B"/>
    <w:rsid w:val="008D1216"/>
    <w:rsid w:val="008E714F"/>
    <w:rsid w:val="008E7C4F"/>
    <w:rsid w:val="008F07C4"/>
    <w:rsid w:val="008F3DBB"/>
    <w:rsid w:val="0090387A"/>
    <w:rsid w:val="00911486"/>
    <w:rsid w:val="00912BF2"/>
    <w:rsid w:val="0093314B"/>
    <w:rsid w:val="00936119"/>
    <w:rsid w:val="00964DA2"/>
    <w:rsid w:val="00973D34"/>
    <w:rsid w:val="00993566"/>
    <w:rsid w:val="009939B8"/>
    <w:rsid w:val="009B3E51"/>
    <w:rsid w:val="009B5BE8"/>
    <w:rsid w:val="009F2B6F"/>
    <w:rsid w:val="009F36CA"/>
    <w:rsid w:val="00A04620"/>
    <w:rsid w:val="00A14CC4"/>
    <w:rsid w:val="00A17B98"/>
    <w:rsid w:val="00A23431"/>
    <w:rsid w:val="00A513D1"/>
    <w:rsid w:val="00A67BC5"/>
    <w:rsid w:val="00A70890"/>
    <w:rsid w:val="00A72307"/>
    <w:rsid w:val="00A80CB4"/>
    <w:rsid w:val="00AB36AF"/>
    <w:rsid w:val="00AC4ECC"/>
    <w:rsid w:val="00AD19E5"/>
    <w:rsid w:val="00AD2F48"/>
    <w:rsid w:val="00B04E2E"/>
    <w:rsid w:val="00B07AC6"/>
    <w:rsid w:val="00B14D0B"/>
    <w:rsid w:val="00B30CDA"/>
    <w:rsid w:val="00B5114D"/>
    <w:rsid w:val="00B723FB"/>
    <w:rsid w:val="00B85396"/>
    <w:rsid w:val="00B9223F"/>
    <w:rsid w:val="00BA6474"/>
    <w:rsid w:val="00BB5936"/>
    <w:rsid w:val="00BC000E"/>
    <w:rsid w:val="00BC485A"/>
    <w:rsid w:val="00BE1216"/>
    <w:rsid w:val="00C00BE6"/>
    <w:rsid w:val="00C11B91"/>
    <w:rsid w:val="00C35A99"/>
    <w:rsid w:val="00C45795"/>
    <w:rsid w:val="00C47DDF"/>
    <w:rsid w:val="00C5648E"/>
    <w:rsid w:val="00C66D05"/>
    <w:rsid w:val="00CA0C9F"/>
    <w:rsid w:val="00CA328D"/>
    <w:rsid w:val="00CB7FE4"/>
    <w:rsid w:val="00CC2F75"/>
    <w:rsid w:val="00CC553A"/>
    <w:rsid w:val="00CD50BE"/>
    <w:rsid w:val="00CF4D25"/>
    <w:rsid w:val="00CF70CB"/>
    <w:rsid w:val="00D04EB4"/>
    <w:rsid w:val="00D14C09"/>
    <w:rsid w:val="00D27897"/>
    <w:rsid w:val="00D35271"/>
    <w:rsid w:val="00D55787"/>
    <w:rsid w:val="00D63591"/>
    <w:rsid w:val="00D663F6"/>
    <w:rsid w:val="00D66638"/>
    <w:rsid w:val="00D87A6D"/>
    <w:rsid w:val="00D92A3F"/>
    <w:rsid w:val="00D971F7"/>
    <w:rsid w:val="00DA3777"/>
    <w:rsid w:val="00DC4368"/>
    <w:rsid w:val="00DD598A"/>
    <w:rsid w:val="00DF2DD2"/>
    <w:rsid w:val="00E0671D"/>
    <w:rsid w:val="00E06FEA"/>
    <w:rsid w:val="00E07ACE"/>
    <w:rsid w:val="00E125A9"/>
    <w:rsid w:val="00E1399C"/>
    <w:rsid w:val="00E2238F"/>
    <w:rsid w:val="00E321E2"/>
    <w:rsid w:val="00E36EED"/>
    <w:rsid w:val="00E70D17"/>
    <w:rsid w:val="00EA69A3"/>
    <w:rsid w:val="00ED42FF"/>
    <w:rsid w:val="00ED4777"/>
    <w:rsid w:val="00F04FD7"/>
    <w:rsid w:val="00F424AB"/>
    <w:rsid w:val="00F42EDE"/>
    <w:rsid w:val="00F433B1"/>
    <w:rsid w:val="00F46211"/>
    <w:rsid w:val="00F57FD2"/>
    <w:rsid w:val="00F920D4"/>
    <w:rsid w:val="00F93BF0"/>
    <w:rsid w:val="00F946C7"/>
    <w:rsid w:val="00F96651"/>
    <w:rsid w:val="00FB1DAB"/>
    <w:rsid w:val="00FC4EDA"/>
    <w:rsid w:val="00FD499D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223602"/>
  <w15:docId w15:val="{529B478C-72EA-41E1-8413-54595B77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rsid w:val="00D66638"/>
    <w:pPr>
      <w:keepNext/>
      <w:numPr>
        <w:numId w:val="3"/>
      </w:numPr>
      <w:spacing w:before="360" w:after="240"/>
      <w:outlineLvl w:val="0"/>
    </w:pPr>
    <w:rPr>
      <w:rFonts w:ascii="Arial" w:eastAsia="Trebuchet MS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73D34"/>
    <w:pPr>
      <w:keepNext/>
      <w:numPr>
        <w:ilvl w:val="1"/>
        <w:numId w:val="3"/>
      </w:numPr>
      <w:spacing w:before="240" w:after="120"/>
      <w:ind w:left="850" w:hanging="578"/>
      <w:outlineLvl w:val="1"/>
    </w:pPr>
    <w:rPr>
      <w:rFonts w:ascii="Arial" w:eastAsia="Trebuchet MS" w:hAnsi="Arial" w:cs="Arial"/>
      <w:b/>
      <w:bCs/>
      <w:i/>
      <w:i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66638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66638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66638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66638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66638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66638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6663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2">
    <w:name w:val="ParagrapheIndent2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Valign">
    <w:name w:val="Valign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CF">
    <w:name w:val="table CF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styleId="TM1">
    <w:name w:val="toc 1"/>
    <w:basedOn w:val="Normal"/>
    <w:next w:val="Normal"/>
    <w:autoRedefine/>
    <w:uiPriority w:val="39"/>
    <w:rsid w:val="00805BCE"/>
  </w:style>
  <w:style w:type="paragraph" w:styleId="TM2">
    <w:name w:val="toc 2"/>
    <w:basedOn w:val="Normal"/>
    <w:next w:val="Normal"/>
    <w:autoRedefine/>
    <w:uiPriority w:val="39"/>
    <w:rsid w:val="00805BCE"/>
    <w:pPr>
      <w:ind w:left="240"/>
    </w:pPr>
  </w:style>
  <w:style w:type="paragraph" w:styleId="Paragraphedeliste">
    <w:name w:val="List Paragraph"/>
    <w:basedOn w:val="Normal"/>
    <w:uiPriority w:val="34"/>
    <w:qFormat/>
    <w:rsid w:val="00D666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unhideWhenUsed/>
    <w:rsid w:val="00D666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66638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D666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D66638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D666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D6663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re3Car">
    <w:name w:val="Titre 3 Car"/>
    <w:basedOn w:val="Policepardfaut"/>
    <w:link w:val="Titre3"/>
    <w:semiHidden/>
    <w:rsid w:val="00D66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D666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D6663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D66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D666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D66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D66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D66638"/>
    <w:rPr>
      <w:color w:val="0563C1" w:themeColor="hyperlink"/>
      <w:u w:val="single"/>
    </w:rPr>
  </w:style>
  <w:style w:type="table" w:styleId="Grilledutableau">
    <w:name w:val="Table Grid"/>
    <w:basedOn w:val="TableauNormal"/>
    <w:rsid w:val="00701A44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4C6D8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4C6D8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C6D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C6D8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C6D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C6D8F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F04FD7"/>
    <w:pPr>
      <w:widowControl w:val="0"/>
      <w:autoSpaceDE w:val="0"/>
      <w:autoSpaceDN w:val="0"/>
      <w:ind w:left="116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04FD7"/>
    <w:rPr>
      <w:rFonts w:ascii="Arial" w:eastAsia="Arial" w:hAnsi="Arial" w:cs="Arial"/>
      <w:lang w:val="fr-FR"/>
    </w:rPr>
  </w:style>
  <w:style w:type="character" w:styleId="Textedelespacerserv">
    <w:name w:val="Placeholder Text"/>
    <w:basedOn w:val="Policepardfaut"/>
    <w:uiPriority w:val="99"/>
    <w:semiHidden/>
    <w:rsid w:val="00355B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forestier@royb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 Forestier</cp:lastModifiedBy>
  <cp:revision>5</cp:revision>
  <cp:lastPrinted>2024-05-01T09:05:00Z</cp:lastPrinted>
  <dcterms:created xsi:type="dcterms:W3CDTF">2025-01-22T16:06:00Z</dcterms:created>
  <dcterms:modified xsi:type="dcterms:W3CDTF">2025-07-11T14:16:00Z</dcterms:modified>
</cp:coreProperties>
</file>