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D2205"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p>
    <w:p w14:paraId="5BEF003E" w14:textId="77777777" w:rsidR="00D115E4" w:rsidRPr="007B7A74" w:rsidRDefault="00374A78" w:rsidP="005840C7">
      <w:pPr>
        <w:autoSpaceDE w:val="0"/>
        <w:autoSpaceDN w:val="0"/>
        <w:adjustRightInd w:val="0"/>
        <w:spacing w:after="0" w:line="240" w:lineRule="auto"/>
        <w:jc w:val="center"/>
        <w:rPr>
          <w:rFonts w:ascii="Arial" w:hAnsi="Arial" w:cs="Arial"/>
          <w:b/>
          <w:bCs/>
          <w:sz w:val="20"/>
          <w:szCs w:val="20"/>
        </w:rPr>
      </w:pPr>
      <w:r w:rsidRPr="007B7A74">
        <w:rPr>
          <w:rFonts w:ascii="Arial" w:hAnsi="Arial" w:cs="Arial"/>
          <w:noProof/>
          <w:sz w:val="20"/>
          <w:szCs w:val="20"/>
          <w:lang w:eastAsia="fr-FR"/>
        </w:rPr>
        <w:drawing>
          <wp:inline distT="0" distB="0" distL="0" distR="0" wp14:anchorId="3A91AC9C" wp14:editId="0197AD26">
            <wp:extent cx="3411662" cy="1314450"/>
            <wp:effectExtent l="0" t="0" r="0" b="0"/>
            <wp:docPr id="1" name="Image 1" descr="AD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4089" cy="1315385"/>
                    </a:xfrm>
                    <a:prstGeom prst="rect">
                      <a:avLst/>
                    </a:prstGeom>
                    <a:noFill/>
                    <a:ln>
                      <a:noFill/>
                    </a:ln>
                  </pic:spPr>
                </pic:pic>
              </a:graphicData>
            </a:graphic>
          </wp:inline>
        </w:drawing>
      </w:r>
    </w:p>
    <w:p w14:paraId="7AE92FF9" w14:textId="77777777" w:rsidR="002F7872" w:rsidRPr="007B7A74" w:rsidRDefault="002F7872" w:rsidP="002F7872">
      <w:pPr>
        <w:autoSpaceDE w:val="0"/>
        <w:autoSpaceDN w:val="0"/>
        <w:adjustRightInd w:val="0"/>
        <w:spacing w:after="0" w:line="240" w:lineRule="auto"/>
        <w:jc w:val="center"/>
        <w:rPr>
          <w:rFonts w:ascii="Arial" w:hAnsi="Arial" w:cs="Arial"/>
          <w:b/>
          <w:bCs/>
          <w:color w:val="000000"/>
          <w:sz w:val="20"/>
          <w:szCs w:val="20"/>
        </w:rPr>
      </w:pPr>
      <w:r w:rsidRPr="007B7A74">
        <w:rPr>
          <w:rFonts w:ascii="Arial" w:hAnsi="Arial" w:cs="Arial"/>
          <w:b/>
          <w:bCs/>
          <w:color w:val="000000"/>
          <w:sz w:val="20"/>
          <w:szCs w:val="20"/>
        </w:rPr>
        <w:t>Cahier des Clauses Administratives Particulières</w:t>
      </w:r>
    </w:p>
    <w:p w14:paraId="5EE26169" w14:textId="77777777" w:rsidR="00852BE3" w:rsidRPr="00852BE3" w:rsidRDefault="002F7872" w:rsidP="00852BE3">
      <w:pPr>
        <w:autoSpaceDE w:val="0"/>
        <w:autoSpaceDN w:val="0"/>
        <w:adjustRightInd w:val="0"/>
        <w:spacing w:after="0" w:line="240" w:lineRule="auto"/>
        <w:jc w:val="center"/>
        <w:rPr>
          <w:rFonts w:ascii="Arial" w:hAnsi="Arial" w:cs="Arial"/>
          <w:b/>
          <w:bCs/>
          <w:color w:val="000000"/>
          <w:sz w:val="20"/>
          <w:szCs w:val="20"/>
        </w:rPr>
      </w:pPr>
      <w:r w:rsidRPr="007B7A74">
        <w:rPr>
          <w:rFonts w:ascii="Arial" w:hAnsi="Arial" w:cs="Arial"/>
          <w:b/>
          <w:bCs/>
          <w:color w:val="000000"/>
          <w:sz w:val="20"/>
          <w:szCs w:val="20"/>
        </w:rPr>
        <w:t>C.C.A.P.</w:t>
      </w:r>
    </w:p>
    <w:p w14:paraId="2DBFE006" w14:textId="77777777" w:rsidR="00900626" w:rsidRDefault="00900626" w:rsidP="00900626">
      <w:pPr>
        <w:pBdr>
          <w:top w:val="double" w:sz="18" w:space="0" w:color="auto" w:shadow="1"/>
          <w:left w:val="double" w:sz="18" w:space="1" w:color="auto" w:shadow="1"/>
          <w:bottom w:val="double" w:sz="18" w:space="1" w:color="auto" w:shadow="1"/>
          <w:right w:val="double" w:sz="18" w:space="1" w:color="auto" w:shadow="1"/>
        </w:pBdr>
        <w:tabs>
          <w:tab w:val="left" w:pos="3544"/>
        </w:tabs>
        <w:ind w:left="360"/>
        <w:jc w:val="center"/>
        <w:rPr>
          <w:rFonts w:ascii="Arial" w:hAnsi="Arial" w:cs="Arial"/>
          <w:b/>
          <w:sz w:val="20"/>
          <w:szCs w:val="20"/>
        </w:rPr>
      </w:pPr>
    </w:p>
    <w:p w14:paraId="350208B8" w14:textId="596A4977" w:rsidR="00900626" w:rsidRPr="00301E66" w:rsidRDefault="00301E66" w:rsidP="00900626">
      <w:pPr>
        <w:pBdr>
          <w:top w:val="double" w:sz="18" w:space="0" w:color="auto" w:shadow="1"/>
          <w:left w:val="double" w:sz="18" w:space="1" w:color="auto" w:shadow="1"/>
          <w:bottom w:val="double" w:sz="18" w:space="1" w:color="auto" w:shadow="1"/>
          <w:right w:val="double" w:sz="18" w:space="1" w:color="auto" w:shadow="1"/>
        </w:pBdr>
        <w:tabs>
          <w:tab w:val="left" w:pos="3544"/>
        </w:tabs>
        <w:ind w:left="360"/>
        <w:jc w:val="center"/>
        <w:rPr>
          <w:rFonts w:ascii="Arial" w:hAnsi="Arial" w:cs="Arial"/>
          <w:b/>
          <w:sz w:val="20"/>
          <w:szCs w:val="20"/>
        </w:rPr>
      </w:pPr>
      <w:r>
        <w:rPr>
          <w:rFonts w:ascii="Arial" w:hAnsi="Arial" w:cs="Arial"/>
          <w:b/>
          <w:sz w:val="20"/>
          <w:szCs w:val="20"/>
        </w:rPr>
        <w:t>REHABILITATION DE 60 LOGEMENTS LOCATIFS COLLECTIFS</w:t>
      </w:r>
    </w:p>
    <w:p w14:paraId="2A1539B6" w14:textId="7C0559AC" w:rsidR="00900626" w:rsidRPr="00301E66" w:rsidRDefault="00900626" w:rsidP="00900626">
      <w:pPr>
        <w:pBdr>
          <w:top w:val="double" w:sz="18" w:space="0" w:color="auto" w:shadow="1"/>
          <w:left w:val="double" w:sz="18" w:space="1" w:color="auto" w:shadow="1"/>
          <w:bottom w:val="double" w:sz="18" w:space="1" w:color="auto" w:shadow="1"/>
          <w:right w:val="double" w:sz="18" w:space="1" w:color="auto" w:shadow="1"/>
        </w:pBdr>
        <w:tabs>
          <w:tab w:val="left" w:pos="3544"/>
        </w:tabs>
        <w:ind w:left="360"/>
        <w:jc w:val="center"/>
        <w:rPr>
          <w:rFonts w:ascii="Arial" w:hAnsi="Arial" w:cs="Arial"/>
          <w:b/>
          <w:sz w:val="20"/>
          <w:szCs w:val="20"/>
        </w:rPr>
      </w:pPr>
      <w:r w:rsidRPr="00301E66">
        <w:rPr>
          <w:rFonts w:ascii="Arial" w:hAnsi="Arial" w:cs="Arial"/>
          <w:b/>
          <w:sz w:val="20"/>
          <w:szCs w:val="20"/>
        </w:rPr>
        <w:t>« </w:t>
      </w:r>
      <w:r w:rsidR="00301E66">
        <w:rPr>
          <w:rFonts w:ascii="Arial" w:hAnsi="Arial" w:cs="Arial"/>
          <w:b/>
          <w:sz w:val="20"/>
          <w:szCs w:val="20"/>
        </w:rPr>
        <w:t>Maréchal Lyautey</w:t>
      </w:r>
      <w:r w:rsidRPr="00301E66">
        <w:rPr>
          <w:rFonts w:ascii="Arial" w:hAnsi="Arial" w:cs="Arial"/>
          <w:b/>
          <w:sz w:val="20"/>
          <w:szCs w:val="20"/>
        </w:rPr>
        <w:t> »</w:t>
      </w:r>
    </w:p>
    <w:p w14:paraId="0B53BDCF" w14:textId="14CC8934" w:rsidR="00852BE3" w:rsidRPr="00301E66" w:rsidRDefault="00301E66" w:rsidP="00900626">
      <w:pPr>
        <w:pBdr>
          <w:top w:val="double" w:sz="18" w:space="0" w:color="auto" w:shadow="1"/>
          <w:left w:val="double" w:sz="18" w:space="1" w:color="auto" w:shadow="1"/>
          <w:bottom w:val="double" w:sz="18" w:space="1" w:color="auto" w:shadow="1"/>
          <w:right w:val="double" w:sz="18" w:space="1" w:color="auto" w:shadow="1"/>
        </w:pBdr>
        <w:tabs>
          <w:tab w:val="left" w:pos="3544"/>
        </w:tabs>
        <w:ind w:left="360"/>
        <w:jc w:val="center"/>
        <w:rPr>
          <w:rFonts w:ascii="Arial" w:hAnsi="Arial" w:cs="Arial"/>
          <w:b/>
          <w:sz w:val="20"/>
          <w:szCs w:val="20"/>
        </w:rPr>
      </w:pPr>
      <w:r>
        <w:rPr>
          <w:rFonts w:ascii="Arial" w:hAnsi="Arial" w:cs="Arial"/>
          <w:b/>
          <w:sz w:val="20"/>
          <w:szCs w:val="20"/>
        </w:rPr>
        <w:t>1-3-5 BOULEVARD MARECHAL LYAUTEY – 07200 AUBENAS</w:t>
      </w:r>
    </w:p>
    <w:p w14:paraId="26A554A4" w14:textId="6F1E5B7F" w:rsidR="00852BE3" w:rsidRPr="00852BE3" w:rsidRDefault="00301E66" w:rsidP="00852BE3">
      <w:pPr>
        <w:pBdr>
          <w:top w:val="double" w:sz="18" w:space="0" w:color="auto" w:shadow="1"/>
          <w:left w:val="double" w:sz="18" w:space="1" w:color="auto" w:shadow="1"/>
          <w:bottom w:val="double" w:sz="18" w:space="1" w:color="auto" w:shadow="1"/>
          <w:right w:val="double" w:sz="18" w:space="1" w:color="auto" w:shadow="1"/>
        </w:pBdr>
        <w:tabs>
          <w:tab w:val="left" w:pos="3544"/>
        </w:tabs>
        <w:ind w:left="360"/>
        <w:jc w:val="center"/>
        <w:rPr>
          <w:rFonts w:ascii="Arial" w:hAnsi="Arial" w:cs="Arial"/>
          <w:b/>
          <w:sz w:val="20"/>
          <w:szCs w:val="20"/>
        </w:rPr>
      </w:pPr>
      <w:r>
        <w:rPr>
          <w:rFonts w:ascii="Arial" w:hAnsi="Arial" w:cs="Arial"/>
          <w:b/>
          <w:sz w:val="20"/>
          <w:szCs w:val="20"/>
        </w:rPr>
        <w:t>RECONSULTATION LOT 8 – PLOMBERIE SANITAIRE CHAUFFAGE</w:t>
      </w:r>
    </w:p>
    <w:p w14:paraId="2FACD206" w14:textId="77777777" w:rsidR="00257F41" w:rsidRDefault="00257F41" w:rsidP="00257F41">
      <w:pPr>
        <w:autoSpaceDE w:val="0"/>
        <w:autoSpaceDN w:val="0"/>
        <w:adjustRightInd w:val="0"/>
        <w:spacing w:after="0" w:line="240" w:lineRule="auto"/>
        <w:jc w:val="both"/>
        <w:rPr>
          <w:rFonts w:ascii="Arial" w:hAnsi="Arial" w:cs="Arial"/>
          <w:b/>
          <w:bCs/>
          <w:i/>
          <w:iCs/>
          <w:sz w:val="20"/>
          <w:szCs w:val="20"/>
        </w:rPr>
      </w:pPr>
    </w:p>
    <w:p w14:paraId="1401FDBC" w14:textId="77777777" w:rsidR="00257F41" w:rsidRDefault="00257F41" w:rsidP="00257F41">
      <w:pPr>
        <w:autoSpaceDE w:val="0"/>
        <w:autoSpaceDN w:val="0"/>
        <w:adjustRightInd w:val="0"/>
        <w:spacing w:after="0" w:line="240" w:lineRule="auto"/>
        <w:jc w:val="both"/>
        <w:rPr>
          <w:rFonts w:ascii="Arial" w:hAnsi="Arial" w:cs="Arial"/>
          <w:b/>
          <w:bCs/>
          <w:i/>
          <w:iCs/>
          <w:sz w:val="20"/>
          <w:szCs w:val="20"/>
        </w:rPr>
      </w:pPr>
    </w:p>
    <w:p w14:paraId="2B6FC8B3" w14:textId="77777777" w:rsidR="00753843" w:rsidRPr="0072250D" w:rsidRDefault="00753843" w:rsidP="00753843">
      <w:pPr>
        <w:autoSpaceDE w:val="0"/>
        <w:autoSpaceDN w:val="0"/>
        <w:adjustRightInd w:val="0"/>
        <w:spacing w:after="0" w:line="240" w:lineRule="auto"/>
        <w:jc w:val="both"/>
        <w:rPr>
          <w:rFonts w:ascii="Arial" w:hAnsi="Arial" w:cs="Arial"/>
          <w:b/>
          <w:bCs/>
          <w:i/>
          <w:iCs/>
          <w:color w:val="000000"/>
          <w:sz w:val="20"/>
          <w:szCs w:val="20"/>
        </w:rPr>
      </w:pPr>
    </w:p>
    <w:p w14:paraId="7A7345BA" w14:textId="77777777" w:rsidR="00753843" w:rsidRPr="001E025A" w:rsidRDefault="00753843" w:rsidP="00753843">
      <w:pPr>
        <w:numPr>
          <w:ilvl w:val="0"/>
          <w:numId w:val="1"/>
        </w:numPr>
        <w:spacing w:after="0" w:line="240" w:lineRule="auto"/>
        <w:ind w:left="0" w:firstLine="0"/>
        <w:jc w:val="both"/>
        <w:rPr>
          <w:rFonts w:ascii="Arial" w:hAnsi="Arial" w:cs="Arial"/>
          <w:b/>
          <w:bCs/>
          <w:i/>
          <w:iCs/>
          <w:color w:val="FF0000"/>
          <w:sz w:val="20"/>
          <w:szCs w:val="20"/>
        </w:rPr>
      </w:pPr>
      <w:r w:rsidRPr="0072250D">
        <w:rPr>
          <w:rFonts w:ascii="Arial" w:hAnsi="Arial" w:cs="Arial"/>
          <w:b/>
          <w:bCs/>
          <w:i/>
          <w:iCs/>
          <w:sz w:val="20"/>
          <w:szCs w:val="20"/>
        </w:rPr>
        <w:t>MAITRE DE L’OUVRAGE :</w:t>
      </w:r>
      <w:r w:rsidRPr="0072250D">
        <w:rPr>
          <w:rFonts w:ascii="Arial" w:hAnsi="Arial" w:cs="Arial"/>
          <w:b/>
          <w:bCs/>
          <w:i/>
          <w:iCs/>
          <w:sz w:val="20"/>
          <w:szCs w:val="20"/>
        </w:rPr>
        <w:tab/>
      </w:r>
      <w:r w:rsidRPr="0072250D">
        <w:rPr>
          <w:rFonts w:ascii="Arial" w:hAnsi="Arial" w:cs="Arial"/>
          <w:b/>
          <w:bCs/>
          <w:i/>
          <w:iCs/>
          <w:sz w:val="20"/>
          <w:szCs w:val="20"/>
        </w:rPr>
        <w:tab/>
      </w:r>
      <w:r w:rsidRPr="00301E66">
        <w:rPr>
          <w:rFonts w:ascii="Arial" w:hAnsi="Arial" w:cs="Arial"/>
          <w:b/>
          <w:bCs/>
          <w:i/>
          <w:iCs/>
          <w:sz w:val="20"/>
          <w:szCs w:val="20"/>
        </w:rPr>
        <w:t>ADIS SA HLM</w:t>
      </w:r>
    </w:p>
    <w:p w14:paraId="3346F472" w14:textId="77777777" w:rsidR="00753843" w:rsidRPr="0072250D" w:rsidRDefault="00753843" w:rsidP="00753843">
      <w:pPr>
        <w:pStyle w:val="Paragraphedeliste"/>
        <w:autoSpaceDE w:val="0"/>
        <w:autoSpaceDN w:val="0"/>
        <w:adjustRightInd w:val="0"/>
        <w:spacing w:after="0" w:line="240" w:lineRule="auto"/>
        <w:ind w:left="0"/>
        <w:jc w:val="both"/>
        <w:rPr>
          <w:rFonts w:ascii="Arial" w:hAnsi="Arial" w:cs="Arial"/>
          <w:b/>
          <w:bCs/>
          <w:i/>
          <w:iCs/>
          <w:sz w:val="20"/>
          <w:szCs w:val="20"/>
        </w:rPr>
      </w:pP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sidRPr="0072250D">
        <w:rPr>
          <w:rFonts w:ascii="Arial" w:hAnsi="Arial" w:cs="Arial"/>
          <w:b/>
          <w:bCs/>
          <w:i/>
          <w:iCs/>
          <w:sz w:val="20"/>
          <w:szCs w:val="20"/>
        </w:rPr>
        <w:t>26, Allées de la Guinguette</w:t>
      </w:r>
    </w:p>
    <w:p w14:paraId="441C8744" w14:textId="77777777" w:rsidR="00753843" w:rsidRPr="0072250D" w:rsidRDefault="00753843" w:rsidP="00753843">
      <w:pPr>
        <w:pStyle w:val="Paragraphedeliste"/>
        <w:autoSpaceDE w:val="0"/>
        <w:autoSpaceDN w:val="0"/>
        <w:adjustRightInd w:val="0"/>
        <w:spacing w:after="0" w:line="240" w:lineRule="auto"/>
        <w:ind w:left="0"/>
        <w:jc w:val="both"/>
        <w:rPr>
          <w:rFonts w:ascii="Arial" w:hAnsi="Arial" w:cs="Arial"/>
          <w:b/>
          <w:bCs/>
          <w:i/>
          <w:iCs/>
          <w:sz w:val="20"/>
          <w:szCs w:val="20"/>
        </w:rPr>
      </w:pP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sidRPr="0072250D">
        <w:rPr>
          <w:rFonts w:ascii="Arial" w:hAnsi="Arial" w:cs="Arial"/>
          <w:b/>
          <w:bCs/>
          <w:i/>
          <w:iCs/>
          <w:sz w:val="20"/>
          <w:szCs w:val="20"/>
        </w:rPr>
        <w:t>CS 50063</w:t>
      </w:r>
    </w:p>
    <w:p w14:paraId="157E0AFB" w14:textId="77777777" w:rsidR="00753843" w:rsidRPr="0072250D" w:rsidRDefault="00753843" w:rsidP="00753843">
      <w:pPr>
        <w:pStyle w:val="Paragraphedeliste"/>
        <w:autoSpaceDE w:val="0"/>
        <w:autoSpaceDN w:val="0"/>
        <w:adjustRightInd w:val="0"/>
        <w:spacing w:after="0" w:line="240" w:lineRule="auto"/>
        <w:ind w:left="0"/>
        <w:jc w:val="both"/>
        <w:rPr>
          <w:rFonts w:ascii="Arial" w:hAnsi="Arial" w:cs="Arial"/>
          <w:b/>
          <w:bCs/>
          <w:i/>
          <w:iCs/>
          <w:sz w:val="20"/>
          <w:szCs w:val="20"/>
        </w:rPr>
      </w:pP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Pr>
          <w:rFonts w:ascii="Arial" w:hAnsi="Arial" w:cs="Arial"/>
          <w:b/>
          <w:bCs/>
          <w:i/>
          <w:iCs/>
          <w:sz w:val="20"/>
          <w:szCs w:val="20"/>
        </w:rPr>
        <w:tab/>
      </w:r>
      <w:r w:rsidRPr="0072250D">
        <w:rPr>
          <w:rFonts w:ascii="Arial" w:hAnsi="Arial" w:cs="Arial"/>
          <w:b/>
          <w:bCs/>
          <w:i/>
          <w:iCs/>
          <w:sz w:val="20"/>
          <w:szCs w:val="20"/>
        </w:rPr>
        <w:t>07205 AUBENAS CEDEX</w:t>
      </w:r>
    </w:p>
    <w:p w14:paraId="1F77F968" w14:textId="77777777" w:rsidR="00753843" w:rsidRPr="0072250D" w:rsidRDefault="00753843" w:rsidP="00753843">
      <w:pPr>
        <w:autoSpaceDE w:val="0"/>
        <w:autoSpaceDN w:val="0"/>
        <w:adjustRightInd w:val="0"/>
        <w:spacing w:after="0" w:line="240" w:lineRule="auto"/>
        <w:jc w:val="both"/>
        <w:rPr>
          <w:rFonts w:ascii="Arial" w:hAnsi="Arial" w:cs="Arial"/>
          <w:b/>
          <w:bCs/>
          <w:i/>
          <w:iCs/>
          <w:sz w:val="20"/>
          <w:szCs w:val="20"/>
        </w:rPr>
      </w:pPr>
    </w:p>
    <w:p w14:paraId="58A7C36D" w14:textId="77777777" w:rsidR="00753843" w:rsidRPr="0072250D" w:rsidRDefault="00753843" w:rsidP="005343D5">
      <w:pPr>
        <w:numPr>
          <w:ilvl w:val="0"/>
          <w:numId w:val="37"/>
        </w:numPr>
        <w:autoSpaceDE w:val="0"/>
        <w:autoSpaceDN w:val="0"/>
        <w:adjustRightInd w:val="0"/>
        <w:spacing w:after="0" w:line="240" w:lineRule="auto"/>
        <w:ind w:left="0" w:firstLine="0"/>
        <w:jc w:val="both"/>
        <w:rPr>
          <w:rFonts w:ascii="Arial" w:hAnsi="Arial" w:cs="Arial"/>
          <w:b/>
          <w:i/>
          <w:sz w:val="20"/>
          <w:szCs w:val="20"/>
        </w:rPr>
      </w:pPr>
      <w:r w:rsidRPr="0072250D">
        <w:rPr>
          <w:rFonts w:ascii="Arial" w:hAnsi="Arial" w:cs="Arial"/>
          <w:b/>
          <w:i/>
          <w:sz w:val="20"/>
          <w:szCs w:val="20"/>
        </w:rPr>
        <w:t xml:space="preserve">EQUIPE MAÎTRISE D’ŒUVRE </w:t>
      </w:r>
    </w:p>
    <w:p w14:paraId="370112BA" w14:textId="77777777" w:rsidR="00753843" w:rsidRPr="0072250D" w:rsidRDefault="00753843" w:rsidP="00753843">
      <w:pPr>
        <w:autoSpaceDE w:val="0"/>
        <w:autoSpaceDN w:val="0"/>
        <w:adjustRightInd w:val="0"/>
        <w:spacing w:after="0" w:line="240" w:lineRule="auto"/>
        <w:jc w:val="both"/>
        <w:rPr>
          <w:rFonts w:ascii="Arial" w:hAnsi="Arial" w:cs="Arial"/>
          <w:b/>
          <w:bCs/>
          <w:i/>
          <w:iCs/>
          <w:sz w:val="20"/>
          <w:szCs w:val="20"/>
        </w:rPr>
      </w:pPr>
    </w:p>
    <w:p w14:paraId="3F383326" w14:textId="34910869" w:rsidR="00753843" w:rsidRPr="00301E66" w:rsidRDefault="00753843" w:rsidP="00753843">
      <w:pPr>
        <w:autoSpaceDE w:val="0"/>
        <w:autoSpaceDN w:val="0"/>
        <w:adjustRightInd w:val="0"/>
        <w:spacing w:after="0" w:line="240" w:lineRule="auto"/>
        <w:jc w:val="both"/>
        <w:rPr>
          <w:rFonts w:ascii="Arial" w:hAnsi="Arial" w:cs="Arial"/>
          <w:b/>
          <w:bCs/>
          <w:i/>
          <w:iCs/>
          <w:sz w:val="20"/>
          <w:szCs w:val="20"/>
        </w:rPr>
      </w:pPr>
      <w:r>
        <w:rPr>
          <w:rFonts w:ascii="Arial" w:hAnsi="Arial" w:cs="Arial"/>
          <w:b/>
          <w:bCs/>
          <w:i/>
          <w:iCs/>
          <w:sz w:val="20"/>
          <w:szCs w:val="20"/>
        </w:rPr>
        <w:tab/>
      </w:r>
      <w:r w:rsidR="00301E66">
        <w:rPr>
          <w:rFonts w:ascii="Arial" w:hAnsi="Arial" w:cs="Arial"/>
          <w:b/>
          <w:bCs/>
          <w:i/>
          <w:iCs/>
          <w:sz w:val="20"/>
          <w:szCs w:val="20"/>
        </w:rPr>
        <w:t>MANDATAIRE</w:t>
      </w:r>
      <w:r w:rsidRPr="0072250D">
        <w:rPr>
          <w:rFonts w:ascii="Arial" w:hAnsi="Arial" w:cs="Arial"/>
          <w:b/>
          <w:bCs/>
          <w:i/>
          <w:iCs/>
          <w:sz w:val="20"/>
          <w:szCs w:val="20"/>
        </w:rPr>
        <w:t xml:space="preserve"> : </w:t>
      </w:r>
      <w:r w:rsidRPr="0072250D">
        <w:rPr>
          <w:rFonts w:ascii="Arial" w:hAnsi="Arial" w:cs="Arial"/>
          <w:b/>
          <w:bCs/>
          <w:i/>
          <w:iCs/>
          <w:sz w:val="20"/>
          <w:szCs w:val="20"/>
        </w:rPr>
        <w:tab/>
      </w:r>
      <w:r w:rsidRPr="0072250D">
        <w:rPr>
          <w:rFonts w:ascii="Arial" w:hAnsi="Arial" w:cs="Arial"/>
          <w:b/>
          <w:bCs/>
          <w:i/>
          <w:iCs/>
          <w:sz w:val="20"/>
          <w:szCs w:val="20"/>
        </w:rPr>
        <w:tab/>
      </w:r>
      <w:r w:rsidRPr="0072250D">
        <w:rPr>
          <w:rFonts w:ascii="Arial" w:hAnsi="Arial" w:cs="Arial"/>
          <w:b/>
          <w:bCs/>
          <w:i/>
          <w:iCs/>
          <w:sz w:val="20"/>
          <w:szCs w:val="20"/>
        </w:rPr>
        <w:tab/>
      </w:r>
      <w:r w:rsidR="00301E66">
        <w:rPr>
          <w:rFonts w:ascii="Arial" w:hAnsi="Arial" w:cs="Arial"/>
          <w:b/>
          <w:bCs/>
          <w:i/>
          <w:iCs/>
          <w:sz w:val="20"/>
          <w:szCs w:val="20"/>
        </w:rPr>
        <w:t>EFFICEN</w:t>
      </w:r>
    </w:p>
    <w:p w14:paraId="6A0F20E1" w14:textId="52298C78" w:rsidR="00753843" w:rsidRPr="00301E66" w:rsidRDefault="00753843" w:rsidP="00753843">
      <w:pPr>
        <w:autoSpaceDE w:val="0"/>
        <w:autoSpaceDN w:val="0"/>
        <w:adjustRightInd w:val="0"/>
        <w:spacing w:after="0" w:line="240" w:lineRule="auto"/>
        <w:jc w:val="both"/>
        <w:rPr>
          <w:rFonts w:ascii="Arial" w:hAnsi="Arial" w:cs="Arial"/>
          <w:b/>
          <w:bCs/>
          <w:i/>
          <w:iCs/>
          <w:sz w:val="20"/>
          <w:szCs w:val="20"/>
        </w:rPr>
      </w:pP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00301E66">
        <w:rPr>
          <w:rFonts w:ascii="Arial" w:hAnsi="Arial" w:cs="Arial"/>
          <w:b/>
          <w:bCs/>
          <w:i/>
          <w:iCs/>
          <w:sz w:val="20"/>
          <w:szCs w:val="20"/>
        </w:rPr>
        <w:t>7 Rue du Lycée</w:t>
      </w:r>
    </w:p>
    <w:p w14:paraId="616D3D0A" w14:textId="2E0F887A" w:rsidR="00753843" w:rsidRPr="00301E66" w:rsidRDefault="00753843" w:rsidP="00753843">
      <w:pPr>
        <w:autoSpaceDE w:val="0"/>
        <w:autoSpaceDN w:val="0"/>
        <w:adjustRightInd w:val="0"/>
        <w:spacing w:after="0" w:line="240" w:lineRule="auto"/>
        <w:jc w:val="both"/>
        <w:rPr>
          <w:rFonts w:ascii="Arial" w:hAnsi="Arial" w:cs="Arial"/>
          <w:b/>
          <w:bCs/>
          <w:i/>
          <w:iCs/>
          <w:sz w:val="20"/>
          <w:szCs w:val="20"/>
        </w:rPr>
      </w:pP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00301E66">
        <w:rPr>
          <w:rFonts w:ascii="Arial" w:hAnsi="Arial" w:cs="Arial"/>
          <w:b/>
          <w:bCs/>
          <w:i/>
          <w:iCs/>
          <w:sz w:val="20"/>
          <w:szCs w:val="20"/>
        </w:rPr>
        <w:t>26000 VALENCE</w:t>
      </w:r>
    </w:p>
    <w:p w14:paraId="36CB98A7" w14:textId="77777777" w:rsidR="00753843" w:rsidRPr="00301E66" w:rsidRDefault="00753843" w:rsidP="00753843">
      <w:pPr>
        <w:autoSpaceDE w:val="0"/>
        <w:autoSpaceDN w:val="0"/>
        <w:adjustRightInd w:val="0"/>
        <w:spacing w:after="0" w:line="240" w:lineRule="auto"/>
        <w:jc w:val="both"/>
        <w:rPr>
          <w:rFonts w:ascii="Arial" w:hAnsi="Arial" w:cs="Arial"/>
          <w:b/>
          <w:bCs/>
          <w:i/>
          <w:iCs/>
          <w:sz w:val="20"/>
          <w:szCs w:val="20"/>
        </w:rPr>
      </w:pPr>
    </w:p>
    <w:p w14:paraId="3BAC0759" w14:textId="358812D0" w:rsidR="00753843" w:rsidRPr="00301E66" w:rsidRDefault="00753843" w:rsidP="00753843">
      <w:pPr>
        <w:autoSpaceDE w:val="0"/>
        <w:autoSpaceDN w:val="0"/>
        <w:adjustRightInd w:val="0"/>
        <w:spacing w:after="0" w:line="240" w:lineRule="auto"/>
        <w:jc w:val="both"/>
        <w:rPr>
          <w:rFonts w:ascii="Arial" w:hAnsi="Arial" w:cs="Arial"/>
          <w:b/>
          <w:bCs/>
          <w:i/>
          <w:iCs/>
          <w:sz w:val="20"/>
          <w:szCs w:val="20"/>
        </w:rPr>
      </w:pPr>
      <w:r w:rsidRPr="00301E66">
        <w:rPr>
          <w:rFonts w:ascii="Arial" w:hAnsi="Arial" w:cs="Arial"/>
          <w:b/>
          <w:bCs/>
          <w:i/>
          <w:iCs/>
          <w:sz w:val="20"/>
          <w:szCs w:val="20"/>
        </w:rPr>
        <w:tab/>
      </w:r>
      <w:r w:rsidR="00301E66">
        <w:rPr>
          <w:rFonts w:ascii="Arial" w:hAnsi="Arial" w:cs="Arial"/>
          <w:b/>
          <w:bCs/>
          <w:i/>
          <w:iCs/>
          <w:sz w:val="20"/>
          <w:szCs w:val="20"/>
        </w:rPr>
        <w:t>ARCHITECTE</w:t>
      </w:r>
      <w:r w:rsidRPr="00301E66">
        <w:rPr>
          <w:rFonts w:ascii="Arial" w:hAnsi="Arial" w:cs="Arial"/>
          <w:b/>
          <w:bCs/>
          <w:i/>
          <w:iCs/>
          <w:sz w:val="20"/>
          <w:szCs w:val="20"/>
        </w:rPr>
        <w:t xml:space="preserve"> : </w:t>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002958E3">
        <w:rPr>
          <w:rFonts w:ascii="Arial" w:hAnsi="Arial" w:cs="Arial"/>
          <w:b/>
          <w:bCs/>
          <w:i/>
          <w:iCs/>
          <w:sz w:val="20"/>
          <w:szCs w:val="20"/>
        </w:rPr>
        <w:t>SYLVAIN ROUVEYROL</w:t>
      </w:r>
    </w:p>
    <w:p w14:paraId="51A2C283" w14:textId="13D13BA9" w:rsidR="00753843" w:rsidRPr="00301E66" w:rsidRDefault="00753843" w:rsidP="00753843">
      <w:pPr>
        <w:autoSpaceDE w:val="0"/>
        <w:autoSpaceDN w:val="0"/>
        <w:adjustRightInd w:val="0"/>
        <w:spacing w:after="0" w:line="240" w:lineRule="auto"/>
        <w:jc w:val="both"/>
        <w:rPr>
          <w:rFonts w:ascii="Arial" w:hAnsi="Arial" w:cs="Arial"/>
          <w:b/>
          <w:bCs/>
          <w:i/>
          <w:iCs/>
          <w:sz w:val="20"/>
          <w:szCs w:val="20"/>
        </w:rPr>
      </w:pP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002958E3">
        <w:rPr>
          <w:rFonts w:ascii="Arial" w:hAnsi="Arial" w:cs="Arial"/>
          <w:b/>
          <w:bCs/>
          <w:i/>
          <w:iCs/>
          <w:sz w:val="20"/>
          <w:szCs w:val="20"/>
        </w:rPr>
        <w:t>9 Rue Gaillard</w:t>
      </w:r>
    </w:p>
    <w:p w14:paraId="6C0D0BFB" w14:textId="62BB9405" w:rsidR="00753843" w:rsidRPr="00301E66" w:rsidRDefault="00753843" w:rsidP="00753843">
      <w:pPr>
        <w:autoSpaceDE w:val="0"/>
        <w:autoSpaceDN w:val="0"/>
        <w:adjustRightInd w:val="0"/>
        <w:spacing w:after="0" w:line="240" w:lineRule="auto"/>
        <w:jc w:val="both"/>
        <w:rPr>
          <w:rFonts w:ascii="Arial" w:hAnsi="Arial" w:cs="Arial"/>
          <w:b/>
          <w:bCs/>
          <w:i/>
          <w:iCs/>
          <w:sz w:val="20"/>
          <w:szCs w:val="20"/>
        </w:rPr>
      </w:pP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002958E3">
        <w:rPr>
          <w:rFonts w:ascii="Arial" w:hAnsi="Arial" w:cs="Arial"/>
          <w:b/>
          <w:bCs/>
          <w:i/>
          <w:iCs/>
          <w:sz w:val="20"/>
          <w:szCs w:val="20"/>
        </w:rPr>
        <w:t>26100 ROMANS</w:t>
      </w:r>
    </w:p>
    <w:p w14:paraId="4B9187B5" w14:textId="77777777" w:rsidR="00753843" w:rsidRPr="00301E66" w:rsidRDefault="00753843" w:rsidP="00753843">
      <w:pPr>
        <w:autoSpaceDE w:val="0"/>
        <w:autoSpaceDN w:val="0"/>
        <w:adjustRightInd w:val="0"/>
        <w:spacing w:after="0" w:line="240" w:lineRule="auto"/>
        <w:jc w:val="both"/>
        <w:rPr>
          <w:rFonts w:ascii="Arial" w:hAnsi="Arial" w:cs="Arial"/>
          <w:b/>
          <w:bCs/>
          <w:i/>
          <w:iCs/>
          <w:sz w:val="20"/>
          <w:szCs w:val="20"/>
        </w:rPr>
      </w:pPr>
    </w:p>
    <w:p w14:paraId="4BE4EEE2" w14:textId="63F86970" w:rsidR="00753843" w:rsidRPr="00301E66" w:rsidRDefault="00753843" w:rsidP="002958E3">
      <w:pPr>
        <w:autoSpaceDE w:val="0"/>
        <w:autoSpaceDN w:val="0"/>
        <w:adjustRightInd w:val="0"/>
        <w:spacing w:after="0" w:line="240" w:lineRule="auto"/>
        <w:jc w:val="both"/>
        <w:rPr>
          <w:rFonts w:ascii="Arial" w:hAnsi="Arial" w:cs="Arial"/>
          <w:b/>
          <w:bCs/>
          <w:i/>
          <w:iCs/>
          <w:sz w:val="20"/>
          <w:szCs w:val="20"/>
        </w:rPr>
      </w:pPr>
      <w:r w:rsidRPr="00301E66">
        <w:rPr>
          <w:rFonts w:ascii="Arial" w:hAnsi="Arial" w:cs="Arial"/>
          <w:b/>
          <w:bCs/>
          <w:i/>
          <w:iCs/>
          <w:sz w:val="20"/>
          <w:szCs w:val="20"/>
        </w:rPr>
        <w:tab/>
      </w:r>
    </w:p>
    <w:p w14:paraId="28AD25DA" w14:textId="6DA4C431" w:rsidR="00753843" w:rsidRPr="00301E66" w:rsidRDefault="00753843" w:rsidP="005343D5">
      <w:pPr>
        <w:numPr>
          <w:ilvl w:val="0"/>
          <w:numId w:val="37"/>
        </w:numPr>
        <w:autoSpaceDE w:val="0"/>
        <w:autoSpaceDN w:val="0"/>
        <w:adjustRightInd w:val="0"/>
        <w:spacing w:after="0" w:line="240" w:lineRule="auto"/>
        <w:ind w:left="0" w:firstLine="0"/>
        <w:jc w:val="both"/>
        <w:rPr>
          <w:rFonts w:ascii="Arial" w:hAnsi="Arial" w:cs="Arial"/>
          <w:b/>
          <w:i/>
          <w:sz w:val="20"/>
          <w:szCs w:val="20"/>
        </w:rPr>
      </w:pPr>
      <w:r w:rsidRPr="00301E66">
        <w:rPr>
          <w:rFonts w:ascii="Arial" w:hAnsi="Arial" w:cs="Arial"/>
          <w:b/>
          <w:i/>
          <w:sz w:val="20"/>
          <w:szCs w:val="20"/>
        </w:rPr>
        <w:t>BUREAU DE CONTRÔLE :</w:t>
      </w:r>
      <w:r w:rsidRPr="00301E66">
        <w:rPr>
          <w:rFonts w:ascii="Arial" w:hAnsi="Arial" w:cs="Arial"/>
          <w:b/>
          <w:i/>
          <w:sz w:val="20"/>
          <w:szCs w:val="20"/>
        </w:rPr>
        <w:tab/>
      </w:r>
      <w:r w:rsidRPr="00301E66">
        <w:rPr>
          <w:rFonts w:ascii="Arial" w:hAnsi="Arial" w:cs="Arial"/>
          <w:b/>
          <w:i/>
          <w:sz w:val="20"/>
          <w:szCs w:val="20"/>
        </w:rPr>
        <w:tab/>
      </w:r>
      <w:r w:rsidR="002958E3">
        <w:rPr>
          <w:rFonts w:ascii="Arial" w:hAnsi="Arial" w:cs="Arial"/>
          <w:b/>
          <w:i/>
          <w:sz w:val="20"/>
          <w:szCs w:val="20"/>
        </w:rPr>
        <w:t>APAVE</w:t>
      </w:r>
    </w:p>
    <w:p w14:paraId="1591D631" w14:textId="16F1525E" w:rsidR="00753843" w:rsidRPr="00301E66" w:rsidRDefault="00753843" w:rsidP="00753843">
      <w:pPr>
        <w:autoSpaceDE w:val="0"/>
        <w:autoSpaceDN w:val="0"/>
        <w:adjustRightInd w:val="0"/>
        <w:spacing w:after="0" w:line="240" w:lineRule="auto"/>
        <w:jc w:val="both"/>
        <w:rPr>
          <w:rFonts w:ascii="Arial" w:hAnsi="Arial" w:cs="Arial"/>
          <w:b/>
          <w:bCs/>
          <w:i/>
          <w:iCs/>
          <w:sz w:val="20"/>
          <w:szCs w:val="20"/>
        </w:rPr>
      </w:pP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002958E3">
        <w:rPr>
          <w:rFonts w:ascii="Arial" w:hAnsi="Arial" w:cs="Arial"/>
          <w:b/>
          <w:bCs/>
          <w:i/>
          <w:iCs/>
          <w:sz w:val="20"/>
          <w:szCs w:val="20"/>
        </w:rPr>
        <w:t>Plateau de Lautagne – Bât E</w:t>
      </w:r>
    </w:p>
    <w:p w14:paraId="16D2DFE8" w14:textId="71454B02" w:rsidR="00753843" w:rsidRPr="00301E66" w:rsidRDefault="00753843" w:rsidP="00753843">
      <w:pPr>
        <w:autoSpaceDE w:val="0"/>
        <w:autoSpaceDN w:val="0"/>
        <w:adjustRightInd w:val="0"/>
        <w:spacing w:after="0" w:line="240" w:lineRule="auto"/>
        <w:jc w:val="both"/>
        <w:rPr>
          <w:rFonts w:ascii="Arial" w:hAnsi="Arial" w:cs="Arial"/>
          <w:b/>
          <w:bCs/>
          <w:i/>
          <w:iCs/>
          <w:sz w:val="20"/>
          <w:szCs w:val="20"/>
        </w:rPr>
      </w:pP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002958E3">
        <w:rPr>
          <w:rFonts w:ascii="Arial" w:hAnsi="Arial" w:cs="Arial"/>
          <w:b/>
          <w:bCs/>
          <w:i/>
          <w:iCs/>
          <w:sz w:val="20"/>
          <w:szCs w:val="20"/>
        </w:rPr>
        <w:t>42 G Avenue des Langories – BP 90131</w:t>
      </w:r>
    </w:p>
    <w:p w14:paraId="32E49369" w14:textId="5D965CAA" w:rsidR="00753843" w:rsidRPr="00301E66" w:rsidRDefault="00753843" w:rsidP="00753843">
      <w:pPr>
        <w:autoSpaceDE w:val="0"/>
        <w:autoSpaceDN w:val="0"/>
        <w:adjustRightInd w:val="0"/>
        <w:spacing w:after="0" w:line="240" w:lineRule="auto"/>
        <w:jc w:val="both"/>
        <w:rPr>
          <w:rFonts w:ascii="Arial" w:hAnsi="Arial" w:cs="Arial"/>
          <w:b/>
          <w:bCs/>
          <w:i/>
          <w:iCs/>
          <w:sz w:val="20"/>
          <w:szCs w:val="20"/>
        </w:rPr>
      </w:pP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Pr="00301E66">
        <w:rPr>
          <w:rFonts w:ascii="Arial" w:hAnsi="Arial" w:cs="Arial"/>
          <w:b/>
          <w:bCs/>
          <w:i/>
          <w:iCs/>
          <w:sz w:val="20"/>
          <w:szCs w:val="20"/>
        </w:rPr>
        <w:tab/>
      </w:r>
      <w:r w:rsidR="002958E3">
        <w:rPr>
          <w:rFonts w:ascii="Arial" w:hAnsi="Arial" w:cs="Arial"/>
          <w:b/>
          <w:bCs/>
          <w:i/>
          <w:iCs/>
          <w:sz w:val="20"/>
          <w:szCs w:val="20"/>
        </w:rPr>
        <w:t>26905 VALENCE CEDEX 9</w:t>
      </w:r>
    </w:p>
    <w:p w14:paraId="05F7EB9B" w14:textId="77777777" w:rsidR="00253367" w:rsidRPr="007B7A74" w:rsidRDefault="00253367" w:rsidP="00253367">
      <w:pPr>
        <w:autoSpaceDE w:val="0"/>
        <w:autoSpaceDN w:val="0"/>
        <w:adjustRightInd w:val="0"/>
        <w:spacing w:after="0" w:line="240" w:lineRule="auto"/>
        <w:ind w:left="720"/>
        <w:jc w:val="both"/>
        <w:rPr>
          <w:rFonts w:ascii="Arial" w:hAnsi="Arial" w:cs="Arial"/>
          <w:b/>
          <w:i/>
          <w:sz w:val="20"/>
          <w:szCs w:val="20"/>
        </w:rPr>
      </w:pPr>
    </w:p>
    <w:p w14:paraId="13163F3A" w14:textId="77777777" w:rsidR="002F7872" w:rsidRPr="007B7A74" w:rsidRDefault="002F7872" w:rsidP="002F7872">
      <w:pPr>
        <w:autoSpaceDE w:val="0"/>
        <w:autoSpaceDN w:val="0"/>
        <w:adjustRightInd w:val="0"/>
        <w:spacing w:after="0" w:line="240" w:lineRule="auto"/>
        <w:jc w:val="both"/>
        <w:rPr>
          <w:rFonts w:ascii="Arial" w:hAnsi="Arial" w:cs="Arial"/>
          <w:b/>
          <w:bCs/>
          <w:i/>
          <w:iCs/>
          <w:sz w:val="20"/>
          <w:szCs w:val="20"/>
        </w:rPr>
      </w:pPr>
    </w:p>
    <w:p w14:paraId="57844419" w14:textId="77777777" w:rsidR="002F7872" w:rsidRDefault="002F7872" w:rsidP="002F7872">
      <w:pPr>
        <w:autoSpaceDE w:val="0"/>
        <w:autoSpaceDN w:val="0"/>
        <w:adjustRightInd w:val="0"/>
        <w:spacing w:after="0" w:line="240" w:lineRule="auto"/>
        <w:jc w:val="both"/>
        <w:rPr>
          <w:rFonts w:ascii="Arial" w:hAnsi="Arial" w:cs="Arial"/>
          <w:b/>
          <w:bCs/>
          <w:i/>
          <w:iCs/>
          <w:sz w:val="20"/>
          <w:szCs w:val="20"/>
        </w:rPr>
      </w:pPr>
    </w:p>
    <w:p w14:paraId="08355D7C" w14:textId="77777777" w:rsidR="00B53DF7" w:rsidRDefault="00B53DF7">
      <w:pPr>
        <w:spacing w:after="0" w:line="240" w:lineRule="auto"/>
        <w:rPr>
          <w:rFonts w:ascii="Arial" w:hAnsi="Arial" w:cs="Arial"/>
          <w:b/>
          <w:bCs/>
          <w:i/>
          <w:iCs/>
          <w:sz w:val="20"/>
          <w:szCs w:val="20"/>
        </w:rPr>
      </w:pPr>
      <w:r>
        <w:rPr>
          <w:rFonts w:ascii="Arial" w:hAnsi="Arial" w:cs="Arial"/>
          <w:b/>
          <w:bCs/>
          <w:i/>
          <w:iCs/>
          <w:sz w:val="20"/>
          <w:szCs w:val="20"/>
        </w:rPr>
        <w:br w:type="page"/>
      </w:r>
    </w:p>
    <w:p w14:paraId="02500ED4" w14:textId="77777777" w:rsidR="00852BE3" w:rsidRDefault="00852BE3" w:rsidP="002F7872">
      <w:pPr>
        <w:autoSpaceDE w:val="0"/>
        <w:autoSpaceDN w:val="0"/>
        <w:adjustRightInd w:val="0"/>
        <w:spacing w:after="0" w:line="240" w:lineRule="auto"/>
        <w:jc w:val="both"/>
        <w:rPr>
          <w:rFonts w:ascii="Arial" w:hAnsi="Arial" w:cs="Arial"/>
          <w:b/>
          <w:bCs/>
          <w:i/>
          <w:iCs/>
          <w:sz w:val="20"/>
          <w:szCs w:val="20"/>
        </w:rPr>
      </w:pPr>
    </w:p>
    <w:p w14:paraId="54559802" w14:textId="77777777" w:rsidR="002F7872" w:rsidRPr="007B7A74" w:rsidRDefault="002F7872" w:rsidP="002F7872">
      <w:pPr>
        <w:autoSpaceDE w:val="0"/>
        <w:autoSpaceDN w:val="0"/>
        <w:adjustRightInd w:val="0"/>
        <w:spacing w:after="0" w:line="240" w:lineRule="auto"/>
        <w:jc w:val="both"/>
        <w:rPr>
          <w:rFonts w:ascii="Arial" w:hAnsi="Arial" w:cs="Arial"/>
          <w:b/>
          <w:bCs/>
          <w:sz w:val="20"/>
          <w:szCs w:val="20"/>
        </w:rPr>
      </w:pPr>
    </w:p>
    <w:p w14:paraId="72B55905" w14:textId="77777777" w:rsidR="00F12DBC" w:rsidRPr="007B7A74" w:rsidRDefault="00F12DBC" w:rsidP="00F12DBC">
      <w:pPr>
        <w:tabs>
          <w:tab w:val="left" w:pos="5103"/>
        </w:tabs>
        <w:jc w:val="center"/>
        <w:rPr>
          <w:rFonts w:ascii="Arial" w:hAnsi="Arial" w:cs="Arial"/>
          <w:sz w:val="20"/>
          <w:szCs w:val="20"/>
        </w:rPr>
      </w:pPr>
      <w:r w:rsidRPr="007B7A74">
        <w:rPr>
          <w:rFonts w:ascii="Arial" w:hAnsi="Arial" w:cs="Arial"/>
          <w:b/>
          <w:i/>
          <w:sz w:val="20"/>
          <w:szCs w:val="20"/>
          <w:u w:val="single"/>
        </w:rPr>
        <w:t>Objet du marché</w:t>
      </w:r>
      <w:r w:rsidRPr="007B7A74">
        <w:rPr>
          <w:rFonts w:ascii="Arial" w:hAnsi="Arial" w:cs="Arial"/>
          <w:sz w:val="20"/>
          <w:szCs w:val="20"/>
        </w:rPr>
        <w:t xml:space="preserve"> :</w:t>
      </w:r>
    </w:p>
    <w:p w14:paraId="322512EC" w14:textId="77777777" w:rsidR="00F12DBC" w:rsidRPr="007B7A74" w:rsidRDefault="00F12DBC" w:rsidP="00F12DBC">
      <w:pPr>
        <w:pBdr>
          <w:top w:val="double" w:sz="18" w:space="0" w:color="auto" w:shadow="1"/>
          <w:left w:val="double" w:sz="18" w:space="1" w:color="auto" w:shadow="1"/>
          <w:bottom w:val="double" w:sz="18" w:space="1" w:color="auto" w:shadow="1"/>
          <w:right w:val="double" w:sz="18" w:space="1" w:color="auto" w:shadow="1"/>
        </w:pBdr>
        <w:tabs>
          <w:tab w:val="left" w:pos="2694"/>
        </w:tabs>
        <w:jc w:val="center"/>
        <w:rPr>
          <w:rFonts w:ascii="Arial" w:hAnsi="Arial" w:cs="Arial"/>
          <w:sz w:val="20"/>
          <w:szCs w:val="20"/>
        </w:rPr>
      </w:pPr>
    </w:p>
    <w:p w14:paraId="5353B62F" w14:textId="11AC91FA" w:rsidR="00525BB3" w:rsidRPr="00272A1B" w:rsidRDefault="00272A1B" w:rsidP="00525BB3">
      <w:pPr>
        <w:pBdr>
          <w:top w:val="double" w:sz="18" w:space="0" w:color="auto" w:shadow="1"/>
          <w:left w:val="double" w:sz="18" w:space="1" w:color="auto" w:shadow="1"/>
          <w:bottom w:val="double" w:sz="18" w:space="1" w:color="auto" w:shadow="1"/>
          <w:right w:val="double" w:sz="18" w:space="1" w:color="auto" w:shadow="1"/>
        </w:pBdr>
        <w:tabs>
          <w:tab w:val="left" w:pos="2694"/>
        </w:tabs>
        <w:jc w:val="center"/>
        <w:rPr>
          <w:rFonts w:ascii="Arial" w:hAnsi="Arial" w:cs="Arial"/>
          <w:b/>
          <w:sz w:val="20"/>
          <w:szCs w:val="20"/>
        </w:rPr>
      </w:pPr>
      <w:r>
        <w:rPr>
          <w:rFonts w:ascii="Arial" w:hAnsi="Arial" w:cs="Arial"/>
          <w:b/>
          <w:sz w:val="20"/>
          <w:szCs w:val="20"/>
        </w:rPr>
        <w:t>REHABILITATION DE 60 LOGEMENTS LOCATIFS COLLECTIFS</w:t>
      </w:r>
    </w:p>
    <w:p w14:paraId="4D8109BB" w14:textId="5BAA577A" w:rsidR="00525BB3" w:rsidRPr="00272A1B" w:rsidRDefault="00525BB3" w:rsidP="00525BB3">
      <w:pPr>
        <w:pBdr>
          <w:top w:val="double" w:sz="18" w:space="0" w:color="auto" w:shadow="1"/>
          <w:left w:val="double" w:sz="18" w:space="1" w:color="auto" w:shadow="1"/>
          <w:bottom w:val="double" w:sz="18" w:space="1" w:color="auto" w:shadow="1"/>
          <w:right w:val="double" w:sz="18" w:space="1" w:color="auto" w:shadow="1"/>
        </w:pBdr>
        <w:tabs>
          <w:tab w:val="left" w:pos="2694"/>
        </w:tabs>
        <w:jc w:val="center"/>
        <w:rPr>
          <w:rFonts w:ascii="Arial" w:hAnsi="Arial" w:cs="Arial"/>
          <w:b/>
          <w:sz w:val="20"/>
          <w:szCs w:val="20"/>
        </w:rPr>
      </w:pPr>
      <w:r w:rsidRPr="00272A1B">
        <w:rPr>
          <w:rFonts w:ascii="Arial" w:hAnsi="Arial" w:cs="Arial"/>
          <w:b/>
          <w:sz w:val="20"/>
          <w:szCs w:val="20"/>
        </w:rPr>
        <w:t>« </w:t>
      </w:r>
      <w:r w:rsidR="00272A1B">
        <w:rPr>
          <w:rFonts w:ascii="Arial" w:hAnsi="Arial" w:cs="Arial"/>
          <w:b/>
          <w:sz w:val="20"/>
          <w:szCs w:val="20"/>
        </w:rPr>
        <w:t>Maréchal Lyautey</w:t>
      </w:r>
      <w:r w:rsidRPr="00272A1B">
        <w:rPr>
          <w:rFonts w:ascii="Arial" w:hAnsi="Arial" w:cs="Arial"/>
          <w:b/>
          <w:sz w:val="20"/>
          <w:szCs w:val="20"/>
        </w:rPr>
        <w:t xml:space="preserve"> » </w:t>
      </w:r>
      <w:r w:rsidR="00272A1B">
        <w:rPr>
          <w:rFonts w:ascii="Arial" w:hAnsi="Arial" w:cs="Arial"/>
          <w:b/>
          <w:sz w:val="20"/>
          <w:szCs w:val="20"/>
        </w:rPr>
        <w:t>07200 AUBENAS</w:t>
      </w:r>
    </w:p>
    <w:p w14:paraId="6A5F30E9" w14:textId="4A583170" w:rsidR="00F12DBC" w:rsidRPr="007B7A74" w:rsidRDefault="00272A1B" w:rsidP="00F12DBC">
      <w:pPr>
        <w:pBdr>
          <w:top w:val="double" w:sz="18" w:space="0" w:color="auto" w:shadow="1"/>
          <w:left w:val="double" w:sz="18" w:space="1" w:color="auto" w:shadow="1"/>
          <w:bottom w:val="double" w:sz="18" w:space="1" w:color="auto" w:shadow="1"/>
          <w:right w:val="double" w:sz="18" w:space="1" w:color="auto" w:shadow="1"/>
        </w:pBdr>
        <w:tabs>
          <w:tab w:val="left" w:pos="3544"/>
        </w:tabs>
        <w:jc w:val="center"/>
        <w:rPr>
          <w:rFonts w:ascii="Arial" w:hAnsi="Arial" w:cs="Arial"/>
          <w:b/>
          <w:sz w:val="20"/>
          <w:szCs w:val="20"/>
        </w:rPr>
      </w:pPr>
      <w:r>
        <w:rPr>
          <w:rFonts w:ascii="Arial" w:hAnsi="Arial" w:cs="Arial"/>
          <w:b/>
          <w:sz w:val="20"/>
          <w:szCs w:val="20"/>
        </w:rPr>
        <w:t>RECONSULTATION LOT 8 – PLOMBERIE SANITAIRE CHAUFFAGE</w:t>
      </w:r>
    </w:p>
    <w:sdt>
      <w:sdtPr>
        <w:rPr>
          <w:rFonts w:ascii="Calibri" w:hAnsi="Calibri" w:cs="Times New Roman"/>
          <w:b w:val="0"/>
          <w:bCs w:val="0"/>
          <w:color w:val="auto"/>
          <w:sz w:val="22"/>
          <w:szCs w:val="22"/>
          <w:lang w:eastAsia="en-US"/>
        </w:rPr>
        <w:id w:val="1534078016"/>
        <w:docPartObj>
          <w:docPartGallery w:val="Table of Contents"/>
          <w:docPartUnique/>
        </w:docPartObj>
      </w:sdtPr>
      <w:sdtEndPr/>
      <w:sdtContent>
        <w:p w14:paraId="60E43CA6" w14:textId="77777777" w:rsidR="00B53DF7" w:rsidRDefault="00B53DF7" w:rsidP="00B53DF7">
          <w:pPr>
            <w:pStyle w:val="En-ttedetabledesmatires"/>
          </w:pPr>
        </w:p>
        <w:p w14:paraId="2EF79CA0" w14:textId="77777777" w:rsidR="00B53DF7" w:rsidRDefault="00B53DF7" w:rsidP="00B53DF7">
          <w:pPr>
            <w:pStyle w:val="En-ttedetabledesmatires"/>
          </w:pPr>
        </w:p>
        <w:p w14:paraId="6C406450" w14:textId="77777777" w:rsidR="00B53DF7" w:rsidRDefault="00B53DF7" w:rsidP="00B53DF7">
          <w:pPr>
            <w:pStyle w:val="En-ttedetabledesmatires"/>
          </w:pPr>
        </w:p>
        <w:p w14:paraId="7D55481F" w14:textId="77777777" w:rsidR="00B53DF7" w:rsidRDefault="00B53DF7" w:rsidP="00B53DF7">
          <w:pPr>
            <w:pStyle w:val="En-ttedetabledesmatires"/>
          </w:pPr>
        </w:p>
        <w:p w14:paraId="4BBCBF3A" w14:textId="77777777" w:rsidR="00B53DF7" w:rsidRDefault="00B53DF7" w:rsidP="00B53DF7">
          <w:pPr>
            <w:pStyle w:val="En-ttedetabledesmatires"/>
          </w:pPr>
          <w:r>
            <w:t>Table des matières</w:t>
          </w:r>
        </w:p>
        <w:p w14:paraId="2300F88D" w14:textId="77777777" w:rsidR="00B53DF7" w:rsidRDefault="00B53DF7" w:rsidP="00B53DF7">
          <w:pPr>
            <w:rPr>
              <w:lang w:eastAsia="fr-FR"/>
            </w:rPr>
          </w:pPr>
        </w:p>
        <w:p w14:paraId="774C02F3" w14:textId="77777777" w:rsidR="00B53DF7" w:rsidRPr="00B53DF7" w:rsidRDefault="00B53DF7" w:rsidP="00B53DF7">
          <w:pPr>
            <w:rPr>
              <w:lang w:eastAsia="fr-FR"/>
            </w:rPr>
          </w:pPr>
        </w:p>
        <w:p w14:paraId="3A1A1A4A" w14:textId="0A206697" w:rsidR="00F46191" w:rsidRDefault="00072387">
          <w:pPr>
            <w:pStyle w:val="TM1"/>
            <w:tabs>
              <w:tab w:val="right" w:leader="dot" w:pos="9062"/>
            </w:tabs>
            <w:rPr>
              <w:rFonts w:asciiTheme="minorHAnsi" w:eastAsiaTheme="minorEastAsia" w:hAnsiTheme="minorHAnsi" w:cstheme="minorBidi"/>
              <w:noProof/>
              <w:lang w:eastAsia="fr-FR"/>
            </w:rPr>
          </w:pPr>
          <w:r>
            <w:fldChar w:fldCharType="begin"/>
          </w:r>
          <w:r>
            <w:instrText xml:space="preserve"> TOC \o "1-1" \h \z \u </w:instrText>
          </w:r>
          <w:r>
            <w:fldChar w:fldCharType="separate"/>
          </w:r>
          <w:hyperlink w:anchor="_Toc83029349" w:history="1">
            <w:r w:rsidR="00F46191" w:rsidRPr="00775DB2">
              <w:rPr>
                <w:rStyle w:val="Lienhypertexte"/>
                <w:noProof/>
              </w:rPr>
              <w:t>PREAMBULE - TEXTES APPLICABLES ET DEFINITIONS</w:t>
            </w:r>
            <w:r w:rsidR="00F46191">
              <w:rPr>
                <w:noProof/>
                <w:webHidden/>
              </w:rPr>
              <w:tab/>
            </w:r>
            <w:r w:rsidR="00F46191">
              <w:rPr>
                <w:noProof/>
                <w:webHidden/>
              </w:rPr>
              <w:fldChar w:fldCharType="begin"/>
            </w:r>
            <w:r w:rsidR="00F46191">
              <w:rPr>
                <w:noProof/>
                <w:webHidden/>
              </w:rPr>
              <w:instrText xml:space="preserve"> PAGEREF _Toc83029349 \h </w:instrText>
            </w:r>
            <w:r w:rsidR="00F46191">
              <w:rPr>
                <w:noProof/>
                <w:webHidden/>
              </w:rPr>
            </w:r>
            <w:r w:rsidR="00F46191">
              <w:rPr>
                <w:noProof/>
                <w:webHidden/>
              </w:rPr>
              <w:fldChar w:fldCharType="separate"/>
            </w:r>
            <w:r w:rsidR="00F30699">
              <w:rPr>
                <w:noProof/>
                <w:webHidden/>
              </w:rPr>
              <w:t>4</w:t>
            </w:r>
            <w:r w:rsidR="00F46191">
              <w:rPr>
                <w:noProof/>
                <w:webHidden/>
              </w:rPr>
              <w:fldChar w:fldCharType="end"/>
            </w:r>
          </w:hyperlink>
        </w:p>
        <w:p w14:paraId="166F6606" w14:textId="4878CE4D" w:rsidR="00F46191" w:rsidRDefault="00F46191">
          <w:pPr>
            <w:pStyle w:val="TM1"/>
            <w:tabs>
              <w:tab w:val="right" w:leader="dot" w:pos="9062"/>
            </w:tabs>
            <w:rPr>
              <w:rFonts w:asciiTheme="minorHAnsi" w:eastAsiaTheme="minorEastAsia" w:hAnsiTheme="minorHAnsi" w:cstheme="minorBidi"/>
              <w:noProof/>
              <w:lang w:eastAsia="fr-FR"/>
            </w:rPr>
          </w:pPr>
          <w:hyperlink w:anchor="_Toc83029350" w:history="1">
            <w:r w:rsidRPr="00775DB2">
              <w:rPr>
                <w:rStyle w:val="Lienhypertexte"/>
                <w:noProof/>
              </w:rPr>
              <w:t>ARTICLE 1 - OBJET DU MARCHE / DISPOSITIONS GENERALES</w:t>
            </w:r>
            <w:r>
              <w:rPr>
                <w:noProof/>
                <w:webHidden/>
              </w:rPr>
              <w:tab/>
            </w:r>
            <w:r>
              <w:rPr>
                <w:noProof/>
                <w:webHidden/>
              </w:rPr>
              <w:fldChar w:fldCharType="begin"/>
            </w:r>
            <w:r>
              <w:rPr>
                <w:noProof/>
                <w:webHidden/>
              </w:rPr>
              <w:instrText xml:space="preserve"> PAGEREF _Toc83029350 \h </w:instrText>
            </w:r>
            <w:r>
              <w:rPr>
                <w:noProof/>
                <w:webHidden/>
              </w:rPr>
            </w:r>
            <w:r>
              <w:rPr>
                <w:noProof/>
                <w:webHidden/>
              </w:rPr>
              <w:fldChar w:fldCharType="separate"/>
            </w:r>
            <w:r w:rsidR="00F30699">
              <w:rPr>
                <w:noProof/>
                <w:webHidden/>
              </w:rPr>
              <w:t>4</w:t>
            </w:r>
            <w:r>
              <w:rPr>
                <w:noProof/>
                <w:webHidden/>
              </w:rPr>
              <w:fldChar w:fldCharType="end"/>
            </w:r>
          </w:hyperlink>
        </w:p>
        <w:p w14:paraId="4AA99F30" w14:textId="5A53761D" w:rsidR="00F46191" w:rsidRDefault="00F46191">
          <w:pPr>
            <w:pStyle w:val="TM1"/>
            <w:tabs>
              <w:tab w:val="right" w:leader="dot" w:pos="9062"/>
            </w:tabs>
            <w:rPr>
              <w:rFonts w:asciiTheme="minorHAnsi" w:eastAsiaTheme="minorEastAsia" w:hAnsiTheme="minorHAnsi" w:cstheme="minorBidi"/>
              <w:noProof/>
              <w:lang w:eastAsia="fr-FR"/>
            </w:rPr>
          </w:pPr>
          <w:hyperlink w:anchor="_Toc83029351" w:history="1">
            <w:r w:rsidRPr="00775DB2">
              <w:rPr>
                <w:rStyle w:val="Lienhypertexte"/>
                <w:noProof/>
              </w:rPr>
              <w:t>ARTICLE 2 - PIECES CONSTITUTIVES DU MARCHE</w:t>
            </w:r>
            <w:r>
              <w:rPr>
                <w:noProof/>
                <w:webHidden/>
              </w:rPr>
              <w:tab/>
            </w:r>
            <w:r>
              <w:rPr>
                <w:noProof/>
                <w:webHidden/>
              </w:rPr>
              <w:fldChar w:fldCharType="begin"/>
            </w:r>
            <w:r>
              <w:rPr>
                <w:noProof/>
                <w:webHidden/>
              </w:rPr>
              <w:instrText xml:space="preserve"> PAGEREF _Toc83029351 \h </w:instrText>
            </w:r>
            <w:r>
              <w:rPr>
                <w:noProof/>
                <w:webHidden/>
              </w:rPr>
            </w:r>
            <w:r>
              <w:rPr>
                <w:noProof/>
                <w:webHidden/>
              </w:rPr>
              <w:fldChar w:fldCharType="separate"/>
            </w:r>
            <w:r w:rsidR="00F30699">
              <w:rPr>
                <w:noProof/>
                <w:webHidden/>
              </w:rPr>
              <w:t>5</w:t>
            </w:r>
            <w:r>
              <w:rPr>
                <w:noProof/>
                <w:webHidden/>
              </w:rPr>
              <w:fldChar w:fldCharType="end"/>
            </w:r>
          </w:hyperlink>
        </w:p>
        <w:p w14:paraId="684CD851" w14:textId="12A27695" w:rsidR="00F46191" w:rsidRDefault="00F46191">
          <w:pPr>
            <w:pStyle w:val="TM1"/>
            <w:tabs>
              <w:tab w:val="right" w:leader="dot" w:pos="9062"/>
            </w:tabs>
            <w:rPr>
              <w:rFonts w:asciiTheme="minorHAnsi" w:eastAsiaTheme="minorEastAsia" w:hAnsiTheme="minorHAnsi" w:cstheme="minorBidi"/>
              <w:noProof/>
              <w:lang w:eastAsia="fr-FR"/>
            </w:rPr>
          </w:pPr>
          <w:hyperlink w:anchor="_Toc83029352" w:history="1">
            <w:r w:rsidRPr="00775DB2">
              <w:rPr>
                <w:rStyle w:val="Lienhypertexte"/>
                <w:noProof/>
              </w:rPr>
              <w:t>ARTICLE 3 - PRIX ET REGLEMENT DES COMPTES</w:t>
            </w:r>
            <w:r>
              <w:rPr>
                <w:noProof/>
                <w:webHidden/>
              </w:rPr>
              <w:tab/>
            </w:r>
            <w:r>
              <w:rPr>
                <w:noProof/>
                <w:webHidden/>
              </w:rPr>
              <w:fldChar w:fldCharType="begin"/>
            </w:r>
            <w:r>
              <w:rPr>
                <w:noProof/>
                <w:webHidden/>
              </w:rPr>
              <w:instrText xml:space="preserve"> PAGEREF _Toc83029352 \h </w:instrText>
            </w:r>
            <w:r>
              <w:rPr>
                <w:noProof/>
                <w:webHidden/>
              </w:rPr>
            </w:r>
            <w:r>
              <w:rPr>
                <w:noProof/>
                <w:webHidden/>
              </w:rPr>
              <w:fldChar w:fldCharType="separate"/>
            </w:r>
            <w:r w:rsidR="00F30699">
              <w:rPr>
                <w:noProof/>
                <w:webHidden/>
              </w:rPr>
              <w:t>8</w:t>
            </w:r>
            <w:r>
              <w:rPr>
                <w:noProof/>
                <w:webHidden/>
              </w:rPr>
              <w:fldChar w:fldCharType="end"/>
            </w:r>
          </w:hyperlink>
        </w:p>
        <w:p w14:paraId="67137A22" w14:textId="48CD6360" w:rsidR="00F46191" w:rsidRDefault="00F46191">
          <w:pPr>
            <w:pStyle w:val="TM1"/>
            <w:tabs>
              <w:tab w:val="right" w:leader="dot" w:pos="9062"/>
            </w:tabs>
            <w:rPr>
              <w:rFonts w:asciiTheme="minorHAnsi" w:eastAsiaTheme="minorEastAsia" w:hAnsiTheme="minorHAnsi" w:cstheme="minorBidi"/>
              <w:noProof/>
              <w:lang w:eastAsia="fr-FR"/>
            </w:rPr>
          </w:pPr>
          <w:hyperlink w:anchor="_Toc83029353" w:history="1">
            <w:r w:rsidRPr="00775DB2">
              <w:rPr>
                <w:rStyle w:val="Lienhypertexte"/>
                <w:noProof/>
              </w:rPr>
              <w:t>ARTICLE 4 - EXECUTION DU MARCHE</w:t>
            </w:r>
            <w:r>
              <w:rPr>
                <w:noProof/>
                <w:webHidden/>
              </w:rPr>
              <w:tab/>
            </w:r>
            <w:r>
              <w:rPr>
                <w:noProof/>
                <w:webHidden/>
              </w:rPr>
              <w:fldChar w:fldCharType="begin"/>
            </w:r>
            <w:r>
              <w:rPr>
                <w:noProof/>
                <w:webHidden/>
              </w:rPr>
              <w:instrText xml:space="preserve"> PAGEREF _Toc83029353 \h </w:instrText>
            </w:r>
            <w:r>
              <w:rPr>
                <w:noProof/>
                <w:webHidden/>
              </w:rPr>
            </w:r>
            <w:r>
              <w:rPr>
                <w:noProof/>
                <w:webHidden/>
              </w:rPr>
              <w:fldChar w:fldCharType="separate"/>
            </w:r>
            <w:r w:rsidR="00F30699">
              <w:rPr>
                <w:noProof/>
                <w:webHidden/>
              </w:rPr>
              <w:t>17</w:t>
            </w:r>
            <w:r>
              <w:rPr>
                <w:noProof/>
                <w:webHidden/>
              </w:rPr>
              <w:fldChar w:fldCharType="end"/>
            </w:r>
          </w:hyperlink>
        </w:p>
        <w:p w14:paraId="71415AF7" w14:textId="25B0D7C7" w:rsidR="00F46191" w:rsidRDefault="00F46191">
          <w:pPr>
            <w:pStyle w:val="TM1"/>
            <w:tabs>
              <w:tab w:val="right" w:leader="dot" w:pos="9062"/>
            </w:tabs>
            <w:rPr>
              <w:rFonts w:asciiTheme="minorHAnsi" w:eastAsiaTheme="minorEastAsia" w:hAnsiTheme="minorHAnsi" w:cstheme="minorBidi"/>
              <w:noProof/>
              <w:lang w:eastAsia="fr-FR"/>
            </w:rPr>
          </w:pPr>
          <w:hyperlink w:anchor="_Toc83029354" w:history="1">
            <w:r w:rsidRPr="00775DB2">
              <w:rPr>
                <w:rStyle w:val="Lienhypertexte"/>
                <w:noProof/>
              </w:rPr>
              <w:t>ARTICLE 5 - DELAIS</w:t>
            </w:r>
            <w:r>
              <w:rPr>
                <w:noProof/>
                <w:webHidden/>
              </w:rPr>
              <w:tab/>
            </w:r>
            <w:r>
              <w:rPr>
                <w:noProof/>
                <w:webHidden/>
              </w:rPr>
              <w:fldChar w:fldCharType="begin"/>
            </w:r>
            <w:r>
              <w:rPr>
                <w:noProof/>
                <w:webHidden/>
              </w:rPr>
              <w:instrText xml:space="preserve"> PAGEREF _Toc83029354 \h </w:instrText>
            </w:r>
            <w:r>
              <w:rPr>
                <w:noProof/>
                <w:webHidden/>
              </w:rPr>
            </w:r>
            <w:r>
              <w:rPr>
                <w:noProof/>
                <w:webHidden/>
              </w:rPr>
              <w:fldChar w:fldCharType="separate"/>
            </w:r>
            <w:r w:rsidR="00F30699">
              <w:rPr>
                <w:noProof/>
                <w:webHidden/>
              </w:rPr>
              <w:t>26</w:t>
            </w:r>
            <w:r>
              <w:rPr>
                <w:noProof/>
                <w:webHidden/>
              </w:rPr>
              <w:fldChar w:fldCharType="end"/>
            </w:r>
          </w:hyperlink>
        </w:p>
        <w:p w14:paraId="734BB628" w14:textId="5B8F18FA" w:rsidR="00F46191" w:rsidRDefault="00F46191">
          <w:pPr>
            <w:pStyle w:val="TM1"/>
            <w:tabs>
              <w:tab w:val="right" w:leader="dot" w:pos="9062"/>
            </w:tabs>
            <w:rPr>
              <w:rFonts w:asciiTheme="minorHAnsi" w:eastAsiaTheme="minorEastAsia" w:hAnsiTheme="minorHAnsi" w:cstheme="minorBidi"/>
              <w:noProof/>
              <w:lang w:eastAsia="fr-FR"/>
            </w:rPr>
          </w:pPr>
          <w:hyperlink w:anchor="_Toc83029355" w:history="1">
            <w:r w:rsidRPr="00775DB2">
              <w:rPr>
                <w:rStyle w:val="Lienhypertexte"/>
                <w:noProof/>
              </w:rPr>
              <w:t>ARTICLE 6 - CONTROLE ET RECEPTIONS</w:t>
            </w:r>
            <w:r>
              <w:rPr>
                <w:noProof/>
                <w:webHidden/>
              </w:rPr>
              <w:tab/>
            </w:r>
            <w:r>
              <w:rPr>
                <w:noProof/>
                <w:webHidden/>
              </w:rPr>
              <w:fldChar w:fldCharType="begin"/>
            </w:r>
            <w:r>
              <w:rPr>
                <w:noProof/>
                <w:webHidden/>
              </w:rPr>
              <w:instrText xml:space="preserve"> PAGEREF _Toc83029355 \h </w:instrText>
            </w:r>
            <w:r>
              <w:rPr>
                <w:noProof/>
                <w:webHidden/>
              </w:rPr>
            </w:r>
            <w:r>
              <w:rPr>
                <w:noProof/>
                <w:webHidden/>
              </w:rPr>
              <w:fldChar w:fldCharType="separate"/>
            </w:r>
            <w:r w:rsidR="00F30699">
              <w:rPr>
                <w:noProof/>
                <w:webHidden/>
              </w:rPr>
              <w:t>30</w:t>
            </w:r>
            <w:r>
              <w:rPr>
                <w:noProof/>
                <w:webHidden/>
              </w:rPr>
              <w:fldChar w:fldCharType="end"/>
            </w:r>
          </w:hyperlink>
        </w:p>
        <w:p w14:paraId="3A980342" w14:textId="638496E5" w:rsidR="00F46191" w:rsidRDefault="00F46191">
          <w:pPr>
            <w:pStyle w:val="TM1"/>
            <w:tabs>
              <w:tab w:val="right" w:leader="dot" w:pos="9062"/>
            </w:tabs>
            <w:rPr>
              <w:rFonts w:asciiTheme="minorHAnsi" w:eastAsiaTheme="minorEastAsia" w:hAnsiTheme="minorHAnsi" w:cstheme="minorBidi"/>
              <w:noProof/>
              <w:lang w:eastAsia="fr-FR"/>
            </w:rPr>
          </w:pPr>
          <w:hyperlink w:anchor="_Toc83029356" w:history="1">
            <w:r w:rsidRPr="00775DB2">
              <w:rPr>
                <w:rStyle w:val="Lienhypertexte"/>
                <w:noProof/>
              </w:rPr>
              <w:t>ARTICLE 7 - ASSURANCES ET GARANTIES</w:t>
            </w:r>
            <w:r>
              <w:rPr>
                <w:noProof/>
                <w:webHidden/>
              </w:rPr>
              <w:tab/>
            </w:r>
            <w:r>
              <w:rPr>
                <w:noProof/>
                <w:webHidden/>
              </w:rPr>
              <w:fldChar w:fldCharType="begin"/>
            </w:r>
            <w:r>
              <w:rPr>
                <w:noProof/>
                <w:webHidden/>
              </w:rPr>
              <w:instrText xml:space="preserve"> PAGEREF _Toc83029356 \h </w:instrText>
            </w:r>
            <w:r>
              <w:rPr>
                <w:noProof/>
                <w:webHidden/>
              </w:rPr>
            </w:r>
            <w:r>
              <w:rPr>
                <w:noProof/>
                <w:webHidden/>
              </w:rPr>
              <w:fldChar w:fldCharType="separate"/>
            </w:r>
            <w:r w:rsidR="00F30699">
              <w:rPr>
                <w:noProof/>
                <w:webHidden/>
              </w:rPr>
              <w:t>31</w:t>
            </w:r>
            <w:r>
              <w:rPr>
                <w:noProof/>
                <w:webHidden/>
              </w:rPr>
              <w:fldChar w:fldCharType="end"/>
            </w:r>
          </w:hyperlink>
        </w:p>
        <w:p w14:paraId="74C1D603" w14:textId="6C4A9F7D" w:rsidR="00F46191" w:rsidRDefault="00F46191">
          <w:pPr>
            <w:pStyle w:val="TM1"/>
            <w:tabs>
              <w:tab w:val="right" w:leader="dot" w:pos="9062"/>
            </w:tabs>
            <w:rPr>
              <w:rFonts w:asciiTheme="minorHAnsi" w:eastAsiaTheme="minorEastAsia" w:hAnsiTheme="minorHAnsi" w:cstheme="minorBidi"/>
              <w:noProof/>
              <w:lang w:eastAsia="fr-FR"/>
            </w:rPr>
          </w:pPr>
          <w:hyperlink w:anchor="_Toc83029357" w:history="1">
            <w:r w:rsidRPr="00775DB2">
              <w:rPr>
                <w:rStyle w:val="Lienhypertexte"/>
                <w:noProof/>
              </w:rPr>
              <w:t>ARTICLE 8 - MESURES COERCITIVES / CONTESTATIONS / PRIMES / ARBITRAGE / RESILIATION</w:t>
            </w:r>
            <w:r>
              <w:rPr>
                <w:noProof/>
                <w:webHidden/>
              </w:rPr>
              <w:tab/>
            </w:r>
            <w:r>
              <w:rPr>
                <w:noProof/>
                <w:webHidden/>
              </w:rPr>
              <w:fldChar w:fldCharType="begin"/>
            </w:r>
            <w:r>
              <w:rPr>
                <w:noProof/>
                <w:webHidden/>
              </w:rPr>
              <w:instrText xml:space="preserve"> PAGEREF _Toc83029357 \h </w:instrText>
            </w:r>
            <w:r>
              <w:rPr>
                <w:noProof/>
                <w:webHidden/>
              </w:rPr>
            </w:r>
            <w:r>
              <w:rPr>
                <w:noProof/>
                <w:webHidden/>
              </w:rPr>
              <w:fldChar w:fldCharType="separate"/>
            </w:r>
            <w:r w:rsidR="00F30699">
              <w:rPr>
                <w:noProof/>
                <w:webHidden/>
              </w:rPr>
              <w:t>32</w:t>
            </w:r>
            <w:r>
              <w:rPr>
                <w:noProof/>
                <w:webHidden/>
              </w:rPr>
              <w:fldChar w:fldCharType="end"/>
            </w:r>
          </w:hyperlink>
        </w:p>
        <w:p w14:paraId="4B3C2587" w14:textId="682838A5" w:rsidR="00F46191" w:rsidRDefault="00F46191">
          <w:pPr>
            <w:pStyle w:val="TM1"/>
            <w:tabs>
              <w:tab w:val="right" w:leader="dot" w:pos="9062"/>
            </w:tabs>
            <w:rPr>
              <w:rFonts w:asciiTheme="minorHAnsi" w:eastAsiaTheme="minorEastAsia" w:hAnsiTheme="minorHAnsi" w:cstheme="minorBidi"/>
              <w:noProof/>
              <w:lang w:eastAsia="fr-FR"/>
            </w:rPr>
          </w:pPr>
          <w:hyperlink w:anchor="_Toc83029358" w:history="1">
            <w:r w:rsidRPr="00775DB2">
              <w:rPr>
                <w:rStyle w:val="Lienhypertexte"/>
                <w:noProof/>
              </w:rPr>
              <w:t>ARTICLE 9 - PROTECTION DONNEES PERSONNELLES</w:t>
            </w:r>
            <w:r>
              <w:rPr>
                <w:noProof/>
                <w:webHidden/>
              </w:rPr>
              <w:tab/>
            </w:r>
            <w:r>
              <w:rPr>
                <w:noProof/>
                <w:webHidden/>
              </w:rPr>
              <w:fldChar w:fldCharType="begin"/>
            </w:r>
            <w:r>
              <w:rPr>
                <w:noProof/>
                <w:webHidden/>
              </w:rPr>
              <w:instrText xml:space="preserve"> PAGEREF _Toc83029358 \h </w:instrText>
            </w:r>
            <w:r>
              <w:rPr>
                <w:noProof/>
                <w:webHidden/>
              </w:rPr>
            </w:r>
            <w:r>
              <w:rPr>
                <w:noProof/>
                <w:webHidden/>
              </w:rPr>
              <w:fldChar w:fldCharType="separate"/>
            </w:r>
            <w:r w:rsidR="00F30699">
              <w:rPr>
                <w:noProof/>
                <w:webHidden/>
              </w:rPr>
              <w:t>37</w:t>
            </w:r>
            <w:r>
              <w:rPr>
                <w:noProof/>
                <w:webHidden/>
              </w:rPr>
              <w:fldChar w:fldCharType="end"/>
            </w:r>
          </w:hyperlink>
        </w:p>
        <w:p w14:paraId="5D78905F" w14:textId="77777777" w:rsidR="00B53DF7" w:rsidRDefault="00072387">
          <w:r>
            <w:fldChar w:fldCharType="end"/>
          </w:r>
        </w:p>
      </w:sdtContent>
    </w:sdt>
    <w:p w14:paraId="75476EAA" w14:textId="77777777" w:rsidR="00F12DBC" w:rsidRPr="007B7A74" w:rsidRDefault="00F12DBC" w:rsidP="00F12DBC">
      <w:pPr>
        <w:tabs>
          <w:tab w:val="left" w:pos="5103"/>
        </w:tabs>
        <w:jc w:val="both"/>
        <w:rPr>
          <w:rFonts w:ascii="Arial" w:hAnsi="Arial" w:cs="Arial"/>
          <w:b/>
          <w:sz w:val="20"/>
          <w:szCs w:val="20"/>
        </w:rPr>
      </w:pPr>
    </w:p>
    <w:p w14:paraId="506D6E03" w14:textId="77777777" w:rsidR="00323AF1" w:rsidRDefault="00323AF1" w:rsidP="002F7872">
      <w:pPr>
        <w:autoSpaceDE w:val="0"/>
        <w:autoSpaceDN w:val="0"/>
        <w:adjustRightInd w:val="0"/>
        <w:spacing w:after="0" w:line="240" w:lineRule="auto"/>
        <w:jc w:val="both"/>
        <w:rPr>
          <w:rFonts w:ascii="Arial" w:hAnsi="Arial" w:cs="Arial"/>
          <w:b/>
          <w:bCs/>
          <w:color w:val="000000"/>
          <w:sz w:val="20"/>
          <w:szCs w:val="20"/>
        </w:rPr>
      </w:pPr>
    </w:p>
    <w:p w14:paraId="1122457B" w14:textId="77777777" w:rsidR="00A87B4F" w:rsidRDefault="00A87B4F">
      <w:pPr>
        <w:spacing w:after="0" w:line="240" w:lineRule="auto"/>
        <w:rPr>
          <w:rFonts w:ascii="Arial" w:hAnsi="Arial" w:cs="Arial"/>
          <w:b/>
          <w:bCs/>
          <w:color w:val="000000"/>
          <w:sz w:val="20"/>
          <w:szCs w:val="20"/>
        </w:rPr>
      </w:pPr>
      <w:r>
        <w:rPr>
          <w:rFonts w:ascii="Arial" w:hAnsi="Arial" w:cs="Arial"/>
          <w:b/>
          <w:bCs/>
          <w:color w:val="000000"/>
          <w:sz w:val="20"/>
          <w:szCs w:val="20"/>
        </w:rPr>
        <w:br w:type="page"/>
      </w:r>
    </w:p>
    <w:p w14:paraId="6AD031BC" w14:textId="77777777" w:rsidR="00257F41" w:rsidRPr="007B7A74" w:rsidRDefault="00257F41" w:rsidP="002F7872">
      <w:pPr>
        <w:autoSpaceDE w:val="0"/>
        <w:autoSpaceDN w:val="0"/>
        <w:adjustRightInd w:val="0"/>
        <w:spacing w:after="0" w:line="240" w:lineRule="auto"/>
        <w:jc w:val="both"/>
        <w:rPr>
          <w:rFonts w:ascii="Arial" w:hAnsi="Arial" w:cs="Arial"/>
          <w:b/>
          <w:bCs/>
          <w:color w:val="000000"/>
          <w:sz w:val="20"/>
          <w:szCs w:val="20"/>
        </w:rPr>
      </w:pPr>
    </w:p>
    <w:p w14:paraId="5010E006" w14:textId="77777777" w:rsidR="004D0EB1" w:rsidRPr="007B7A74" w:rsidRDefault="004D0EB1" w:rsidP="004D0EB1">
      <w:pPr>
        <w:jc w:val="center"/>
        <w:rPr>
          <w:rFonts w:ascii="Arial" w:hAnsi="Arial" w:cs="Arial"/>
          <w:b/>
          <w:sz w:val="20"/>
          <w:szCs w:val="20"/>
          <w:bdr w:val="double" w:sz="4" w:space="0" w:color="auto"/>
        </w:rPr>
      </w:pPr>
      <w:r w:rsidRPr="007B7A74">
        <w:rPr>
          <w:rFonts w:ascii="Arial" w:hAnsi="Arial" w:cs="Arial"/>
          <w:b/>
          <w:sz w:val="20"/>
          <w:szCs w:val="20"/>
          <w:bdr w:val="double" w:sz="4" w:space="0" w:color="auto"/>
        </w:rPr>
        <w:t>VISA DES ENTREPRISES</w:t>
      </w:r>
    </w:p>
    <w:p w14:paraId="326F2138" w14:textId="77777777" w:rsidR="004D0EB1" w:rsidRPr="007B7A74" w:rsidRDefault="004D0EB1" w:rsidP="004D0EB1">
      <w:pPr>
        <w:spacing w:after="0"/>
        <w:jc w:val="center"/>
        <w:rPr>
          <w:rFonts w:ascii="Arial" w:hAnsi="Arial" w:cs="Arial"/>
          <w:b/>
          <w:sz w:val="20"/>
          <w:szCs w:val="20"/>
        </w:rPr>
      </w:pPr>
      <w:r w:rsidRPr="007B7A74">
        <w:rPr>
          <w:rFonts w:ascii="Arial" w:hAnsi="Arial" w:cs="Arial"/>
          <w:b/>
          <w:sz w:val="20"/>
          <w:szCs w:val="20"/>
        </w:rPr>
        <w:t>Tampon et signature</w:t>
      </w:r>
    </w:p>
    <w:p w14:paraId="6C5A2F6B" w14:textId="77777777" w:rsidR="004D0EB1" w:rsidRPr="009F12B4" w:rsidRDefault="004D0EB1" w:rsidP="004D0EB1">
      <w:pPr>
        <w:spacing w:after="0"/>
        <w:jc w:val="center"/>
        <w:rPr>
          <w:rFonts w:ascii="Arial" w:hAnsi="Arial" w:cs="Arial"/>
          <w:sz w:val="18"/>
          <w:szCs w:val="18"/>
        </w:rPr>
      </w:pPr>
      <w:r w:rsidRPr="009F12B4">
        <w:rPr>
          <w:rFonts w:ascii="Arial" w:hAnsi="Arial" w:cs="Arial"/>
          <w:sz w:val="18"/>
          <w:szCs w:val="18"/>
        </w:rPr>
        <w:t>(Précédés de la mention « Lu et Accepté » - Le CCAP doit être paraphé)</w:t>
      </w:r>
    </w:p>
    <w:p w14:paraId="5ADA000D" w14:textId="77777777" w:rsidR="00077EC2" w:rsidRPr="009F12B4" w:rsidRDefault="00077EC2" w:rsidP="004D0EB1">
      <w:pPr>
        <w:spacing w:after="0"/>
        <w:jc w:val="center"/>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4D0EB1" w:rsidRPr="007B7A74" w14:paraId="0F8E1F82" w14:textId="77777777" w:rsidTr="00FB2E6B">
        <w:tc>
          <w:tcPr>
            <w:tcW w:w="4531" w:type="dxa"/>
          </w:tcPr>
          <w:p w14:paraId="7840C704" w14:textId="77777777" w:rsidR="00701A2F" w:rsidRPr="002958E3" w:rsidRDefault="00701A2F" w:rsidP="00701A2F">
            <w:pPr>
              <w:spacing w:after="0" w:line="240" w:lineRule="auto"/>
              <w:jc w:val="center"/>
              <w:rPr>
                <w:rFonts w:ascii="Arial" w:hAnsi="Arial" w:cs="Arial"/>
                <w:sz w:val="18"/>
                <w:szCs w:val="18"/>
              </w:rPr>
            </w:pPr>
          </w:p>
          <w:p w14:paraId="681FCB8D" w14:textId="0B5D02D9" w:rsidR="004D0EB1" w:rsidRPr="002958E3" w:rsidRDefault="004D0EB1" w:rsidP="00701A2F">
            <w:pPr>
              <w:spacing w:after="0" w:line="240" w:lineRule="auto"/>
              <w:jc w:val="center"/>
              <w:rPr>
                <w:rFonts w:ascii="Arial" w:hAnsi="Arial" w:cs="Arial"/>
                <w:sz w:val="18"/>
                <w:szCs w:val="18"/>
              </w:rPr>
            </w:pPr>
            <w:r w:rsidRPr="002958E3">
              <w:rPr>
                <w:rFonts w:ascii="Arial" w:hAnsi="Arial" w:cs="Arial"/>
                <w:sz w:val="18"/>
                <w:szCs w:val="18"/>
              </w:rPr>
              <w:t xml:space="preserve">Lot n° </w:t>
            </w:r>
            <w:r w:rsidR="00092ED8" w:rsidRPr="002958E3">
              <w:rPr>
                <w:rFonts w:ascii="Arial" w:hAnsi="Arial" w:cs="Arial"/>
                <w:sz w:val="18"/>
                <w:szCs w:val="18"/>
              </w:rPr>
              <w:t>01</w:t>
            </w:r>
            <w:r w:rsidRPr="002958E3">
              <w:rPr>
                <w:rFonts w:ascii="Arial" w:hAnsi="Arial" w:cs="Arial"/>
                <w:sz w:val="18"/>
                <w:szCs w:val="18"/>
              </w:rPr>
              <w:t xml:space="preserve"> : </w:t>
            </w:r>
            <w:r w:rsidR="002958E3">
              <w:rPr>
                <w:rFonts w:ascii="Arial" w:hAnsi="Arial" w:cs="Arial"/>
                <w:sz w:val="18"/>
                <w:szCs w:val="18"/>
              </w:rPr>
              <w:t>ISOLATION ET RENOVATION DES FACADES</w:t>
            </w:r>
          </w:p>
          <w:p w14:paraId="26D0DE07" w14:textId="77777777" w:rsidR="004D0EB1" w:rsidRPr="002958E3" w:rsidRDefault="004D0EB1" w:rsidP="00701A2F">
            <w:pPr>
              <w:spacing w:after="0" w:line="240" w:lineRule="auto"/>
              <w:jc w:val="center"/>
              <w:rPr>
                <w:rFonts w:ascii="Arial" w:hAnsi="Arial" w:cs="Arial"/>
                <w:sz w:val="18"/>
                <w:szCs w:val="18"/>
              </w:rPr>
            </w:pPr>
          </w:p>
          <w:p w14:paraId="35E28B69" w14:textId="77777777" w:rsidR="00F41492" w:rsidRPr="002958E3" w:rsidRDefault="00F41492" w:rsidP="00701A2F">
            <w:pPr>
              <w:spacing w:after="0" w:line="240" w:lineRule="auto"/>
              <w:jc w:val="center"/>
              <w:rPr>
                <w:rFonts w:ascii="Arial" w:hAnsi="Arial" w:cs="Arial"/>
                <w:sz w:val="18"/>
                <w:szCs w:val="18"/>
              </w:rPr>
            </w:pPr>
          </w:p>
        </w:tc>
        <w:tc>
          <w:tcPr>
            <w:tcW w:w="4531" w:type="dxa"/>
          </w:tcPr>
          <w:p w14:paraId="4F0AFEF4" w14:textId="77777777" w:rsidR="004D0EB1" w:rsidRPr="002958E3" w:rsidRDefault="004D0EB1" w:rsidP="00701A2F">
            <w:pPr>
              <w:spacing w:after="0" w:line="240" w:lineRule="auto"/>
              <w:jc w:val="center"/>
              <w:rPr>
                <w:rFonts w:ascii="Arial" w:hAnsi="Arial" w:cs="Arial"/>
                <w:sz w:val="18"/>
                <w:szCs w:val="18"/>
              </w:rPr>
            </w:pPr>
          </w:p>
          <w:p w14:paraId="73E3BF3D" w14:textId="7088DF8A" w:rsidR="004D0EB1" w:rsidRPr="002958E3" w:rsidRDefault="004D0EB1" w:rsidP="00701A2F">
            <w:pPr>
              <w:spacing w:after="0" w:line="240" w:lineRule="auto"/>
              <w:jc w:val="center"/>
              <w:rPr>
                <w:rFonts w:ascii="Arial" w:hAnsi="Arial" w:cs="Arial"/>
                <w:sz w:val="18"/>
                <w:szCs w:val="18"/>
              </w:rPr>
            </w:pPr>
            <w:r w:rsidRPr="002958E3">
              <w:rPr>
                <w:rFonts w:ascii="Arial" w:hAnsi="Arial" w:cs="Arial"/>
                <w:sz w:val="18"/>
                <w:szCs w:val="18"/>
              </w:rPr>
              <w:t xml:space="preserve">Lot n° </w:t>
            </w:r>
            <w:r w:rsidR="00092ED8" w:rsidRPr="002958E3">
              <w:rPr>
                <w:rFonts w:ascii="Arial" w:hAnsi="Arial" w:cs="Arial"/>
                <w:sz w:val="18"/>
                <w:szCs w:val="18"/>
              </w:rPr>
              <w:t>02</w:t>
            </w:r>
            <w:r w:rsidRPr="002958E3">
              <w:rPr>
                <w:rFonts w:ascii="Arial" w:hAnsi="Arial" w:cs="Arial"/>
                <w:sz w:val="18"/>
                <w:szCs w:val="18"/>
              </w:rPr>
              <w:t xml:space="preserve"> : </w:t>
            </w:r>
            <w:r w:rsidR="002958E3">
              <w:rPr>
                <w:rFonts w:ascii="Arial" w:hAnsi="Arial" w:cs="Arial"/>
                <w:sz w:val="18"/>
                <w:szCs w:val="18"/>
              </w:rPr>
              <w:t>ETANCHEITE DE TOITURE TERRASSE</w:t>
            </w:r>
          </w:p>
          <w:p w14:paraId="032C76E2" w14:textId="77777777" w:rsidR="004D0EB1" w:rsidRPr="002958E3" w:rsidRDefault="004D0EB1" w:rsidP="00701A2F">
            <w:pPr>
              <w:spacing w:after="0" w:line="240" w:lineRule="auto"/>
              <w:jc w:val="center"/>
              <w:rPr>
                <w:rFonts w:ascii="Arial" w:hAnsi="Arial" w:cs="Arial"/>
                <w:sz w:val="18"/>
                <w:szCs w:val="18"/>
              </w:rPr>
            </w:pPr>
          </w:p>
          <w:p w14:paraId="5BD968FB" w14:textId="77777777" w:rsidR="004D0EB1" w:rsidRPr="002958E3" w:rsidRDefault="004D0EB1" w:rsidP="00701A2F">
            <w:pPr>
              <w:spacing w:after="0" w:line="240" w:lineRule="auto"/>
              <w:jc w:val="center"/>
              <w:rPr>
                <w:rFonts w:ascii="Arial" w:hAnsi="Arial" w:cs="Arial"/>
                <w:sz w:val="18"/>
                <w:szCs w:val="18"/>
              </w:rPr>
            </w:pPr>
          </w:p>
          <w:p w14:paraId="3E9D5DD2" w14:textId="77777777" w:rsidR="00701A2F" w:rsidRPr="002958E3" w:rsidRDefault="00701A2F" w:rsidP="00701A2F">
            <w:pPr>
              <w:spacing w:after="0" w:line="240" w:lineRule="auto"/>
              <w:jc w:val="center"/>
              <w:rPr>
                <w:rFonts w:ascii="Arial" w:hAnsi="Arial" w:cs="Arial"/>
                <w:sz w:val="18"/>
                <w:szCs w:val="18"/>
              </w:rPr>
            </w:pPr>
          </w:p>
          <w:p w14:paraId="36251CB4" w14:textId="77777777" w:rsidR="00701A2F" w:rsidRPr="002958E3" w:rsidRDefault="00701A2F" w:rsidP="00701A2F">
            <w:pPr>
              <w:spacing w:after="0" w:line="240" w:lineRule="auto"/>
              <w:jc w:val="center"/>
              <w:rPr>
                <w:rFonts w:ascii="Arial" w:hAnsi="Arial" w:cs="Arial"/>
                <w:sz w:val="18"/>
                <w:szCs w:val="18"/>
              </w:rPr>
            </w:pPr>
          </w:p>
          <w:p w14:paraId="48CAEFF2" w14:textId="77777777" w:rsidR="00701A2F" w:rsidRPr="002958E3" w:rsidRDefault="00701A2F" w:rsidP="00701A2F">
            <w:pPr>
              <w:spacing w:after="0" w:line="240" w:lineRule="auto"/>
              <w:jc w:val="center"/>
              <w:rPr>
                <w:rFonts w:ascii="Arial" w:hAnsi="Arial" w:cs="Arial"/>
                <w:sz w:val="18"/>
                <w:szCs w:val="18"/>
              </w:rPr>
            </w:pPr>
          </w:p>
          <w:p w14:paraId="2C63E67D" w14:textId="77777777" w:rsidR="00701A2F" w:rsidRPr="002958E3" w:rsidRDefault="00701A2F" w:rsidP="00701A2F">
            <w:pPr>
              <w:spacing w:after="0" w:line="240" w:lineRule="auto"/>
              <w:jc w:val="center"/>
              <w:rPr>
                <w:rFonts w:ascii="Arial" w:hAnsi="Arial" w:cs="Arial"/>
                <w:sz w:val="18"/>
                <w:szCs w:val="18"/>
              </w:rPr>
            </w:pPr>
          </w:p>
        </w:tc>
      </w:tr>
      <w:tr w:rsidR="004D0EB1" w:rsidRPr="007B7A74" w14:paraId="4F81C1BF" w14:textId="77777777" w:rsidTr="00FB2E6B">
        <w:tc>
          <w:tcPr>
            <w:tcW w:w="4531" w:type="dxa"/>
          </w:tcPr>
          <w:p w14:paraId="5A5B6663" w14:textId="77777777" w:rsidR="004D0EB1" w:rsidRPr="002958E3" w:rsidRDefault="004D0EB1" w:rsidP="00701A2F">
            <w:pPr>
              <w:spacing w:after="0" w:line="240" w:lineRule="auto"/>
              <w:jc w:val="center"/>
              <w:rPr>
                <w:rFonts w:ascii="Arial" w:hAnsi="Arial" w:cs="Arial"/>
                <w:sz w:val="18"/>
                <w:szCs w:val="18"/>
                <w:lang w:val="en-US"/>
              </w:rPr>
            </w:pPr>
          </w:p>
          <w:p w14:paraId="7F73CB96" w14:textId="38014DFC" w:rsidR="004D0EB1" w:rsidRPr="002958E3" w:rsidRDefault="004D0EB1" w:rsidP="00701A2F">
            <w:pPr>
              <w:spacing w:after="0" w:line="240" w:lineRule="auto"/>
              <w:jc w:val="center"/>
              <w:rPr>
                <w:rFonts w:ascii="Arial" w:hAnsi="Arial" w:cs="Arial"/>
                <w:sz w:val="18"/>
                <w:szCs w:val="18"/>
                <w:lang w:val="en-US"/>
              </w:rPr>
            </w:pPr>
            <w:r w:rsidRPr="002958E3">
              <w:rPr>
                <w:rFonts w:ascii="Arial" w:hAnsi="Arial" w:cs="Arial"/>
                <w:sz w:val="18"/>
                <w:szCs w:val="18"/>
                <w:lang w:val="en-US"/>
              </w:rPr>
              <w:t xml:space="preserve">Lot n° </w:t>
            </w:r>
            <w:r w:rsidR="00092ED8" w:rsidRPr="002958E3">
              <w:rPr>
                <w:rFonts w:ascii="Arial" w:hAnsi="Arial" w:cs="Arial"/>
                <w:sz w:val="18"/>
                <w:szCs w:val="18"/>
                <w:lang w:val="en-US"/>
              </w:rPr>
              <w:t>03</w:t>
            </w:r>
            <w:r w:rsidR="00701A2F" w:rsidRPr="002958E3">
              <w:rPr>
                <w:rFonts w:ascii="Arial" w:hAnsi="Arial" w:cs="Arial"/>
                <w:sz w:val="18"/>
                <w:szCs w:val="18"/>
                <w:lang w:val="en-US"/>
              </w:rPr>
              <w:t xml:space="preserve"> </w:t>
            </w:r>
            <w:r w:rsidRPr="002958E3">
              <w:rPr>
                <w:rFonts w:ascii="Arial" w:hAnsi="Arial" w:cs="Arial"/>
                <w:sz w:val="18"/>
                <w:szCs w:val="18"/>
                <w:lang w:val="en-US"/>
              </w:rPr>
              <w:t xml:space="preserve">: </w:t>
            </w:r>
            <w:r w:rsidR="002958E3">
              <w:rPr>
                <w:rFonts w:ascii="Arial" w:hAnsi="Arial" w:cs="Arial"/>
                <w:sz w:val="18"/>
                <w:szCs w:val="18"/>
                <w:lang w:val="en-US"/>
              </w:rPr>
              <w:t>MENUISERIES EXTERIEURES</w:t>
            </w:r>
          </w:p>
          <w:p w14:paraId="185641B7" w14:textId="77777777" w:rsidR="004D0EB1" w:rsidRPr="002958E3" w:rsidRDefault="004D0EB1" w:rsidP="00701A2F">
            <w:pPr>
              <w:spacing w:after="0" w:line="240" w:lineRule="auto"/>
              <w:jc w:val="center"/>
              <w:rPr>
                <w:rFonts w:ascii="Arial" w:hAnsi="Arial" w:cs="Arial"/>
                <w:sz w:val="18"/>
                <w:szCs w:val="18"/>
                <w:lang w:val="en-US"/>
              </w:rPr>
            </w:pPr>
          </w:p>
          <w:p w14:paraId="4023C5A6" w14:textId="77777777" w:rsidR="00466F02" w:rsidRPr="002958E3" w:rsidRDefault="00466F02" w:rsidP="00701A2F">
            <w:pPr>
              <w:spacing w:after="0" w:line="240" w:lineRule="auto"/>
              <w:jc w:val="center"/>
              <w:rPr>
                <w:rFonts w:ascii="Arial" w:hAnsi="Arial" w:cs="Arial"/>
                <w:sz w:val="18"/>
                <w:szCs w:val="18"/>
                <w:lang w:val="en-US"/>
              </w:rPr>
            </w:pPr>
          </w:p>
        </w:tc>
        <w:tc>
          <w:tcPr>
            <w:tcW w:w="4531" w:type="dxa"/>
          </w:tcPr>
          <w:p w14:paraId="376245AD" w14:textId="77777777" w:rsidR="004D0EB1" w:rsidRPr="002958E3" w:rsidRDefault="004D0EB1" w:rsidP="00701A2F">
            <w:pPr>
              <w:spacing w:after="0" w:line="240" w:lineRule="auto"/>
              <w:jc w:val="center"/>
              <w:rPr>
                <w:rFonts w:ascii="Arial" w:hAnsi="Arial" w:cs="Arial"/>
                <w:sz w:val="18"/>
                <w:szCs w:val="18"/>
                <w:lang w:val="en-US"/>
              </w:rPr>
            </w:pPr>
          </w:p>
          <w:p w14:paraId="5017C58E" w14:textId="77538A91" w:rsidR="004D0EB1" w:rsidRPr="002958E3" w:rsidRDefault="004D0EB1" w:rsidP="00701A2F">
            <w:pPr>
              <w:spacing w:after="0" w:line="240" w:lineRule="auto"/>
              <w:jc w:val="center"/>
              <w:rPr>
                <w:rFonts w:ascii="Arial" w:hAnsi="Arial" w:cs="Arial"/>
                <w:sz w:val="18"/>
                <w:szCs w:val="18"/>
              </w:rPr>
            </w:pPr>
            <w:r w:rsidRPr="002958E3">
              <w:rPr>
                <w:rFonts w:ascii="Arial" w:hAnsi="Arial" w:cs="Arial"/>
                <w:sz w:val="18"/>
                <w:szCs w:val="18"/>
              </w:rPr>
              <w:t xml:space="preserve">Lot n° </w:t>
            </w:r>
            <w:r w:rsidR="00092ED8" w:rsidRPr="002958E3">
              <w:rPr>
                <w:rFonts w:ascii="Arial" w:hAnsi="Arial" w:cs="Arial"/>
                <w:sz w:val="18"/>
                <w:szCs w:val="18"/>
              </w:rPr>
              <w:t>04</w:t>
            </w:r>
            <w:r w:rsidRPr="002958E3">
              <w:rPr>
                <w:rFonts w:ascii="Arial" w:hAnsi="Arial" w:cs="Arial"/>
                <w:sz w:val="18"/>
                <w:szCs w:val="18"/>
              </w:rPr>
              <w:t xml:space="preserve"> : </w:t>
            </w:r>
            <w:r w:rsidR="002958E3">
              <w:rPr>
                <w:rFonts w:ascii="Arial" w:hAnsi="Arial" w:cs="Arial"/>
                <w:sz w:val="18"/>
                <w:szCs w:val="18"/>
              </w:rPr>
              <w:t>SERRURERIE</w:t>
            </w:r>
          </w:p>
          <w:p w14:paraId="3B02ABE8" w14:textId="77777777" w:rsidR="004D0EB1" w:rsidRPr="002958E3" w:rsidRDefault="004D0EB1" w:rsidP="00701A2F">
            <w:pPr>
              <w:spacing w:after="0" w:line="240" w:lineRule="auto"/>
              <w:jc w:val="center"/>
              <w:rPr>
                <w:rFonts w:ascii="Arial" w:hAnsi="Arial" w:cs="Arial"/>
                <w:sz w:val="18"/>
                <w:szCs w:val="18"/>
              </w:rPr>
            </w:pPr>
          </w:p>
          <w:p w14:paraId="7089BC85" w14:textId="77777777" w:rsidR="003405D4" w:rsidRPr="002958E3" w:rsidRDefault="003405D4" w:rsidP="00701A2F">
            <w:pPr>
              <w:spacing w:after="0" w:line="240" w:lineRule="auto"/>
              <w:jc w:val="center"/>
              <w:rPr>
                <w:rFonts w:ascii="Arial" w:hAnsi="Arial" w:cs="Arial"/>
                <w:sz w:val="18"/>
                <w:szCs w:val="18"/>
              </w:rPr>
            </w:pPr>
          </w:p>
          <w:p w14:paraId="6F1220F7" w14:textId="77777777" w:rsidR="00701A2F" w:rsidRPr="002958E3" w:rsidRDefault="00701A2F" w:rsidP="00701A2F">
            <w:pPr>
              <w:spacing w:after="0" w:line="240" w:lineRule="auto"/>
              <w:jc w:val="center"/>
              <w:rPr>
                <w:rFonts w:ascii="Arial" w:hAnsi="Arial" w:cs="Arial"/>
                <w:sz w:val="18"/>
                <w:szCs w:val="18"/>
              </w:rPr>
            </w:pPr>
          </w:p>
          <w:p w14:paraId="25879E3D" w14:textId="77777777" w:rsidR="00701A2F" w:rsidRPr="002958E3" w:rsidRDefault="00701A2F" w:rsidP="00701A2F">
            <w:pPr>
              <w:spacing w:after="0" w:line="240" w:lineRule="auto"/>
              <w:jc w:val="center"/>
              <w:rPr>
                <w:rFonts w:ascii="Arial" w:hAnsi="Arial" w:cs="Arial"/>
                <w:sz w:val="18"/>
                <w:szCs w:val="18"/>
              </w:rPr>
            </w:pPr>
          </w:p>
          <w:p w14:paraId="5ECE6366" w14:textId="77777777" w:rsidR="00701A2F" w:rsidRPr="002958E3" w:rsidRDefault="00701A2F" w:rsidP="00701A2F">
            <w:pPr>
              <w:spacing w:after="0" w:line="240" w:lineRule="auto"/>
              <w:jc w:val="center"/>
              <w:rPr>
                <w:rFonts w:ascii="Arial" w:hAnsi="Arial" w:cs="Arial"/>
                <w:sz w:val="18"/>
                <w:szCs w:val="18"/>
              </w:rPr>
            </w:pPr>
          </w:p>
          <w:p w14:paraId="2EC826B5" w14:textId="77777777" w:rsidR="003405D4" w:rsidRPr="002958E3" w:rsidRDefault="003405D4" w:rsidP="00701A2F">
            <w:pPr>
              <w:spacing w:after="0" w:line="240" w:lineRule="auto"/>
              <w:jc w:val="center"/>
              <w:rPr>
                <w:rFonts w:ascii="Arial" w:hAnsi="Arial" w:cs="Arial"/>
                <w:sz w:val="18"/>
                <w:szCs w:val="18"/>
              </w:rPr>
            </w:pPr>
          </w:p>
        </w:tc>
      </w:tr>
      <w:tr w:rsidR="004D0EB1" w:rsidRPr="007B7A74" w14:paraId="63984B93" w14:textId="77777777" w:rsidTr="00FB2E6B">
        <w:tc>
          <w:tcPr>
            <w:tcW w:w="4531" w:type="dxa"/>
          </w:tcPr>
          <w:p w14:paraId="3FF2ADFA" w14:textId="77777777" w:rsidR="004D0EB1" w:rsidRPr="002958E3" w:rsidRDefault="004D0EB1" w:rsidP="00701A2F">
            <w:pPr>
              <w:spacing w:after="0" w:line="240" w:lineRule="auto"/>
              <w:jc w:val="center"/>
              <w:rPr>
                <w:rFonts w:ascii="Arial" w:hAnsi="Arial" w:cs="Arial"/>
                <w:sz w:val="18"/>
                <w:szCs w:val="18"/>
              </w:rPr>
            </w:pPr>
          </w:p>
          <w:p w14:paraId="5C0937BF" w14:textId="2759FB38" w:rsidR="004D0EB1" w:rsidRPr="002958E3" w:rsidRDefault="004D0EB1" w:rsidP="00701A2F">
            <w:pPr>
              <w:spacing w:after="0" w:line="240" w:lineRule="auto"/>
              <w:jc w:val="center"/>
              <w:rPr>
                <w:rFonts w:ascii="Arial" w:hAnsi="Arial" w:cs="Arial"/>
                <w:sz w:val="18"/>
                <w:szCs w:val="18"/>
              </w:rPr>
            </w:pPr>
            <w:r w:rsidRPr="002958E3">
              <w:rPr>
                <w:rFonts w:ascii="Arial" w:hAnsi="Arial" w:cs="Arial"/>
                <w:sz w:val="18"/>
                <w:szCs w:val="18"/>
              </w:rPr>
              <w:t xml:space="preserve">Lot n° </w:t>
            </w:r>
            <w:r w:rsidR="00092ED8" w:rsidRPr="002958E3">
              <w:rPr>
                <w:rFonts w:ascii="Arial" w:hAnsi="Arial" w:cs="Arial"/>
                <w:sz w:val="18"/>
                <w:szCs w:val="18"/>
              </w:rPr>
              <w:t>05</w:t>
            </w:r>
            <w:r w:rsidRPr="002958E3">
              <w:rPr>
                <w:rFonts w:ascii="Arial" w:hAnsi="Arial" w:cs="Arial"/>
                <w:sz w:val="18"/>
                <w:szCs w:val="18"/>
              </w:rPr>
              <w:t xml:space="preserve"> : </w:t>
            </w:r>
            <w:r w:rsidR="002958E3">
              <w:rPr>
                <w:rFonts w:ascii="Arial" w:hAnsi="Arial" w:cs="Arial"/>
                <w:sz w:val="18"/>
                <w:szCs w:val="18"/>
              </w:rPr>
              <w:t>FLOCAGE</w:t>
            </w:r>
          </w:p>
          <w:p w14:paraId="68AC71C0" w14:textId="77777777" w:rsidR="00357092" w:rsidRPr="002958E3" w:rsidRDefault="00357092" w:rsidP="00701A2F">
            <w:pPr>
              <w:spacing w:after="0" w:line="240" w:lineRule="auto"/>
              <w:jc w:val="center"/>
              <w:rPr>
                <w:rFonts w:ascii="Arial" w:hAnsi="Arial" w:cs="Arial"/>
                <w:sz w:val="18"/>
                <w:szCs w:val="18"/>
              </w:rPr>
            </w:pPr>
          </w:p>
          <w:p w14:paraId="3A94CB03" w14:textId="77777777" w:rsidR="00077EC2" w:rsidRPr="002958E3" w:rsidRDefault="00077EC2" w:rsidP="00701A2F">
            <w:pPr>
              <w:spacing w:after="0" w:line="240" w:lineRule="auto"/>
              <w:jc w:val="center"/>
              <w:rPr>
                <w:rFonts w:ascii="Arial" w:hAnsi="Arial" w:cs="Arial"/>
                <w:sz w:val="18"/>
                <w:szCs w:val="18"/>
              </w:rPr>
            </w:pPr>
          </w:p>
        </w:tc>
        <w:tc>
          <w:tcPr>
            <w:tcW w:w="4531" w:type="dxa"/>
          </w:tcPr>
          <w:p w14:paraId="793CFA05" w14:textId="77777777" w:rsidR="004D0EB1" w:rsidRPr="002958E3" w:rsidRDefault="004D0EB1" w:rsidP="00701A2F">
            <w:pPr>
              <w:spacing w:after="0" w:line="240" w:lineRule="auto"/>
              <w:jc w:val="center"/>
              <w:rPr>
                <w:rFonts w:ascii="Arial" w:hAnsi="Arial" w:cs="Arial"/>
                <w:sz w:val="18"/>
                <w:szCs w:val="18"/>
              </w:rPr>
            </w:pPr>
          </w:p>
          <w:p w14:paraId="33507A0B" w14:textId="4DEF960C" w:rsidR="004D0EB1" w:rsidRPr="002958E3" w:rsidRDefault="004D0EB1" w:rsidP="00701A2F">
            <w:pPr>
              <w:spacing w:after="0" w:line="240" w:lineRule="auto"/>
              <w:jc w:val="center"/>
              <w:rPr>
                <w:rFonts w:ascii="Arial" w:hAnsi="Arial" w:cs="Arial"/>
                <w:sz w:val="18"/>
                <w:szCs w:val="18"/>
              </w:rPr>
            </w:pPr>
            <w:r w:rsidRPr="002958E3">
              <w:rPr>
                <w:rFonts w:ascii="Arial" w:hAnsi="Arial" w:cs="Arial"/>
                <w:sz w:val="18"/>
                <w:szCs w:val="18"/>
              </w:rPr>
              <w:t xml:space="preserve">Lot n° </w:t>
            </w:r>
            <w:r w:rsidR="00092ED8" w:rsidRPr="002958E3">
              <w:rPr>
                <w:rFonts w:ascii="Arial" w:hAnsi="Arial" w:cs="Arial"/>
                <w:sz w:val="18"/>
                <w:szCs w:val="18"/>
              </w:rPr>
              <w:t xml:space="preserve">06 </w:t>
            </w:r>
            <w:r w:rsidRPr="002958E3">
              <w:rPr>
                <w:rFonts w:ascii="Arial" w:hAnsi="Arial" w:cs="Arial"/>
                <w:sz w:val="18"/>
                <w:szCs w:val="18"/>
              </w:rPr>
              <w:t xml:space="preserve">: </w:t>
            </w:r>
            <w:r w:rsidR="002958E3">
              <w:rPr>
                <w:rFonts w:ascii="Arial" w:hAnsi="Arial" w:cs="Arial"/>
                <w:sz w:val="18"/>
                <w:szCs w:val="18"/>
              </w:rPr>
              <w:t>PLATRERIE – PEINTURE – SOL - FAIENCE</w:t>
            </w:r>
          </w:p>
          <w:p w14:paraId="3166C4F3" w14:textId="77777777" w:rsidR="004D0EB1" w:rsidRPr="002958E3" w:rsidRDefault="004D0EB1" w:rsidP="00701A2F">
            <w:pPr>
              <w:spacing w:after="0" w:line="240" w:lineRule="auto"/>
              <w:jc w:val="center"/>
              <w:rPr>
                <w:rFonts w:ascii="Arial" w:hAnsi="Arial" w:cs="Arial"/>
                <w:sz w:val="18"/>
                <w:szCs w:val="18"/>
                <w:u w:val="single"/>
              </w:rPr>
            </w:pPr>
          </w:p>
          <w:p w14:paraId="4E9E66A8" w14:textId="77777777" w:rsidR="003405D4" w:rsidRPr="002958E3" w:rsidRDefault="003405D4" w:rsidP="00701A2F">
            <w:pPr>
              <w:spacing w:after="0" w:line="240" w:lineRule="auto"/>
              <w:jc w:val="center"/>
              <w:rPr>
                <w:rFonts w:ascii="Arial" w:hAnsi="Arial" w:cs="Arial"/>
                <w:sz w:val="18"/>
                <w:szCs w:val="18"/>
                <w:u w:val="single"/>
              </w:rPr>
            </w:pPr>
          </w:p>
          <w:p w14:paraId="2DD526B4" w14:textId="77777777" w:rsidR="00701A2F" w:rsidRPr="002958E3" w:rsidRDefault="00701A2F" w:rsidP="00701A2F">
            <w:pPr>
              <w:spacing w:after="0" w:line="240" w:lineRule="auto"/>
              <w:jc w:val="center"/>
              <w:rPr>
                <w:rFonts w:ascii="Arial" w:hAnsi="Arial" w:cs="Arial"/>
                <w:sz w:val="18"/>
                <w:szCs w:val="18"/>
                <w:u w:val="single"/>
              </w:rPr>
            </w:pPr>
          </w:p>
          <w:p w14:paraId="653AA1E7" w14:textId="77777777" w:rsidR="00701A2F" w:rsidRPr="002958E3" w:rsidRDefault="00701A2F" w:rsidP="00701A2F">
            <w:pPr>
              <w:spacing w:after="0" w:line="240" w:lineRule="auto"/>
              <w:jc w:val="center"/>
              <w:rPr>
                <w:rFonts w:ascii="Arial" w:hAnsi="Arial" w:cs="Arial"/>
                <w:sz w:val="18"/>
                <w:szCs w:val="18"/>
                <w:u w:val="single"/>
              </w:rPr>
            </w:pPr>
          </w:p>
          <w:p w14:paraId="156204F2" w14:textId="77777777" w:rsidR="00701A2F" w:rsidRPr="002958E3" w:rsidRDefault="00701A2F" w:rsidP="00701A2F">
            <w:pPr>
              <w:spacing w:after="0" w:line="240" w:lineRule="auto"/>
              <w:jc w:val="center"/>
              <w:rPr>
                <w:rFonts w:ascii="Arial" w:hAnsi="Arial" w:cs="Arial"/>
                <w:sz w:val="18"/>
                <w:szCs w:val="18"/>
                <w:u w:val="single"/>
              </w:rPr>
            </w:pPr>
          </w:p>
          <w:p w14:paraId="6C646C36" w14:textId="77777777" w:rsidR="003405D4" w:rsidRPr="002958E3" w:rsidRDefault="003405D4" w:rsidP="00701A2F">
            <w:pPr>
              <w:spacing w:after="0" w:line="240" w:lineRule="auto"/>
              <w:jc w:val="center"/>
              <w:rPr>
                <w:rFonts w:ascii="Arial" w:hAnsi="Arial" w:cs="Arial"/>
                <w:sz w:val="18"/>
                <w:szCs w:val="18"/>
                <w:u w:val="single"/>
              </w:rPr>
            </w:pPr>
          </w:p>
        </w:tc>
      </w:tr>
      <w:tr w:rsidR="004D0EB1" w:rsidRPr="007B7A74" w14:paraId="0F1D921D" w14:textId="77777777" w:rsidTr="00FB2E6B">
        <w:tc>
          <w:tcPr>
            <w:tcW w:w="4531" w:type="dxa"/>
          </w:tcPr>
          <w:p w14:paraId="64983F43" w14:textId="77777777" w:rsidR="004D0EB1" w:rsidRPr="002958E3" w:rsidRDefault="004D0EB1" w:rsidP="00701A2F">
            <w:pPr>
              <w:spacing w:after="0" w:line="240" w:lineRule="auto"/>
              <w:jc w:val="center"/>
              <w:rPr>
                <w:rFonts w:ascii="Arial" w:hAnsi="Arial" w:cs="Arial"/>
                <w:sz w:val="18"/>
                <w:szCs w:val="18"/>
              </w:rPr>
            </w:pPr>
          </w:p>
          <w:p w14:paraId="3FBFC6A8" w14:textId="22984BC6" w:rsidR="004D0EB1" w:rsidRPr="002958E3" w:rsidRDefault="004D0EB1" w:rsidP="00701A2F">
            <w:pPr>
              <w:spacing w:after="0" w:line="240" w:lineRule="auto"/>
              <w:jc w:val="center"/>
              <w:rPr>
                <w:rFonts w:ascii="Arial" w:hAnsi="Arial" w:cs="Arial"/>
                <w:sz w:val="18"/>
                <w:szCs w:val="18"/>
              </w:rPr>
            </w:pPr>
            <w:r w:rsidRPr="002958E3">
              <w:rPr>
                <w:rFonts w:ascii="Arial" w:hAnsi="Arial" w:cs="Arial"/>
                <w:sz w:val="18"/>
                <w:szCs w:val="18"/>
              </w:rPr>
              <w:t xml:space="preserve">Lot n° </w:t>
            </w:r>
            <w:r w:rsidR="00092ED8" w:rsidRPr="002958E3">
              <w:rPr>
                <w:rFonts w:ascii="Arial" w:hAnsi="Arial" w:cs="Arial"/>
                <w:sz w:val="18"/>
                <w:szCs w:val="18"/>
              </w:rPr>
              <w:t>07</w:t>
            </w:r>
            <w:r w:rsidRPr="002958E3">
              <w:rPr>
                <w:rFonts w:ascii="Arial" w:hAnsi="Arial" w:cs="Arial"/>
                <w:sz w:val="18"/>
                <w:szCs w:val="18"/>
              </w:rPr>
              <w:t xml:space="preserve"> : </w:t>
            </w:r>
            <w:r w:rsidR="002958E3">
              <w:rPr>
                <w:rFonts w:ascii="Arial" w:hAnsi="Arial" w:cs="Arial"/>
                <w:sz w:val="18"/>
                <w:szCs w:val="18"/>
              </w:rPr>
              <w:t>VENTILATION</w:t>
            </w:r>
          </w:p>
          <w:p w14:paraId="3B34E24A" w14:textId="77777777" w:rsidR="00FB2E6B" w:rsidRPr="002958E3" w:rsidRDefault="00FB2E6B" w:rsidP="00701A2F">
            <w:pPr>
              <w:spacing w:after="0" w:line="240" w:lineRule="auto"/>
              <w:jc w:val="center"/>
              <w:rPr>
                <w:rFonts w:ascii="Arial" w:hAnsi="Arial" w:cs="Arial"/>
                <w:sz w:val="18"/>
                <w:szCs w:val="18"/>
                <w:u w:val="single"/>
              </w:rPr>
            </w:pPr>
          </w:p>
          <w:p w14:paraId="76DA00C1" w14:textId="77777777" w:rsidR="00F41492" w:rsidRPr="002958E3" w:rsidRDefault="00F41492" w:rsidP="00701A2F">
            <w:pPr>
              <w:spacing w:after="0" w:line="240" w:lineRule="auto"/>
              <w:jc w:val="center"/>
              <w:rPr>
                <w:rFonts w:ascii="Arial" w:hAnsi="Arial" w:cs="Arial"/>
                <w:sz w:val="18"/>
                <w:szCs w:val="18"/>
              </w:rPr>
            </w:pPr>
          </w:p>
        </w:tc>
        <w:tc>
          <w:tcPr>
            <w:tcW w:w="4531" w:type="dxa"/>
          </w:tcPr>
          <w:p w14:paraId="245BDE15" w14:textId="77777777" w:rsidR="004D0EB1" w:rsidRPr="002958E3" w:rsidRDefault="004D0EB1" w:rsidP="00701A2F">
            <w:pPr>
              <w:spacing w:after="0" w:line="240" w:lineRule="auto"/>
              <w:jc w:val="center"/>
              <w:rPr>
                <w:rFonts w:ascii="Arial" w:hAnsi="Arial" w:cs="Arial"/>
                <w:sz w:val="18"/>
                <w:szCs w:val="18"/>
              </w:rPr>
            </w:pPr>
          </w:p>
          <w:p w14:paraId="736389BE" w14:textId="7CED8A76" w:rsidR="004D0EB1" w:rsidRPr="002958E3" w:rsidRDefault="004D0EB1" w:rsidP="00701A2F">
            <w:pPr>
              <w:spacing w:after="0" w:line="240" w:lineRule="auto"/>
              <w:jc w:val="center"/>
              <w:rPr>
                <w:rFonts w:ascii="Arial" w:hAnsi="Arial" w:cs="Arial"/>
                <w:sz w:val="18"/>
                <w:szCs w:val="18"/>
              </w:rPr>
            </w:pPr>
            <w:r w:rsidRPr="002958E3">
              <w:rPr>
                <w:rFonts w:ascii="Arial" w:hAnsi="Arial" w:cs="Arial"/>
                <w:sz w:val="18"/>
                <w:szCs w:val="18"/>
              </w:rPr>
              <w:t xml:space="preserve">Lot n° </w:t>
            </w:r>
            <w:r w:rsidR="00092ED8" w:rsidRPr="002958E3">
              <w:rPr>
                <w:rFonts w:ascii="Arial" w:hAnsi="Arial" w:cs="Arial"/>
                <w:sz w:val="18"/>
                <w:szCs w:val="18"/>
              </w:rPr>
              <w:t>08</w:t>
            </w:r>
            <w:r w:rsidRPr="002958E3">
              <w:rPr>
                <w:rFonts w:ascii="Arial" w:hAnsi="Arial" w:cs="Arial"/>
                <w:sz w:val="18"/>
                <w:szCs w:val="18"/>
              </w:rPr>
              <w:t xml:space="preserve"> : </w:t>
            </w:r>
            <w:r w:rsidR="002958E3">
              <w:rPr>
                <w:rFonts w:ascii="Arial" w:hAnsi="Arial" w:cs="Arial"/>
                <w:sz w:val="18"/>
                <w:szCs w:val="18"/>
              </w:rPr>
              <w:t>PLOMBERIE – SANITAIRE - CHAUFFAGE</w:t>
            </w:r>
          </w:p>
          <w:p w14:paraId="4CA82E1E" w14:textId="77777777" w:rsidR="004D0EB1" w:rsidRPr="002958E3" w:rsidRDefault="004D0EB1" w:rsidP="00701A2F">
            <w:pPr>
              <w:spacing w:after="0" w:line="240" w:lineRule="auto"/>
              <w:jc w:val="center"/>
              <w:rPr>
                <w:rFonts w:ascii="Arial" w:hAnsi="Arial" w:cs="Arial"/>
                <w:sz w:val="18"/>
                <w:szCs w:val="18"/>
                <w:u w:val="single"/>
              </w:rPr>
            </w:pPr>
          </w:p>
          <w:p w14:paraId="6AFE048B" w14:textId="77777777" w:rsidR="00701A2F" w:rsidRPr="002958E3" w:rsidRDefault="00701A2F" w:rsidP="00701A2F">
            <w:pPr>
              <w:spacing w:after="0" w:line="240" w:lineRule="auto"/>
              <w:jc w:val="center"/>
              <w:rPr>
                <w:rFonts w:ascii="Arial" w:hAnsi="Arial" w:cs="Arial"/>
                <w:sz w:val="18"/>
                <w:szCs w:val="18"/>
                <w:u w:val="single"/>
              </w:rPr>
            </w:pPr>
          </w:p>
          <w:p w14:paraId="2E014BEC" w14:textId="77777777" w:rsidR="00713CCC" w:rsidRPr="002958E3" w:rsidRDefault="00713CCC" w:rsidP="00701A2F">
            <w:pPr>
              <w:spacing w:after="0" w:line="240" w:lineRule="auto"/>
              <w:jc w:val="center"/>
              <w:rPr>
                <w:rFonts w:ascii="Arial" w:hAnsi="Arial" w:cs="Arial"/>
                <w:sz w:val="18"/>
                <w:szCs w:val="18"/>
                <w:u w:val="single"/>
              </w:rPr>
            </w:pPr>
          </w:p>
          <w:p w14:paraId="02CA674B" w14:textId="77777777" w:rsidR="00701A2F" w:rsidRPr="002958E3" w:rsidRDefault="00701A2F" w:rsidP="00701A2F">
            <w:pPr>
              <w:spacing w:after="0" w:line="240" w:lineRule="auto"/>
              <w:jc w:val="center"/>
              <w:rPr>
                <w:rFonts w:ascii="Arial" w:hAnsi="Arial" w:cs="Arial"/>
                <w:sz w:val="18"/>
                <w:szCs w:val="18"/>
                <w:u w:val="single"/>
              </w:rPr>
            </w:pPr>
          </w:p>
          <w:p w14:paraId="29E95175" w14:textId="77777777" w:rsidR="00701A2F" w:rsidRPr="002958E3" w:rsidRDefault="00701A2F" w:rsidP="00701A2F">
            <w:pPr>
              <w:spacing w:after="0" w:line="240" w:lineRule="auto"/>
              <w:jc w:val="center"/>
              <w:rPr>
                <w:rFonts w:ascii="Arial" w:hAnsi="Arial" w:cs="Arial"/>
                <w:sz w:val="18"/>
                <w:szCs w:val="18"/>
                <w:u w:val="single"/>
              </w:rPr>
            </w:pPr>
          </w:p>
          <w:p w14:paraId="76E6CB99" w14:textId="77777777" w:rsidR="003405D4" w:rsidRPr="002958E3" w:rsidRDefault="003405D4" w:rsidP="00701A2F">
            <w:pPr>
              <w:spacing w:after="0" w:line="240" w:lineRule="auto"/>
              <w:jc w:val="center"/>
              <w:rPr>
                <w:rFonts w:ascii="Arial" w:hAnsi="Arial" w:cs="Arial"/>
                <w:sz w:val="18"/>
                <w:szCs w:val="18"/>
                <w:u w:val="single"/>
              </w:rPr>
            </w:pPr>
          </w:p>
        </w:tc>
      </w:tr>
      <w:tr w:rsidR="004D0EB1" w:rsidRPr="007B7A74" w14:paraId="6B85B75D" w14:textId="77777777" w:rsidTr="00FB2E6B">
        <w:tblPrEx>
          <w:tblLook w:val="01E0" w:firstRow="1" w:lastRow="1" w:firstColumn="1" w:lastColumn="1" w:noHBand="0" w:noVBand="0"/>
        </w:tblPrEx>
        <w:tc>
          <w:tcPr>
            <w:tcW w:w="4531" w:type="dxa"/>
          </w:tcPr>
          <w:p w14:paraId="7C7B1ACE" w14:textId="77777777" w:rsidR="00357092" w:rsidRPr="002958E3" w:rsidRDefault="00357092" w:rsidP="00701A2F">
            <w:pPr>
              <w:spacing w:after="0" w:line="240" w:lineRule="auto"/>
              <w:jc w:val="center"/>
              <w:rPr>
                <w:rFonts w:ascii="Arial" w:hAnsi="Arial" w:cs="Arial"/>
                <w:sz w:val="18"/>
                <w:szCs w:val="18"/>
              </w:rPr>
            </w:pPr>
          </w:p>
          <w:p w14:paraId="19C03A7D" w14:textId="086AAC30" w:rsidR="00ED4103" w:rsidRPr="002958E3" w:rsidRDefault="004D0EB1" w:rsidP="00701A2F">
            <w:pPr>
              <w:spacing w:after="0" w:line="240" w:lineRule="auto"/>
              <w:jc w:val="center"/>
              <w:rPr>
                <w:rFonts w:ascii="Arial" w:hAnsi="Arial" w:cs="Arial"/>
                <w:sz w:val="18"/>
                <w:szCs w:val="18"/>
              </w:rPr>
            </w:pPr>
            <w:r w:rsidRPr="002958E3">
              <w:rPr>
                <w:rFonts w:ascii="Arial" w:hAnsi="Arial" w:cs="Arial"/>
                <w:sz w:val="18"/>
                <w:szCs w:val="18"/>
              </w:rPr>
              <w:t xml:space="preserve">Lot n° </w:t>
            </w:r>
            <w:r w:rsidR="00092ED8" w:rsidRPr="002958E3">
              <w:rPr>
                <w:rFonts w:ascii="Arial" w:hAnsi="Arial" w:cs="Arial"/>
                <w:sz w:val="18"/>
                <w:szCs w:val="18"/>
              </w:rPr>
              <w:t>09</w:t>
            </w:r>
            <w:r w:rsidRPr="002958E3">
              <w:rPr>
                <w:rFonts w:ascii="Arial" w:hAnsi="Arial" w:cs="Arial"/>
                <w:sz w:val="18"/>
                <w:szCs w:val="18"/>
              </w:rPr>
              <w:t xml:space="preserve"> : </w:t>
            </w:r>
            <w:r w:rsidR="002958E3">
              <w:rPr>
                <w:rFonts w:ascii="Arial" w:hAnsi="Arial" w:cs="Arial"/>
                <w:sz w:val="18"/>
                <w:szCs w:val="18"/>
              </w:rPr>
              <w:t>ELECTRICITE</w:t>
            </w:r>
          </w:p>
          <w:p w14:paraId="7E908561" w14:textId="77777777" w:rsidR="004D0EB1" w:rsidRPr="002958E3" w:rsidRDefault="004D0EB1" w:rsidP="00701A2F">
            <w:pPr>
              <w:spacing w:after="0" w:line="240" w:lineRule="auto"/>
              <w:jc w:val="center"/>
              <w:rPr>
                <w:rFonts w:ascii="Arial" w:hAnsi="Arial" w:cs="Arial"/>
                <w:sz w:val="18"/>
                <w:szCs w:val="18"/>
              </w:rPr>
            </w:pPr>
          </w:p>
          <w:p w14:paraId="0959CE61" w14:textId="77777777" w:rsidR="00701A2F" w:rsidRPr="002958E3" w:rsidRDefault="00701A2F" w:rsidP="00701A2F">
            <w:pPr>
              <w:spacing w:after="0" w:line="240" w:lineRule="auto"/>
              <w:jc w:val="center"/>
              <w:rPr>
                <w:rFonts w:ascii="Arial" w:hAnsi="Arial" w:cs="Arial"/>
                <w:sz w:val="18"/>
                <w:szCs w:val="18"/>
              </w:rPr>
            </w:pPr>
          </w:p>
          <w:p w14:paraId="554F27B1" w14:textId="77777777" w:rsidR="00701A2F" w:rsidRPr="002958E3" w:rsidRDefault="00701A2F" w:rsidP="00701A2F">
            <w:pPr>
              <w:spacing w:after="0" w:line="240" w:lineRule="auto"/>
              <w:jc w:val="center"/>
              <w:rPr>
                <w:rFonts w:ascii="Arial" w:hAnsi="Arial" w:cs="Arial"/>
                <w:sz w:val="18"/>
                <w:szCs w:val="18"/>
              </w:rPr>
            </w:pPr>
          </w:p>
          <w:p w14:paraId="58B2A3F1" w14:textId="77777777" w:rsidR="00701A2F" w:rsidRPr="002958E3" w:rsidRDefault="00701A2F" w:rsidP="00701A2F">
            <w:pPr>
              <w:spacing w:after="0" w:line="240" w:lineRule="auto"/>
              <w:jc w:val="center"/>
              <w:rPr>
                <w:rFonts w:ascii="Arial" w:hAnsi="Arial" w:cs="Arial"/>
                <w:sz w:val="18"/>
                <w:szCs w:val="18"/>
              </w:rPr>
            </w:pPr>
          </w:p>
          <w:p w14:paraId="58482AF1" w14:textId="77777777" w:rsidR="00701A2F" w:rsidRPr="002958E3" w:rsidRDefault="00701A2F" w:rsidP="009F12B4">
            <w:pPr>
              <w:spacing w:after="0" w:line="240" w:lineRule="auto"/>
              <w:rPr>
                <w:rFonts w:ascii="Arial" w:hAnsi="Arial" w:cs="Arial"/>
                <w:sz w:val="18"/>
                <w:szCs w:val="18"/>
              </w:rPr>
            </w:pPr>
          </w:p>
          <w:p w14:paraId="63A449F2" w14:textId="77777777" w:rsidR="00F41492" w:rsidRPr="002958E3" w:rsidRDefault="00F41492" w:rsidP="00701A2F">
            <w:pPr>
              <w:spacing w:after="0" w:line="240" w:lineRule="auto"/>
              <w:jc w:val="center"/>
              <w:rPr>
                <w:rFonts w:ascii="Arial" w:hAnsi="Arial" w:cs="Arial"/>
                <w:sz w:val="18"/>
                <w:szCs w:val="18"/>
              </w:rPr>
            </w:pPr>
          </w:p>
        </w:tc>
        <w:tc>
          <w:tcPr>
            <w:tcW w:w="4531" w:type="dxa"/>
          </w:tcPr>
          <w:p w14:paraId="30B5C66C" w14:textId="77777777" w:rsidR="003405D4" w:rsidRPr="002958E3" w:rsidRDefault="003405D4" w:rsidP="00701A2F">
            <w:pPr>
              <w:spacing w:after="0" w:line="240" w:lineRule="auto"/>
              <w:jc w:val="center"/>
              <w:rPr>
                <w:rFonts w:ascii="Arial" w:hAnsi="Arial" w:cs="Arial"/>
                <w:sz w:val="18"/>
                <w:szCs w:val="18"/>
                <w:u w:val="single"/>
              </w:rPr>
            </w:pPr>
          </w:p>
          <w:p w14:paraId="4889DA3A" w14:textId="008FD7B4" w:rsidR="009F12B4" w:rsidRPr="002958E3" w:rsidRDefault="009F12B4" w:rsidP="00701A2F">
            <w:pPr>
              <w:spacing w:after="0" w:line="240" w:lineRule="auto"/>
              <w:jc w:val="center"/>
              <w:rPr>
                <w:rFonts w:ascii="Arial" w:hAnsi="Arial" w:cs="Arial"/>
                <w:sz w:val="18"/>
                <w:szCs w:val="18"/>
              </w:rPr>
            </w:pPr>
            <w:r w:rsidRPr="002958E3">
              <w:rPr>
                <w:rFonts w:ascii="Arial" w:hAnsi="Arial" w:cs="Arial"/>
                <w:sz w:val="18"/>
                <w:szCs w:val="18"/>
              </w:rPr>
              <w:t xml:space="preserve">Lot n° 10 : </w:t>
            </w:r>
            <w:r w:rsidR="002958E3">
              <w:rPr>
                <w:rFonts w:ascii="Arial" w:hAnsi="Arial" w:cs="Arial"/>
                <w:sz w:val="18"/>
                <w:szCs w:val="18"/>
              </w:rPr>
              <w:t>MACONNERIE - VRD</w:t>
            </w:r>
          </w:p>
        </w:tc>
      </w:tr>
      <w:tr w:rsidR="009F12B4" w:rsidRPr="007B7A74" w14:paraId="72FBDA8C" w14:textId="77777777" w:rsidTr="00FB2E6B">
        <w:tblPrEx>
          <w:tblLook w:val="01E0" w:firstRow="1" w:lastRow="1" w:firstColumn="1" w:lastColumn="1" w:noHBand="0" w:noVBand="0"/>
        </w:tblPrEx>
        <w:tc>
          <w:tcPr>
            <w:tcW w:w="4531" w:type="dxa"/>
          </w:tcPr>
          <w:p w14:paraId="03D851E4" w14:textId="77777777" w:rsidR="009F12B4" w:rsidRPr="002958E3" w:rsidRDefault="009F12B4" w:rsidP="009F12B4">
            <w:pPr>
              <w:spacing w:after="0" w:line="240" w:lineRule="auto"/>
              <w:jc w:val="center"/>
              <w:rPr>
                <w:rFonts w:ascii="Arial" w:hAnsi="Arial" w:cs="Arial"/>
                <w:sz w:val="18"/>
                <w:szCs w:val="18"/>
              </w:rPr>
            </w:pPr>
          </w:p>
          <w:p w14:paraId="1CCA48E9" w14:textId="095E5399" w:rsidR="009F12B4" w:rsidRPr="002958E3" w:rsidRDefault="009F12B4" w:rsidP="009F12B4">
            <w:pPr>
              <w:spacing w:after="0" w:line="240" w:lineRule="auto"/>
              <w:jc w:val="center"/>
              <w:rPr>
                <w:rFonts w:ascii="Arial" w:hAnsi="Arial" w:cs="Arial"/>
                <w:sz w:val="18"/>
                <w:szCs w:val="18"/>
              </w:rPr>
            </w:pPr>
            <w:r w:rsidRPr="002958E3">
              <w:rPr>
                <w:rFonts w:ascii="Arial" w:hAnsi="Arial" w:cs="Arial"/>
                <w:sz w:val="18"/>
                <w:szCs w:val="18"/>
              </w:rPr>
              <w:t xml:space="preserve">Lot n° 11 : </w:t>
            </w:r>
            <w:r w:rsidR="002958E3">
              <w:rPr>
                <w:rFonts w:ascii="Arial" w:hAnsi="Arial" w:cs="Arial"/>
                <w:sz w:val="18"/>
                <w:szCs w:val="18"/>
              </w:rPr>
              <w:t>DESAMIANTAGE</w:t>
            </w:r>
          </w:p>
          <w:p w14:paraId="175BC526" w14:textId="77777777" w:rsidR="009F12B4" w:rsidRPr="002958E3" w:rsidRDefault="009F12B4" w:rsidP="009F12B4">
            <w:pPr>
              <w:spacing w:after="0" w:line="240" w:lineRule="auto"/>
              <w:jc w:val="center"/>
              <w:rPr>
                <w:rFonts w:ascii="Arial" w:hAnsi="Arial" w:cs="Arial"/>
                <w:sz w:val="18"/>
                <w:szCs w:val="18"/>
              </w:rPr>
            </w:pPr>
          </w:p>
          <w:p w14:paraId="36A7069E" w14:textId="77777777" w:rsidR="009F12B4" w:rsidRPr="002958E3" w:rsidRDefault="009F12B4" w:rsidP="009F12B4">
            <w:pPr>
              <w:spacing w:after="0" w:line="240" w:lineRule="auto"/>
              <w:rPr>
                <w:rFonts w:ascii="Arial" w:hAnsi="Arial" w:cs="Arial"/>
                <w:sz w:val="18"/>
                <w:szCs w:val="18"/>
              </w:rPr>
            </w:pPr>
          </w:p>
          <w:p w14:paraId="40B59DA3" w14:textId="77777777" w:rsidR="009F12B4" w:rsidRPr="002958E3" w:rsidRDefault="009F12B4" w:rsidP="009F12B4">
            <w:pPr>
              <w:spacing w:after="0" w:line="240" w:lineRule="auto"/>
              <w:jc w:val="center"/>
              <w:rPr>
                <w:rFonts w:ascii="Arial" w:hAnsi="Arial" w:cs="Arial"/>
                <w:sz w:val="18"/>
                <w:szCs w:val="18"/>
              </w:rPr>
            </w:pPr>
          </w:p>
          <w:p w14:paraId="126D3F93" w14:textId="77777777" w:rsidR="009F12B4" w:rsidRPr="002958E3" w:rsidRDefault="009F12B4" w:rsidP="009F12B4">
            <w:pPr>
              <w:spacing w:after="0" w:line="240" w:lineRule="auto"/>
              <w:jc w:val="center"/>
              <w:rPr>
                <w:rFonts w:ascii="Arial" w:hAnsi="Arial" w:cs="Arial"/>
                <w:sz w:val="18"/>
                <w:szCs w:val="18"/>
              </w:rPr>
            </w:pPr>
          </w:p>
          <w:p w14:paraId="042C9737" w14:textId="77777777" w:rsidR="009F12B4" w:rsidRPr="002958E3" w:rsidRDefault="009F12B4" w:rsidP="009F12B4">
            <w:pPr>
              <w:spacing w:after="0" w:line="240" w:lineRule="auto"/>
              <w:jc w:val="center"/>
              <w:rPr>
                <w:rFonts w:ascii="Arial" w:hAnsi="Arial" w:cs="Arial"/>
                <w:sz w:val="18"/>
                <w:szCs w:val="18"/>
              </w:rPr>
            </w:pPr>
          </w:p>
          <w:p w14:paraId="3DB1BDEC" w14:textId="77777777" w:rsidR="009F12B4" w:rsidRPr="002958E3" w:rsidRDefault="009F12B4" w:rsidP="009F12B4">
            <w:pPr>
              <w:spacing w:after="0" w:line="240" w:lineRule="auto"/>
              <w:jc w:val="center"/>
              <w:rPr>
                <w:rFonts w:ascii="Arial" w:hAnsi="Arial" w:cs="Arial"/>
                <w:sz w:val="18"/>
                <w:szCs w:val="18"/>
              </w:rPr>
            </w:pPr>
          </w:p>
        </w:tc>
        <w:tc>
          <w:tcPr>
            <w:tcW w:w="4531" w:type="dxa"/>
          </w:tcPr>
          <w:p w14:paraId="66CFCF43" w14:textId="77777777" w:rsidR="009F12B4" w:rsidRPr="002958E3" w:rsidRDefault="009F12B4" w:rsidP="009F12B4">
            <w:pPr>
              <w:spacing w:after="0" w:line="240" w:lineRule="auto"/>
              <w:jc w:val="center"/>
              <w:rPr>
                <w:rFonts w:ascii="Arial" w:hAnsi="Arial" w:cs="Arial"/>
                <w:sz w:val="18"/>
                <w:szCs w:val="18"/>
                <w:u w:val="single"/>
              </w:rPr>
            </w:pPr>
          </w:p>
          <w:p w14:paraId="4D4F36F3" w14:textId="02B9C6DD" w:rsidR="009F12B4" w:rsidRPr="002958E3" w:rsidRDefault="009F12B4" w:rsidP="009F12B4">
            <w:pPr>
              <w:spacing w:after="0" w:line="240" w:lineRule="auto"/>
              <w:jc w:val="center"/>
              <w:rPr>
                <w:rFonts w:ascii="Arial" w:hAnsi="Arial" w:cs="Arial"/>
                <w:sz w:val="18"/>
                <w:szCs w:val="18"/>
              </w:rPr>
            </w:pPr>
          </w:p>
        </w:tc>
      </w:tr>
    </w:tbl>
    <w:p w14:paraId="42FC17A2" w14:textId="77777777" w:rsidR="00A87B4F" w:rsidRDefault="00A87B4F" w:rsidP="00D37140">
      <w:pPr>
        <w:autoSpaceDE w:val="0"/>
        <w:autoSpaceDN w:val="0"/>
        <w:adjustRightInd w:val="0"/>
        <w:spacing w:after="0" w:line="240" w:lineRule="auto"/>
        <w:jc w:val="both"/>
        <w:rPr>
          <w:rFonts w:ascii="Arial" w:hAnsi="Arial" w:cs="Arial"/>
          <w:b/>
          <w:bCs/>
          <w:color w:val="000000"/>
          <w:sz w:val="20"/>
          <w:szCs w:val="20"/>
        </w:rPr>
      </w:pPr>
    </w:p>
    <w:p w14:paraId="5C23758C" w14:textId="77777777" w:rsidR="00A87B4F" w:rsidRDefault="00A87B4F">
      <w:pPr>
        <w:spacing w:after="0" w:line="240" w:lineRule="auto"/>
        <w:rPr>
          <w:rFonts w:ascii="Arial" w:hAnsi="Arial" w:cs="Arial"/>
          <w:b/>
          <w:bCs/>
          <w:color w:val="000000"/>
          <w:sz w:val="20"/>
          <w:szCs w:val="20"/>
        </w:rPr>
      </w:pPr>
      <w:r>
        <w:rPr>
          <w:rFonts w:ascii="Arial" w:hAnsi="Arial" w:cs="Arial"/>
          <w:b/>
          <w:bCs/>
          <w:color w:val="000000"/>
          <w:sz w:val="20"/>
          <w:szCs w:val="20"/>
        </w:rPr>
        <w:br w:type="page"/>
      </w:r>
    </w:p>
    <w:p w14:paraId="57615194" w14:textId="77777777" w:rsidR="002F7872" w:rsidRPr="00B53DF7" w:rsidRDefault="002F7872" w:rsidP="00B53DF7">
      <w:pPr>
        <w:pStyle w:val="Titre1"/>
      </w:pPr>
      <w:bookmarkStart w:id="0" w:name="_Toc83029349"/>
      <w:r w:rsidRPr="00B53DF7">
        <w:lastRenderedPageBreak/>
        <w:t>PREAMBULE</w:t>
      </w:r>
      <w:r w:rsidR="00537C33" w:rsidRPr="00B53DF7">
        <w:t xml:space="preserve"> - </w:t>
      </w:r>
      <w:r w:rsidR="008E1210" w:rsidRPr="00B53DF7">
        <w:t>TEX</w:t>
      </w:r>
      <w:r w:rsidR="003405D4" w:rsidRPr="00B53DF7">
        <w:t>T</w:t>
      </w:r>
      <w:r w:rsidR="008E1210" w:rsidRPr="00B53DF7">
        <w:t xml:space="preserve">ES APPLICABLES ET </w:t>
      </w:r>
      <w:r w:rsidR="00537C33" w:rsidRPr="00B53DF7">
        <w:t>DEFINITIONS</w:t>
      </w:r>
      <w:bookmarkEnd w:id="0"/>
      <w:r w:rsidR="00537C33" w:rsidRPr="00B53DF7">
        <w:t xml:space="preserve"> </w:t>
      </w:r>
    </w:p>
    <w:p w14:paraId="4B836CD0" w14:textId="77777777" w:rsidR="00624429" w:rsidRPr="007B7A74" w:rsidRDefault="00624429" w:rsidP="00D37140">
      <w:pPr>
        <w:autoSpaceDE w:val="0"/>
        <w:autoSpaceDN w:val="0"/>
        <w:adjustRightInd w:val="0"/>
        <w:spacing w:after="0" w:line="240" w:lineRule="auto"/>
        <w:jc w:val="both"/>
        <w:rPr>
          <w:rFonts w:ascii="Arial" w:hAnsi="Arial" w:cs="Arial"/>
          <w:b/>
          <w:bCs/>
          <w:color w:val="000000"/>
          <w:sz w:val="20"/>
          <w:szCs w:val="20"/>
        </w:rPr>
      </w:pPr>
    </w:p>
    <w:p w14:paraId="0BF23D6F" w14:textId="77777777" w:rsidR="00A51594" w:rsidRPr="00CB7835" w:rsidRDefault="00D65A90" w:rsidP="00D03059">
      <w:pPr>
        <w:autoSpaceDE w:val="0"/>
        <w:autoSpaceDN w:val="0"/>
        <w:adjustRightInd w:val="0"/>
        <w:spacing w:after="0" w:line="240" w:lineRule="auto"/>
        <w:jc w:val="both"/>
        <w:rPr>
          <w:rFonts w:ascii="Arial" w:hAnsi="Arial" w:cs="Arial"/>
          <w:b/>
          <w:color w:val="70AD47" w:themeColor="accent6"/>
          <w:sz w:val="20"/>
          <w:szCs w:val="20"/>
        </w:rPr>
      </w:pPr>
      <w:r w:rsidRPr="007B7A74">
        <w:rPr>
          <w:rFonts w:ascii="Arial" w:hAnsi="Arial" w:cs="Arial"/>
          <w:b/>
          <w:color w:val="000000"/>
          <w:sz w:val="20"/>
          <w:szCs w:val="20"/>
        </w:rPr>
        <w:t>Le C</w:t>
      </w:r>
      <w:r w:rsidR="00B32DFF" w:rsidRPr="007B7A74">
        <w:rPr>
          <w:rFonts w:ascii="Arial" w:hAnsi="Arial" w:cs="Arial"/>
          <w:b/>
          <w:color w:val="000000"/>
          <w:sz w:val="20"/>
          <w:szCs w:val="20"/>
        </w:rPr>
        <w:t xml:space="preserve">ahier des clauses administratives générales </w:t>
      </w:r>
      <w:r w:rsidR="00932D93" w:rsidRPr="007B7A74">
        <w:rPr>
          <w:rFonts w:ascii="Arial" w:hAnsi="Arial" w:cs="Arial"/>
          <w:b/>
          <w:color w:val="000000"/>
          <w:sz w:val="20"/>
          <w:szCs w:val="20"/>
        </w:rPr>
        <w:t xml:space="preserve">applicable </w:t>
      </w:r>
      <w:r w:rsidR="000B736B" w:rsidRPr="007B7A74">
        <w:rPr>
          <w:rFonts w:ascii="Arial" w:hAnsi="Arial" w:cs="Arial"/>
          <w:b/>
          <w:color w:val="000000"/>
          <w:sz w:val="20"/>
          <w:szCs w:val="20"/>
        </w:rPr>
        <w:t xml:space="preserve">est </w:t>
      </w:r>
      <w:r w:rsidR="00A231E3" w:rsidRPr="007B7A74">
        <w:rPr>
          <w:rFonts w:ascii="Arial" w:hAnsi="Arial" w:cs="Arial"/>
          <w:b/>
          <w:color w:val="000000"/>
          <w:sz w:val="20"/>
          <w:szCs w:val="20"/>
        </w:rPr>
        <w:t xml:space="preserve">celui </w:t>
      </w:r>
      <w:r w:rsidR="00B32DFF" w:rsidRPr="007B7A74">
        <w:rPr>
          <w:rFonts w:ascii="Arial" w:hAnsi="Arial" w:cs="Arial"/>
          <w:b/>
          <w:color w:val="000000"/>
          <w:sz w:val="20"/>
          <w:szCs w:val="20"/>
        </w:rPr>
        <w:t>fixé</w:t>
      </w:r>
      <w:r w:rsidR="00A231E3" w:rsidRPr="007B7A74">
        <w:rPr>
          <w:rFonts w:ascii="Arial" w:hAnsi="Arial" w:cs="Arial"/>
          <w:b/>
          <w:color w:val="000000"/>
          <w:sz w:val="20"/>
          <w:szCs w:val="20"/>
        </w:rPr>
        <w:t xml:space="preserve"> par </w:t>
      </w:r>
      <w:r w:rsidR="000B736B" w:rsidRPr="007B7A74">
        <w:rPr>
          <w:rFonts w:ascii="Arial" w:hAnsi="Arial" w:cs="Arial"/>
          <w:b/>
          <w:color w:val="000000"/>
          <w:sz w:val="20"/>
          <w:szCs w:val="20"/>
        </w:rPr>
        <w:t>la norme NF</w:t>
      </w:r>
      <w:r w:rsidR="00AA0FE3" w:rsidRPr="007B7A74">
        <w:rPr>
          <w:rFonts w:ascii="Arial" w:hAnsi="Arial" w:cs="Arial"/>
          <w:b/>
          <w:color w:val="000000"/>
          <w:sz w:val="20"/>
          <w:szCs w:val="20"/>
        </w:rPr>
        <w:t xml:space="preserve"> </w:t>
      </w:r>
      <w:r w:rsidR="000B736B" w:rsidRPr="007B7A74">
        <w:rPr>
          <w:rFonts w:ascii="Arial" w:hAnsi="Arial" w:cs="Arial"/>
          <w:b/>
          <w:color w:val="000000"/>
          <w:sz w:val="20"/>
          <w:szCs w:val="20"/>
        </w:rPr>
        <w:t>P</w:t>
      </w:r>
      <w:r w:rsidR="00AA0FE3" w:rsidRPr="007B7A74">
        <w:rPr>
          <w:rFonts w:ascii="Arial" w:hAnsi="Arial" w:cs="Arial"/>
          <w:b/>
          <w:color w:val="000000"/>
          <w:sz w:val="20"/>
          <w:szCs w:val="20"/>
        </w:rPr>
        <w:t xml:space="preserve"> </w:t>
      </w:r>
      <w:r w:rsidR="000B736B" w:rsidRPr="007B7A74">
        <w:rPr>
          <w:rFonts w:ascii="Arial" w:hAnsi="Arial" w:cs="Arial"/>
          <w:b/>
          <w:color w:val="000000"/>
          <w:sz w:val="20"/>
          <w:szCs w:val="20"/>
        </w:rPr>
        <w:t>03</w:t>
      </w:r>
      <w:r w:rsidR="00B32DFF" w:rsidRPr="007B7A74">
        <w:rPr>
          <w:rFonts w:ascii="Arial" w:hAnsi="Arial" w:cs="Arial"/>
          <w:b/>
          <w:color w:val="000000"/>
          <w:sz w:val="20"/>
          <w:szCs w:val="20"/>
        </w:rPr>
        <w:t>-</w:t>
      </w:r>
      <w:r w:rsidR="000B736B" w:rsidRPr="007B7A74">
        <w:rPr>
          <w:rFonts w:ascii="Arial" w:hAnsi="Arial" w:cs="Arial"/>
          <w:b/>
          <w:color w:val="000000"/>
          <w:sz w:val="20"/>
          <w:szCs w:val="20"/>
        </w:rPr>
        <w:t>001.</w:t>
      </w:r>
    </w:p>
    <w:p w14:paraId="672B84F1" w14:textId="77777777" w:rsidR="00A51594" w:rsidRPr="007B7A74" w:rsidRDefault="009E4F37" w:rsidP="00D37140">
      <w:pPr>
        <w:autoSpaceDE w:val="0"/>
        <w:autoSpaceDN w:val="0"/>
        <w:adjustRightInd w:val="0"/>
        <w:spacing w:after="0" w:line="240" w:lineRule="auto"/>
        <w:jc w:val="both"/>
        <w:rPr>
          <w:rFonts w:ascii="Arial" w:hAnsi="Arial" w:cs="Arial"/>
          <w:b/>
          <w:color w:val="000000"/>
          <w:sz w:val="20"/>
          <w:szCs w:val="20"/>
        </w:rPr>
      </w:pPr>
      <w:r w:rsidRPr="00F46191">
        <w:rPr>
          <w:rFonts w:ascii="Arial" w:hAnsi="Arial" w:cs="Arial"/>
          <w:b/>
          <w:color w:val="000000"/>
          <w:sz w:val="20"/>
          <w:szCs w:val="20"/>
        </w:rPr>
        <w:t>Le présent marché est passé conformément aux dispositions du code de la commande publique.</w:t>
      </w:r>
      <w:r>
        <w:rPr>
          <w:rFonts w:ascii="Arial" w:hAnsi="Arial" w:cs="Arial"/>
          <w:b/>
          <w:color w:val="000000"/>
          <w:sz w:val="20"/>
          <w:szCs w:val="20"/>
        </w:rPr>
        <w:t xml:space="preserve"> </w:t>
      </w:r>
    </w:p>
    <w:p w14:paraId="0B98058B"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vocables et les sigles utilisés dans ce document sont définis à l’article 3 du CCAG.</w:t>
      </w:r>
    </w:p>
    <w:p w14:paraId="62195FDD" w14:textId="77777777" w:rsidR="00AB3B9D" w:rsidRPr="007B7A74" w:rsidRDefault="00AB3B9D" w:rsidP="00D37140">
      <w:pPr>
        <w:autoSpaceDE w:val="0"/>
        <w:autoSpaceDN w:val="0"/>
        <w:adjustRightInd w:val="0"/>
        <w:spacing w:after="0" w:line="240" w:lineRule="auto"/>
        <w:jc w:val="both"/>
        <w:rPr>
          <w:rFonts w:ascii="Arial" w:hAnsi="Arial" w:cs="Arial"/>
          <w:color w:val="000000"/>
          <w:sz w:val="20"/>
          <w:szCs w:val="20"/>
        </w:rPr>
      </w:pPr>
    </w:p>
    <w:p w14:paraId="027F8E3C"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cas échéant, des précisions en sont données au présent CCAP.</w:t>
      </w:r>
    </w:p>
    <w:p w14:paraId="72804B51" w14:textId="77777777" w:rsidR="003656BE" w:rsidRPr="007B7A74" w:rsidRDefault="003656BE" w:rsidP="00D37140">
      <w:pPr>
        <w:autoSpaceDE w:val="0"/>
        <w:autoSpaceDN w:val="0"/>
        <w:adjustRightInd w:val="0"/>
        <w:spacing w:after="0" w:line="240" w:lineRule="auto"/>
        <w:jc w:val="both"/>
        <w:rPr>
          <w:rFonts w:ascii="Arial" w:hAnsi="Arial" w:cs="Arial"/>
          <w:color w:val="000000"/>
          <w:sz w:val="20"/>
          <w:szCs w:val="20"/>
        </w:rPr>
      </w:pPr>
    </w:p>
    <w:p w14:paraId="3ED6531F" w14:textId="77777777" w:rsidR="002F7872" w:rsidRPr="007B7A74" w:rsidRDefault="002F7872" w:rsidP="00D37140">
      <w:pPr>
        <w:autoSpaceDE w:val="0"/>
        <w:autoSpaceDN w:val="0"/>
        <w:adjustRightInd w:val="0"/>
        <w:spacing w:after="0" w:line="240" w:lineRule="auto"/>
        <w:jc w:val="both"/>
        <w:rPr>
          <w:rFonts w:ascii="Arial" w:hAnsi="Arial" w:cs="Arial"/>
          <w:b/>
          <w:color w:val="000000"/>
          <w:sz w:val="20"/>
          <w:szCs w:val="20"/>
          <w:u w:val="single"/>
        </w:rPr>
      </w:pPr>
      <w:r w:rsidRPr="007B7A74">
        <w:rPr>
          <w:rFonts w:ascii="Arial" w:hAnsi="Arial" w:cs="Arial"/>
          <w:b/>
          <w:color w:val="000000"/>
          <w:sz w:val="20"/>
          <w:szCs w:val="20"/>
          <w:u w:val="single"/>
        </w:rPr>
        <w:t>Groupement solidaire d'entreprises</w:t>
      </w:r>
    </w:p>
    <w:p w14:paraId="3F3F9E02" w14:textId="77777777" w:rsidR="003656BE" w:rsidRPr="007B7A74" w:rsidRDefault="003656BE" w:rsidP="00D37140">
      <w:pPr>
        <w:autoSpaceDE w:val="0"/>
        <w:autoSpaceDN w:val="0"/>
        <w:adjustRightInd w:val="0"/>
        <w:spacing w:after="0" w:line="240" w:lineRule="auto"/>
        <w:jc w:val="both"/>
        <w:rPr>
          <w:rFonts w:ascii="Arial" w:hAnsi="Arial" w:cs="Arial"/>
          <w:color w:val="000000"/>
          <w:sz w:val="20"/>
          <w:szCs w:val="20"/>
          <w:u w:val="single"/>
        </w:rPr>
      </w:pPr>
    </w:p>
    <w:p w14:paraId="069D9317"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entreprises groupées sont solidaires lorsque chacune d'elle est engagée pour la</w:t>
      </w:r>
      <w:r w:rsidR="00375983" w:rsidRPr="007B7A74">
        <w:rPr>
          <w:rFonts w:ascii="Arial" w:hAnsi="Arial" w:cs="Arial"/>
          <w:color w:val="000000"/>
          <w:sz w:val="20"/>
          <w:szCs w:val="20"/>
        </w:rPr>
        <w:t xml:space="preserve"> </w:t>
      </w:r>
      <w:r w:rsidRPr="007B7A74">
        <w:rPr>
          <w:rFonts w:ascii="Arial" w:hAnsi="Arial" w:cs="Arial"/>
          <w:color w:val="000000"/>
          <w:sz w:val="20"/>
          <w:szCs w:val="20"/>
        </w:rPr>
        <w:t>totalité du marché et doit pallier une éventuelle défaillance de ses partenaires.</w:t>
      </w:r>
    </w:p>
    <w:p w14:paraId="66207D18"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principe, la solidarité est expressément stipulée par les entreprises, mais peut</w:t>
      </w:r>
      <w:r w:rsidR="00375983" w:rsidRPr="007B7A74">
        <w:rPr>
          <w:rFonts w:ascii="Arial" w:hAnsi="Arial" w:cs="Arial"/>
          <w:color w:val="000000"/>
          <w:sz w:val="20"/>
          <w:szCs w:val="20"/>
        </w:rPr>
        <w:t xml:space="preserve"> </w:t>
      </w:r>
      <w:r w:rsidRPr="007B7A74">
        <w:rPr>
          <w:rFonts w:ascii="Arial" w:hAnsi="Arial" w:cs="Arial"/>
          <w:color w:val="000000"/>
          <w:sz w:val="20"/>
          <w:szCs w:val="20"/>
        </w:rPr>
        <w:t>également résulter des obligations contractuelles.</w:t>
      </w:r>
    </w:p>
    <w:p w14:paraId="076BF437"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L'une des entreprises est désignée dans l'acte d'engagement comme mandataire. Si le</w:t>
      </w:r>
      <w:r w:rsidR="00375983" w:rsidRPr="007B7A74">
        <w:rPr>
          <w:rFonts w:ascii="Arial" w:hAnsi="Arial" w:cs="Arial"/>
          <w:color w:val="000000"/>
          <w:sz w:val="20"/>
          <w:szCs w:val="20"/>
        </w:rPr>
        <w:t xml:space="preserve"> </w:t>
      </w:r>
      <w:r w:rsidRPr="007B7A74">
        <w:rPr>
          <w:rFonts w:ascii="Arial" w:hAnsi="Arial" w:cs="Arial"/>
          <w:color w:val="000000"/>
          <w:sz w:val="20"/>
          <w:szCs w:val="20"/>
        </w:rPr>
        <w:t>marché ne désigne pas l'entreprise mandataire, celui qui est indiqué le premier dans</w:t>
      </w:r>
      <w:r w:rsidR="00375983" w:rsidRPr="007B7A74">
        <w:rPr>
          <w:rFonts w:ascii="Arial" w:hAnsi="Arial" w:cs="Arial"/>
          <w:color w:val="000000"/>
          <w:sz w:val="20"/>
          <w:szCs w:val="20"/>
        </w:rPr>
        <w:t xml:space="preserve"> </w:t>
      </w:r>
      <w:r w:rsidRPr="007B7A74">
        <w:rPr>
          <w:rFonts w:ascii="Arial" w:hAnsi="Arial" w:cs="Arial"/>
          <w:color w:val="000000"/>
          <w:sz w:val="20"/>
          <w:szCs w:val="20"/>
        </w:rPr>
        <w:t>l'acte d'engagement est le mandataire des autres entreprises.</w:t>
      </w:r>
    </w:p>
    <w:p w14:paraId="53848412"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 mandataire est solidaire des autres membres du groupement.</w:t>
      </w:r>
    </w:p>
    <w:p w14:paraId="1DCB992F"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défaillance de l'une des entreprises, chacun des autres membres du</w:t>
      </w:r>
      <w:r w:rsidR="00375983" w:rsidRPr="007B7A74">
        <w:rPr>
          <w:rFonts w:ascii="Arial" w:hAnsi="Arial" w:cs="Arial"/>
          <w:color w:val="000000"/>
          <w:sz w:val="20"/>
          <w:szCs w:val="20"/>
        </w:rPr>
        <w:t xml:space="preserve"> </w:t>
      </w:r>
      <w:r w:rsidRPr="007B7A74">
        <w:rPr>
          <w:rFonts w:ascii="Arial" w:hAnsi="Arial" w:cs="Arial"/>
          <w:color w:val="000000"/>
          <w:sz w:val="20"/>
          <w:szCs w:val="20"/>
        </w:rPr>
        <w:t>groupement peut être appelé pour réaliser les travaux ou payer le supplément de prix</w:t>
      </w:r>
      <w:r w:rsidR="00375983" w:rsidRPr="007B7A74">
        <w:rPr>
          <w:rFonts w:ascii="Arial" w:hAnsi="Arial" w:cs="Arial"/>
          <w:color w:val="000000"/>
          <w:sz w:val="20"/>
          <w:szCs w:val="20"/>
        </w:rPr>
        <w:t xml:space="preserve"> </w:t>
      </w:r>
      <w:r w:rsidRPr="007B7A74">
        <w:rPr>
          <w:rFonts w:ascii="Arial" w:hAnsi="Arial" w:cs="Arial"/>
          <w:color w:val="000000"/>
          <w:sz w:val="20"/>
          <w:szCs w:val="20"/>
        </w:rPr>
        <w:t>éventuel qui découle du remplacement de l'entreprise défaillante.</w:t>
      </w:r>
    </w:p>
    <w:p w14:paraId="26C0501B" w14:textId="77777777" w:rsidR="000B736B" w:rsidRPr="007B7A74" w:rsidRDefault="000B736B" w:rsidP="00D37140">
      <w:pPr>
        <w:autoSpaceDE w:val="0"/>
        <w:autoSpaceDN w:val="0"/>
        <w:adjustRightInd w:val="0"/>
        <w:spacing w:after="0" w:line="240" w:lineRule="auto"/>
        <w:jc w:val="both"/>
        <w:rPr>
          <w:rFonts w:ascii="Arial" w:hAnsi="Arial" w:cs="Arial"/>
          <w:color w:val="000000"/>
          <w:sz w:val="20"/>
          <w:szCs w:val="20"/>
        </w:rPr>
      </w:pPr>
    </w:p>
    <w:p w14:paraId="3ACDDFD8" w14:textId="77777777" w:rsidR="002F7872" w:rsidRPr="007B7A74" w:rsidRDefault="002F7872" w:rsidP="00D37140">
      <w:pPr>
        <w:autoSpaceDE w:val="0"/>
        <w:autoSpaceDN w:val="0"/>
        <w:adjustRightInd w:val="0"/>
        <w:spacing w:after="0" w:line="240" w:lineRule="auto"/>
        <w:jc w:val="both"/>
        <w:rPr>
          <w:rFonts w:ascii="Arial" w:hAnsi="Arial" w:cs="Arial"/>
          <w:b/>
          <w:color w:val="000000"/>
          <w:sz w:val="20"/>
          <w:szCs w:val="20"/>
          <w:u w:val="single"/>
        </w:rPr>
      </w:pPr>
      <w:r w:rsidRPr="007B7A74">
        <w:rPr>
          <w:rFonts w:ascii="Arial" w:hAnsi="Arial" w:cs="Arial"/>
          <w:b/>
          <w:color w:val="000000"/>
          <w:sz w:val="20"/>
          <w:szCs w:val="20"/>
          <w:u w:val="single"/>
        </w:rPr>
        <w:t>Groupement conjoint</w:t>
      </w:r>
    </w:p>
    <w:p w14:paraId="0711389D" w14:textId="77777777" w:rsidR="003656BE" w:rsidRPr="007B7A74" w:rsidRDefault="003656BE" w:rsidP="00D37140">
      <w:pPr>
        <w:autoSpaceDE w:val="0"/>
        <w:autoSpaceDN w:val="0"/>
        <w:adjustRightInd w:val="0"/>
        <w:spacing w:after="0" w:line="240" w:lineRule="auto"/>
        <w:jc w:val="both"/>
        <w:rPr>
          <w:rFonts w:ascii="Arial" w:hAnsi="Arial" w:cs="Arial"/>
          <w:color w:val="000000"/>
          <w:sz w:val="20"/>
          <w:szCs w:val="20"/>
          <w:u w:val="single"/>
        </w:rPr>
      </w:pPr>
    </w:p>
    <w:p w14:paraId="3AB59C07"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entreprises groupées sont conjointes lorsque, les travaux étant divisés en lots dont</w:t>
      </w:r>
      <w:r w:rsidR="00375983" w:rsidRPr="007B7A74">
        <w:rPr>
          <w:rFonts w:ascii="Arial" w:hAnsi="Arial" w:cs="Arial"/>
          <w:color w:val="000000"/>
          <w:sz w:val="20"/>
          <w:szCs w:val="20"/>
        </w:rPr>
        <w:t xml:space="preserve"> </w:t>
      </w:r>
      <w:r w:rsidRPr="007B7A74">
        <w:rPr>
          <w:rFonts w:ascii="Arial" w:hAnsi="Arial" w:cs="Arial"/>
          <w:color w:val="000000"/>
          <w:sz w:val="20"/>
          <w:szCs w:val="20"/>
        </w:rPr>
        <w:t>chacun est assigné à l'une des entreprises, chacune d'elle est engagée pour le ou les lots</w:t>
      </w:r>
      <w:r w:rsidR="00375983" w:rsidRPr="007B7A74">
        <w:rPr>
          <w:rFonts w:ascii="Arial" w:hAnsi="Arial" w:cs="Arial"/>
          <w:color w:val="000000"/>
          <w:sz w:val="20"/>
          <w:szCs w:val="20"/>
        </w:rPr>
        <w:t xml:space="preserve"> </w:t>
      </w:r>
      <w:r w:rsidRPr="007B7A74">
        <w:rPr>
          <w:rFonts w:ascii="Arial" w:hAnsi="Arial" w:cs="Arial"/>
          <w:color w:val="000000"/>
          <w:sz w:val="20"/>
          <w:szCs w:val="20"/>
        </w:rPr>
        <w:t>qui lui sont assignés.</w:t>
      </w:r>
    </w:p>
    <w:p w14:paraId="642F8CD6"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entreprises répondent de leur propre dette et ne prennent pas en charge celle de</w:t>
      </w:r>
      <w:r w:rsidR="00375983" w:rsidRPr="007B7A74">
        <w:rPr>
          <w:rFonts w:ascii="Arial" w:hAnsi="Arial" w:cs="Arial"/>
          <w:color w:val="000000"/>
          <w:sz w:val="20"/>
          <w:szCs w:val="20"/>
        </w:rPr>
        <w:t xml:space="preserve"> </w:t>
      </w:r>
      <w:r w:rsidRPr="007B7A74">
        <w:rPr>
          <w:rFonts w:ascii="Arial" w:hAnsi="Arial" w:cs="Arial"/>
          <w:color w:val="000000"/>
          <w:sz w:val="20"/>
          <w:szCs w:val="20"/>
        </w:rPr>
        <w:t>l'entreprise mandataire.</w:t>
      </w:r>
    </w:p>
    <w:p w14:paraId="0F3AD4D9" w14:textId="77777777" w:rsidR="00375983"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mandataire commun désigné dans l'acte d'engagement est solidaire de chacune des</w:t>
      </w:r>
      <w:r w:rsidR="00375983" w:rsidRPr="007B7A74">
        <w:rPr>
          <w:rFonts w:ascii="Arial" w:hAnsi="Arial" w:cs="Arial"/>
          <w:color w:val="000000"/>
          <w:sz w:val="20"/>
          <w:szCs w:val="20"/>
        </w:rPr>
        <w:t xml:space="preserve"> </w:t>
      </w:r>
      <w:r w:rsidRPr="007B7A74">
        <w:rPr>
          <w:rFonts w:ascii="Arial" w:hAnsi="Arial" w:cs="Arial"/>
          <w:color w:val="000000"/>
          <w:sz w:val="20"/>
          <w:szCs w:val="20"/>
        </w:rPr>
        <w:t>entreprises du groupement pour les obligations contractuelles les liant au maître</w:t>
      </w:r>
      <w:r w:rsidR="00375983" w:rsidRPr="007B7A74">
        <w:rPr>
          <w:rFonts w:ascii="Arial" w:hAnsi="Arial" w:cs="Arial"/>
          <w:color w:val="000000"/>
          <w:sz w:val="20"/>
          <w:szCs w:val="20"/>
        </w:rPr>
        <w:t xml:space="preserve"> </w:t>
      </w:r>
      <w:r w:rsidRPr="007B7A74">
        <w:rPr>
          <w:rFonts w:ascii="Arial" w:hAnsi="Arial" w:cs="Arial"/>
          <w:color w:val="000000"/>
          <w:sz w:val="20"/>
          <w:szCs w:val="20"/>
        </w:rPr>
        <w:t>d'ouvrage.</w:t>
      </w:r>
    </w:p>
    <w:p w14:paraId="5F0439E9" w14:textId="77777777" w:rsidR="00375983" w:rsidRPr="007B7A74" w:rsidRDefault="00375983" w:rsidP="00D37140">
      <w:pPr>
        <w:autoSpaceDE w:val="0"/>
        <w:autoSpaceDN w:val="0"/>
        <w:adjustRightInd w:val="0"/>
        <w:spacing w:after="0" w:line="240" w:lineRule="auto"/>
        <w:jc w:val="both"/>
        <w:rPr>
          <w:rFonts w:ascii="Arial" w:hAnsi="Arial" w:cs="Arial"/>
          <w:color w:val="000000"/>
          <w:sz w:val="20"/>
          <w:szCs w:val="20"/>
        </w:rPr>
      </w:pPr>
    </w:p>
    <w:p w14:paraId="402E7883"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défaillance de l'une des entreprises du groupement, les autres membres ne</w:t>
      </w:r>
      <w:r w:rsidR="007C6E49" w:rsidRPr="007B7A74">
        <w:rPr>
          <w:rFonts w:ascii="Arial" w:hAnsi="Arial" w:cs="Arial"/>
          <w:color w:val="000000"/>
          <w:sz w:val="20"/>
          <w:szCs w:val="20"/>
        </w:rPr>
        <w:t xml:space="preserve"> </w:t>
      </w:r>
      <w:r w:rsidRPr="007B7A74">
        <w:rPr>
          <w:rFonts w:ascii="Arial" w:hAnsi="Arial" w:cs="Arial"/>
          <w:color w:val="000000"/>
          <w:sz w:val="20"/>
          <w:szCs w:val="20"/>
        </w:rPr>
        <w:t>sont tenus ni aux travaux non réalisés, ni au supplément de coût généré par la</w:t>
      </w:r>
      <w:r w:rsidR="007C6E49" w:rsidRPr="007B7A74">
        <w:rPr>
          <w:rFonts w:ascii="Arial" w:hAnsi="Arial" w:cs="Arial"/>
          <w:color w:val="000000"/>
          <w:sz w:val="20"/>
          <w:szCs w:val="20"/>
        </w:rPr>
        <w:t xml:space="preserve"> </w:t>
      </w:r>
      <w:r w:rsidRPr="007B7A74">
        <w:rPr>
          <w:rFonts w:ascii="Arial" w:hAnsi="Arial" w:cs="Arial"/>
          <w:color w:val="000000"/>
          <w:sz w:val="20"/>
          <w:szCs w:val="20"/>
        </w:rPr>
        <w:t>défaillance de l'un d'eux.</w:t>
      </w:r>
    </w:p>
    <w:p w14:paraId="51D1FD66"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Par contre, le mandataire répond de la défaillance d'un des membres du groupement (en</w:t>
      </w:r>
      <w:r w:rsidR="007C6E49" w:rsidRPr="007B7A74">
        <w:rPr>
          <w:rFonts w:ascii="Arial" w:hAnsi="Arial" w:cs="Arial"/>
          <w:color w:val="000000"/>
          <w:sz w:val="20"/>
          <w:szCs w:val="20"/>
        </w:rPr>
        <w:t xml:space="preserve"> termes</w:t>
      </w:r>
      <w:r w:rsidRPr="007B7A74">
        <w:rPr>
          <w:rFonts w:ascii="Arial" w:hAnsi="Arial" w:cs="Arial"/>
          <w:color w:val="000000"/>
          <w:sz w:val="20"/>
          <w:szCs w:val="20"/>
        </w:rPr>
        <w:t xml:space="preserve"> de travaux et de supplément de prix éventuel)</w:t>
      </w:r>
      <w:r w:rsidR="007C6E49" w:rsidRPr="007B7A74">
        <w:rPr>
          <w:rFonts w:ascii="Arial" w:hAnsi="Arial" w:cs="Arial"/>
          <w:color w:val="000000"/>
          <w:sz w:val="20"/>
          <w:szCs w:val="20"/>
        </w:rPr>
        <w:t>.</w:t>
      </w:r>
    </w:p>
    <w:p w14:paraId="7FF31AA7" w14:textId="77777777" w:rsidR="00342CE9" w:rsidRPr="007B7A74" w:rsidRDefault="00342CE9" w:rsidP="00D37140">
      <w:pPr>
        <w:autoSpaceDE w:val="0"/>
        <w:autoSpaceDN w:val="0"/>
        <w:adjustRightInd w:val="0"/>
        <w:spacing w:after="0" w:line="240" w:lineRule="auto"/>
        <w:jc w:val="both"/>
        <w:rPr>
          <w:rFonts w:ascii="Arial" w:hAnsi="Arial" w:cs="Arial"/>
          <w:b/>
          <w:bCs/>
          <w:color w:val="000000"/>
          <w:sz w:val="20"/>
          <w:szCs w:val="20"/>
        </w:rPr>
      </w:pPr>
    </w:p>
    <w:p w14:paraId="2C526863" w14:textId="77777777" w:rsidR="007C6E49" w:rsidRPr="007B7A74" w:rsidRDefault="002F7872" w:rsidP="00B53DF7">
      <w:pPr>
        <w:pStyle w:val="Titre1"/>
      </w:pPr>
      <w:bookmarkStart w:id="1" w:name="_Toc83029350"/>
      <w:r w:rsidRPr="007B7A74">
        <w:t>ARTICLE 1 - OBJET DU MARCHE / DISPOSITIONS GENERALES</w:t>
      </w:r>
      <w:bookmarkEnd w:id="1"/>
    </w:p>
    <w:p w14:paraId="707B7135" w14:textId="77777777" w:rsidR="008D7496" w:rsidRPr="007B7A74" w:rsidRDefault="008D7496" w:rsidP="00D37140">
      <w:pPr>
        <w:autoSpaceDE w:val="0"/>
        <w:autoSpaceDN w:val="0"/>
        <w:adjustRightInd w:val="0"/>
        <w:spacing w:after="0" w:line="240" w:lineRule="auto"/>
        <w:jc w:val="both"/>
        <w:rPr>
          <w:rFonts w:ascii="Arial" w:hAnsi="Arial" w:cs="Arial"/>
          <w:b/>
          <w:bCs/>
          <w:i/>
          <w:iCs/>
          <w:color w:val="000000"/>
          <w:sz w:val="20"/>
          <w:szCs w:val="20"/>
        </w:rPr>
      </w:pPr>
    </w:p>
    <w:p w14:paraId="4AB2F6E3" w14:textId="77777777" w:rsidR="002F7872" w:rsidRPr="007B7A74" w:rsidRDefault="000B736B"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iCs/>
          <w:color w:val="000000"/>
          <w:sz w:val="20"/>
          <w:szCs w:val="20"/>
        </w:rPr>
        <w:t>1.1</w:t>
      </w:r>
      <w:r w:rsidR="002F7872" w:rsidRPr="007B7A74">
        <w:rPr>
          <w:rFonts w:ascii="Arial" w:hAnsi="Arial" w:cs="Arial"/>
          <w:b/>
          <w:bCs/>
          <w:i/>
          <w:iCs/>
          <w:color w:val="000000"/>
          <w:sz w:val="20"/>
          <w:szCs w:val="20"/>
        </w:rPr>
        <w:t xml:space="preserve"> </w:t>
      </w:r>
      <w:r w:rsidR="002F7872" w:rsidRPr="007B7A74">
        <w:rPr>
          <w:rFonts w:ascii="Arial" w:hAnsi="Arial" w:cs="Arial"/>
          <w:color w:val="000000"/>
          <w:sz w:val="20"/>
          <w:szCs w:val="20"/>
        </w:rPr>
        <w:t>Les stipulations du présent Cahier des Clauses Administratives Particulières (CCAP)</w:t>
      </w:r>
      <w:r w:rsidR="007C6E49" w:rsidRPr="007B7A74">
        <w:rPr>
          <w:rFonts w:ascii="Arial" w:hAnsi="Arial" w:cs="Arial"/>
          <w:color w:val="000000"/>
          <w:sz w:val="20"/>
          <w:szCs w:val="20"/>
        </w:rPr>
        <w:t xml:space="preserve"> s’appliquent</w:t>
      </w:r>
      <w:r w:rsidR="002F7872" w:rsidRPr="007B7A74">
        <w:rPr>
          <w:rFonts w:ascii="Arial" w:hAnsi="Arial" w:cs="Arial"/>
          <w:color w:val="000000"/>
          <w:sz w:val="20"/>
          <w:szCs w:val="20"/>
        </w:rPr>
        <w:t xml:space="preserve"> à l'ensemble des prestations afférentes à la réalisation</w:t>
      </w:r>
      <w:r w:rsidR="007C6E49" w:rsidRPr="007B7A74">
        <w:rPr>
          <w:rFonts w:ascii="Arial" w:hAnsi="Arial" w:cs="Arial"/>
          <w:color w:val="000000"/>
          <w:sz w:val="20"/>
          <w:szCs w:val="20"/>
        </w:rPr>
        <w:t xml:space="preserve"> </w:t>
      </w:r>
      <w:r w:rsidR="002F7872" w:rsidRPr="007B7A74">
        <w:rPr>
          <w:rFonts w:ascii="Arial" w:hAnsi="Arial" w:cs="Arial"/>
          <w:color w:val="000000"/>
          <w:sz w:val="20"/>
          <w:szCs w:val="20"/>
        </w:rPr>
        <w:t>de l'opération</w:t>
      </w:r>
      <w:r w:rsidRPr="007B7A74">
        <w:rPr>
          <w:rFonts w:ascii="Arial" w:hAnsi="Arial" w:cs="Arial"/>
          <w:color w:val="000000"/>
          <w:sz w:val="20"/>
          <w:szCs w:val="20"/>
        </w:rPr>
        <w:t>.</w:t>
      </w:r>
    </w:p>
    <w:p w14:paraId="4EB64D63" w14:textId="77777777" w:rsidR="007C6E49" w:rsidRPr="007B7A74" w:rsidRDefault="007C6E49" w:rsidP="00D37140">
      <w:pPr>
        <w:autoSpaceDE w:val="0"/>
        <w:autoSpaceDN w:val="0"/>
        <w:adjustRightInd w:val="0"/>
        <w:spacing w:after="0" w:line="240" w:lineRule="auto"/>
        <w:jc w:val="both"/>
        <w:rPr>
          <w:rFonts w:ascii="Arial" w:hAnsi="Arial" w:cs="Arial"/>
          <w:b/>
          <w:bCs/>
          <w:color w:val="000000"/>
          <w:sz w:val="20"/>
          <w:szCs w:val="20"/>
        </w:rPr>
      </w:pPr>
    </w:p>
    <w:p w14:paraId="42C3B086" w14:textId="77777777" w:rsidR="002F7872" w:rsidRPr="007B7A74" w:rsidRDefault="000B736B"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iCs/>
          <w:color w:val="000000"/>
          <w:sz w:val="20"/>
          <w:szCs w:val="20"/>
        </w:rPr>
        <w:t>1.</w:t>
      </w:r>
      <w:r w:rsidR="002F7872" w:rsidRPr="007B7A74">
        <w:rPr>
          <w:rFonts w:ascii="Arial" w:hAnsi="Arial" w:cs="Arial"/>
          <w:b/>
          <w:bCs/>
          <w:iCs/>
          <w:color w:val="000000"/>
          <w:sz w:val="20"/>
          <w:szCs w:val="20"/>
        </w:rPr>
        <w:t>2</w:t>
      </w:r>
      <w:r w:rsidR="002F7872" w:rsidRPr="007B7A74">
        <w:rPr>
          <w:rFonts w:ascii="Arial" w:hAnsi="Arial" w:cs="Arial"/>
          <w:b/>
          <w:bCs/>
          <w:i/>
          <w:iCs/>
          <w:color w:val="000000"/>
          <w:sz w:val="20"/>
          <w:szCs w:val="20"/>
        </w:rPr>
        <w:t xml:space="preserve"> </w:t>
      </w:r>
      <w:r w:rsidR="002F7872" w:rsidRPr="007B7A74">
        <w:rPr>
          <w:rFonts w:ascii="Arial" w:hAnsi="Arial" w:cs="Arial"/>
          <w:color w:val="000000"/>
          <w:sz w:val="20"/>
          <w:szCs w:val="20"/>
        </w:rPr>
        <w:t>La description des ouvrages et prestations techniques est indiquée au descriptif</w:t>
      </w:r>
      <w:r w:rsidR="007C6E49" w:rsidRPr="007B7A74">
        <w:rPr>
          <w:rFonts w:ascii="Arial" w:hAnsi="Arial" w:cs="Arial"/>
          <w:color w:val="000000"/>
          <w:sz w:val="20"/>
          <w:szCs w:val="20"/>
        </w:rPr>
        <w:t xml:space="preserve"> </w:t>
      </w:r>
      <w:r w:rsidR="002F7872" w:rsidRPr="007B7A74">
        <w:rPr>
          <w:rFonts w:ascii="Arial" w:hAnsi="Arial" w:cs="Arial"/>
          <w:color w:val="000000"/>
          <w:sz w:val="20"/>
          <w:szCs w:val="20"/>
        </w:rPr>
        <w:t>contenant notamment, les clauses techniques particulières au marché, ainsi que les</w:t>
      </w:r>
      <w:r w:rsidR="007C6E49" w:rsidRPr="007B7A74">
        <w:rPr>
          <w:rFonts w:ascii="Arial" w:hAnsi="Arial" w:cs="Arial"/>
          <w:color w:val="000000"/>
          <w:sz w:val="20"/>
          <w:szCs w:val="20"/>
        </w:rPr>
        <w:t xml:space="preserve"> </w:t>
      </w:r>
      <w:r w:rsidR="002F7872" w:rsidRPr="007B7A74">
        <w:rPr>
          <w:rFonts w:ascii="Arial" w:hAnsi="Arial" w:cs="Arial"/>
          <w:color w:val="000000"/>
          <w:sz w:val="20"/>
          <w:szCs w:val="20"/>
        </w:rPr>
        <w:t>documents qui lui sont annexés.</w:t>
      </w:r>
    </w:p>
    <w:p w14:paraId="6857CB2F" w14:textId="77777777" w:rsidR="00F12DBC" w:rsidRPr="007B7A74" w:rsidRDefault="00F12DBC" w:rsidP="00D37140">
      <w:pPr>
        <w:autoSpaceDE w:val="0"/>
        <w:autoSpaceDN w:val="0"/>
        <w:adjustRightInd w:val="0"/>
        <w:spacing w:after="0" w:line="240" w:lineRule="auto"/>
        <w:jc w:val="both"/>
        <w:rPr>
          <w:rFonts w:ascii="Arial" w:hAnsi="Arial" w:cs="Arial"/>
          <w:b/>
          <w:i/>
          <w:color w:val="000000"/>
          <w:sz w:val="20"/>
          <w:szCs w:val="20"/>
        </w:rPr>
      </w:pPr>
    </w:p>
    <w:p w14:paraId="0B1AC75C" w14:textId="77777777" w:rsidR="002F7872" w:rsidRPr="007B7A74" w:rsidRDefault="000B736B"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Cs/>
          <w:color w:val="000000"/>
          <w:sz w:val="20"/>
          <w:szCs w:val="20"/>
        </w:rPr>
        <w:t>1.</w:t>
      </w:r>
      <w:r w:rsidR="00A653DC" w:rsidRPr="007B7A74">
        <w:rPr>
          <w:rFonts w:ascii="Arial" w:hAnsi="Arial" w:cs="Arial"/>
          <w:b/>
          <w:bCs/>
          <w:iCs/>
          <w:color w:val="000000"/>
          <w:sz w:val="20"/>
          <w:szCs w:val="20"/>
        </w:rPr>
        <w:t xml:space="preserve">3 </w:t>
      </w:r>
      <w:r w:rsidR="002F7872" w:rsidRPr="007B7A74">
        <w:rPr>
          <w:rFonts w:ascii="Arial" w:hAnsi="Arial" w:cs="Arial"/>
          <w:b/>
          <w:bCs/>
          <w:color w:val="000000"/>
          <w:sz w:val="20"/>
          <w:szCs w:val="20"/>
        </w:rPr>
        <w:t xml:space="preserve">Intervention en milieu </w:t>
      </w:r>
      <w:r w:rsidR="006876E5" w:rsidRPr="007B7A74">
        <w:rPr>
          <w:rFonts w:ascii="Arial" w:hAnsi="Arial" w:cs="Arial"/>
          <w:b/>
          <w:bCs/>
          <w:sz w:val="20"/>
          <w:szCs w:val="20"/>
        </w:rPr>
        <w:t>occupé</w:t>
      </w:r>
    </w:p>
    <w:p w14:paraId="1D5EBC83"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L'attention de l'entreprise est attirée sur le fait que toute intervention se déroulant en</w:t>
      </w:r>
      <w:r w:rsidR="00E52145" w:rsidRPr="007B7A74">
        <w:rPr>
          <w:rFonts w:ascii="Arial" w:hAnsi="Arial" w:cs="Arial"/>
          <w:color w:val="000000"/>
          <w:sz w:val="20"/>
          <w:szCs w:val="20"/>
        </w:rPr>
        <w:t xml:space="preserve"> </w:t>
      </w:r>
      <w:r w:rsidRPr="007B7A74">
        <w:rPr>
          <w:rFonts w:ascii="Arial" w:hAnsi="Arial" w:cs="Arial"/>
          <w:color w:val="000000"/>
          <w:sz w:val="20"/>
          <w:szCs w:val="20"/>
        </w:rPr>
        <w:t xml:space="preserve">présence des habitants implique l'obligation de mise en </w:t>
      </w:r>
      <w:r w:rsidR="00E52145" w:rsidRPr="007B7A74">
        <w:rPr>
          <w:rFonts w:ascii="Arial" w:hAnsi="Arial" w:cs="Arial"/>
          <w:color w:val="000000"/>
          <w:sz w:val="20"/>
          <w:szCs w:val="20"/>
        </w:rPr>
        <w:t>œuvre</w:t>
      </w:r>
      <w:r w:rsidRPr="007B7A74">
        <w:rPr>
          <w:rFonts w:ascii="Arial" w:hAnsi="Arial" w:cs="Arial"/>
          <w:color w:val="000000"/>
          <w:sz w:val="20"/>
          <w:szCs w:val="20"/>
        </w:rPr>
        <w:t xml:space="preserve"> de mesures particulières,</w:t>
      </w:r>
      <w:r w:rsidR="00E52145" w:rsidRPr="007B7A74">
        <w:rPr>
          <w:rFonts w:ascii="Arial" w:hAnsi="Arial" w:cs="Arial"/>
          <w:color w:val="000000"/>
          <w:sz w:val="20"/>
          <w:szCs w:val="20"/>
        </w:rPr>
        <w:t xml:space="preserve"> </w:t>
      </w:r>
      <w:r w:rsidRPr="007B7A74">
        <w:rPr>
          <w:rFonts w:ascii="Arial" w:hAnsi="Arial" w:cs="Arial"/>
          <w:color w:val="000000"/>
          <w:sz w:val="20"/>
          <w:szCs w:val="20"/>
        </w:rPr>
        <w:t>tant dans l'exécution des travaux que dans l'organisation de ceux-ci.</w:t>
      </w:r>
    </w:p>
    <w:p w14:paraId="5672A7E2"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p>
    <w:p w14:paraId="079F6F15" w14:textId="77777777" w:rsidR="002F7872" w:rsidRPr="007B7A74" w:rsidRDefault="000B736B"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1.4</w:t>
      </w:r>
      <w:r w:rsidR="00733207" w:rsidRPr="007B7A74">
        <w:rPr>
          <w:rFonts w:ascii="Arial" w:hAnsi="Arial" w:cs="Arial"/>
          <w:b/>
          <w:bCs/>
          <w:color w:val="000000"/>
          <w:sz w:val="20"/>
          <w:szCs w:val="20"/>
        </w:rPr>
        <w:t xml:space="preserve"> Ordre</w:t>
      </w:r>
      <w:r w:rsidR="009B3C46" w:rsidRPr="007B7A74">
        <w:rPr>
          <w:rFonts w:ascii="Arial" w:hAnsi="Arial" w:cs="Arial"/>
          <w:b/>
          <w:bCs/>
          <w:color w:val="000000"/>
          <w:sz w:val="20"/>
          <w:szCs w:val="20"/>
        </w:rPr>
        <w:t xml:space="preserve"> de service</w:t>
      </w:r>
    </w:p>
    <w:p w14:paraId="0A753447" w14:textId="77777777" w:rsidR="009C769A" w:rsidRPr="007B7A74" w:rsidRDefault="000B736B"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i/>
          <w:iCs/>
          <w:color w:val="000000"/>
          <w:sz w:val="20"/>
          <w:szCs w:val="20"/>
        </w:rPr>
        <w:t>1.4</w:t>
      </w:r>
      <w:r w:rsidR="002F7872" w:rsidRPr="007B7A74">
        <w:rPr>
          <w:rFonts w:ascii="Arial" w:hAnsi="Arial" w:cs="Arial"/>
          <w:b/>
          <w:bCs/>
          <w:i/>
          <w:iCs/>
          <w:color w:val="000000"/>
          <w:sz w:val="20"/>
          <w:szCs w:val="20"/>
        </w:rPr>
        <w:t xml:space="preserve">.1 </w:t>
      </w:r>
      <w:r w:rsidR="002F7872" w:rsidRPr="007B7A74">
        <w:rPr>
          <w:rFonts w:ascii="Arial" w:hAnsi="Arial" w:cs="Arial"/>
          <w:b/>
          <w:bCs/>
          <w:i/>
          <w:color w:val="000000"/>
          <w:sz w:val="20"/>
          <w:szCs w:val="20"/>
        </w:rPr>
        <w:t xml:space="preserve">Les dispositions de l'article </w:t>
      </w:r>
      <w:r w:rsidR="002F7872" w:rsidRPr="00F46191">
        <w:rPr>
          <w:rFonts w:ascii="Arial" w:hAnsi="Arial" w:cs="Arial"/>
          <w:b/>
          <w:bCs/>
          <w:i/>
          <w:color w:val="000000"/>
          <w:sz w:val="20"/>
          <w:szCs w:val="20"/>
        </w:rPr>
        <w:t>3.</w:t>
      </w:r>
      <w:r w:rsidR="00DD311D" w:rsidRPr="00F46191">
        <w:rPr>
          <w:rFonts w:ascii="Arial" w:hAnsi="Arial" w:cs="Arial"/>
          <w:b/>
          <w:bCs/>
          <w:i/>
          <w:color w:val="000000"/>
          <w:sz w:val="20"/>
          <w:szCs w:val="20"/>
        </w:rPr>
        <w:t>3.9</w:t>
      </w:r>
      <w:r w:rsidR="002F7872" w:rsidRPr="007B7A74">
        <w:rPr>
          <w:rFonts w:ascii="Arial" w:hAnsi="Arial" w:cs="Arial"/>
          <w:b/>
          <w:bCs/>
          <w:i/>
          <w:color w:val="000000"/>
          <w:sz w:val="20"/>
          <w:szCs w:val="20"/>
        </w:rPr>
        <w:t xml:space="preserve"> du CCAG sont ainsi précisées </w:t>
      </w:r>
      <w:r w:rsidR="002F7872" w:rsidRPr="007B7A74">
        <w:rPr>
          <w:rFonts w:ascii="Arial" w:hAnsi="Arial" w:cs="Arial"/>
          <w:i/>
          <w:color w:val="000000"/>
          <w:sz w:val="20"/>
          <w:szCs w:val="20"/>
        </w:rPr>
        <w:t>:</w:t>
      </w:r>
    </w:p>
    <w:p w14:paraId="4D632B62" w14:textId="77777777" w:rsidR="002F7872" w:rsidRPr="007B7A74" w:rsidRDefault="000B736B" w:rsidP="00D37140">
      <w:pPr>
        <w:numPr>
          <w:ilvl w:val="0"/>
          <w:numId w:val="2"/>
        </w:num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L</w:t>
      </w:r>
      <w:r w:rsidR="002F7872" w:rsidRPr="007B7A74">
        <w:rPr>
          <w:rFonts w:ascii="Arial" w:hAnsi="Arial" w:cs="Arial"/>
          <w:sz w:val="20"/>
          <w:szCs w:val="20"/>
        </w:rPr>
        <w:t>'ordre de service prescrivant le commencement des travaux sera proposé et signé par le maître d’ouvrage</w:t>
      </w:r>
      <w:r w:rsidRPr="007B7A74">
        <w:rPr>
          <w:rFonts w:ascii="Arial" w:hAnsi="Arial" w:cs="Arial"/>
          <w:sz w:val="20"/>
          <w:szCs w:val="20"/>
        </w:rPr>
        <w:t>.</w:t>
      </w:r>
    </w:p>
    <w:p w14:paraId="70843327" w14:textId="77777777" w:rsidR="002F7872" w:rsidRPr="007B7A74" w:rsidRDefault="002F7872" w:rsidP="00D37140">
      <w:pPr>
        <w:numPr>
          <w:ilvl w:val="0"/>
          <w:numId w:val="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Idem pour les autres ordres de service n'entrant pas dans le champ d'application de</w:t>
      </w:r>
      <w:r w:rsidR="00E52145" w:rsidRPr="007B7A74">
        <w:rPr>
          <w:rFonts w:ascii="Arial" w:hAnsi="Arial" w:cs="Arial"/>
          <w:color w:val="000000"/>
          <w:sz w:val="20"/>
          <w:szCs w:val="20"/>
        </w:rPr>
        <w:t xml:space="preserve"> </w:t>
      </w:r>
      <w:r w:rsidRPr="007B7A74">
        <w:rPr>
          <w:rFonts w:ascii="Arial" w:hAnsi="Arial" w:cs="Arial"/>
          <w:color w:val="000000"/>
          <w:sz w:val="20"/>
          <w:szCs w:val="20"/>
        </w:rPr>
        <w:t xml:space="preserve">l'article </w:t>
      </w:r>
      <w:r w:rsidRPr="00F46191">
        <w:rPr>
          <w:rFonts w:ascii="Arial" w:hAnsi="Arial" w:cs="Arial"/>
          <w:color w:val="000000"/>
          <w:sz w:val="20"/>
          <w:szCs w:val="20"/>
        </w:rPr>
        <w:t>3.</w:t>
      </w:r>
      <w:r w:rsidR="00DD311D" w:rsidRPr="00F46191">
        <w:rPr>
          <w:rFonts w:ascii="Arial" w:hAnsi="Arial" w:cs="Arial"/>
          <w:color w:val="000000"/>
          <w:sz w:val="20"/>
          <w:szCs w:val="20"/>
        </w:rPr>
        <w:t>3.9</w:t>
      </w:r>
      <w:r w:rsidRPr="007B7A74">
        <w:rPr>
          <w:rFonts w:ascii="Arial" w:hAnsi="Arial" w:cs="Arial"/>
          <w:color w:val="000000"/>
          <w:sz w:val="20"/>
          <w:szCs w:val="20"/>
        </w:rPr>
        <w:t xml:space="preserve"> susvisé, et notamment tous les ordres de service pouvant entraîner une</w:t>
      </w:r>
      <w:r w:rsidR="005E38F1" w:rsidRPr="007B7A74">
        <w:rPr>
          <w:rFonts w:ascii="Arial" w:hAnsi="Arial" w:cs="Arial"/>
          <w:color w:val="000000"/>
          <w:sz w:val="20"/>
          <w:szCs w:val="20"/>
        </w:rPr>
        <w:t xml:space="preserve"> </w:t>
      </w:r>
      <w:r w:rsidRPr="007B7A74">
        <w:rPr>
          <w:rFonts w:ascii="Arial" w:hAnsi="Arial" w:cs="Arial"/>
          <w:color w:val="000000"/>
          <w:sz w:val="20"/>
          <w:szCs w:val="20"/>
        </w:rPr>
        <w:t>modification du marché.</w:t>
      </w:r>
    </w:p>
    <w:p w14:paraId="1AAB563B" w14:textId="77777777" w:rsidR="009C769A" w:rsidRPr="007B7A74" w:rsidRDefault="009C769A" w:rsidP="00D37140">
      <w:pPr>
        <w:autoSpaceDE w:val="0"/>
        <w:autoSpaceDN w:val="0"/>
        <w:adjustRightInd w:val="0"/>
        <w:spacing w:after="0" w:line="240" w:lineRule="auto"/>
        <w:jc w:val="both"/>
        <w:rPr>
          <w:rFonts w:ascii="Arial" w:hAnsi="Arial" w:cs="Arial"/>
          <w:color w:val="000000"/>
          <w:sz w:val="20"/>
          <w:szCs w:val="20"/>
        </w:rPr>
      </w:pPr>
    </w:p>
    <w:p w14:paraId="3A17E109"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lastRenderedPageBreak/>
        <w:t>L'entreprise doit accuser réception de tous les ordres de service qui lui sont transmis</w:t>
      </w:r>
      <w:r w:rsidR="00E52145" w:rsidRPr="007B7A74">
        <w:rPr>
          <w:rFonts w:ascii="Arial" w:hAnsi="Arial" w:cs="Arial"/>
          <w:color w:val="000000"/>
          <w:sz w:val="20"/>
          <w:szCs w:val="20"/>
        </w:rPr>
        <w:t xml:space="preserve"> </w:t>
      </w:r>
      <w:r w:rsidRPr="007B7A74">
        <w:rPr>
          <w:rFonts w:ascii="Arial" w:hAnsi="Arial" w:cs="Arial"/>
          <w:color w:val="000000"/>
          <w:sz w:val="20"/>
          <w:szCs w:val="20"/>
        </w:rPr>
        <w:t xml:space="preserve">dans </w:t>
      </w:r>
      <w:r w:rsidR="009C598F" w:rsidRPr="007B7A74">
        <w:rPr>
          <w:rFonts w:ascii="Arial" w:hAnsi="Arial" w:cs="Arial"/>
          <w:color w:val="000000"/>
          <w:sz w:val="20"/>
          <w:szCs w:val="20"/>
        </w:rPr>
        <w:t>un délai de 7 jour franc</w:t>
      </w:r>
      <w:r w:rsidRPr="007B7A74">
        <w:rPr>
          <w:rFonts w:ascii="Arial" w:hAnsi="Arial" w:cs="Arial"/>
          <w:color w:val="000000"/>
          <w:sz w:val="20"/>
          <w:szCs w:val="20"/>
        </w:rPr>
        <w:t xml:space="preserve"> ou de 24 heures dans le cas d'ordre(s) de service stipulant</w:t>
      </w:r>
      <w:r w:rsidR="00E52145" w:rsidRPr="007B7A74">
        <w:rPr>
          <w:rFonts w:ascii="Arial" w:hAnsi="Arial" w:cs="Arial"/>
          <w:color w:val="000000"/>
          <w:sz w:val="20"/>
          <w:szCs w:val="20"/>
        </w:rPr>
        <w:t xml:space="preserve"> </w:t>
      </w:r>
      <w:r w:rsidRPr="007B7A74">
        <w:rPr>
          <w:rFonts w:ascii="Arial" w:hAnsi="Arial" w:cs="Arial"/>
          <w:color w:val="000000"/>
          <w:sz w:val="20"/>
          <w:szCs w:val="20"/>
        </w:rPr>
        <w:t>un tel délai pour des motifs de sécurité ou d'urgence dûment m</w:t>
      </w:r>
      <w:r w:rsidR="00D65A90" w:rsidRPr="007B7A74">
        <w:rPr>
          <w:rFonts w:ascii="Arial" w:hAnsi="Arial" w:cs="Arial"/>
          <w:color w:val="000000"/>
          <w:sz w:val="20"/>
          <w:szCs w:val="20"/>
        </w:rPr>
        <w:t>otivés (dérogation à l'art.</w:t>
      </w:r>
      <w:r w:rsidRPr="007B7A74">
        <w:rPr>
          <w:rFonts w:ascii="Arial" w:hAnsi="Arial" w:cs="Arial"/>
          <w:color w:val="000000"/>
          <w:sz w:val="20"/>
          <w:szCs w:val="20"/>
        </w:rPr>
        <w:t>15.2 du CCAG pour ce qui concerne l'aspect des délais). Le défaut d'accusé réception</w:t>
      </w:r>
      <w:r w:rsidR="00E52145" w:rsidRPr="007B7A74">
        <w:rPr>
          <w:rFonts w:ascii="Arial" w:hAnsi="Arial" w:cs="Arial"/>
          <w:color w:val="000000"/>
          <w:sz w:val="20"/>
          <w:szCs w:val="20"/>
        </w:rPr>
        <w:t xml:space="preserve"> </w:t>
      </w:r>
      <w:r w:rsidRPr="007B7A74">
        <w:rPr>
          <w:rFonts w:ascii="Arial" w:hAnsi="Arial" w:cs="Arial"/>
          <w:color w:val="000000"/>
          <w:sz w:val="20"/>
          <w:szCs w:val="20"/>
        </w:rPr>
        <w:t>dans les délais ci-dessus vaut acceptation sans réserve des stipulations contenues dans</w:t>
      </w:r>
      <w:r w:rsidR="00E52145" w:rsidRPr="007B7A74">
        <w:rPr>
          <w:rFonts w:ascii="Arial" w:hAnsi="Arial" w:cs="Arial"/>
          <w:color w:val="000000"/>
          <w:sz w:val="20"/>
          <w:szCs w:val="20"/>
        </w:rPr>
        <w:t xml:space="preserve"> </w:t>
      </w:r>
      <w:r w:rsidRPr="007B7A74">
        <w:rPr>
          <w:rFonts w:ascii="Arial" w:hAnsi="Arial" w:cs="Arial"/>
          <w:color w:val="000000"/>
          <w:sz w:val="20"/>
          <w:szCs w:val="20"/>
        </w:rPr>
        <w:t>ces ordres de services.</w:t>
      </w:r>
    </w:p>
    <w:p w14:paraId="4120FAAC" w14:textId="77777777" w:rsidR="00E52145" w:rsidRPr="007B7A74" w:rsidRDefault="00E52145" w:rsidP="00D37140">
      <w:pPr>
        <w:autoSpaceDE w:val="0"/>
        <w:autoSpaceDN w:val="0"/>
        <w:adjustRightInd w:val="0"/>
        <w:spacing w:after="0" w:line="240" w:lineRule="auto"/>
        <w:jc w:val="both"/>
        <w:rPr>
          <w:rFonts w:ascii="Arial" w:hAnsi="Arial" w:cs="Arial"/>
          <w:color w:val="000000"/>
          <w:sz w:val="20"/>
          <w:szCs w:val="20"/>
        </w:rPr>
      </w:pPr>
    </w:p>
    <w:p w14:paraId="293D819C" w14:textId="77777777" w:rsidR="002F7872" w:rsidRPr="007B7A74" w:rsidRDefault="000B736B"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i/>
          <w:iCs/>
          <w:color w:val="000000"/>
          <w:sz w:val="20"/>
          <w:szCs w:val="20"/>
        </w:rPr>
        <w:t>1.4</w:t>
      </w:r>
      <w:r w:rsidR="002F7872" w:rsidRPr="007B7A74">
        <w:rPr>
          <w:rFonts w:ascii="Arial" w:hAnsi="Arial" w:cs="Arial"/>
          <w:b/>
          <w:bCs/>
          <w:i/>
          <w:iCs/>
          <w:color w:val="000000"/>
          <w:sz w:val="20"/>
          <w:szCs w:val="20"/>
        </w:rPr>
        <w:t xml:space="preserve">.2 </w:t>
      </w:r>
      <w:r w:rsidR="002F7872" w:rsidRPr="007B7A74">
        <w:rPr>
          <w:rFonts w:ascii="Arial" w:hAnsi="Arial" w:cs="Arial"/>
          <w:color w:val="000000"/>
          <w:sz w:val="20"/>
          <w:szCs w:val="20"/>
        </w:rPr>
        <w:t xml:space="preserve">En cas d'entreprises </w:t>
      </w:r>
      <w:r w:rsidR="009B3C46" w:rsidRPr="007B7A74">
        <w:rPr>
          <w:rFonts w:ascii="Arial" w:hAnsi="Arial" w:cs="Arial"/>
          <w:color w:val="000000"/>
          <w:sz w:val="20"/>
          <w:szCs w:val="20"/>
        </w:rPr>
        <w:t>groupées, les ordres de service</w:t>
      </w:r>
      <w:r w:rsidR="002F7872" w:rsidRPr="007B7A74">
        <w:rPr>
          <w:rFonts w:ascii="Arial" w:hAnsi="Arial" w:cs="Arial"/>
          <w:color w:val="000000"/>
          <w:sz w:val="20"/>
          <w:szCs w:val="20"/>
        </w:rPr>
        <w:t xml:space="preserve"> sont adressés au mandataire, qui a</w:t>
      </w:r>
      <w:r w:rsidR="00E52145" w:rsidRPr="007B7A74">
        <w:rPr>
          <w:rFonts w:ascii="Arial" w:hAnsi="Arial" w:cs="Arial"/>
          <w:color w:val="000000"/>
          <w:sz w:val="20"/>
          <w:szCs w:val="20"/>
        </w:rPr>
        <w:t xml:space="preserve"> </w:t>
      </w:r>
      <w:r w:rsidR="00D37140" w:rsidRPr="007B7A74">
        <w:rPr>
          <w:rFonts w:ascii="Arial" w:hAnsi="Arial" w:cs="Arial"/>
          <w:color w:val="000000"/>
          <w:sz w:val="20"/>
          <w:szCs w:val="20"/>
        </w:rPr>
        <w:t>seule qualité</w:t>
      </w:r>
      <w:r w:rsidR="002F7872" w:rsidRPr="007B7A74">
        <w:rPr>
          <w:rFonts w:ascii="Arial" w:hAnsi="Arial" w:cs="Arial"/>
          <w:color w:val="000000"/>
          <w:sz w:val="20"/>
          <w:szCs w:val="20"/>
        </w:rPr>
        <w:t xml:space="preserve"> pour présenter des réserves.</w:t>
      </w:r>
    </w:p>
    <w:p w14:paraId="37A21171" w14:textId="77777777" w:rsidR="009C769A" w:rsidRPr="007B7A74" w:rsidRDefault="009C769A" w:rsidP="00D37140">
      <w:pPr>
        <w:autoSpaceDE w:val="0"/>
        <w:autoSpaceDN w:val="0"/>
        <w:adjustRightInd w:val="0"/>
        <w:spacing w:after="0" w:line="240" w:lineRule="auto"/>
        <w:jc w:val="both"/>
        <w:rPr>
          <w:rFonts w:ascii="Arial" w:hAnsi="Arial" w:cs="Arial"/>
          <w:color w:val="000000"/>
          <w:sz w:val="20"/>
          <w:szCs w:val="20"/>
        </w:rPr>
      </w:pPr>
    </w:p>
    <w:p w14:paraId="5F83F8BC" w14:textId="77777777" w:rsidR="002F7872" w:rsidRPr="007B7A74" w:rsidRDefault="000B736B"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i/>
          <w:iCs/>
          <w:color w:val="000000"/>
          <w:sz w:val="20"/>
          <w:szCs w:val="20"/>
        </w:rPr>
        <w:t>1.4</w:t>
      </w:r>
      <w:r w:rsidR="002F7872" w:rsidRPr="007B7A74">
        <w:rPr>
          <w:rFonts w:ascii="Arial" w:hAnsi="Arial" w:cs="Arial"/>
          <w:b/>
          <w:bCs/>
          <w:i/>
          <w:iCs/>
          <w:color w:val="000000"/>
          <w:sz w:val="20"/>
          <w:szCs w:val="20"/>
        </w:rPr>
        <w:t xml:space="preserve">.3 </w:t>
      </w:r>
      <w:r w:rsidR="002F7872" w:rsidRPr="007B7A74">
        <w:rPr>
          <w:rFonts w:ascii="Arial" w:hAnsi="Arial" w:cs="Arial"/>
          <w:color w:val="000000"/>
          <w:sz w:val="20"/>
          <w:szCs w:val="20"/>
        </w:rPr>
        <w:t>Les ordres de service relatifs à des travaux sous-traités sont adressés à l'entreprise</w:t>
      </w:r>
      <w:r w:rsidR="00E52145" w:rsidRPr="007B7A74">
        <w:rPr>
          <w:rFonts w:ascii="Arial" w:hAnsi="Arial" w:cs="Arial"/>
          <w:color w:val="000000"/>
          <w:sz w:val="20"/>
          <w:szCs w:val="20"/>
        </w:rPr>
        <w:t xml:space="preserve"> </w:t>
      </w:r>
      <w:r w:rsidR="002F7872" w:rsidRPr="007B7A74">
        <w:rPr>
          <w:rFonts w:ascii="Arial" w:hAnsi="Arial" w:cs="Arial"/>
          <w:color w:val="000000"/>
          <w:sz w:val="20"/>
          <w:szCs w:val="20"/>
        </w:rPr>
        <w:t>titulaire du marché qui a seule qualité pour présenter des réserves.</w:t>
      </w:r>
    </w:p>
    <w:p w14:paraId="64EA3895" w14:textId="77777777" w:rsidR="00E52145" w:rsidRPr="007B7A74" w:rsidRDefault="00E52145" w:rsidP="00D37140">
      <w:pPr>
        <w:autoSpaceDE w:val="0"/>
        <w:autoSpaceDN w:val="0"/>
        <w:adjustRightInd w:val="0"/>
        <w:spacing w:after="0" w:line="240" w:lineRule="auto"/>
        <w:jc w:val="both"/>
        <w:rPr>
          <w:rFonts w:ascii="Arial" w:hAnsi="Arial" w:cs="Arial"/>
          <w:color w:val="000000"/>
          <w:sz w:val="20"/>
          <w:szCs w:val="20"/>
        </w:rPr>
      </w:pPr>
    </w:p>
    <w:p w14:paraId="0889A8BD" w14:textId="77777777" w:rsidR="002F7872" w:rsidRPr="007B7A74" w:rsidRDefault="000B736B"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1.5</w:t>
      </w:r>
      <w:r w:rsidR="002F7872" w:rsidRPr="007B7A74">
        <w:rPr>
          <w:rFonts w:ascii="Arial" w:hAnsi="Arial" w:cs="Arial"/>
          <w:b/>
          <w:bCs/>
          <w:color w:val="000000"/>
          <w:sz w:val="20"/>
          <w:szCs w:val="20"/>
        </w:rPr>
        <w:t xml:space="preserve"> Convocation de l'entrepreneur - Rendez-vous de chantier</w:t>
      </w:r>
    </w:p>
    <w:p w14:paraId="241B10C3" w14:textId="77777777" w:rsidR="00F41492" w:rsidRPr="007B7A74" w:rsidRDefault="00F41492" w:rsidP="00D37140">
      <w:pPr>
        <w:autoSpaceDE w:val="0"/>
        <w:autoSpaceDN w:val="0"/>
        <w:adjustRightInd w:val="0"/>
        <w:spacing w:after="0" w:line="240" w:lineRule="auto"/>
        <w:jc w:val="both"/>
        <w:rPr>
          <w:rFonts w:ascii="Arial" w:hAnsi="Arial" w:cs="Arial"/>
          <w:color w:val="000000"/>
          <w:sz w:val="20"/>
          <w:szCs w:val="20"/>
        </w:rPr>
      </w:pPr>
    </w:p>
    <w:p w14:paraId="3D5EC1DC"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représentant légal ou la personne habilitée par pouvoir spécial à engager l’entreprise</w:t>
      </w:r>
      <w:r w:rsidR="00E52145" w:rsidRPr="007B7A74">
        <w:rPr>
          <w:rFonts w:ascii="Arial" w:hAnsi="Arial" w:cs="Arial"/>
          <w:color w:val="000000"/>
          <w:sz w:val="20"/>
          <w:szCs w:val="20"/>
        </w:rPr>
        <w:t xml:space="preserve"> </w:t>
      </w:r>
      <w:r w:rsidRPr="007B7A74">
        <w:rPr>
          <w:rFonts w:ascii="Arial" w:hAnsi="Arial" w:cs="Arial"/>
          <w:color w:val="000000"/>
          <w:sz w:val="20"/>
          <w:szCs w:val="20"/>
        </w:rPr>
        <w:t>sur toute décision technique ou financière, se rend dans les bureaux du maître d’</w:t>
      </w:r>
      <w:r w:rsidR="00E52145" w:rsidRPr="007B7A74">
        <w:rPr>
          <w:rFonts w:ascii="Arial" w:hAnsi="Arial" w:cs="Arial"/>
          <w:color w:val="000000"/>
          <w:sz w:val="20"/>
          <w:szCs w:val="20"/>
        </w:rPr>
        <w:t>œuvre</w:t>
      </w:r>
      <w:r w:rsidRPr="007B7A74">
        <w:rPr>
          <w:rFonts w:ascii="Arial" w:hAnsi="Arial" w:cs="Arial"/>
          <w:color w:val="000000"/>
          <w:sz w:val="20"/>
          <w:szCs w:val="20"/>
        </w:rPr>
        <w:t>,</w:t>
      </w:r>
      <w:r w:rsidR="00E52145" w:rsidRPr="007B7A74">
        <w:rPr>
          <w:rFonts w:ascii="Arial" w:hAnsi="Arial" w:cs="Arial"/>
          <w:color w:val="000000"/>
          <w:sz w:val="20"/>
          <w:szCs w:val="20"/>
        </w:rPr>
        <w:t xml:space="preserve"> </w:t>
      </w:r>
      <w:r w:rsidRPr="007B7A74">
        <w:rPr>
          <w:rFonts w:ascii="Arial" w:hAnsi="Arial" w:cs="Arial"/>
          <w:color w:val="000000"/>
          <w:sz w:val="20"/>
          <w:szCs w:val="20"/>
        </w:rPr>
        <w:t>du maître d'ouvrage ou sur le(s) chantier(s) toutes les fois qu'il en est requis. Par</w:t>
      </w:r>
      <w:r w:rsidR="00E52145" w:rsidRPr="007B7A74">
        <w:rPr>
          <w:rFonts w:ascii="Arial" w:hAnsi="Arial" w:cs="Arial"/>
          <w:color w:val="000000"/>
          <w:sz w:val="20"/>
          <w:szCs w:val="20"/>
        </w:rPr>
        <w:t xml:space="preserve"> </w:t>
      </w:r>
      <w:r w:rsidRPr="007B7A74">
        <w:rPr>
          <w:rFonts w:ascii="Arial" w:hAnsi="Arial" w:cs="Arial"/>
          <w:color w:val="000000"/>
          <w:sz w:val="20"/>
          <w:szCs w:val="20"/>
        </w:rPr>
        <w:t xml:space="preserve">dérogation à l'article </w:t>
      </w:r>
      <w:r w:rsidRPr="00F46191">
        <w:rPr>
          <w:rFonts w:ascii="Arial" w:hAnsi="Arial" w:cs="Arial"/>
          <w:color w:val="000000"/>
          <w:sz w:val="20"/>
          <w:szCs w:val="20"/>
        </w:rPr>
        <w:t>6.4</w:t>
      </w:r>
      <w:r w:rsidRPr="007B7A74">
        <w:rPr>
          <w:rFonts w:ascii="Arial" w:hAnsi="Arial" w:cs="Arial"/>
          <w:color w:val="000000"/>
          <w:sz w:val="20"/>
          <w:szCs w:val="20"/>
        </w:rPr>
        <w:t xml:space="preserve"> du CCAG, cette obligation s'étend aux </w:t>
      </w:r>
      <w:r w:rsidR="00E52145" w:rsidRPr="007B7A74">
        <w:rPr>
          <w:rFonts w:ascii="Arial" w:hAnsi="Arial" w:cs="Arial"/>
          <w:color w:val="000000"/>
          <w:sz w:val="20"/>
          <w:szCs w:val="20"/>
        </w:rPr>
        <w:t>co-traitants</w:t>
      </w:r>
      <w:r w:rsidRPr="007B7A74">
        <w:rPr>
          <w:rFonts w:ascii="Arial" w:hAnsi="Arial" w:cs="Arial"/>
          <w:color w:val="000000"/>
          <w:sz w:val="20"/>
          <w:szCs w:val="20"/>
        </w:rPr>
        <w:t>, dans le</w:t>
      </w:r>
      <w:r w:rsidR="00E52145" w:rsidRPr="007B7A74">
        <w:rPr>
          <w:rFonts w:ascii="Arial" w:hAnsi="Arial" w:cs="Arial"/>
          <w:color w:val="000000"/>
          <w:sz w:val="20"/>
          <w:szCs w:val="20"/>
        </w:rPr>
        <w:t xml:space="preserve"> </w:t>
      </w:r>
      <w:r w:rsidRPr="007B7A74">
        <w:rPr>
          <w:rFonts w:ascii="Arial" w:hAnsi="Arial" w:cs="Arial"/>
          <w:color w:val="000000"/>
          <w:sz w:val="20"/>
          <w:szCs w:val="20"/>
        </w:rPr>
        <w:t>cas d'entreprises groupées, et/ou aux sous-traitants dès lors que cela aura été précisé</w:t>
      </w:r>
      <w:r w:rsidR="00E52145" w:rsidRPr="007B7A74">
        <w:rPr>
          <w:rFonts w:ascii="Arial" w:hAnsi="Arial" w:cs="Arial"/>
          <w:color w:val="000000"/>
          <w:sz w:val="20"/>
          <w:szCs w:val="20"/>
        </w:rPr>
        <w:t xml:space="preserve"> </w:t>
      </w:r>
      <w:r w:rsidRPr="007B7A74">
        <w:rPr>
          <w:rFonts w:ascii="Arial" w:hAnsi="Arial" w:cs="Arial"/>
          <w:color w:val="000000"/>
          <w:sz w:val="20"/>
          <w:szCs w:val="20"/>
        </w:rPr>
        <w:t>dans les convocations correspondantes.</w:t>
      </w:r>
    </w:p>
    <w:p w14:paraId="773FF786" w14:textId="77777777" w:rsidR="00F12DBC" w:rsidRPr="007B7A74" w:rsidRDefault="00F12DBC" w:rsidP="00D37140">
      <w:pPr>
        <w:autoSpaceDE w:val="0"/>
        <w:autoSpaceDN w:val="0"/>
        <w:adjustRightInd w:val="0"/>
        <w:spacing w:after="0" w:line="240" w:lineRule="auto"/>
        <w:jc w:val="both"/>
        <w:rPr>
          <w:rFonts w:ascii="Arial" w:hAnsi="Arial" w:cs="Arial"/>
          <w:b/>
          <w:i/>
          <w:color w:val="000000"/>
          <w:sz w:val="20"/>
          <w:szCs w:val="20"/>
        </w:rPr>
      </w:pPr>
    </w:p>
    <w:p w14:paraId="6C07D161" w14:textId="77777777" w:rsidR="002F7872" w:rsidRPr="007B7A74" w:rsidRDefault="000B736B"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1.6</w:t>
      </w:r>
      <w:r w:rsidR="002F7872" w:rsidRPr="007B7A74">
        <w:rPr>
          <w:rFonts w:ascii="Arial" w:hAnsi="Arial" w:cs="Arial"/>
          <w:b/>
          <w:bCs/>
          <w:color w:val="000000"/>
          <w:sz w:val="20"/>
          <w:szCs w:val="20"/>
        </w:rPr>
        <w:t xml:space="preserve"> Propriété industrielle ou commerciale</w:t>
      </w:r>
    </w:p>
    <w:p w14:paraId="02F86044" w14:textId="77777777" w:rsidR="002F7872" w:rsidRPr="007B7A74" w:rsidRDefault="002F7872" w:rsidP="00D37140">
      <w:pPr>
        <w:keepLines/>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Du seul fait de la signature du marché, l'entreprise garantit le maître d'ouvrage et le</w:t>
      </w:r>
      <w:r w:rsidR="00717FD0" w:rsidRPr="007B7A74">
        <w:rPr>
          <w:rFonts w:ascii="Arial" w:hAnsi="Arial" w:cs="Arial"/>
          <w:color w:val="000000"/>
          <w:sz w:val="20"/>
          <w:szCs w:val="20"/>
        </w:rPr>
        <w:t xml:space="preserve"> </w:t>
      </w:r>
      <w:r w:rsidRPr="007B7A74">
        <w:rPr>
          <w:rFonts w:ascii="Arial" w:hAnsi="Arial" w:cs="Arial"/>
          <w:color w:val="000000"/>
          <w:sz w:val="20"/>
          <w:szCs w:val="20"/>
        </w:rPr>
        <w:t>maître d’</w:t>
      </w:r>
      <w:r w:rsidR="00D65A90" w:rsidRPr="007B7A74">
        <w:rPr>
          <w:rFonts w:ascii="Arial" w:hAnsi="Arial" w:cs="Arial"/>
          <w:color w:val="000000"/>
          <w:sz w:val="20"/>
          <w:szCs w:val="20"/>
        </w:rPr>
        <w:t>œuvre</w:t>
      </w:r>
      <w:r w:rsidRPr="007B7A74">
        <w:rPr>
          <w:rFonts w:ascii="Arial" w:hAnsi="Arial" w:cs="Arial"/>
          <w:color w:val="000000"/>
          <w:sz w:val="20"/>
          <w:szCs w:val="20"/>
        </w:rPr>
        <w:t xml:space="preserve"> contre les revendications des tiers concernant les brevets, licences,</w:t>
      </w:r>
      <w:r w:rsidR="00717FD0" w:rsidRPr="007B7A74">
        <w:rPr>
          <w:rFonts w:ascii="Arial" w:hAnsi="Arial" w:cs="Arial"/>
          <w:color w:val="000000"/>
          <w:sz w:val="20"/>
          <w:szCs w:val="20"/>
        </w:rPr>
        <w:t xml:space="preserve"> </w:t>
      </w:r>
      <w:r w:rsidRPr="007B7A74">
        <w:rPr>
          <w:rFonts w:ascii="Arial" w:hAnsi="Arial" w:cs="Arial"/>
          <w:color w:val="000000"/>
          <w:sz w:val="20"/>
          <w:szCs w:val="20"/>
        </w:rPr>
        <w:t>dessins, procédés et modèles, marques de fabrique ou de commerce employés pour</w:t>
      </w:r>
      <w:r w:rsidR="00717FD0" w:rsidRPr="007B7A74">
        <w:rPr>
          <w:rFonts w:ascii="Arial" w:hAnsi="Arial" w:cs="Arial"/>
          <w:color w:val="000000"/>
          <w:sz w:val="20"/>
          <w:szCs w:val="20"/>
        </w:rPr>
        <w:t xml:space="preserve"> </w:t>
      </w:r>
      <w:r w:rsidRPr="007B7A74">
        <w:rPr>
          <w:rFonts w:ascii="Arial" w:hAnsi="Arial" w:cs="Arial"/>
          <w:color w:val="000000"/>
          <w:sz w:val="20"/>
          <w:szCs w:val="20"/>
        </w:rPr>
        <w:t>l'exécution du marché.</w:t>
      </w:r>
    </w:p>
    <w:p w14:paraId="0D91C515" w14:textId="77777777" w:rsidR="002F7872" w:rsidRPr="007B7A74" w:rsidRDefault="002F7872" w:rsidP="00D37140">
      <w:pPr>
        <w:keepLines/>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appartient à l'entreprise d'obtenir dans ce cas et à ses frais, les cessions, licences ou</w:t>
      </w:r>
      <w:r w:rsidR="00717FD0" w:rsidRPr="007B7A74">
        <w:rPr>
          <w:rFonts w:ascii="Arial" w:hAnsi="Arial" w:cs="Arial"/>
          <w:color w:val="000000"/>
          <w:sz w:val="20"/>
          <w:szCs w:val="20"/>
        </w:rPr>
        <w:t xml:space="preserve"> </w:t>
      </w:r>
      <w:r w:rsidRPr="007B7A74">
        <w:rPr>
          <w:rFonts w:ascii="Arial" w:hAnsi="Arial" w:cs="Arial"/>
          <w:color w:val="000000"/>
          <w:sz w:val="20"/>
          <w:szCs w:val="20"/>
        </w:rPr>
        <w:t>autorisations nécessaires. Le maître d'ouvrage a le droit ultérieurement, de procéder ou</w:t>
      </w:r>
      <w:r w:rsidR="00717FD0" w:rsidRPr="007B7A74">
        <w:rPr>
          <w:rFonts w:ascii="Arial" w:hAnsi="Arial" w:cs="Arial"/>
          <w:color w:val="000000"/>
          <w:sz w:val="20"/>
          <w:szCs w:val="20"/>
        </w:rPr>
        <w:t xml:space="preserve"> </w:t>
      </w:r>
      <w:r w:rsidRPr="007B7A74">
        <w:rPr>
          <w:rFonts w:ascii="Arial" w:hAnsi="Arial" w:cs="Arial"/>
          <w:color w:val="000000"/>
          <w:sz w:val="20"/>
          <w:szCs w:val="20"/>
        </w:rPr>
        <w:t>de faire procéder par qui bon lui semble à toutes les réparations nécessaires.</w:t>
      </w:r>
    </w:p>
    <w:p w14:paraId="2C4268D6" w14:textId="77777777" w:rsidR="00717FD0" w:rsidRPr="007B7A74" w:rsidRDefault="00717FD0" w:rsidP="00D37140">
      <w:pPr>
        <w:autoSpaceDE w:val="0"/>
        <w:autoSpaceDN w:val="0"/>
        <w:adjustRightInd w:val="0"/>
        <w:spacing w:after="0" w:line="240" w:lineRule="auto"/>
        <w:jc w:val="both"/>
        <w:rPr>
          <w:rFonts w:ascii="Arial" w:hAnsi="Arial" w:cs="Arial"/>
          <w:b/>
          <w:bCs/>
          <w:color w:val="000000"/>
          <w:sz w:val="20"/>
          <w:szCs w:val="20"/>
        </w:rPr>
      </w:pPr>
    </w:p>
    <w:p w14:paraId="0ABC98AF" w14:textId="77777777" w:rsidR="002F7872" w:rsidRPr="007B7A74" w:rsidRDefault="002F7872" w:rsidP="00B53DF7">
      <w:pPr>
        <w:pStyle w:val="Titre1"/>
      </w:pPr>
      <w:bookmarkStart w:id="2" w:name="_Toc83029351"/>
      <w:r w:rsidRPr="007B7A74">
        <w:t>ARTICLE 2 - PIECES CONSTITUTIVES DU MARCHE</w:t>
      </w:r>
      <w:bookmarkEnd w:id="2"/>
    </w:p>
    <w:p w14:paraId="003A3B3C" w14:textId="77777777" w:rsidR="00442309" w:rsidRPr="007B7A74" w:rsidRDefault="00442309" w:rsidP="00D37140">
      <w:pPr>
        <w:autoSpaceDE w:val="0"/>
        <w:autoSpaceDN w:val="0"/>
        <w:adjustRightInd w:val="0"/>
        <w:spacing w:after="0" w:line="240" w:lineRule="auto"/>
        <w:jc w:val="both"/>
        <w:rPr>
          <w:rFonts w:ascii="Arial" w:hAnsi="Arial" w:cs="Arial"/>
          <w:b/>
          <w:bCs/>
          <w:sz w:val="20"/>
          <w:szCs w:val="20"/>
        </w:rPr>
      </w:pPr>
    </w:p>
    <w:p w14:paraId="54FF0F1D" w14:textId="77777777" w:rsidR="003769E0" w:rsidRDefault="003769E0"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Les pièces constitutives du marché, classées dans l’ordre décroissant de leur importance, sont les suivantes :</w:t>
      </w:r>
    </w:p>
    <w:p w14:paraId="57F3ACB8" w14:textId="77777777" w:rsidR="00D37140" w:rsidRPr="007B7A74" w:rsidRDefault="00D37140" w:rsidP="00D37140">
      <w:pPr>
        <w:tabs>
          <w:tab w:val="left" w:pos="5103"/>
        </w:tabs>
        <w:spacing w:after="0" w:line="240" w:lineRule="auto"/>
        <w:jc w:val="both"/>
        <w:rPr>
          <w:rFonts w:ascii="Arial" w:hAnsi="Arial" w:cs="Arial"/>
          <w:sz w:val="20"/>
          <w:szCs w:val="20"/>
        </w:rPr>
      </w:pPr>
    </w:p>
    <w:p w14:paraId="3A35E743" w14:textId="77777777" w:rsidR="003769E0" w:rsidRPr="007B7A74" w:rsidRDefault="003769E0" w:rsidP="00D37140">
      <w:pPr>
        <w:tabs>
          <w:tab w:val="left" w:pos="5103"/>
        </w:tabs>
        <w:spacing w:after="0" w:line="240" w:lineRule="auto"/>
        <w:jc w:val="both"/>
        <w:rPr>
          <w:rFonts w:ascii="Arial" w:hAnsi="Arial" w:cs="Arial"/>
          <w:b/>
          <w:sz w:val="20"/>
          <w:szCs w:val="20"/>
        </w:rPr>
      </w:pPr>
      <w:r w:rsidRPr="007B7A74">
        <w:rPr>
          <w:rFonts w:ascii="Arial" w:hAnsi="Arial" w:cs="Arial"/>
          <w:b/>
          <w:sz w:val="20"/>
          <w:szCs w:val="20"/>
        </w:rPr>
        <w:t>2.1 - Pièces particulières :</w:t>
      </w:r>
      <w:r w:rsidR="008B71EE" w:rsidRPr="007B7A74">
        <w:rPr>
          <w:rFonts w:ascii="Arial" w:hAnsi="Arial" w:cs="Arial"/>
          <w:b/>
          <w:sz w:val="20"/>
          <w:szCs w:val="20"/>
        </w:rPr>
        <w:t xml:space="preserve"> </w:t>
      </w:r>
    </w:p>
    <w:p w14:paraId="40F5B5B4" w14:textId="77777777" w:rsidR="003769E0" w:rsidRPr="007B7A74" w:rsidRDefault="003769E0"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l’Acte d’Engagement (A.E.) et ses annexes éventuelles,</w:t>
      </w:r>
    </w:p>
    <w:p w14:paraId="2D48955B" w14:textId="77777777" w:rsidR="00540187" w:rsidRPr="007B7A74" w:rsidRDefault="00540187"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le Mémoire Technique,</w:t>
      </w:r>
    </w:p>
    <w:p w14:paraId="54968B2A" w14:textId="77777777" w:rsidR="003769E0" w:rsidRPr="007B7A74" w:rsidRDefault="003769E0"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le présent Cahier des Clauses Administr</w:t>
      </w:r>
      <w:r w:rsidR="00FD476D" w:rsidRPr="007B7A74">
        <w:rPr>
          <w:rFonts w:ascii="Arial" w:hAnsi="Arial" w:cs="Arial"/>
          <w:sz w:val="20"/>
          <w:szCs w:val="20"/>
        </w:rPr>
        <w:t>atives Particulières (C.C.A.P.),</w:t>
      </w:r>
    </w:p>
    <w:p w14:paraId="0E7FEBCC" w14:textId="77777777" w:rsidR="00DD311D" w:rsidRPr="007B7A74" w:rsidRDefault="003769E0" w:rsidP="00DD311D">
      <w:pPr>
        <w:tabs>
          <w:tab w:val="left" w:pos="5103"/>
        </w:tabs>
        <w:spacing w:after="0" w:line="240" w:lineRule="auto"/>
        <w:jc w:val="both"/>
        <w:rPr>
          <w:rFonts w:ascii="Arial" w:hAnsi="Arial" w:cs="Arial"/>
          <w:sz w:val="20"/>
          <w:szCs w:val="20"/>
        </w:rPr>
      </w:pPr>
      <w:r w:rsidRPr="007B7A74">
        <w:rPr>
          <w:rFonts w:ascii="Arial" w:hAnsi="Arial" w:cs="Arial"/>
          <w:sz w:val="20"/>
          <w:szCs w:val="20"/>
        </w:rPr>
        <w:t xml:space="preserve">- </w:t>
      </w:r>
      <w:r w:rsidR="00DD311D" w:rsidRPr="007B7A74">
        <w:rPr>
          <w:rFonts w:ascii="Arial" w:hAnsi="Arial" w:cs="Arial"/>
          <w:sz w:val="20"/>
          <w:szCs w:val="20"/>
        </w:rPr>
        <w:t>les plans architectes + pièces graphiques,</w:t>
      </w:r>
    </w:p>
    <w:p w14:paraId="5C85AE66" w14:textId="77777777" w:rsidR="003769E0" w:rsidRPr="007B7A74" w:rsidRDefault="00DD311D" w:rsidP="00D37140">
      <w:pPr>
        <w:tabs>
          <w:tab w:val="left" w:pos="5103"/>
        </w:tabs>
        <w:spacing w:after="0" w:line="240" w:lineRule="auto"/>
        <w:jc w:val="both"/>
        <w:rPr>
          <w:rFonts w:ascii="Arial" w:hAnsi="Arial" w:cs="Arial"/>
          <w:sz w:val="20"/>
          <w:szCs w:val="20"/>
        </w:rPr>
      </w:pPr>
      <w:r>
        <w:rPr>
          <w:rFonts w:ascii="Arial" w:hAnsi="Arial" w:cs="Arial"/>
          <w:sz w:val="20"/>
          <w:szCs w:val="20"/>
        </w:rPr>
        <w:t xml:space="preserve">- </w:t>
      </w:r>
      <w:r w:rsidR="003769E0" w:rsidRPr="007B7A74">
        <w:rPr>
          <w:rFonts w:ascii="Arial" w:hAnsi="Arial" w:cs="Arial"/>
          <w:sz w:val="20"/>
          <w:szCs w:val="20"/>
        </w:rPr>
        <w:t>le Cahier des Clauses Techniques Particulières (C.C.T.P.),</w:t>
      </w:r>
    </w:p>
    <w:p w14:paraId="0F806F3A" w14:textId="77777777" w:rsidR="00BF435E" w:rsidRPr="007B7A74" w:rsidRDefault="00BF435E" w:rsidP="00D37140">
      <w:pPr>
        <w:tabs>
          <w:tab w:val="left" w:pos="5103"/>
        </w:tabs>
        <w:spacing w:after="0" w:line="240" w:lineRule="auto"/>
        <w:ind w:right="-567"/>
        <w:jc w:val="both"/>
        <w:rPr>
          <w:rFonts w:ascii="Arial" w:hAnsi="Arial" w:cs="Arial"/>
          <w:sz w:val="20"/>
          <w:szCs w:val="20"/>
        </w:rPr>
      </w:pPr>
      <w:r w:rsidRPr="007B7A74">
        <w:rPr>
          <w:rFonts w:ascii="Arial" w:hAnsi="Arial" w:cs="Arial"/>
          <w:sz w:val="20"/>
          <w:szCs w:val="20"/>
        </w:rPr>
        <w:t>- la décomposition du Prix Global et Forfaitaire (D.P.G.F.),</w:t>
      </w:r>
    </w:p>
    <w:p w14:paraId="4D37B453" w14:textId="77777777" w:rsidR="003769E0" w:rsidRPr="007B7A74" w:rsidRDefault="00E654F9"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xml:space="preserve">- le Plan Général de Coordination </w:t>
      </w:r>
      <w:r w:rsidR="003769E0" w:rsidRPr="007B7A74">
        <w:rPr>
          <w:rFonts w:ascii="Arial" w:hAnsi="Arial" w:cs="Arial"/>
          <w:sz w:val="20"/>
          <w:szCs w:val="20"/>
        </w:rPr>
        <w:t>(P.G.C.</w:t>
      </w:r>
      <w:r w:rsidRPr="007B7A74">
        <w:rPr>
          <w:rFonts w:ascii="Arial" w:hAnsi="Arial" w:cs="Arial"/>
          <w:sz w:val="20"/>
          <w:szCs w:val="20"/>
        </w:rPr>
        <w:t>),</w:t>
      </w:r>
    </w:p>
    <w:p w14:paraId="6D0DAD17" w14:textId="77777777" w:rsidR="00BF435E" w:rsidRPr="007B7A74" w:rsidRDefault="00BF435E"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Le rapport Initial de Contrôle Technique (R.I.C.T.),</w:t>
      </w:r>
    </w:p>
    <w:p w14:paraId="2A3BB8C4" w14:textId="77777777" w:rsidR="000722BD" w:rsidRPr="007B7A74" w:rsidRDefault="000722BD" w:rsidP="00D37140">
      <w:pPr>
        <w:tabs>
          <w:tab w:val="left" w:pos="5103"/>
        </w:tabs>
        <w:spacing w:after="0" w:line="240" w:lineRule="auto"/>
        <w:jc w:val="both"/>
        <w:rPr>
          <w:rFonts w:ascii="Arial" w:hAnsi="Arial" w:cs="Arial"/>
          <w:sz w:val="20"/>
          <w:szCs w:val="20"/>
        </w:rPr>
      </w:pPr>
      <w:r>
        <w:rPr>
          <w:rFonts w:ascii="Arial" w:hAnsi="Arial" w:cs="Arial"/>
          <w:sz w:val="20"/>
          <w:szCs w:val="20"/>
        </w:rPr>
        <w:t>- Diagnostic Amiante, Plomb…</w:t>
      </w:r>
    </w:p>
    <w:p w14:paraId="4543486B" w14:textId="77777777" w:rsidR="003769E0" w:rsidRPr="007B7A74" w:rsidRDefault="00A653DC"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xml:space="preserve">- les plans </w:t>
      </w:r>
      <w:r w:rsidR="00DA4B4D" w:rsidRPr="007B7A74">
        <w:rPr>
          <w:rFonts w:ascii="Arial" w:hAnsi="Arial" w:cs="Arial"/>
          <w:sz w:val="20"/>
          <w:szCs w:val="20"/>
        </w:rPr>
        <w:t>Techniques</w:t>
      </w:r>
      <w:r w:rsidRPr="007B7A74">
        <w:rPr>
          <w:rFonts w:ascii="Arial" w:hAnsi="Arial" w:cs="Arial"/>
          <w:sz w:val="20"/>
          <w:szCs w:val="20"/>
        </w:rPr>
        <w:t>,</w:t>
      </w:r>
    </w:p>
    <w:p w14:paraId="413E0EAE" w14:textId="77777777" w:rsidR="00C07EE1" w:rsidRPr="007B7A74" w:rsidRDefault="00C07EE1"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le pl</w:t>
      </w:r>
      <w:r w:rsidR="00176673" w:rsidRPr="007B7A74">
        <w:rPr>
          <w:rFonts w:ascii="Arial" w:hAnsi="Arial" w:cs="Arial"/>
          <w:sz w:val="20"/>
          <w:szCs w:val="20"/>
        </w:rPr>
        <w:t>anning prévisionnel des travaux,</w:t>
      </w:r>
    </w:p>
    <w:p w14:paraId="04C612F0" w14:textId="77777777" w:rsidR="00F41492" w:rsidRPr="007B7A74" w:rsidRDefault="00F41492"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la charte chantier propre,</w:t>
      </w:r>
    </w:p>
    <w:p w14:paraId="3DD13FFA" w14:textId="77777777" w:rsidR="00F41492" w:rsidRPr="007B7A74" w:rsidRDefault="00F41492"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l’attest</w:t>
      </w:r>
      <w:r w:rsidR="00176673" w:rsidRPr="007B7A74">
        <w:rPr>
          <w:rFonts w:ascii="Arial" w:hAnsi="Arial" w:cs="Arial"/>
          <w:sz w:val="20"/>
          <w:szCs w:val="20"/>
        </w:rPr>
        <w:t>ation « travailleurs détachés ».</w:t>
      </w:r>
    </w:p>
    <w:p w14:paraId="1F903BE7" w14:textId="77777777" w:rsidR="00442309" w:rsidRDefault="003769E0"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xml:space="preserve">Concernant les pièces particulières, il est précisé que les documents originaux conservés par le maître d’ouvrage font </w:t>
      </w:r>
      <w:r w:rsidR="00D03059" w:rsidRPr="007B7A74">
        <w:rPr>
          <w:rFonts w:ascii="Arial" w:hAnsi="Arial" w:cs="Arial"/>
          <w:sz w:val="20"/>
          <w:szCs w:val="20"/>
        </w:rPr>
        <w:t>seule foi</w:t>
      </w:r>
      <w:r w:rsidRPr="007B7A74">
        <w:rPr>
          <w:rFonts w:ascii="Arial" w:hAnsi="Arial" w:cs="Arial"/>
          <w:sz w:val="20"/>
          <w:szCs w:val="20"/>
        </w:rPr>
        <w:t>.</w:t>
      </w:r>
    </w:p>
    <w:p w14:paraId="7B56DDD6" w14:textId="77777777" w:rsidR="009E4F37" w:rsidRDefault="009E4F37" w:rsidP="00D37140">
      <w:pPr>
        <w:tabs>
          <w:tab w:val="left" w:pos="5103"/>
        </w:tabs>
        <w:spacing w:after="0" w:line="240" w:lineRule="auto"/>
        <w:jc w:val="both"/>
        <w:rPr>
          <w:rFonts w:ascii="Arial" w:hAnsi="Arial" w:cs="Arial"/>
          <w:sz w:val="20"/>
          <w:szCs w:val="20"/>
        </w:rPr>
      </w:pPr>
    </w:p>
    <w:p w14:paraId="4E89618A" w14:textId="77777777" w:rsidR="003769E0" w:rsidRPr="007B7A74" w:rsidRDefault="00FD476D" w:rsidP="00D37140">
      <w:pPr>
        <w:tabs>
          <w:tab w:val="left" w:pos="5103"/>
        </w:tabs>
        <w:spacing w:after="0" w:line="240" w:lineRule="auto"/>
        <w:jc w:val="both"/>
        <w:rPr>
          <w:rFonts w:ascii="Arial" w:hAnsi="Arial" w:cs="Arial"/>
          <w:b/>
          <w:sz w:val="20"/>
          <w:szCs w:val="20"/>
        </w:rPr>
      </w:pPr>
      <w:r w:rsidRPr="007B7A74">
        <w:rPr>
          <w:rFonts w:ascii="Arial" w:hAnsi="Arial" w:cs="Arial"/>
          <w:b/>
          <w:sz w:val="20"/>
          <w:szCs w:val="20"/>
        </w:rPr>
        <w:t xml:space="preserve">2.2 </w:t>
      </w:r>
      <w:r w:rsidR="003769E0" w:rsidRPr="007B7A74">
        <w:rPr>
          <w:rFonts w:ascii="Arial" w:hAnsi="Arial" w:cs="Arial"/>
          <w:b/>
          <w:sz w:val="20"/>
          <w:szCs w:val="20"/>
        </w:rPr>
        <w:t>Pièces générales :</w:t>
      </w:r>
    </w:p>
    <w:p w14:paraId="076FBC49" w14:textId="77777777" w:rsidR="003769E0" w:rsidRPr="007B7A74" w:rsidRDefault="003769E0"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xml:space="preserve">Les documents applicables sont ceux en vigueur au premier jour du mois d’établissement des prix tel que ce mois est défini à l’article </w:t>
      </w:r>
      <w:r w:rsidRPr="00F46191">
        <w:rPr>
          <w:rFonts w:ascii="Arial" w:hAnsi="Arial" w:cs="Arial"/>
          <w:sz w:val="20"/>
          <w:szCs w:val="20"/>
        </w:rPr>
        <w:t>3.</w:t>
      </w:r>
      <w:r w:rsidR="00DD311D" w:rsidRPr="00F46191">
        <w:rPr>
          <w:rFonts w:ascii="Arial" w:hAnsi="Arial" w:cs="Arial"/>
          <w:sz w:val="20"/>
          <w:szCs w:val="20"/>
        </w:rPr>
        <w:t>5</w:t>
      </w:r>
      <w:r w:rsidRPr="00F46191">
        <w:rPr>
          <w:rFonts w:ascii="Arial" w:hAnsi="Arial" w:cs="Arial"/>
          <w:sz w:val="20"/>
          <w:szCs w:val="20"/>
        </w:rPr>
        <w:t>.2 ci</w:t>
      </w:r>
      <w:r w:rsidRPr="007B7A74">
        <w:rPr>
          <w:rFonts w:ascii="Arial" w:hAnsi="Arial" w:cs="Arial"/>
          <w:sz w:val="20"/>
          <w:szCs w:val="20"/>
        </w:rPr>
        <w:t>-après :</w:t>
      </w:r>
    </w:p>
    <w:p w14:paraId="6496E521" w14:textId="77777777" w:rsidR="003769E0" w:rsidRPr="007B7A74" w:rsidRDefault="00FD476D"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L</w:t>
      </w:r>
      <w:r w:rsidR="003769E0" w:rsidRPr="007B7A74">
        <w:rPr>
          <w:rFonts w:ascii="Arial" w:hAnsi="Arial" w:cs="Arial"/>
          <w:sz w:val="20"/>
          <w:szCs w:val="20"/>
        </w:rPr>
        <w:t>e Cahier des Clauses Administratives Générales (C.C.A.G.)</w:t>
      </w:r>
      <w:r w:rsidR="00176673" w:rsidRPr="007B7A74">
        <w:rPr>
          <w:rFonts w:ascii="Arial" w:hAnsi="Arial" w:cs="Arial"/>
          <w:sz w:val="20"/>
          <w:szCs w:val="20"/>
        </w:rPr>
        <w:t xml:space="preserve"> NF P 03-001</w:t>
      </w:r>
      <w:r w:rsidR="00842305" w:rsidRPr="007B7A74">
        <w:rPr>
          <w:rFonts w:ascii="Arial" w:hAnsi="Arial" w:cs="Arial"/>
          <w:sz w:val="20"/>
          <w:szCs w:val="20"/>
        </w:rPr>
        <w:t xml:space="preserve"> applicable aux marchés de travaux ;</w:t>
      </w:r>
    </w:p>
    <w:p w14:paraId="0BE10E10" w14:textId="77777777" w:rsidR="00170FE3" w:rsidRPr="007B7A74" w:rsidRDefault="003769E0"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le Cahier des Clauses Techniques Générales (C.C.T.G.) applicables aux marchés de travaux.</w:t>
      </w:r>
    </w:p>
    <w:p w14:paraId="53E544F1" w14:textId="77777777" w:rsidR="00EE11C4" w:rsidRPr="007B7A74" w:rsidRDefault="00EE11C4" w:rsidP="00D37140">
      <w:pPr>
        <w:autoSpaceDE w:val="0"/>
        <w:autoSpaceDN w:val="0"/>
        <w:adjustRightInd w:val="0"/>
        <w:spacing w:after="0" w:line="240" w:lineRule="auto"/>
        <w:jc w:val="both"/>
        <w:rPr>
          <w:rFonts w:ascii="Arial" w:hAnsi="Arial" w:cs="Arial"/>
          <w:b/>
          <w:bCs/>
          <w:i/>
          <w:iCs/>
          <w:color w:val="000000"/>
          <w:sz w:val="20"/>
          <w:szCs w:val="20"/>
        </w:rPr>
      </w:pPr>
    </w:p>
    <w:p w14:paraId="4C301567" w14:textId="77777777" w:rsidR="002958E3" w:rsidRDefault="002958E3" w:rsidP="00D37140">
      <w:pPr>
        <w:autoSpaceDE w:val="0"/>
        <w:autoSpaceDN w:val="0"/>
        <w:adjustRightInd w:val="0"/>
        <w:spacing w:after="0" w:line="240" w:lineRule="auto"/>
        <w:jc w:val="both"/>
        <w:rPr>
          <w:rFonts w:ascii="Arial" w:hAnsi="Arial" w:cs="Arial"/>
          <w:b/>
          <w:bCs/>
          <w:iCs/>
          <w:color w:val="000000"/>
          <w:sz w:val="20"/>
          <w:szCs w:val="20"/>
        </w:rPr>
      </w:pPr>
    </w:p>
    <w:p w14:paraId="2443AE57" w14:textId="77777777" w:rsidR="002958E3" w:rsidRDefault="002958E3" w:rsidP="00D37140">
      <w:pPr>
        <w:autoSpaceDE w:val="0"/>
        <w:autoSpaceDN w:val="0"/>
        <w:adjustRightInd w:val="0"/>
        <w:spacing w:after="0" w:line="240" w:lineRule="auto"/>
        <w:jc w:val="both"/>
        <w:rPr>
          <w:rFonts w:ascii="Arial" w:hAnsi="Arial" w:cs="Arial"/>
          <w:b/>
          <w:bCs/>
          <w:iCs/>
          <w:color w:val="000000"/>
          <w:sz w:val="20"/>
          <w:szCs w:val="20"/>
        </w:rPr>
      </w:pPr>
    </w:p>
    <w:p w14:paraId="1D92B62F" w14:textId="6BB1EFA6" w:rsidR="002F7872" w:rsidRPr="007B7A74" w:rsidRDefault="00FD476D"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Cs/>
          <w:color w:val="000000"/>
          <w:sz w:val="20"/>
          <w:szCs w:val="20"/>
        </w:rPr>
        <w:lastRenderedPageBreak/>
        <w:t>2.3</w:t>
      </w:r>
      <w:r w:rsidRPr="007B7A74">
        <w:rPr>
          <w:rFonts w:ascii="Arial" w:hAnsi="Arial" w:cs="Arial"/>
          <w:b/>
          <w:bCs/>
          <w:i/>
          <w:iCs/>
          <w:color w:val="000000"/>
          <w:sz w:val="20"/>
          <w:szCs w:val="20"/>
        </w:rPr>
        <w:t xml:space="preserve"> </w:t>
      </w:r>
      <w:r w:rsidR="002F7872" w:rsidRPr="007B7A74">
        <w:rPr>
          <w:rFonts w:ascii="Arial" w:hAnsi="Arial" w:cs="Arial"/>
          <w:b/>
          <w:bCs/>
          <w:color w:val="000000"/>
          <w:sz w:val="20"/>
          <w:szCs w:val="20"/>
        </w:rPr>
        <w:t>Modification au sein de l'entreprise</w:t>
      </w:r>
    </w:p>
    <w:p w14:paraId="2063DA61"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est tenue de notifier immédiatement au maître d'ouvrage les modifications</w:t>
      </w:r>
      <w:r w:rsidR="000A7751" w:rsidRPr="007B7A74">
        <w:rPr>
          <w:rFonts w:ascii="Arial" w:hAnsi="Arial" w:cs="Arial"/>
          <w:color w:val="000000"/>
          <w:sz w:val="20"/>
          <w:szCs w:val="20"/>
        </w:rPr>
        <w:t xml:space="preserve"> </w:t>
      </w:r>
      <w:r w:rsidRPr="007B7A74">
        <w:rPr>
          <w:rFonts w:ascii="Arial" w:hAnsi="Arial" w:cs="Arial"/>
          <w:color w:val="000000"/>
          <w:sz w:val="20"/>
          <w:szCs w:val="20"/>
        </w:rPr>
        <w:t>survenant au cours de l'exécution du marché, qui se rapportent :</w:t>
      </w:r>
    </w:p>
    <w:p w14:paraId="31BD82A5" w14:textId="77777777" w:rsidR="002F7872" w:rsidRPr="007B7A74" w:rsidRDefault="004F307E" w:rsidP="005343D5">
      <w:pPr>
        <w:numPr>
          <w:ilvl w:val="0"/>
          <w:numId w:val="3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ux personnes ayant le pouvoir d'engager l'entreprise</w:t>
      </w:r>
      <w:r w:rsidRPr="007B7A74">
        <w:rPr>
          <w:rFonts w:ascii="Arial" w:hAnsi="Arial" w:cs="Arial"/>
          <w:color w:val="000000"/>
          <w:sz w:val="20"/>
          <w:szCs w:val="20"/>
        </w:rPr>
        <w:t> ;</w:t>
      </w:r>
    </w:p>
    <w:p w14:paraId="4E49D1C0" w14:textId="77777777" w:rsidR="002F7872" w:rsidRPr="007B7A74" w:rsidRDefault="00FD476D" w:rsidP="005343D5">
      <w:pPr>
        <w:numPr>
          <w:ilvl w:val="0"/>
          <w:numId w:val="3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à</w:t>
      </w:r>
      <w:r w:rsidR="002F7872" w:rsidRPr="007B7A74">
        <w:rPr>
          <w:rFonts w:ascii="Arial" w:hAnsi="Arial" w:cs="Arial"/>
          <w:color w:val="000000"/>
          <w:sz w:val="20"/>
          <w:szCs w:val="20"/>
        </w:rPr>
        <w:t xml:space="preserve"> la forme de l'entreprise</w:t>
      </w:r>
      <w:r w:rsidR="004F307E" w:rsidRPr="007B7A74">
        <w:rPr>
          <w:rFonts w:ascii="Arial" w:hAnsi="Arial" w:cs="Arial"/>
          <w:color w:val="000000"/>
          <w:sz w:val="20"/>
          <w:szCs w:val="20"/>
        </w:rPr>
        <w:t> ;</w:t>
      </w:r>
    </w:p>
    <w:p w14:paraId="01009C7A" w14:textId="77777777" w:rsidR="004F307E" w:rsidRPr="007B7A74" w:rsidRDefault="002F7872" w:rsidP="005343D5">
      <w:pPr>
        <w:numPr>
          <w:ilvl w:val="0"/>
          <w:numId w:val="3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à la raison sociale de l'entreprise ou à sa dénomination</w:t>
      </w:r>
      <w:r w:rsidR="004F307E" w:rsidRPr="007B7A74">
        <w:rPr>
          <w:rFonts w:ascii="Arial" w:hAnsi="Arial" w:cs="Arial"/>
          <w:color w:val="000000"/>
          <w:sz w:val="20"/>
          <w:szCs w:val="20"/>
        </w:rPr>
        <w:t> ;</w:t>
      </w:r>
    </w:p>
    <w:p w14:paraId="0F7FB31D" w14:textId="77777777" w:rsidR="002F7872" w:rsidRPr="007B7A74" w:rsidRDefault="002F7872" w:rsidP="005343D5">
      <w:pPr>
        <w:numPr>
          <w:ilvl w:val="0"/>
          <w:numId w:val="3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à l'adresse du siège de l'entreprise</w:t>
      </w:r>
      <w:r w:rsidR="004F307E" w:rsidRPr="007B7A74">
        <w:rPr>
          <w:rFonts w:ascii="Arial" w:hAnsi="Arial" w:cs="Arial"/>
          <w:color w:val="000000"/>
          <w:sz w:val="20"/>
          <w:szCs w:val="20"/>
        </w:rPr>
        <w:t> ;</w:t>
      </w:r>
    </w:p>
    <w:p w14:paraId="31071B41" w14:textId="77777777" w:rsidR="000A7751" w:rsidRPr="007B7A74" w:rsidRDefault="002F7872" w:rsidP="005343D5">
      <w:pPr>
        <w:numPr>
          <w:ilvl w:val="0"/>
          <w:numId w:val="3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au capital social de l'entreprise</w:t>
      </w:r>
      <w:r w:rsidR="000A7751" w:rsidRPr="007B7A74">
        <w:rPr>
          <w:rFonts w:ascii="Arial" w:hAnsi="Arial" w:cs="Arial"/>
          <w:color w:val="000000"/>
          <w:sz w:val="20"/>
          <w:szCs w:val="20"/>
        </w:rPr>
        <w:t xml:space="preserve"> </w:t>
      </w:r>
      <w:r w:rsidRPr="007B7A74">
        <w:rPr>
          <w:rFonts w:ascii="Arial" w:hAnsi="Arial" w:cs="Arial"/>
          <w:color w:val="000000"/>
          <w:sz w:val="20"/>
          <w:szCs w:val="20"/>
        </w:rPr>
        <w:t>et généralement toutes les modifications importantes relatives au fonctionnement de</w:t>
      </w:r>
      <w:r w:rsidR="000A7751" w:rsidRPr="007B7A74">
        <w:rPr>
          <w:rFonts w:ascii="Arial" w:hAnsi="Arial" w:cs="Arial"/>
          <w:color w:val="000000"/>
          <w:sz w:val="20"/>
          <w:szCs w:val="20"/>
        </w:rPr>
        <w:t xml:space="preserve"> </w:t>
      </w:r>
      <w:r w:rsidRPr="007B7A74">
        <w:rPr>
          <w:rFonts w:ascii="Arial" w:hAnsi="Arial" w:cs="Arial"/>
          <w:color w:val="000000"/>
          <w:sz w:val="20"/>
          <w:szCs w:val="20"/>
        </w:rPr>
        <w:t>l'entreprise</w:t>
      </w:r>
      <w:r w:rsidR="000722BD">
        <w:rPr>
          <w:rFonts w:ascii="Arial" w:hAnsi="Arial" w:cs="Arial"/>
          <w:color w:val="000000"/>
          <w:sz w:val="20"/>
          <w:szCs w:val="20"/>
        </w:rPr>
        <w:t xml:space="preserve"> </w:t>
      </w:r>
      <w:r w:rsidR="000722BD" w:rsidRPr="00F46191">
        <w:rPr>
          <w:rFonts w:ascii="Arial" w:hAnsi="Arial" w:cs="Arial"/>
          <w:color w:val="000000"/>
          <w:sz w:val="20"/>
          <w:szCs w:val="20"/>
        </w:rPr>
        <w:t>(redressement , liquidation judiciaire…)</w:t>
      </w:r>
      <w:r w:rsidRPr="00F46191">
        <w:rPr>
          <w:rFonts w:ascii="Arial" w:hAnsi="Arial" w:cs="Arial"/>
          <w:color w:val="000000"/>
          <w:sz w:val="20"/>
          <w:szCs w:val="20"/>
        </w:rPr>
        <w:t>.</w:t>
      </w:r>
    </w:p>
    <w:p w14:paraId="78AD6909" w14:textId="77777777" w:rsidR="00A653DC" w:rsidRPr="007B7A74" w:rsidRDefault="00A653DC" w:rsidP="00D37140">
      <w:pPr>
        <w:autoSpaceDE w:val="0"/>
        <w:autoSpaceDN w:val="0"/>
        <w:adjustRightInd w:val="0"/>
        <w:spacing w:after="0" w:line="240" w:lineRule="auto"/>
        <w:jc w:val="both"/>
        <w:rPr>
          <w:rFonts w:ascii="Arial" w:hAnsi="Arial" w:cs="Arial"/>
          <w:b/>
          <w:bCs/>
          <w:color w:val="000000"/>
          <w:sz w:val="20"/>
          <w:szCs w:val="20"/>
        </w:rPr>
      </w:pPr>
    </w:p>
    <w:p w14:paraId="2FA36D5A" w14:textId="77777777" w:rsidR="002F7872" w:rsidRPr="007B7A74" w:rsidRDefault="00C07EE1"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2.4</w:t>
      </w:r>
      <w:r w:rsidR="002F7872" w:rsidRPr="007B7A74">
        <w:rPr>
          <w:rFonts w:ascii="Arial" w:hAnsi="Arial" w:cs="Arial"/>
          <w:b/>
          <w:bCs/>
          <w:color w:val="000000"/>
          <w:sz w:val="20"/>
          <w:szCs w:val="20"/>
        </w:rPr>
        <w:t xml:space="preserve"> Sous-traitance</w:t>
      </w:r>
    </w:p>
    <w:p w14:paraId="2BA6E74B" w14:textId="77777777" w:rsidR="002F7872" w:rsidRPr="007B7A74" w:rsidRDefault="00176673"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w:t>
      </w:r>
      <w:r w:rsidR="00BB20AA" w:rsidRPr="007B7A74">
        <w:rPr>
          <w:rFonts w:ascii="Arial" w:hAnsi="Arial" w:cs="Arial"/>
          <w:color w:val="000000"/>
          <w:sz w:val="20"/>
          <w:szCs w:val="20"/>
        </w:rPr>
        <w:t xml:space="preserve"> </w:t>
      </w:r>
      <w:r w:rsidR="002F7872" w:rsidRPr="007B7A74">
        <w:rPr>
          <w:rFonts w:ascii="Arial" w:hAnsi="Arial" w:cs="Arial"/>
          <w:color w:val="000000"/>
          <w:sz w:val="20"/>
          <w:szCs w:val="20"/>
        </w:rPr>
        <w:t>peut sous-traiter l'exécution</w:t>
      </w:r>
      <w:r w:rsidR="000A7751" w:rsidRPr="007B7A74">
        <w:rPr>
          <w:rFonts w:ascii="Arial" w:hAnsi="Arial" w:cs="Arial"/>
          <w:color w:val="000000"/>
          <w:sz w:val="20"/>
          <w:szCs w:val="20"/>
        </w:rPr>
        <w:t xml:space="preserve"> </w:t>
      </w:r>
      <w:r w:rsidR="002F7872" w:rsidRPr="007B7A74">
        <w:rPr>
          <w:rFonts w:ascii="Arial" w:hAnsi="Arial" w:cs="Arial"/>
          <w:color w:val="000000"/>
          <w:sz w:val="20"/>
          <w:szCs w:val="20"/>
        </w:rPr>
        <w:t>de certaines parties de son marché à condition d'avoir obtenu du maître d'ouvrage</w:t>
      </w:r>
      <w:r w:rsidR="000A7751" w:rsidRPr="007B7A74">
        <w:rPr>
          <w:rFonts w:ascii="Arial" w:hAnsi="Arial" w:cs="Arial"/>
          <w:color w:val="000000"/>
          <w:sz w:val="20"/>
          <w:szCs w:val="20"/>
        </w:rPr>
        <w:t xml:space="preserve"> </w:t>
      </w:r>
      <w:r w:rsidR="002F7872" w:rsidRPr="007B7A74">
        <w:rPr>
          <w:rFonts w:ascii="Arial" w:hAnsi="Arial" w:cs="Arial"/>
          <w:color w:val="000000"/>
          <w:sz w:val="20"/>
          <w:szCs w:val="20"/>
        </w:rPr>
        <w:t>l'acceptation de chaque sous-traitant et l'agrément des conditions de paiement de chaque</w:t>
      </w:r>
      <w:r w:rsidR="000A7751" w:rsidRPr="007B7A74">
        <w:rPr>
          <w:rFonts w:ascii="Arial" w:hAnsi="Arial" w:cs="Arial"/>
          <w:color w:val="000000"/>
          <w:sz w:val="20"/>
          <w:szCs w:val="20"/>
        </w:rPr>
        <w:t xml:space="preserve"> </w:t>
      </w:r>
      <w:r w:rsidR="002F7872" w:rsidRPr="007B7A74">
        <w:rPr>
          <w:rFonts w:ascii="Arial" w:hAnsi="Arial" w:cs="Arial"/>
          <w:color w:val="000000"/>
          <w:sz w:val="20"/>
          <w:szCs w:val="20"/>
        </w:rPr>
        <w:t>contrat de sous-traitance.</w:t>
      </w:r>
    </w:p>
    <w:p w14:paraId="3D03FAAB" w14:textId="77777777" w:rsidR="00B10EF6" w:rsidRPr="007B7A74" w:rsidRDefault="00B10EF6" w:rsidP="00D37140">
      <w:pPr>
        <w:autoSpaceDE w:val="0"/>
        <w:autoSpaceDN w:val="0"/>
        <w:adjustRightInd w:val="0"/>
        <w:spacing w:after="0" w:line="240" w:lineRule="auto"/>
        <w:jc w:val="both"/>
        <w:rPr>
          <w:rFonts w:ascii="Arial" w:hAnsi="Arial" w:cs="Arial"/>
          <w:color w:val="000000"/>
          <w:sz w:val="20"/>
          <w:szCs w:val="20"/>
        </w:rPr>
      </w:pPr>
    </w:p>
    <w:p w14:paraId="5CB44477"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La loi du 31 décembre 1975 relative à la sous-traitance prévoit également que le </w:t>
      </w:r>
      <w:r w:rsidR="000A7751" w:rsidRPr="007B7A74">
        <w:rPr>
          <w:rFonts w:ascii="Arial" w:hAnsi="Arial" w:cs="Arial"/>
          <w:color w:val="000000"/>
          <w:sz w:val="20"/>
          <w:szCs w:val="20"/>
        </w:rPr>
        <w:t xml:space="preserve">sous-traitant </w:t>
      </w:r>
      <w:r w:rsidRPr="007B7A74">
        <w:rPr>
          <w:rFonts w:ascii="Arial" w:hAnsi="Arial" w:cs="Arial"/>
          <w:color w:val="000000"/>
          <w:sz w:val="20"/>
          <w:szCs w:val="20"/>
        </w:rPr>
        <w:t xml:space="preserve">agréé peut </w:t>
      </w:r>
      <w:r w:rsidR="00D03059" w:rsidRPr="007B7A74">
        <w:rPr>
          <w:rFonts w:ascii="Arial" w:hAnsi="Arial" w:cs="Arial"/>
          <w:color w:val="000000"/>
          <w:sz w:val="20"/>
          <w:szCs w:val="20"/>
        </w:rPr>
        <w:t>lui-même</w:t>
      </w:r>
      <w:r w:rsidRPr="007B7A74">
        <w:rPr>
          <w:rFonts w:ascii="Arial" w:hAnsi="Arial" w:cs="Arial"/>
          <w:color w:val="000000"/>
          <w:sz w:val="20"/>
          <w:szCs w:val="20"/>
        </w:rPr>
        <w:t xml:space="preserve"> sous-traiter une partie du marché dont il est chargé, tout en</w:t>
      </w:r>
      <w:r w:rsidR="000A7751" w:rsidRPr="007B7A74">
        <w:rPr>
          <w:rFonts w:ascii="Arial" w:hAnsi="Arial" w:cs="Arial"/>
          <w:color w:val="000000"/>
          <w:sz w:val="20"/>
          <w:szCs w:val="20"/>
        </w:rPr>
        <w:t xml:space="preserve"> </w:t>
      </w:r>
      <w:r w:rsidRPr="007B7A74">
        <w:rPr>
          <w:rFonts w:ascii="Arial" w:hAnsi="Arial" w:cs="Arial"/>
          <w:color w:val="000000"/>
          <w:sz w:val="20"/>
          <w:szCs w:val="20"/>
        </w:rPr>
        <w:t>conservant sous sa responsabilité directe, la réalisation d'une partie significative du</w:t>
      </w:r>
      <w:r w:rsidR="000A7751" w:rsidRPr="007B7A74">
        <w:rPr>
          <w:rFonts w:ascii="Arial" w:hAnsi="Arial" w:cs="Arial"/>
          <w:color w:val="000000"/>
          <w:sz w:val="20"/>
          <w:szCs w:val="20"/>
        </w:rPr>
        <w:t xml:space="preserve"> </w:t>
      </w:r>
      <w:r w:rsidRPr="007B7A74">
        <w:rPr>
          <w:rFonts w:ascii="Arial" w:hAnsi="Arial" w:cs="Arial"/>
          <w:color w:val="000000"/>
          <w:sz w:val="20"/>
          <w:szCs w:val="20"/>
        </w:rPr>
        <w:t>marché.</w:t>
      </w:r>
    </w:p>
    <w:p w14:paraId="0AB37AFA" w14:textId="77777777" w:rsidR="00D37140" w:rsidRPr="007B7A74" w:rsidRDefault="00D37140" w:rsidP="00D37140">
      <w:pPr>
        <w:autoSpaceDE w:val="0"/>
        <w:autoSpaceDN w:val="0"/>
        <w:adjustRightInd w:val="0"/>
        <w:spacing w:after="0" w:line="240" w:lineRule="auto"/>
        <w:jc w:val="both"/>
        <w:rPr>
          <w:rFonts w:ascii="Arial" w:hAnsi="Arial" w:cs="Arial"/>
          <w:color w:val="000000"/>
          <w:sz w:val="20"/>
          <w:szCs w:val="20"/>
        </w:rPr>
      </w:pPr>
    </w:p>
    <w:p w14:paraId="228171F5" w14:textId="77777777" w:rsidR="002F7872" w:rsidRPr="007B7A74" w:rsidRDefault="002F7872" w:rsidP="00D37140">
      <w:pPr>
        <w:autoSpaceDE w:val="0"/>
        <w:autoSpaceDN w:val="0"/>
        <w:adjustRightInd w:val="0"/>
        <w:spacing w:after="0" w:line="240" w:lineRule="auto"/>
        <w:jc w:val="both"/>
        <w:rPr>
          <w:rFonts w:ascii="Arial" w:hAnsi="Arial" w:cs="Arial"/>
          <w:b/>
          <w:color w:val="000000"/>
          <w:sz w:val="20"/>
          <w:szCs w:val="20"/>
          <w:u w:val="single"/>
        </w:rPr>
      </w:pPr>
      <w:r w:rsidRPr="007B7A74">
        <w:rPr>
          <w:rFonts w:ascii="Arial" w:hAnsi="Arial" w:cs="Arial"/>
          <w:b/>
          <w:color w:val="000000"/>
          <w:sz w:val="20"/>
          <w:szCs w:val="20"/>
          <w:u w:val="single"/>
        </w:rPr>
        <w:t>La sous-traitance totale reste interdite pour le présent marché.</w:t>
      </w:r>
    </w:p>
    <w:p w14:paraId="5AFD9320" w14:textId="77777777" w:rsidR="000A7751" w:rsidRPr="007B7A74" w:rsidRDefault="000A7751" w:rsidP="00D37140">
      <w:pPr>
        <w:autoSpaceDE w:val="0"/>
        <w:autoSpaceDN w:val="0"/>
        <w:adjustRightInd w:val="0"/>
        <w:spacing w:after="0" w:line="240" w:lineRule="auto"/>
        <w:jc w:val="both"/>
        <w:rPr>
          <w:rFonts w:ascii="Arial" w:hAnsi="Arial" w:cs="Arial"/>
          <w:color w:val="000000"/>
          <w:sz w:val="20"/>
          <w:szCs w:val="20"/>
        </w:rPr>
      </w:pPr>
    </w:p>
    <w:p w14:paraId="4D022BA2" w14:textId="77777777" w:rsidR="002F7872" w:rsidRPr="007B7A74" w:rsidRDefault="002F7872"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2.</w:t>
      </w:r>
      <w:r w:rsidR="00C07EE1" w:rsidRPr="007B7A74">
        <w:rPr>
          <w:rFonts w:ascii="Arial" w:hAnsi="Arial" w:cs="Arial"/>
          <w:b/>
          <w:bCs/>
          <w:i/>
          <w:iCs/>
          <w:color w:val="000000"/>
          <w:sz w:val="20"/>
          <w:szCs w:val="20"/>
        </w:rPr>
        <w:t>4</w:t>
      </w:r>
      <w:r w:rsidRPr="007B7A74">
        <w:rPr>
          <w:rFonts w:ascii="Arial" w:hAnsi="Arial" w:cs="Arial"/>
          <w:b/>
          <w:bCs/>
          <w:i/>
          <w:iCs/>
          <w:color w:val="000000"/>
          <w:sz w:val="20"/>
          <w:szCs w:val="20"/>
        </w:rPr>
        <w:t xml:space="preserve">.1 </w:t>
      </w:r>
      <w:r w:rsidRPr="007B7A74">
        <w:rPr>
          <w:rFonts w:ascii="Arial" w:hAnsi="Arial" w:cs="Arial"/>
          <w:b/>
          <w:bCs/>
          <w:i/>
          <w:color w:val="000000"/>
          <w:sz w:val="20"/>
          <w:szCs w:val="20"/>
        </w:rPr>
        <w:t>Modalités</w:t>
      </w:r>
    </w:p>
    <w:p w14:paraId="6750CD1A" w14:textId="77777777" w:rsidR="002F7872" w:rsidRPr="007B7A74" w:rsidRDefault="00A231E3"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l'appui de cette demande, le titulaire</w:t>
      </w:r>
      <w:r w:rsidR="002F7872" w:rsidRPr="007B7A74">
        <w:rPr>
          <w:rFonts w:ascii="Arial" w:hAnsi="Arial" w:cs="Arial"/>
          <w:color w:val="000000"/>
          <w:sz w:val="20"/>
          <w:szCs w:val="20"/>
        </w:rPr>
        <w:t xml:space="preserve"> remet au maître d'ouvrage une déclaration </w:t>
      </w:r>
      <w:r w:rsidR="00B34F35" w:rsidRPr="007B7A74">
        <w:rPr>
          <w:rFonts w:ascii="Arial" w:hAnsi="Arial" w:cs="Arial"/>
          <w:color w:val="000000"/>
          <w:sz w:val="20"/>
          <w:szCs w:val="20"/>
        </w:rPr>
        <w:t xml:space="preserve">de sous-traitance (DC4) avec les pièces administratives suivantes : </w:t>
      </w:r>
    </w:p>
    <w:p w14:paraId="21D943D3" w14:textId="77777777" w:rsidR="00565F0D" w:rsidRPr="007B7A74" w:rsidRDefault="00565F0D" w:rsidP="005343D5">
      <w:pPr>
        <w:pStyle w:val="Paragraphedeliste"/>
        <w:numPr>
          <w:ilvl w:val="0"/>
          <w:numId w:val="44"/>
        </w:numPr>
        <w:tabs>
          <w:tab w:val="left" w:pos="5103"/>
        </w:tabs>
        <w:spacing w:after="0" w:line="240" w:lineRule="auto"/>
        <w:contextualSpacing w:val="0"/>
        <w:jc w:val="both"/>
        <w:rPr>
          <w:rFonts w:ascii="Arial" w:hAnsi="Arial" w:cs="Arial"/>
          <w:sz w:val="20"/>
          <w:szCs w:val="20"/>
        </w:rPr>
      </w:pPr>
      <w:r w:rsidRPr="007B7A74">
        <w:rPr>
          <w:rFonts w:ascii="Arial" w:hAnsi="Arial" w:cs="Arial"/>
          <w:sz w:val="20"/>
          <w:szCs w:val="20"/>
        </w:rPr>
        <w:t>DC1 (Lettre de candidature, modèle « marchés publics »</w:t>
      </w:r>
      <w:r w:rsidR="00DD311D">
        <w:rPr>
          <w:rFonts w:ascii="Arial" w:hAnsi="Arial" w:cs="Arial"/>
          <w:sz w:val="20"/>
          <w:szCs w:val="20"/>
        </w:rPr>
        <w:t xml:space="preserve"> </w:t>
      </w:r>
      <w:r w:rsidR="00DD311D" w:rsidRPr="00F46191">
        <w:rPr>
          <w:rFonts w:ascii="Arial" w:hAnsi="Arial" w:cs="Arial"/>
          <w:sz w:val="20"/>
          <w:szCs w:val="20"/>
        </w:rPr>
        <w:t>dernière version</w:t>
      </w:r>
      <w:r w:rsidRPr="007B7A74">
        <w:rPr>
          <w:rFonts w:ascii="Arial" w:hAnsi="Arial" w:cs="Arial"/>
          <w:sz w:val="20"/>
          <w:szCs w:val="20"/>
        </w:rPr>
        <w:t>, tamponnée et signée par le sous-traitant).</w:t>
      </w:r>
    </w:p>
    <w:p w14:paraId="270BC647" w14:textId="77777777" w:rsidR="00565F0D" w:rsidRPr="007B7A74" w:rsidRDefault="00565F0D" w:rsidP="005343D5">
      <w:pPr>
        <w:pStyle w:val="Paragraphedeliste"/>
        <w:numPr>
          <w:ilvl w:val="0"/>
          <w:numId w:val="44"/>
        </w:numPr>
        <w:tabs>
          <w:tab w:val="left" w:pos="5103"/>
        </w:tabs>
        <w:spacing w:after="0" w:line="240" w:lineRule="auto"/>
        <w:contextualSpacing w:val="0"/>
        <w:jc w:val="both"/>
        <w:rPr>
          <w:rFonts w:ascii="Arial" w:hAnsi="Arial" w:cs="Arial"/>
          <w:sz w:val="20"/>
          <w:szCs w:val="20"/>
        </w:rPr>
      </w:pPr>
      <w:r w:rsidRPr="007B7A74">
        <w:rPr>
          <w:rFonts w:ascii="Arial" w:hAnsi="Arial" w:cs="Arial"/>
          <w:sz w:val="20"/>
          <w:szCs w:val="20"/>
        </w:rPr>
        <w:t>DC2 (Déclaration du candidat individuel ou du membre du groupement, modèle « marchés publics </w:t>
      </w:r>
      <w:r w:rsidRPr="00F46191">
        <w:rPr>
          <w:rFonts w:ascii="Arial" w:hAnsi="Arial" w:cs="Arial"/>
          <w:sz w:val="20"/>
          <w:szCs w:val="20"/>
        </w:rPr>
        <w:t>»</w:t>
      </w:r>
      <w:r w:rsidR="00DD311D" w:rsidRPr="00F46191">
        <w:rPr>
          <w:rFonts w:ascii="Arial" w:hAnsi="Arial" w:cs="Arial"/>
          <w:sz w:val="20"/>
          <w:szCs w:val="20"/>
        </w:rPr>
        <w:t xml:space="preserve"> dernière version</w:t>
      </w:r>
      <w:r w:rsidRPr="00F46191">
        <w:rPr>
          <w:rFonts w:ascii="Arial" w:hAnsi="Arial" w:cs="Arial"/>
          <w:sz w:val="20"/>
          <w:szCs w:val="20"/>
        </w:rPr>
        <w:t>).</w:t>
      </w:r>
    </w:p>
    <w:p w14:paraId="09C2565B" w14:textId="77777777" w:rsidR="00565F0D" w:rsidRPr="007B7A74" w:rsidRDefault="00565F0D" w:rsidP="005343D5">
      <w:pPr>
        <w:pStyle w:val="Paragraphedeliste"/>
        <w:numPr>
          <w:ilvl w:val="0"/>
          <w:numId w:val="44"/>
        </w:numPr>
        <w:tabs>
          <w:tab w:val="left" w:pos="5103"/>
        </w:tabs>
        <w:spacing w:after="0" w:line="240" w:lineRule="auto"/>
        <w:contextualSpacing w:val="0"/>
        <w:jc w:val="both"/>
        <w:rPr>
          <w:rFonts w:ascii="Arial" w:hAnsi="Arial" w:cs="Arial"/>
          <w:sz w:val="20"/>
          <w:szCs w:val="20"/>
        </w:rPr>
      </w:pPr>
      <w:r w:rsidRPr="007B7A74">
        <w:rPr>
          <w:rFonts w:ascii="Arial" w:hAnsi="Arial" w:cs="Arial"/>
          <w:sz w:val="20"/>
          <w:szCs w:val="20"/>
        </w:rPr>
        <w:t>DC4 (Déclaration de sous-traitance, modèle « marchés publics »</w:t>
      </w:r>
      <w:r w:rsidR="00DD311D" w:rsidRPr="00F46191">
        <w:rPr>
          <w:rFonts w:ascii="Arial" w:hAnsi="Arial" w:cs="Arial"/>
          <w:sz w:val="20"/>
          <w:szCs w:val="20"/>
        </w:rPr>
        <w:t xml:space="preserve"> dernière version</w:t>
      </w:r>
      <w:r w:rsidRPr="00F46191">
        <w:rPr>
          <w:rFonts w:ascii="Arial" w:hAnsi="Arial" w:cs="Arial"/>
          <w:sz w:val="20"/>
          <w:szCs w:val="20"/>
        </w:rPr>
        <w:t>,</w:t>
      </w:r>
      <w:r w:rsidRPr="007B7A74">
        <w:rPr>
          <w:rFonts w:ascii="Arial" w:hAnsi="Arial" w:cs="Arial"/>
          <w:sz w:val="20"/>
          <w:szCs w:val="20"/>
        </w:rPr>
        <w:t xml:space="preserve"> tamponnée et signée par titulaire et sous-traitant).</w:t>
      </w:r>
    </w:p>
    <w:p w14:paraId="7F779C40" w14:textId="77777777" w:rsidR="00565F0D" w:rsidRPr="007B7A74" w:rsidRDefault="00565F0D" w:rsidP="005343D5">
      <w:pPr>
        <w:pStyle w:val="Paragraphedeliste"/>
        <w:numPr>
          <w:ilvl w:val="0"/>
          <w:numId w:val="44"/>
        </w:numPr>
        <w:tabs>
          <w:tab w:val="left" w:pos="5103"/>
        </w:tabs>
        <w:spacing w:after="0" w:line="240" w:lineRule="auto"/>
        <w:contextualSpacing w:val="0"/>
        <w:jc w:val="both"/>
        <w:rPr>
          <w:rFonts w:ascii="Arial" w:hAnsi="Arial" w:cs="Arial"/>
          <w:sz w:val="20"/>
          <w:szCs w:val="20"/>
        </w:rPr>
      </w:pPr>
      <w:r w:rsidRPr="007B7A74">
        <w:rPr>
          <w:rFonts w:ascii="Arial" w:hAnsi="Arial" w:cs="Arial"/>
          <w:sz w:val="20"/>
          <w:szCs w:val="20"/>
        </w:rPr>
        <w:t>Attestations assurances responsabilité civile et décennale de l’année en cours.</w:t>
      </w:r>
    </w:p>
    <w:p w14:paraId="2AB2301F" w14:textId="77777777" w:rsidR="00565F0D" w:rsidRPr="007B7A74" w:rsidRDefault="00565F0D" w:rsidP="005343D5">
      <w:pPr>
        <w:pStyle w:val="Paragraphedeliste"/>
        <w:numPr>
          <w:ilvl w:val="0"/>
          <w:numId w:val="44"/>
        </w:numPr>
        <w:tabs>
          <w:tab w:val="left" w:pos="5103"/>
        </w:tabs>
        <w:spacing w:after="0" w:line="240" w:lineRule="auto"/>
        <w:contextualSpacing w:val="0"/>
        <w:jc w:val="both"/>
        <w:rPr>
          <w:rFonts w:ascii="Arial" w:hAnsi="Arial" w:cs="Arial"/>
          <w:sz w:val="20"/>
          <w:szCs w:val="20"/>
        </w:rPr>
      </w:pPr>
      <w:r w:rsidRPr="007B7A74">
        <w:rPr>
          <w:rFonts w:ascii="Arial" w:hAnsi="Arial" w:cs="Arial"/>
          <w:sz w:val="20"/>
          <w:szCs w:val="20"/>
        </w:rPr>
        <w:t xml:space="preserve">Attestation travailleurs détachés tamponnée et signée par le sous-traitant. </w:t>
      </w:r>
    </w:p>
    <w:p w14:paraId="10ECEC42" w14:textId="77777777" w:rsidR="00565F0D" w:rsidRPr="007B7A74" w:rsidRDefault="00565F0D" w:rsidP="005343D5">
      <w:pPr>
        <w:pStyle w:val="Paragraphedeliste"/>
        <w:numPr>
          <w:ilvl w:val="0"/>
          <w:numId w:val="44"/>
        </w:numPr>
        <w:tabs>
          <w:tab w:val="left" w:pos="5103"/>
        </w:tabs>
        <w:spacing w:after="0" w:line="240" w:lineRule="auto"/>
        <w:contextualSpacing w:val="0"/>
        <w:jc w:val="both"/>
        <w:rPr>
          <w:rFonts w:ascii="Arial" w:hAnsi="Arial" w:cs="Arial"/>
          <w:sz w:val="20"/>
          <w:szCs w:val="20"/>
        </w:rPr>
      </w:pPr>
      <w:r w:rsidRPr="007B7A74">
        <w:rPr>
          <w:rFonts w:ascii="Arial" w:hAnsi="Arial" w:cs="Arial"/>
          <w:sz w:val="20"/>
          <w:szCs w:val="20"/>
        </w:rPr>
        <w:t>Attestation URSSAF de moins de 6 mois (cela peut être une attestation émanant d’un autre organisme (MSA, RSI, extrait d’immatriculation au répertoire des métiers, etc…)).</w:t>
      </w:r>
    </w:p>
    <w:p w14:paraId="6C304F07" w14:textId="77777777" w:rsidR="00565F0D" w:rsidRPr="007B7A74" w:rsidRDefault="00565F0D" w:rsidP="005343D5">
      <w:pPr>
        <w:pStyle w:val="Paragraphedeliste"/>
        <w:numPr>
          <w:ilvl w:val="0"/>
          <w:numId w:val="44"/>
        </w:numPr>
        <w:tabs>
          <w:tab w:val="left" w:pos="5103"/>
        </w:tabs>
        <w:spacing w:after="0" w:line="240" w:lineRule="auto"/>
        <w:contextualSpacing w:val="0"/>
        <w:jc w:val="both"/>
        <w:rPr>
          <w:rFonts w:ascii="Arial" w:hAnsi="Arial" w:cs="Arial"/>
          <w:sz w:val="20"/>
          <w:szCs w:val="20"/>
        </w:rPr>
      </w:pPr>
      <w:r w:rsidRPr="007B7A74">
        <w:rPr>
          <w:rFonts w:ascii="Arial" w:hAnsi="Arial" w:cs="Arial"/>
          <w:sz w:val="20"/>
          <w:szCs w:val="20"/>
        </w:rPr>
        <w:t xml:space="preserve">RIB. </w:t>
      </w:r>
    </w:p>
    <w:p w14:paraId="1454C272" w14:textId="77777777" w:rsidR="00565F0D" w:rsidRPr="00F46191" w:rsidRDefault="00565F0D" w:rsidP="005343D5">
      <w:pPr>
        <w:pStyle w:val="Paragraphedeliste"/>
        <w:numPr>
          <w:ilvl w:val="0"/>
          <w:numId w:val="44"/>
        </w:numPr>
        <w:tabs>
          <w:tab w:val="left" w:pos="5103"/>
        </w:tabs>
        <w:spacing w:after="0" w:line="240" w:lineRule="auto"/>
        <w:contextualSpacing w:val="0"/>
        <w:jc w:val="both"/>
        <w:rPr>
          <w:rFonts w:ascii="Arial" w:hAnsi="Arial" w:cs="Arial"/>
          <w:sz w:val="20"/>
          <w:szCs w:val="20"/>
        </w:rPr>
      </w:pPr>
      <w:r w:rsidRPr="007B7A74">
        <w:rPr>
          <w:rFonts w:ascii="Arial" w:hAnsi="Arial" w:cs="Arial"/>
          <w:sz w:val="20"/>
          <w:szCs w:val="20"/>
        </w:rPr>
        <w:t xml:space="preserve">Si nantissement du marché, fournir une attestation de main levée de la </w:t>
      </w:r>
      <w:r w:rsidRPr="00F46191">
        <w:rPr>
          <w:rFonts w:ascii="Arial" w:hAnsi="Arial" w:cs="Arial"/>
          <w:sz w:val="20"/>
          <w:szCs w:val="20"/>
        </w:rPr>
        <w:t>banque</w:t>
      </w:r>
      <w:r w:rsidR="00DD311D" w:rsidRPr="00F46191">
        <w:rPr>
          <w:rFonts w:ascii="Arial" w:hAnsi="Arial" w:cs="Arial"/>
          <w:sz w:val="20"/>
          <w:szCs w:val="20"/>
        </w:rPr>
        <w:t xml:space="preserve"> du titulaire</w:t>
      </w:r>
      <w:r w:rsidRPr="007B7A74">
        <w:rPr>
          <w:rFonts w:ascii="Arial" w:hAnsi="Arial" w:cs="Arial"/>
          <w:sz w:val="20"/>
          <w:szCs w:val="20"/>
        </w:rPr>
        <w:t xml:space="preserve"> pour </w:t>
      </w:r>
      <w:r w:rsidRPr="00F46191">
        <w:rPr>
          <w:rFonts w:ascii="Arial" w:hAnsi="Arial" w:cs="Arial"/>
          <w:sz w:val="20"/>
          <w:szCs w:val="20"/>
        </w:rPr>
        <w:t xml:space="preserve">le montant de la sous-traitance. </w:t>
      </w:r>
    </w:p>
    <w:p w14:paraId="12B44F7B" w14:textId="77777777" w:rsidR="007932AB" w:rsidRPr="00F46191" w:rsidRDefault="007932AB" w:rsidP="007932AB">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u w:val="single"/>
        </w:rPr>
      </w:pPr>
      <w:r w:rsidRPr="00F46191">
        <w:rPr>
          <w:rFonts w:ascii="Arial" w:hAnsi="Arial" w:cs="Arial"/>
        </w:rPr>
        <w:t xml:space="preserve">L’entreprise doit être inscrite et assurer la complétude de ses pièces sur la plate-forme </w:t>
      </w:r>
      <w:r w:rsidR="00DD311D" w:rsidRPr="00F46191">
        <w:rPr>
          <w:rFonts w:ascii="Arial" w:hAnsi="Arial" w:cs="Arial"/>
        </w:rPr>
        <w:t>e-attestation</w:t>
      </w:r>
      <w:r w:rsidRPr="00F46191">
        <w:rPr>
          <w:rFonts w:ascii="Arial" w:hAnsi="Arial" w:cs="Arial"/>
        </w:rPr>
        <w:t xml:space="preserve"> à l’adresse </w:t>
      </w:r>
      <w:hyperlink r:id="rId9" w:history="1">
        <w:r w:rsidRPr="00F46191">
          <w:rPr>
            <w:rStyle w:val="Lienhypertexte"/>
            <w:b/>
          </w:rPr>
          <w:t>http://www.e-attestations.fr</w:t>
        </w:r>
      </w:hyperlink>
    </w:p>
    <w:p w14:paraId="2A59E0C6" w14:textId="77777777" w:rsidR="00DD311D" w:rsidRPr="007932AB" w:rsidRDefault="00DD311D" w:rsidP="007932AB">
      <w:pPr>
        <w:pStyle w:val="Paragraphedeliste"/>
        <w:tabs>
          <w:tab w:val="left" w:pos="5103"/>
        </w:tabs>
        <w:spacing w:after="0" w:line="240" w:lineRule="auto"/>
        <w:contextualSpacing w:val="0"/>
        <w:jc w:val="both"/>
        <w:rPr>
          <w:rFonts w:ascii="Arial" w:hAnsi="Arial" w:cs="Arial"/>
          <w:sz w:val="20"/>
          <w:szCs w:val="20"/>
          <w:highlight w:val="yellow"/>
        </w:rPr>
      </w:pPr>
    </w:p>
    <w:p w14:paraId="5510E385" w14:textId="77777777" w:rsidR="00342CE9" w:rsidRPr="007B7A74" w:rsidRDefault="00342CE9" w:rsidP="00D37140">
      <w:pPr>
        <w:tabs>
          <w:tab w:val="left" w:pos="5103"/>
        </w:tabs>
        <w:spacing w:after="0" w:line="240" w:lineRule="auto"/>
        <w:jc w:val="both"/>
        <w:rPr>
          <w:rFonts w:ascii="Arial" w:hAnsi="Arial" w:cs="Arial"/>
          <w:sz w:val="20"/>
          <w:szCs w:val="20"/>
        </w:rPr>
      </w:pPr>
    </w:p>
    <w:p w14:paraId="03F54C1F" w14:textId="77777777" w:rsidR="001D30D3" w:rsidRPr="007B7A74" w:rsidRDefault="001D30D3"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En tous les cas, le titulaire doit indiquer :</w:t>
      </w:r>
    </w:p>
    <w:p w14:paraId="7475FCD4" w14:textId="77777777" w:rsidR="001D30D3" w:rsidRPr="007B7A74" w:rsidRDefault="001D30D3" w:rsidP="00D37140">
      <w:pPr>
        <w:tabs>
          <w:tab w:val="left" w:pos="5103"/>
        </w:tabs>
        <w:spacing w:after="0" w:line="240" w:lineRule="auto"/>
        <w:jc w:val="both"/>
        <w:rPr>
          <w:rFonts w:ascii="Arial" w:hAnsi="Arial" w:cs="Arial"/>
          <w:sz w:val="20"/>
          <w:szCs w:val="20"/>
        </w:rPr>
      </w:pPr>
    </w:p>
    <w:p w14:paraId="6D713A5D" w14:textId="77777777" w:rsidR="001D30D3" w:rsidRPr="007B7A74" w:rsidRDefault="001D30D3" w:rsidP="00D37140">
      <w:pPr>
        <w:tabs>
          <w:tab w:val="left" w:pos="5103"/>
        </w:tabs>
        <w:spacing w:after="0" w:line="240" w:lineRule="auto"/>
        <w:ind w:left="708"/>
        <w:jc w:val="both"/>
        <w:rPr>
          <w:rFonts w:ascii="Arial" w:hAnsi="Arial" w:cs="Arial"/>
          <w:sz w:val="20"/>
          <w:szCs w:val="20"/>
        </w:rPr>
      </w:pPr>
      <w:r w:rsidRPr="007B7A74">
        <w:rPr>
          <w:rFonts w:ascii="Arial" w:hAnsi="Arial" w:cs="Arial"/>
          <w:sz w:val="20"/>
          <w:szCs w:val="20"/>
        </w:rPr>
        <w:t>a) La nature des prestations sous-traitées ;</w:t>
      </w:r>
    </w:p>
    <w:p w14:paraId="2BD8EA9D" w14:textId="77777777" w:rsidR="001D30D3" w:rsidRPr="007B7A74" w:rsidRDefault="001D30D3" w:rsidP="00D37140">
      <w:pPr>
        <w:tabs>
          <w:tab w:val="left" w:pos="5103"/>
        </w:tabs>
        <w:spacing w:after="0" w:line="240" w:lineRule="auto"/>
        <w:ind w:left="708"/>
        <w:jc w:val="both"/>
        <w:rPr>
          <w:rFonts w:ascii="Arial" w:hAnsi="Arial" w:cs="Arial"/>
          <w:sz w:val="20"/>
          <w:szCs w:val="20"/>
        </w:rPr>
      </w:pPr>
      <w:r w:rsidRPr="007B7A74">
        <w:rPr>
          <w:rFonts w:ascii="Arial" w:hAnsi="Arial" w:cs="Arial"/>
          <w:sz w:val="20"/>
          <w:szCs w:val="20"/>
        </w:rPr>
        <w:t>b) Le nom, la raison ou la dénomination sociale et l'adresse du sous-traitant proposé ;</w:t>
      </w:r>
    </w:p>
    <w:p w14:paraId="3BAD4102" w14:textId="77777777" w:rsidR="001D30D3" w:rsidRPr="007B7A74" w:rsidRDefault="001D30D3" w:rsidP="00D37140">
      <w:pPr>
        <w:tabs>
          <w:tab w:val="left" w:pos="5103"/>
        </w:tabs>
        <w:spacing w:after="0" w:line="240" w:lineRule="auto"/>
        <w:ind w:left="708"/>
        <w:jc w:val="both"/>
        <w:rPr>
          <w:rFonts w:ascii="Arial" w:hAnsi="Arial" w:cs="Arial"/>
          <w:sz w:val="20"/>
          <w:szCs w:val="20"/>
        </w:rPr>
      </w:pPr>
      <w:r w:rsidRPr="007B7A74">
        <w:rPr>
          <w:rFonts w:ascii="Arial" w:hAnsi="Arial" w:cs="Arial"/>
          <w:sz w:val="20"/>
          <w:szCs w:val="20"/>
        </w:rPr>
        <w:t>c) Le montant maximum des sommes à verser au sous-traitant ;</w:t>
      </w:r>
    </w:p>
    <w:p w14:paraId="00A3B782" w14:textId="77777777" w:rsidR="001D30D3" w:rsidRPr="007B7A74" w:rsidRDefault="001D30D3" w:rsidP="00D37140">
      <w:pPr>
        <w:tabs>
          <w:tab w:val="left" w:pos="5103"/>
        </w:tabs>
        <w:spacing w:after="0" w:line="240" w:lineRule="auto"/>
        <w:ind w:left="708"/>
        <w:jc w:val="both"/>
        <w:rPr>
          <w:rFonts w:ascii="Arial" w:hAnsi="Arial" w:cs="Arial"/>
          <w:sz w:val="20"/>
          <w:szCs w:val="20"/>
        </w:rPr>
      </w:pPr>
      <w:r w:rsidRPr="007B7A74">
        <w:rPr>
          <w:rFonts w:ascii="Arial" w:hAnsi="Arial" w:cs="Arial"/>
          <w:sz w:val="20"/>
          <w:szCs w:val="20"/>
        </w:rPr>
        <w:t>d) Les conditions de paiement prévues par le projet de contrat de sous-traitance et, le cas échéant, les modalités de variation des prix ;</w:t>
      </w:r>
    </w:p>
    <w:p w14:paraId="23C3982C" w14:textId="77777777" w:rsidR="001D30D3" w:rsidRPr="007B7A74" w:rsidRDefault="001D30D3" w:rsidP="00D37140">
      <w:pPr>
        <w:tabs>
          <w:tab w:val="left" w:pos="5103"/>
        </w:tabs>
        <w:spacing w:after="0" w:line="240" w:lineRule="auto"/>
        <w:ind w:left="708"/>
        <w:jc w:val="both"/>
        <w:rPr>
          <w:rFonts w:ascii="Arial" w:hAnsi="Arial" w:cs="Arial"/>
          <w:sz w:val="20"/>
          <w:szCs w:val="20"/>
        </w:rPr>
      </w:pPr>
      <w:r w:rsidRPr="007B7A74">
        <w:rPr>
          <w:rFonts w:ascii="Arial" w:hAnsi="Arial" w:cs="Arial"/>
          <w:sz w:val="20"/>
          <w:szCs w:val="20"/>
        </w:rPr>
        <w:t>e) Le cas échéant, les capacités du sous-traitant sur lesquelles le candidat s'appuie.</w:t>
      </w:r>
    </w:p>
    <w:p w14:paraId="21B18E54" w14:textId="77777777" w:rsidR="001D30D3" w:rsidRPr="007B7A74" w:rsidRDefault="001D30D3" w:rsidP="00D37140">
      <w:pPr>
        <w:tabs>
          <w:tab w:val="left" w:pos="5103"/>
        </w:tabs>
        <w:spacing w:after="0" w:line="240" w:lineRule="auto"/>
        <w:ind w:left="708"/>
        <w:jc w:val="both"/>
        <w:rPr>
          <w:rFonts w:ascii="Arial" w:hAnsi="Arial" w:cs="Arial"/>
          <w:sz w:val="20"/>
          <w:szCs w:val="20"/>
        </w:rPr>
      </w:pPr>
      <w:r w:rsidRPr="007B7A74">
        <w:rPr>
          <w:rFonts w:ascii="Arial" w:hAnsi="Arial" w:cs="Arial"/>
          <w:sz w:val="20"/>
          <w:szCs w:val="20"/>
        </w:rPr>
        <w:t>Il lui remet également une déclaration du sous-traitant indiquant qu'il ne tombe pas sous le coup d'une interdiction de soumissionner.</w:t>
      </w:r>
    </w:p>
    <w:p w14:paraId="33ADF04A" w14:textId="77777777" w:rsidR="001D30D3" w:rsidRPr="007B7A74" w:rsidRDefault="001D30D3" w:rsidP="00D37140">
      <w:pPr>
        <w:tabs>
          <w:tab w:val="left" w:pos="5103"/>
        </w:tabs>
        <w:spacing w:after="0" w:line="240" w:lineRule="auto"/>
        <w:jc w:val="both"/>
        <w:rPr>
          <w:rFonts w:ascii="Arial" w:hAnsi="Arial" w:cs="Arial"/>
          <w:sz w:val="20"/>
          <w:szCs w:val="20"/>
        </w:rPr>
      </w:pPr>
    </w:p>
    <w:p w14:paraId="32E818D1" w14:textId="77777777" w:rsidR="004F307E" w:rsidRDefault="007F1605" w:rsidP="00D37140">
      <w:pPr>
        <w:spacing w:after="0" w:line="240" w:lineRule="auto"/>
        <w:jc w:val="both"/>
        <w:rPr>
          <w:rFonts w:ascii="Arial" w:hAnsi="Arial" w:cs="Arial"/>
          <w:sz w:val="20"/>
          <w:szCs w:val="20"/>
        </w:rPr>
      </w:pPr>
      <w:r w:rsidRPr="007B7A74">
        <w:rPr>
          <w:rFonts w:ascii="Arial" w:hAnsi="Arial" w:cs="Arial"/>
          <w:sz w:val="20"/>
          <w:szCs w:val="20"/>
        </w:rPr>
        <w:t xml:space="preserve">Si cette demande de sous-traitance est effectuée après le dépôt de son offre, le candidat remet une déclaration comprenant l’ensemble de ces mentions, contre récépissé de dépôt de sa demande de sous-traitance. Son acceptation est constatée par un acte spécial comportant l’ensemble des renseignements prévus à </w:t>
      </w:r>
      <w:r w:rsidRPr="00F46191">
        <w:rPr>
          <w:rFonts w:ascii="Arial" w:hAnsi="Arial" w:cs="Arial"/>
          <w:sz w:val="20"/>
          <w:szCs w:val="20"/>
        </w:rPr>
        <w:t>l’article</w:t>
      </w:r>
      <w:r w:rsidR="00DD311D" w:rsidRPr="00F46191">
        <w:rPr>
          <w:rFonts w:ascii="Arial" w:hAnsi="Arial" w:cs="Arial"/>
          <w:sz w:val="20"/>
          <w:szCs w:val="20"/>
        </w:rPr>
        <w:t xml:space="preserve"> R. 2193-1 du Code de la Commande Publique</w:t>
      </w:r>
      <w:r w:rsidRPr="00F46191">
        <w:rPr>
          <w:rFonts w:ascii="Arial" w:hAnsi="Arial" w:cs="Arial"/>
          <w:sz w:val="20"/>
          <w:szCs w:val="20"/>
        </w:rPr>
        <w:t>.</w:t>
      </w:r>
    </w:p>
    <w:p w14:paraId="0D0CE887" w14:textId="77777777" w:rsidR="00D37140" w:rsidRPr="007B7A74" w:rsidRDefault="00D37140" w:rsidP="00D37140">
      <w:pPr>
        <w:spacing w:after="0" w:line="240" w:lineRule="auto"/>
        <w:jc w:val="both"/>
        <w:rPr>
          <w:rFonts w:ascii="Arial" w:hAnsi="Arial" w:cs="Arial"/>
          <w:sz w:val="20"/>
          <w:szCs w:val="20"/>
        </w:rPr>
      </w:pPr>
    </w:p>
    <w:p w14:paraId="43412FAA" w14:textId="77777777" w:rsidR="004F307E" w:rsidRPr="007B7A74" w:rsidRDefault="004F307E" w:rsidP="00D37140">
      <w:pPr>
        <w:tabs>
          <w:tab w:val="left" w:pos="5103"/>
        </w:tabs>
        <w:spacing w:after="0" w:line="240" w:lineRule="auto"/>
        <w:jc w:val="both"/>
        <w:rPr>
          <w:rFonts w:ascii="Arial" w:hAnsi="Arial" w:cs="Arial"/>
          <w:sz w:val="20"/>
          <w:szCs w:val="20"/>
        </w:rPr>
      </w:pPr>
      <w:r w:rsidRPr="007B7A74">
        <w:rPr>
          <w:rFonts w:ascii="Arial" w:hAnsi="Arial" w:cs="Arial"/>
          <w:b/>
          <w:bCs/>
          <w:sz w:val="20"/>
          <w:szCs w:val="20"/>
        </w:rPr>
        <w:t>Il est rappelé que les sous-traitances doivent être obligatoirement déclarées.</w:t>
      </w:r>
    </w:p>
    <w:p w14:paraId="36CE59D3" w14:textId="77777777" w:rsidR="004F307E" w:rsidRPr="007B7A74" w:rsidRDefault="004F307E" w:rsidP="00D37140">
      <w:pPr>
        <w:pStyle w:val="Default"/>
        <w:jc w:val="both"/>
        <w:rPr>
          <w:sz w:val="20"/>
          <w:szCs w:val="20"/>
        </w:rPr>
      </w:pPr>
    </w:p>
    <w:p w14:paraId="2558B358" w14:textId="77777777" w:rsidR="004F307E" w:rsidRDefault="004F307E" w:rsidP="00D37140">
      <w:pPr>
        <w:autoSpaceDE w:val="0"/>
        <w:autoSpaceDN w:val="0"/>
        <w:adjustRightInd w:val="0"/>
        <w:spacing w:after="0" w:line="240" w:lineRule="auto"/>
        <w:jc w:val="both"/>
        <w:rPr>
          <w:rFonts w:ascii="Arial" w:hAnsi="Arial" w:cs="Arial"/>
          <w:sz w:val="20"/>
          <w:szCs w:val="20"/>
        </w:rPr>
      </w:pPr>
      <w:r w:rsidRPr="007B7A74">
        <w:rPr>
          <w:rFonts w:ascii="Arial" w:hAnsi="Arial" w:cs="Arial"/>
          <w:color w:val="000000"/>
          <w:sz w:val="20"/>
          <w:szCs w:val="20"/>
        </w:rPr>
        <w:lastRenderedPageBreak/>
        <w:t xml:space="preserve">Conformément à </w:t>
      </w:r>
      <w:r w:rsidRPr="00F46191">
        <w:rPr>
          <w:rFonts w:ascii="Arial" w:hAnsi="Arial" w:cs="Arial"/>
          <w:color w:val="000000"/>
          <w:sz w:val="20"/>
          <w:szCs w:val="20"/>
        </w:rPr>
        <w:t xml:space="preserve">l’article </w:t>
      </w:r>
      <w:r w:rsidR="00DD311D" w:rsidRPr="00F46191">
        <w:rPr>
          <w:rFonts w:ascii="Arial" w:hAnsi="Arial" w:cs="Arial"/>
          <w:sz w:val="20"/>
          <w:szCs w:val="20"/>
        </w:rPr>
        <w:t>R. 2193-4 du Code de la Commande Publique.</w:t>
      </w:r>
      <w:r w:rsidRPr="00F46191">
        <w:rPr>
          <w:rFonts w:ascii="Arial" w:hAnsi="Arial" w:cs="Arial"/>
          <w:color w:val="000000"/>
          <w:sz w:val="20"/>
          <w:szCs w:val="20"/>
        </w:rPr>
        <w:t>, le</w:t>
      </w:r>
      <w:r w:rsidRPr="007B7A74">
        <w:rPr>
          <w:rFonts w:ascii="Arial" w:hAnsi="Arial" w:cs="Arial"/>
          <w:color w:val="000000"/>
          <w:sz w:val="20"/>
          <w:szCs w:val="20"/>
        </w:rPr>
        <w:t xml:space="preserve"> silence du maître d'ouvrage gardé pendant </w:t>
      </w:r>
      <w:r w:rsidRPr="007B7A74">
        <w:rPr>
          <w:rFonts w:ascii="Arial" w:hAnsi="Arial" w:cs="Arial"/>
          <w:b/>
          <w:bCs/>
          <w:color w:val="000000"/>
          <w:sz w:val="20"/>
          <w:szCs w:val="20"/>
        </w:rPr>
        <w:t>21 jours</w:t>
      </w:r>
      <w:r w:rsidRPr="007B7A74">
        <w:rPr>
          <w:rFonts w:ascii="Arial" w:hAnsi="Arial" w:cs="Arial"/>
          <w:color w:val="000000"/>
          <w:sz w:val="20"/>
          <w:szCs w:val="20"/>
        </w:rPr>
        <w:t xml:space="preserve"> à compter de la réception des </w:t>
      </w:r>
      <w:r w:rsidRPr="007B7A74">
        <w:rPr>
          <w:rFonts w:ascii="Arial" w:hAnsi="Arial" w:cs="Arial"/>
          <w:sz w:val="20"/>
          <w:szCs w:val="20"/>
        </w:rPr>
        <w:t>documents susmentionnés vaut acceptation du sous-traitant et agrément des conditions de paiement.</w:t>
      </w:r>
    </w:p>
    <w:p w14:paraId="56E4F994" w14:textId="77777777" w:rsidR="00E60F1C" w:rsidRPr="007B7A74" w:rsidRDefault="00E60F1C" w:rsidP="00D37140">
      <w:pPr>
        <w:autoSpaceDE w:val="0"/>
        <w:autoSpaceDN w:val="0"/>
        <w:adjustRightInd w:val="0"/>
        <w:spacing w:after="0" w:line="240" w:lineRule="auto"/>
        <w:jc w:val="both"/>
        <w:rPr>
          <w:rFonts w:ascii="Arial" w:hAnsi="Arial" w:cs="Arial"/>
          <w:color w:val="000000"/>
          <w:sz w:val="20"/>
          <w:szCs w:val="20"/>
        </w:rPr>
      </w:pPr>
    </w:p>
    <w:p w14:paraId="29478EF7" w14:textId="77777777" w:rsidR="004F307E" w:rsidRPr="007B7A74" w:rsidRDefault="004F307E" w:rsidP="00D37140">
      <w:pPr>
        <w:pStyle w:val="Default"/>
        <w:jc w:val="both"/>
        <w:rPr>
          <w:b/>
          <w:bCs/>
          <w:sz w:val="20"/>
          <w:szCs w:val="20"/>
        </w:rPr>
      </w:pPr>
      <w:r w:rsidRPr="007B7A74">
        <w:rPr>
          <w:b/>
          <w:bCs/>
          <w:sz w:val="20"/>
          <w:szCs w:val="20"/>
        </w:rPr>
        <w:t xml:space="preserve">Aucun acte de sous-traitance ne sera traité par le service comptabilité si l’ensemble de ces documents n’est pas transmis au maître d’ouvrage. </w:t>
      </w:r>
    </w:p>
    <w:p w14:paraId="3944584C" w14:textId="77777777" w:rsidR="004F307E" w:rsidRPr="007B7A74" w:rsidRDefault="004F307E" w:rsidP="00D37140">
      <w:pPr>
        <w:pStyle w:val="Default"/>
        <w:jc w:val="both"/>
        <w:rPr>
          <w:sz w:val="20"/>
          <w:szCs w:val="20"/>
        </w:rPr>
      </w:pPr>
    </w:p>
    <w:p w14:paraId="0DFC28CA" w14:textId="77777777" w:rsidR="004F307E" w:rsidRPr="007B7A74" w:rsidRDefault="004F307E" w:rsidP="00D37140">
      <w:pPr>
        <w:pStyle w:val="Default"/>
        <w:jc w:val="both"/>
        <w:rPr>
          <w:b/>
          <w:bCs/>
          <w:sz w:val="20"/>
          <w:szCs w:val="20"/>
        </w:rPr>
      </w:pPr>
      <w:r w:rsidRPr="007B7A74">
        <w:rPr>
          <w:b/>
          <w:bCs/>
          <w:sz w:val="20"/>
          <w:szCs w:val="20"/>
        </w:rPr>
        <w:t>Toute entreprise qui n’aura pas déclaré de sous-traitance, alors qu’elle sous-traite dans les faits une partie de son marché, de</w:t>
      </w:r>
      <w:r w:rsidR="00D54D35" w:rsidRPr="007B7A74">
        <w:rPr>
          <w:b/>
          <w:bCs/>
          <w:sz w:val="20"/>
          <w:szCs w:val="20"/>
        </w:rPr>
        <w:t>vra interrompre son chantier. Son contrat sera résilié à ses torts exclusifs, outre les</w:t>
      </w:r>
      <w:r w:rsidRPr="007B7A74">
        <w:rPr>
          <w:b/>
          <w:bCs/>
          <w:sz w:val="20"/>
          <w:szCs w:val="20"/>
        </w:rPr>
        <w:t xml:space="preserve"> sanctions financières </w:t>
      </w:r>
      <w:r w:rsidR="00D54D35" w:rsidRPr="007B7A74">
        <w:rPr>
          <w:b/>
          <w:bCs/>
          <w:sz w:val="20"/>
          <w:szCs w:val="20"/>
        </w:rPr>
        <w:t xml:space="preserve">qui pourront être </w:t>
      </w:r>
      <w:r w:rsidR="00A976AC" w:rsidRPr="007B7A74">
        <w:rPr>
          <w:b/>
          <w:bCs/>
          <w:sz w:val="20"/>
          <w:szCs w:val="20"/>
        </w:rPr>
        <w:t>appliquées en cas d’infraction, une pénalité de 1000 € sera appliquée.</w:t>
      </w:r>
    </w:p>
    <w:p w14:paraId="1DB5844F" w14:textId="77777777" w:rsidR="004F307E" w:rsidRPr="007B7A74" w:rsidRDefault="004F307E" w:rsidP="00D37140">
      <w:pPr>
        <w:pStyle w:val="Default"/>
        <w:jc w:val="both"/>
        <w:rPr>
          <w:sz w:val="20"/>
          <w:szCs w:val="20"/>
        </w:rPr>
      </w:pPr>
    </w:p>
    <w:p w14:paraId="57A183A5" w14:textId="77777777" w:rsidR="004F307E" w:rsidRPr="007B7A74" w:rsidRDefault="000D2787" w:rsidP="00D37140">
      <w:pPr>
        <w:pStyle w:val="Default"/>
        <w:jc w:val="both"/>
        <w:rPr>
          <w:b/>
          <w:bCs/>
          <w:sz w:val="20"/>
          <w:szCs w:val="20"/>
        </w:rPr>
      </w:pPr>
      <w:r w:rsidRPr="007B7A74">
        <w:rPr>
          <w:b/>
          <w:bCs/>
          <w:sz w:val="20"/>
          <w:szCs w:val="20"/>
        </w:rPr>
        <w:t>En cas de groupement, u</w:t>
      </w:r>
      <w:r w:rsidR="004F307E" w:rsidRPr="007B7A74">
        <w:rPr>
          <w:b/>
          <w:bCs/>
          <w:sz w:val="20"/>
          <w:szCs w:val="20"/>
        </w:rPr>
        <w:t xml:space="preserve">ne pénalité de 1000 € sera </w:t>
      </w:r>
      <w:r w:rsidRPr="007B7A74">
        <w:rPr>
          <w:b/>
          <w:bCs/>
          <w:sz w:val="20"/>
          <w:szCs w:val="20"/>
        </w:rPr>
        <w:t xml:space="preserve">à ce titre </w:t>
      </w:r>
      <w:r w:rsidR="004F307E" w:rsidRPr="007B7A74">
        <w:rPr>
          <w:b/>
          <w:bCs/>
          <w:sz w:val="20"/>
          <w:szCs w:val="20"/>
        </w:rPr>
        <w:t>appliquée à l’encontre de l’entreprise mandataire.</w:t>
      </w:r>
    </w:p>
    <w:p w14:paraId="6A442C94" w14:textId="77777777" w:rsidR="00E60F1C" w:rsidRDefault="00E60F1C" w:rsidP="00D37140">
      <w:pPr>
        <w:pStyle w:val="Default"/>
        <w:jc w:val="both"/>
        <w:rPr>
          <w:sz w:val="20"/>
          <w:szCs w:val="20"/>
        </w:rPr>
      </w:pPr>
    </w:p>
    <w:p w14:paraId="546F0939" w14:textId="77777777" w:rsidR="004F307E" w:rsidRPr="007B7A74" w:rsidRDefault="004F307E" w:rsidP="00D37140">
      <w:pPr>
        <w:pStyle w:val="Default"/>
        <w:jc w:val="both"/>
        <w:rPr>
          <w:sz w:val="20"/>
          <w:szCs w:val="20"/>
        </w:rPr>
      </w:pPr>
      <w:r w:rsidRPr="007B7A74">
        <w:rPr>
          <w:sz w:val="20"/>
          <w:szCs w:val="20"/>
        </w:rPr>
        <w:t xml:space="preserve">Enfin, </w:t>
      </w:r>
      <w:r w:rsidR="000F2E49" w:rsidRPr="007B7A74">
        <w:rPr>
          <w:sz w:val="20"/>
          <w:szCs w:val="20"/>
        </w:rPr>
        <w:t>il est stipulé qu’</w:t>
      </w:r>
      <w:r w:rsidRPr="007B7A74">
        <w:rPr>
          <w:sz w:val="20"/>
          <w:szCs w:val="20"/>
        </w:rPr>
        <w:t xml:space="preserve">un sous-traitant ne peut sous-traiter l’exécution de la partie du marché qui lui a été sous-traitée qu’à la condition d’avoir obtenu du représentant </w:t>
      </w:r>
      <w:r w:rsidR="00A976AC" w:rsidRPr="007B7A74">
        <w:rPr>
          <w:sz w:val="20"/>
          <w:szCs w:val="20"/>
        </w:rPr>
        <w:t>du maitre d’ouvrage</w:t>
      </w:r>
      <w:r w:rsidRPr="007B7A74">
        <w:rPr>
          <w:sz w:val="20"/>
          <w:szCs w:val="20"/>
        </w:rPr>
        <w:t xml:space="preserve"> l’acceptation de ce sous-traitant indirect et l’agrément de ses conditions de paiement.</w:t>
      </w:r>
    </w:p>
    <w:p w14:paraId="42C1B948" w14:textId="77777777" w:rsidR="004F307E" w:rsidRPr="007B7A74" w:rsidRDefault="004F307E" w:rsidP="00D37140">
      <w:pPr>
        <w:pStyle w:val="Default"/>
        <w:jc w:val="both"/>
        <w:rPr>
          <w:b/>
          <w:bCs/>
          <w:sz w:val="20"/>
          <w:szCs w:val="20"/>
        </w:rPr>
      </w:pPr>
    </w:p>
    <w:p w14:paraId="1CEDD660" w14:textId="77777777" w:rsidR="004F307E" w:rsidRPr="007B7A74" w:rsidRDefault="004F307E" w:rsidP="00D37140">
      <w:pPr>
        <w:pStyle w:val="Default"/>
        <w:jc w:val="both"/>
        <w:rPr>
          <w:b/>
          <w:i/>
          <w:sz w:val="20"/>
          <w:szCs w:val="20"/>
        </w:rPr>
      </w:pPr>
      <w:r w:rsidRPr="007B7A74">
        <w:rPr>
          <w:b/>
          <w:i/>
          <w:sz w:val="20"/>
          <w:szCs w:val="20"/>
        </w:rPr>
        <w:t xml:space="preserve">2.4.2 Paiement du sous-traitant </w:t>
      </w:r>
    </w:p>
    <w:p w14:paraId="6B45E4D5" w14:textId="77777777" w:rsidR="0031214B" w:rsidRPr="007B7A74" w:rsidRDefault="0031214B" w:rsidP="00D37140">
      <w:pPr>
        <w:pStyle w:val="Default"/>
        <w:jc w:val="both"/>
        <w:rPr>
          <w:b/>
          <w:sz w:val="20"/>
          <w:szCs w:val="20"/>
          <w:u w:val="single"/>
        </w:rPr>
      </w:pPr>
      <w:r w:rsidRPr="007B7A74">
        <w:rPr>
          <w:b/>
          <w:sz w:val="20"/>
          <w:szCs w:val="20"/>
          <w:u w:val="single"/>
        </w:rPr>
        <w:t>Le paiement direct du sous-traitant est exigé à partir de 600 €.</w:t>
      </w:r>
    </w:p>
    <w:p w14:paraId="7368B5EA" w14:textId="77777777" w:rsidR="00942599" w:rsidRPr="007B7A74" w:rsidRDefault="00942599" w:rsidP="00D37140">
      <w:pPr>
        <w:pStyle w:val="Default"/>
        <w:jc w:val="both"/>
        <w:rPr>
          <w:b/>
          <w:sz w:val="20"/>
          <w:szCs w:val="20"/>
          <w:u w:val="single"/>
        </w:rPr>
      </w:pPr>
    </w:p>
    <w:p w14:paraId="1317B9A3" w14:textId="77777777" w:rsidR="0031214B" w:rsidRDefault="0031214B" w:rsidP="00D37140">
      <w:pPr>
        <w:pStyle w:val="Default"/>
        <w:jc w:val="both"/>
        <w:rPr>
          <w:b/>
          <w:bCs/>
          <w:sz w:val="20"/>
          <w:szCs w:val="20"/>
        </w:rPr>
      </w:pPr>
      <w:r w:rsidRPr="007B7A74">
        <w:rPr>
          <w:b/>
          <w:bCs/>
          <w:sz w:val="20"/>
          <w:szCs w:val="20"/>
        </w:rPr>
        <w:t xml:space="preserve">Les prestations réalisées en sous-traitance sont payées suivant le principe de l’autoliquidation, donc au prix HT. </w:t>
      </w:r>
    </w:p>
    <w:p w14:paraId="10395DC9" w14:textId="77777777" w:rsidR="00E60F1C" w:rsidRPr="007B7A74" w:rsidRDefault="00E60F1C" w:rsidP="00D37140">
      <w:pPr>
        <w:pStyle w:val="Default"/>
        <w:jc w:val="both"/>
        <w:rPr>
          <w:b/>
          <w:bCs/>
          <w:sz w:val="20"/>
          <w:szCs w:val="20"/>
        </w:rPr>
      </w:pPr>
    </w:p>
    <w:p w14:paraId="03CFAB02" w14:textId="77777777" w:rsidR="004F307E" w:rsidRPr="007B7A74" w:rsidRDefault="004F307E" w:rsidP="00D37140">
      <w:pPr>
        <w:pStyle w:val="Default"/>
        <w:jc w:val="both"/>
        <w:rPr>
          <w:bCs/>
          <w:sz w:val="20"/>
          <w:szCs w:val="20"/>
        </w:rPr>
      </w:pPr>
      <w:r w:rsidRPr="007B7A74">
        <w:rPr>
          <w:bCs/>
          <w:sz w:val="20"/>
          <w:szCs w:val="20"/>
        </w:rPr>
        <w:t xml:space="preserve">Le sous-traitant admis au paiement direct adresse sa demande de paiement au titulaire du marché public, sous pli recommandé avec accusé de réception, ou la dépose auprès du titulaire contre récépissé. </w:t>
      </w:r>
    </w:p>
    <w:p w14:paraId="50E02E0A" w14:textId="77777777" w:rsidR="004F307E" w:rsidRPr="007B7A74" w:rsidRDefault="004F307E" w:rsidP="00D37140">
      <w:pPr>
        <w:pStyle w:val="Default"/>
        <w:jc w:val="both"/>
        <w:rPr>
          <w:bCs/>
          <w:sz w:val="20"/>
          <w:szCs w:val="20"/>
        </w:rPr>
      </w:pPr>
    </w:p>
    <w:p w14:paraId="435305F5" w14:textId="77777777" w:rsidR="004F307E" w:rsidRPr="007B7A74" w:rsidRDefault="004F307E" w:rsidP="00D37140">
      <w:pPr>
        <w:pStyle w:val="Default"/>
        <w:jc w:val="both"/>
        <w:rPr>
          <w:bCs/>
          <w:sz w:val="20"/>
          <w:szCs w:val="20"/>
        </w:rPr>
      </w:pPr>
      <w:r w:rsidRPr="007B7A74">
        <w:rPr>
          <w:bCs/>
          <w:sz w:val="20"/>
          <w:szCs w:val="20"/>
        </w:rPr>
        <w:t xml:space="preserve">Le sous-traitant adresse également sa demande de paiement </w:t>
      </w:r>
      <w:r w:rsidR="00DF5261" w:rsidRPr="007B7A74">
        <w:rPr>
          <w:bCs/>
          <w:sz w:val="20"/>
          <w:szCs w:val="20"/>
        </w:rPr>
        <w:t>au Maitre d’ouvrage</w:t>
      </w:r>
      <w:r w:rsidRPr="007B7A74">
        <w:rPr>
          <w:bCs/>
          <w:sz w:val="20"/>
          <w:szCs w:val="20"/>
        </w:rPr>
        <w:t>, ou à la personne désignée dans le marché public par l'acheteur, accompagnée des copies des factures adressées au titulaire et de l'accusé de réception ou du récépissé attestant que le titulaire a bien reçu la demande ou de l'avis postal attestant que le pli a été refusé ou n'a pas été réclamé.</w:t>
      </w:r>
    </w:p>
    <w:p w14:paraId="6318570D" w14:textId="77777777" w:rsidR="004F307E" w:rsidRPr="007B7A74" w:rsidRDefault="004F307E" w:rsidP="00D37140">
      <w:pPr>
        <w:pStyle w:val="Default"/>
        <w:jc w:val="both"/>
        <w:rPr>
          <w:bCs/>
          <w:sz w:val="20"/>
          <w:szCs w:val="20"/>
        </w:rPr>
      </w:pPr>
    </w:p>
    <w:p w14:paraId="37D07FC4" w14:textId="77777777" w:rsidR="004F307E" w:rsidRPr="007B7A74" w:rsidRDefault="004F307E" w:rsidP="00D37140">
      <w:pPr>
        <w:pStyle w:val="Default"/>
        <w:jc w:val="both"/>
        <w:rPr>
          <w:bCs/>
          <w:sz w:val="20"/>
          <w:szCs w:val="20"/>
        </w:rPr>
      </w:pPr>
      <w:r w:rsidRPr="007B7A74">
        <w:rPr>
          <w:bCs/>
          <w:sz w:val="20"/>
          <w:szCs w:val="20"/>
        </w:rPr>
        <w:t>Le titulaire du marché ou le mandataire d’un groupement solidaire doit joindre, en double exemplaire au projet de décompte, une attestation signée par ses soins indiquant la somme à régler par le maître d’ouvrage à chaque sous-traitant concerné</w:t>
      </w:r>
      <w:r w:rsidR="00DF5261" w:rsidRPr="007B7A74">
        <w:rPr>
          <w:bCs/>
          <w:sz w:val="20"/>
          <w:szCs w:val="20"/>
        </w:rPr>
        <w:t>.</w:t>
      </w:r>
    </w:p>
    <w:p w14:paraId="54C24736" w14:textId="77777777" w:rsidR="00DF5261" w:rsidRPr="007B7A74" w:rsidRDefault="00DF5261" w:rsidP="00D37140">
      <w:pPr>
        <w:pStyle w:val="Default"/>
        <w:jc w:val="both"/>
        <w:rPr>
          <w:bCs/>
          <w:sz w:val="20"/>
          <w:szCs w:val="20"/>
        </w:rPr>
      </w:pPr>
    </w:p>
    <w:p w14:paraId="3C32C79F" w14:textId="77777777" w:rsidR="004F307E" w:rsidRDefault="004F307E" w:rsidP="00D37140">
      <w:pPr>
        <w:pStyle w:val="Default"/>
        <w:jc w:val="both"/>
        <w:rPr>
          <w:bCs/>
          <w:sz w:val="20"/>
          <w:szCs w:val="20"/>
        </w:rPr>
      </w:pPr>
      <w:r w:rsidRPr="007B7A74">
        <w:rPr>
          <w:bCs/>
          <w:sz w:val="20"/>
          <w:szCs w:val="20"/>
        </w:rPr>
        <w:t xml:space="preserve">Si l’entrepreneur qui a conclu le contrat de sous-traitance n’est pas le mandataire du groupement, ce dernier doit </w:t>
      </w:r>
      <w:r w:rsidR="00AA4C75" w:rsidRPr="007B7A74">
        <w:rPr>
          <w:bCs/>
          <w:sz w:val="20"/>
          <w:szCs w:val="20"/>
        </w:rPr>
        <w:t>signer également l’attestation.</w:t>
      </w:r>
    </w:p>
    <w:p w14:paraId="0320F2E9" w14:textId="77777777" w:rsidR="00E60F1C" w:rsidRPr="007B7A74" w:rsidRDefault="00E60F1C" w:rsidP="00D37140">
      <w:pPr>
        <w:pStyle w:val="Default"/>
        <w:jc w:val="both"/>
        <w:rPr>
          <w:bCs/>
          <w:sz w:val="20"/>
          <w:szCs w:val="20"/>
        </w:rPr>
      </w:pPr>
    </w:p>
    <w:p w14:paraId="22138773" w14:textId="77777777" w:rsidR="004F307E" w:rsidRPr="007B7A74" w:rsidRDefault="004F307E" w:rsidP="00D37140">
      <w:pPr>
        <w:pStyle w:val="Default"/>
        <w:jc w:val="both"/>
        <w:rPr>
          <w:bCs/>
          <w:sz w:val="20"/>
          <w:szCs w:val="20"/>
        </w:rPr>
      </w:pPr>
      <w:r w:rsidRPr="007B7A74">
        <w:rPr>
          <w:bCs/>
          <w:sz w:val="20"/>
          <w:szCs w:val="20"/>
        </w:rPr>
        <w:t>En cas de sous-traitance, l’entrepreneur principal ou le mandataire du groupement demeure personnellement responsable du respect de toutes les obligations résultant du marché public, tant envers le maître d’ouvrage qu’envers les ouvriers.</w:t>
      </w:r>
    </w:p>
    <w:p w14:paraId="62400019" w14:textId="77777777" w:rsidR="004F307E" w:rsidRPr="007B7A74" w:rsidRDefault="004F307E" w:rsidP="00D37140">
      <w:pPr>
        <w:pStyle w:val="Default"/>
        <w:jc w:val="both"/>
        <w:rPr>
          <w:b/>
          <w:bCs/>
          <w:sz w:val="20"/>
          <w:szCs w:val="20"/>
        </w:rPr>
      </w:pPr>
    </w:p>
    <w:p w14:paraId="4C50AE33" w14:textId="77777777" w:rsidR="002F7872" w:rsidRPr="007B7A74" w:rsidRDefault="00CE3857"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2.</w:t>
      </w:r>
      <w:r w:rsidR="00C07EE1" w:rsidRPr="007B7A74">
        <w:rPr>
          <w:rFonts w:ascii="Arial" w:hAnsi="Arial" w:cs="Arial"/>
          <w:b/>
          <w:bCs/>
          <w:i/>
          <w:iCs/>
          <w:color w:val="000000"/>
          <w:sz w:val="20"/>
          <w:szCs w:val="20"/>
        </w:rPr>
        <w:t>4</w:t>
      </w:r>
      <w:r w:rsidRPr="007B7A74">
        <w:rPr>
          <w:rFonts w:ascii="Arial" w:hAnsi="Arial" w:cs="Arial"/>
          <w:b/>
          <w:bCs/>
          <w:i/>
          <w:iCs/>
          <w:color w:val="000000"/>
          <w:sz w:val="20"/>
          <w:szCs w:val="20"/>
        </w:rPr>
        <w:t>.</w:t>
      </w:r>
      <w:r w:rsidR="009C24E2" w:rsidRPr="00F46191">
        <w:rPr>
          <w:rFonts w:ascii="Arial" w:hAnsi="Arial" w:cs="Arial"/>
          <w:b/>
          <w:bCs/>
          <w:i/>
          <w:iCs/>
          <w:color w:val="000000"/>
          <w:sz w:val="20"/>
          <w:szCs w:val="20"/>
        </w:rPr>
        <w:t>3</w:t>
      </w:r>
      <w:r w:rsidR="002F7872" w:rsidRPr="007B7A74">
        <w:rPr>
          <w:rFonts w:ascii="Arial" w:hAnsi="Arial" w:cs="Arial"/>
          <w:b/>
          <w:bCs/>
          <w:i/>
          <w:iCs/>
          <w:color w:val="000000"/>
          <w:sz w:val="20"/>
          <w:szCs w:val="20"/>
        </w:rPr>
        <w:t xml:space="preserve"> </w:t>
      </w:r>
      <w:r w:rsidR="002F7872" w:rsidRPr="007B7A74">
        <w:rPr>
          <w:rFonts w:ascii="Arial" w:hAnsi="Arial" w:cs="Arial"/>
          <w:b/>
          <w:bCs/>
          <w:color w:val="000000"/>
          <w:sz w:val="20"/>
          <w:szCs w:val="20"/>
        </w:rPr>
        <w:t>Résiliation</w:t>
      </w:r>
    </w:p>
    <w:p w14:paraId="4E37C2AD"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recours à la sous-traitance, sans acceptation et sans agrément préalables du</w:t>
      </w:r>
      <w:r w:rsidR="000A7751" w:rsidRPr="007B7A74">
        <w:rPr>
          <w:rFonts w:ascii="Arial" w:hAnsi="Arial" w:cs="Arial"/>
          <w:color w:val="000000"/>
          <w:sz w:val="20"/>
          <w:szCs w:val="20"/>
        </w:rPr>
        <w:t xml:space="preserve"> </w:t>
      </w:r>
      <w:r w:rsidRPr="007B7A74">
        <w:rPr>
          <w:rFonts w:ascii="Arial" w:hAnsi="Arial" w:cs="Arial"/>
          <w:color w:val="000000"/>
          <w:sz w:val="20"/>
          <w:szCs w:val="20"/>
        </w:rPr>
        <w:t xml:space="preserve">sous-traitant, les mesures prévues à l'article </w:t>
      </w:r>
      <w:r w:rsidRPr="00F46191">
        <w:rPr>
          <w:rFonts w:ascii="Arial" w:hAnsi="Arial" w:cs="Arial"/>
          <w:color w:val="000000"/>
          <w:sz w:val="20"/>
          <w:szCs w:val="20"/>
        </w:rPr>
        <w:t>22.1.2</w:t>
      </w:r>
      <w:r w:rsidRPr="007B7A74">
        <w:rPr>
          <w:rFonts w:ascii="Arial" w:hAnsi="Arial" w:cs="Arial"/>
          <w:color w:val="000000"/>
          <w:sz w:val="20"/>
          <w:szCs w:val="20"/>
        </w:rPr>
        <w:t xml:space="preserve"> du CCAG s'appliquent. Il en est de</w:t>
      </w:r>
      <w:r w:rsidR="000A7751" w:rsidRPr="007B7A74">
        <w:rPr>
          <w:rFonts w:ascii="Arial" w:hAnsi="Arial" w:cs="Arial"/>
          <w:color w:val="000000"/>
          <w:sz w:val="20"/>
          <w:szCs w:val="20"/>
        </w:rPr>
        <w:t xml:space="preserve"> </w:t>
      </w:r>
      <w:r w:rsidRPr="007B7A74">
        <w:rPr>
          <w:rFonts w:ascii="Arial" w:hAnsi="Arial" w:cs="Arial"/>
          <w:color w:val="000000"/>
          <w:sz w:val="20"/>
          <w:szCs w:val="20"/>
        </w:rPr>
        <w:t>même si l’entreprise a fourni en connaissance de cause des renseignements inexacts à</w:t>
      </w:r>
      <w:r w:rsidR="000A7751" w:rsidRPr="007B7A74">
        <w:rPr>
          <w:rFonts w:ascii="Arial" w:hAnsi="Arial" w:cs="Arial"/>
          <w:color w:val="000000"/>
          <w:sz w:val="20"/>
          <w:szCs w:val="20"/>
        </w:rPr>
        <w:t xml:space="preserve"> </w:t>
      </w:r>
      <w:r w:rsidRPr="007B7A74">
        <w:rPr>
          <w:rFonts w:ascii="Arial" w:hAnsi="Arial" w:cs="Arial"/>
          <w:color w:val="000000"/>
          <w:sz w:val="20"/>
          <w:szCs w:val="20"/>
        </w:rPr>
        <w:t>l'appui de sa demande.</w:t>
      </w:r>
    </w:p>
    <w:p w14:paraId="4C34531E"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est tenue de communiquer le contrat de sous-traitance et ses avenants</w:t>
      </w:r>
      <w:r w:rsidR="000A7751" w:rsidRPr="007B7A74">
        <w:rPr>
          <w:rFonts w:ascii="Arial" w:hAnsi="Arial" w:cs="Arial"/>
          <w:color w:val="000000"/>
          <w:sz w:val="20"/>
          <w:szCs w:val="20"/>
        </w:rPr>
        <w:t xml:space="preserve"> </w:t>
      </w:r>
      <w:r w:rsidRPr="007B7A74">
        <w:rPr>
          <w:rFonts w:ascii="Arial" w:hAnsi="Arial" w:cs="Arial"/>
          <w:color w:val="000000"/>
          <w:sz w:val="20"/>
          <w:szCs w:val="20"/>
        </w:rPr>
        <w:t>éventuels au maître d'ouvrage, lorsque celui-ci en fait la demande. Si, sans motif</w:t>
      </w:r>
      <w:r w:rsidR="000A7751" w:rsidRPr="007B7A74">
        <w:rPr>
          <w:rFonts w:ascii="Arial" w:hAnsi="Arial" w:cs="Arial"/>
          <w:color w:val="000000"/>
          <w:sz w:val="20"/>
          <w:szCs w:val="20"/>
        </w:rPr>
        <w:t xml:space="preserve"> </w:t>
      </w:r>
      <w:r w:rsidRPr="007B7A74">
        <w:rPr>
          <w:rFonts w:ascii="Arial" w:hAnsi="Arial" w:cs="Arial"/>
          <w:color w:val="000000"/>
          <w:sz w:val="20"/>
          <w:szCs w:val="20"/>
        </w:rPr>
        <w:t>valable, elle n'a pas rempli cette obligation quinze jours après avoir été mis</w:t>
      </w:r>
      <w:r w:rsidR="00C70547" w:rsidRPr="007B7A74">
        <w:rPr>
          <w:rFonts w:ascii="Arial" w:hAnsi="Arial" w:cs="Arial"/>
          <w:color w:val="000000"/>
          <w:sz w:val="20"/>
          <w:szCs w:val="20"/>
        </w:rPr>
        <w:t>e</w:t>
      </w:r>
      <w:r w:rsidRPr="007B7A74">
        <w:rPr>
          <w:rFonts w:ascii="Arial" w:hAnsi="Arial" w:cs="Arial"/>
          <w:color w:val="000000"/>
          <w:sz w:val="20"/>
          <w:szCs w:val="20"/>
        </w:rPr>
        <w:t xml:space="preserve"> en demeure</w:t>
      </w:r>
      <w:r w:rsidR="000A7751" w:rsidRPr="007B7A74">
        <w:rPr>
          <w:rFonts w:ascii="Arial" w:hAnsi="Arial" w:cs="Arial"/>
          <w:color w:val="000000"/>
          <w:sz w:val="20"/>
          <w:szCs w:val="20"/>
        </w:rPr>
        <w:t xml:space="preserve"> </w:t>
      </w:r>
      <w:r w:rsidRPr="007B7A74">
        <w:rPr>
          <w:rFonts w:ascii="Arial" w:hAnsi="Arial" w:cs="Arial"/>
          <w:color w:val="000000"/>
          <w:sz w:val="20"/>
          <w:szCs w:val="20"/>
        </w:rPr>
        <w:t xml:space="preserve">de le faire, elle s'expose, là aussi, à l'application des mesures prévues à l'article </w:t>
      </w:r>
      <w:r w:rsidRPr="00F46191">
        <w:rPr>
          <w:rFonts w:ascii="Arial" w:hAnsi="Arial" w:cs="Arial"/>
          <w:color w:val="000000"/>
          <w:sz w:val="20"/>
          <w:szCs w:val="20"/>
        </w:rPr>
        <w:t>22.1.2</w:t>
      </w:r>
      <w:r w:rsidR="000A7751" w:rsidRPr="007B7A74">
        <w:rPr>
          <w:rFonts w:ascii="Arial" w:hAnsi="Arial" w:cs="Arial"/>
          <w:color w:val="000000"/>
          <w:sz w:val="20"/>
          <w:szCs w:val="20"/>
        </w:rPr>
        <w:t xml:space="preserve"> </w:t>
      </w:r>
      <w:r w:rsidRPr="007B7A74">
        <w:rPr>
          <w:rFonts w:ascii="Arial" w:hAnsi="Arial" w:cs="Arial"/>
          <w:color w:val="000000"/>
          <w:sz w:val="20"/>
          <w:szCs w:val="20"/>
        </w:rPr>
        <w:t>du CCAG.</w:t>
      </w:r>
    </w:p>
    <w:p w14:paraId="0E6591CC" w14:textId="77777777" w:rsidR="00051266" w:rsidRDefault="00051266">
      <w:pPr>
        <w:spacing w:after="0" w:line="240" w:lineRule="auto"/>
        <w:rPr>
          <w:rFonts w:ascii="Arial" w:hAnsi="Arial" w:cs="Arial"/>
          <w:b/>
          <w:bCs/>
          <w:i/>
          <w:iCs/>
          <w:color w:val="000000"/>
          <w:sz w:val="20"/>
          <w:szCs w:val="20"/>
        </w:rPr>
      </w:pPr>
      <w:r>
        <w:rPr>
          <w:rFonts w:ascii="Arial" w:hAnsi="Arial" w:cs="Arial"/>
          <w:b/>
          <w:bCs/>
          <w:i/>
          <w:iCs/>
          <w:color w:val="000000"/>
          <w:sz w:val="20"/>
          <w:szCs w:val="20"/>
        </w:rPr>
        <w:br w:type="page"/>
      </w:r>
    </w:p>
    <w:p w14:paraId="6997082A" w14:textId="77777777" w:rsidR="000A7751" w:rsidRPr="007B7A74" w:rsidRDefault="000A7751" w:rsidP="00D37140">
      <w:pPr>
        <w:autoSpaceDE w:val="0"/>
        <w:autoSpaceDN w:val="0"/>
        <w:adjustRightInd w:val="0"/>
        <w:spacing w:after="0" w:line="240" w:lineRule="auto"/>
        <w:jc w:val="both"/>
        <w:rPr>
          <w:rFonts w:ascii="Arial" w:hAnsi="Arial" w:cs="Arial"/>
          <w:b/>
          <w:bCs/>
          <w:i/>
          <w:iCs/>
          <w:color w:val="000000"/>
          <w:sz w:val="20"/>
          <w:szCs w:val="20"/>
        </w:rPr>
      </w:pPr>
    </w:p>
    <w:p w14:paraId="622110EB" w14:textId="77777777" w:rsidR="00176673" w:rsidRPr="007B7A74" w:rsidRDefault="00176673" w:rsidP="00D37140">
      <w:pPr>
        <w:autoSpaceDE w:val="0"/>
        <w:autoSpaceDN w:val="0"/>
        <w:adjustRightInd w:val="0"/>
        <w:spacing w:after="0" w:line="240" w:lineRule="auto"/>
        <w:jc w:val="both"/>
        <w:rPr>
          <w:rFonts w:ascii="Arial" w:hAnsi="Arial" w:cs="Arial"/>
          <w:b/>
          <w:bCs/>
          <w:sz w:val="20"/>
          <w:szCs w:val="20"/>
        </w:rPr>
      </w:pPr>
      <w:r w:rsidRPr="007B7A74">
        <w:rPr>
          <w:rFonts w:ascii="Arial" w:hAnsi="Arial" w:cs="Arial"/>
          <w:b/>
          <w:bCs/>
          <w:sz w:val="20"/>
          <w:szCs w:val="20"/>
        </w:rPr>
        <w:t>2.5 Pr</w:t>
      </w:r>
      <w:r w:rsidR="00885806" w:rsidRPr="007B7A74">
        <w:rPr>
          <w:rFonts w:ascii="Arial" w:hAnsi="Arial" w:cs="Arial"/>
          <w:b/>
          <w:bCs/>
          <w:sz w:val="20"/>
          <w:szCs w:val="20"/>
        </w:rPr>
        <w:t>êt de main-d’œuvre</w:t>
      </w:r>
    </w:p>
    <w:p w14:paraId="2992E329" w14:textId="77777777" w:rsidR="000A7751" w:rsidRPr="007B7A74" w:rsidRDefault="000A7751" w:rsidP="00D37140">
      <w:pPr>
        <w:autoSpaceDE w:val="0"/>
        <w:autoSpaceDN w:val="0"/>
        <w:adjustRightInd w:val="0"/>
        <w:spacing w:after="0" w:line="240" w:lineRule="auto"/>
        <w:jc w:val="both"/>
        <w:rPr>
          <w:rFonts w:ascii="Arial" w:hAnsi="Arial" w:cs="Arial"/>
          <w:b/>
          <w:bCs/>
          <w:sz w:val="20"/>
          <w:szCs w:val="20"/>
        </w:rPr>
      </w:pPr>
    </w:p>
    <w:p w14:paraId="032162EE" w14:textId="77777777" w:rsidR="00176673" w:rsidRDefault="00176673" w:rsidP="00D37140">
      <w:pPr>
        <w:autoSpaceDE w:val="0"/>
        <w:autoSpaceDN w:val="0"/>
        <w:adjustRightInd w:val="0"/>
        <w:spacing w:after="0" w:line="240" w:lineRule="auto"/>
        <w:jc w:val="both"/>
        <w:rPr>
          <w:rFonts w:ascii="Arial" w:hAnsi="Arial" w:cs="Arial"/>
          <w:bCs/>
          <w:sz w:val="20"/>
          <w:szCs w:val="20"/>
        </w:rPr>
      </w:pPr>
      <w:r w:rsidRPr="007B7A74">
        <w:rPr>
          <w:rFonts w:ascii="Arial" w:hAnsi="Arial" w:cs="Arial"/>
          <w:bCs/>
          <w:sz w:val="20"/>
          <w:szCs w:val="20"/>
        </w:rPr>
        <w:t>L’entre</w:t>
      </w:r>
      <w:r w:rsidR="00885806" w:rsidRPr="007B7A74">
        <w:rPr>
          <w:rFonts w:ascii="Arial" w:hAnsi="Arial" w:cs="Arial"/>
          <w:bCs/>
          <w:sz w:val="20"/>
          <w:szCs w:val="20"/>
        </w:rPr>
        <w:t>prise peut dans certains cas, procéder à un prêt de main</w:t>
      </w:r>
      <w:r w:rsidR="00FA027A" w:rsidRPr="007B7A74">
        <w:rPr>
          <w:rFonts w:ascii="Arial" w:hAnsi="Arial" w:cs="Arial"/>
          <w:bCs/>
          <w:sz w:val="20"/>
          <w:szCs w:val="20"/>
        </w:rPr>
        <w:t>-d’</w:t>
      </w:r>
      <w:r w:rsidR="00885806" w:rsidRPr="007B7A74">
        <w:rPr>
          <w:rFonts w:ascii="Arial" w:hAnsi="Arial" w:cs="Arial"/>
          <w:bCs/>
          <w:sz w:val="20"/>
          <w:szCs w:val="20"/>
        </w:rPr>
        <w:t>œuvre pour exécuter une partie de son marché. Dans un tel cas, l’entreprise s’oblige à adresser au Maître d’œuvre</w:t>
      </w:r>
      <w:r w:rsidR="00E73CD7">
        <w:rPr>
          <w:rFonts w:ascii="Arial" w:hAnsi="Arial" w:cs="Arial"/>
          <w:bCs/>
          <w:sz w:val="20"/>
          <w:szCs w:val="20"/>
        </w:rPr>
        <w:t xml:space="preserve">, </w:t>
      </w:r>
      <w:r w:rsidR="00E73CD7" w:rsidRPr="00F46191">
        <w:rPr>
          <w:rFonts w:ascii="Arial" w:hAnsi="Arial" w:cs="Arial"/>
          <w:bCs/>
          <w:sz w:val="20"/>
          <w:szCs w:val="20"/>
        </w:rPr>
        <w:t>au CSPS et au Maitre d’Ouvrage</w:t>
      </w:r>
      <w:r w:rsidR="00885806" w:rsidRPr="007B7A74">
        <w:rPr>
          <w:rFonts w:ascii="Arial" w:hAnsi="Arial" w:cs="Arial"/>
          <w:bCs/>
          <w:sz w:val="20"/>
          <w:szCs w:val="20"/>
        </w:rPr>
        <w:t>, en amont, une convention de prêt de main</w:t>
      </w:r>
      <w:r w:rsidR="00FA027A" w:rsidRPr="007B7A74">
        <w:rPr>
          <w:rFonts w:ascii="Arial" w:hAnsi="Arial" w:cs="Arial"/>
          <w:bCs/>
          <w:sz w:val="20"/>
          <w:szCs w:val="20"/>
        </w:rPr>
        <w:t>-</w:t>
      </w:r>
      <w:r w:rsidR="00885806" w:rsidRPr="007B7A74">
        <w:rPr>
          <w:rFonts w:ascii="Arial" w:hAnsi="Arial" w:cs="Arial"/>
          <w:bCs/>
          <w:sz w:val="20"/>
          <w:szCs w:val="20"/>
        </w:rPr>
        <w:t xml:space="preserve">d’œuvre signée </w:t>
      </w:r>
      <w:r w:rsidR="00E73CD7">
        <w:rPr>
          <w:rFonts w:ascii="Arial" w:hAnsi="Arial" w:cs="Arial"/>
          <w:bCs/>
          <w:sz w:val="20"/>
          <w:szCs w:val="20"/>
        </w:rPr>
        <w:t xml:space="preserve">entre </w:t>
      </w:r>
      <w:r w:rsidR="00E73CD7" w:rsidRPr="00F46191">
        <w:rPr>
          <w:rFonts w:ascii="Arial" w:hAnsi="Arial" w:cs="Arial"/>
          <w:bCs/>
          <w:sz w:val="20"/>
          <w:szCs w:val="20"/>
        </w:rPr>
        <w:t>l’entreprise prêteuse et l’entreprise utilisatrice</w:t>
      </w:r>
      <w:r w:rsidR="00885806" w:rsidRPr="00F46191">
        <w:rPr>
          <w:rFonts w:ascii="Arial" w:hAnsi="Arial" w:cs="Arial"/>
          <w:bCs/>
          <w:sz w:val="20"/>
          <w:szCs w:val="20"/>
        </w:rPr>
        <w:t>.</w:t>
      </w:r>
      <w:r w:rsidR="00885806" w:rsidRPr="007B7A74">
        <w:rPr>
          <w:rFonts w:ascii="Arial" w:hAnsi="Arial" w:cs="Arial"/>
          <w:bCs/>
          <w:sz w:val="20"/>
          <w:szCs w:val="20"/>
        </w:rPr>
        <w:t xml:space="preserve"> </w:t>
      </w:r>
    </w:p>
    <w:p w14:paraId="32DCFF6E" w14:textId="77777777" w:rsidR="00CE3857" w:rsidRPr="007B7A74" w:rsidRDefault="00CE3857" w:rsidP="00D37140">
      <w:pPr>
        <w:autoSpaceDE w:val="0"/>
        <w:autoSpaceDN w:val="0"/>
        <w:adjustRightInd w:val="0"/>
        <w:spacing w:after="0" w:line="240" w:lineRule="auto"/>
        <w:jc w:val="both"/>
        <w:rPr>
          <w:rFonts w:ascii="Arial" w:hAnsi="Arial" w:cs="Arial"/>
          <w:color w:val="000000"/>
          <w:sz w:val="20"/>
          <w:szCs w:val="20"/>
        </w:rPr>
      </w:pPr>
    </w:p>
    <w:p w14:paraId="633FF6ED" w14:textId="77777777" w:rsidR="002F7872" w:rsidRPr="007B7A74" w:rsidRDefault="002F7872" w:rsidP="00B53DF7">
      <w:pPr>
        <w:pStyle w:val="Titre1"/>
      </w:pPr>
      <w:bookmarkStart w:id="3" w:name="_Toc83029352"/>
      <w:r w:rsidRPr="007B7A74">
        <w:t>ARTICLE 3</w:t>
      </w:r>
      <w:r w:rsidR="00B30EA0">
        <w:t xml:space="preserve"> - </w:t>
      </w:r>
      <w:r w:rsidRPr="007B7A74">
        <w:t>PRIX ET REGLEMENT DES COMPTES</w:t>
      </w:r>
      <w:bookmarkEnd w:id="3"/>
    </w:p>
    <w:p w14:paraId="27F0DC62" w14:textId="77777777" w:rsidR="000A7751" w:rsidRPr="007B7A74" w:rsidRDefault="000A7751" w:rsidP="00D37140">
      <w:pPr>
        <w:autoSpaceDE w:val="0"/>
        <w:autoSpaceDN w:val="0"/>
        <w:adjustRightInd w:val="0"/>
        <w:spacing w:after="0" w:line="240" w:lineRule="auto"/>
        <w:jc w:val="both"/>
        <w:rPr>
          <w:rFonts w:ascii="Arial" w:hAnsi="Arial" w:cs="Arial"/>
          <w:b/>
          <w:bCs/>
          <w:color w:val="000000"/>
          <w:sz w:val="20"/>
          <w:szCs w:val="20"/>
        </w:rPr>
      </w:pPr>
    </w:p>
    <w:p w14:paraId="5E435FDC" w14:textId="77777777" w:rsidR="002F7872" w:rsidRPr="007B7A74" w:rsidRDefault="002F7872"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3.1. Contenu et caractère des prix</w:t>
      </w:r>
    </w:p>
    <w:p w14:paraId="59C166F8" w14:textId="77777777" w:rsidR="000A7751" w:rsidRPr="007B7A74" w:rsidRDefault="000A7751" w:rsidP="00D37140">
      <w:pPr>
        <w:autoSpaceDE w:val="0"/>
        <w:autoSpaceDN w:val="0"/>
        <w:adjustRightInd w:val="0"/>
        <w:spacing w:after="0" w:line="240" w:lineRule="auto"/>
        <w:jc w:val="both"/>
        <w:rPr>
          <w:rFonts w:ascii="Arial" w:hAnsi="Arial" w:cs="Arial"/>
          <w:b/>
          <w:bCs/>
          <w:color w:val="000000"/>
          <w:sz w:val="20"/>
          <w:szCs w:val="20"/>
        </w:rPr>
      </w:pPr>
    </w:p>
    <w:p w14:paraId="6B980F15" w14:textId="77777777" w:rsidR="000A7751" w:rsidRPr="007B7A74" w:rsidRDefault="002F7872"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3.1.1 </w:t>
      </w:r>
      <w:r w:rsidR="00E47B58" w:rsidRPr="007B7A74">
        <w:rPr>
          <w:rFonts w:ascii="Arial" w:hAnsi="Arial" w:cs="Arial"/>
          <w:b/>
          <w:bCs/>
          <w:color w:val="000000"/>
          <w:sz w:val="20"/>
          <w:szCs w:val="20"/>
        </w:rPr>
        <w:t>Caractère des prix</w:t>
      </w:r>
    </w:p>
    <w:p w14:paraId="43879469"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prix du marché est celui indiqué à</w:t>
      </w:r>
      <w:r w:rsidR="000A7751" w:rsidRPr="007B7A74">
        <w:rPr>
          <w:rFonts w:ascii="Arial" w:hAnsi="Arial" w:cs="Arial"/>
          <w:color w:val="000000"/>
          <w:sz w:val="20"/>
          <w:szCs w:val="20"/>
        </w:rPr>
        <w:t xml:space="preserve"> </w:t>
      </w:r>
      <w:r w:rsidRPr="007B7A74">
        <w:rPr>
          <w:rFonts w:ascii="Arial" w:hAnsi="Arial" w:cs="Arial"/>
          <w:color w:val="000000"/>
          <w:sz w:val="20"/>
          <w:szCs w:val="20"/>
        </w:rPr>
        <w:t>l'acte d'engagement de l’entreprise.</w:t>
      </w:r>
    </w:p>
    <w:p w14:paraId="43555CAE" w14:textId="77777777" w:rsidR="00E60F1C" w:rsidRPr="007B7A74" w:rsidRDefault="00E60F1C" w:rsidP="00D37140">
      <w:pPr>
        <w:autoSpaceDE w:val="0"/>
        <w:autoSpaceDN w:val="0"/>
        <w:adjustRightInd w:val="0"/>
        <w:spacing w:after="0" w:line="240" w:lineRule="auto"/>
        <w:jc w:val="both"/>
        <w:rPr>
          <w:rFonts w:ascii="Arial" w:hAnsi="Arial" w:cs="Arial"/>
          <w:color w:val="000000"/>
          <w:sz w:val="20"/>
          <w:szCs w:val="20"/>
        </w:rPr>
      </w:pPr>
    </w:p>
    <w:p w14:paraId="3CD16590" w14:textId="77777777" w:rsidR="000A7751"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sz w:val="20"/>
          <w:szCs w:val="20"/>
        </w:rPr>
        <w:t>La décomposition du prix,</w:t>
      </w:r>
      <w:r w:rsidR="008B01DA" w:rsidRPr="007B7A74">
        <w:rPr>
          <w:rFonts w:ascii="Arial" w:hAnsi="Arial" w:cs="Arial"/>
          <w:color w:val="000000"/>
          <w:sz w:val="20"/>
          <w:szCs w:val="20"/>
        </w:rPr>
        <w:t xml:space="preserve"> telle qu'établie dans les DPGF</w:t>
      </w:r>
      <w:r w:rsidRPr="007B7A74">
        <w:rPr>
          <w:rFonts w:ascii="Arial" w:hAnsi="Arial" w:cs="Arial"/>
          <w:color w:val="000000"/>
          <w:sz w:val="20"/>
          <w:szCs w:val="20"/>
        </w:rPr>
        <w:t xml:space="preserve"> ou bordereaux de</w:t>
      </w:r>
      <w:r w:rsidR="000A7751" w:rsidRPr="007B7A74">
        <w:rPr>
          <w:rFonts w:ascii="Arial" w:hAnsi="Arial" w:cs="Arial"/>
          <w:color w:val="000000"/>
          <w:sz w:val="20"/>
          <w:szCs w:val="20"/>
        </w:rPr>
        <w:t xml:space="preserve"> </w:t>
      </w:r>
      <w:r w:rsidRPr="007B7A74">
        <w:rPr>
          <w:rFonts w:ascii="Arial" w:hAnsi="Arial" w:cs="Arial"/>
          <w:color w:val="000000"/>
          <w:sz w:val="20"/>
          <w:szCs w:val="20"/>
        </w:rPr>
        <w:t>prix unitaires, ne vaut que pour l'établissement des décomptes mensuels ou, le cas</w:t>
      </w:r>
      <w:r w:rsidR="000A7751" w:rsidRPr="007B7A74">
        <w:rPr>
          <w:rFonts w:ascii="Arial" w:hAnsi="Arial" w:cs="Arial"/>
          <w:color w:val="000000"/>
          <w:sz w:val="20"/>
          <w:szCs w:val="20"/>
        </w:rPr>
        <w:t xml:space="preserve"> </w:t>
      </w:r>
      <w:r w:rsidRPr="007B7A74">
        <w:rPr>
          <w:rFonts w:ascii="Arial" w:hAnsi="Arial" w:cs="Arial"/>
          <w:color w:val="000000"/>
          <w:sz w:val="20"/>
          <w:szCs w:val="20"/>
        </w:rPr>
        <w:t>échéant, pour les travaux modificatifs de</w:t>
      </w:r>
      <w:r w:rsidR="00CD27D7" w:rsidRPr="007B7A74">
        <w:rPr>
          <w:rFonts w:ascii="Arial" w:hAnsi="Arial" w:cs="Arial"/>
          <w:color w:val="000000"/>
          <w:sz w:val="20"/>
          <w:szCs w:val="20"/>
        </w:rPr>
        <w:t>mandés par le maître d'ouvrage.</w:t>
      </w:r>
    </w:p>
    <w:p w14:paraId="483223CC" w14:textId="77777777" w:rsidR="00E60F1C" w:rsidRPr="007B7A74" w:rsidRDefault="00E60F1C" w:rsidP="00D37140">
      <w:pPr>
        <w:autoSpaceDE w:val="0"/>
        <w:autoSpaceDN w:val="0"/>
        <w:adjustRightInd w:val="0"/>
        <w:spacing w:after="0" w:line="240" w:lineRule="auto"/>
        <w:jc w:val="both"/>
        <w:rPr>
          <w:rFonts w:ascii="Arial" w:hAnsi="Arial" w:cs="Arial"/>
          <w:color w:val="000000"/>
          <w:sz w:val="20"/>
          <w:szCs w:val="20"/>
        </w:rPr>
      </w:pPr>
    </w:p>
    <w:p w14:paraId="469424D2"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Hormis l'accord des parties contractantes pour la modification du prix au présent marché, le prix ne peut varier qu'aux conditions fixées au présent</w:t>
      </w:r>
      <w:r w:rsidR="000A7751" w:rsidRPr="007B7A74">
        <w:rPr>
          <w:rFonts w:ascii="Arial" w:hAnsi="Arial" w:cs="Arial"/>
          <w:color w:val="000000"/>
          <w:sz w:val="20"/>
          <w:szCs w:val="20"/>
        </w:rPr>
        <w:t xml:space="preserve"> </w:t>
      </w:r>
      <w:r w:rsidRPr="007B7A74">
        <w:rPr>
          <w:rFonts w:ascii="Arial" w:hAnsi="Arial" w:cs="Arial"/>
          <w:color w:val="000000"/>
          <w:sz w:val="20"/>
          <w:szCs w:val="20"/>
        </w:rPr>
        <w:t>CCAP, notamment pour cause de variation économique, pénalité</w:t>
      </w:r>
      <w:r w:rsidR="00DD311D">
        <w:rPr>
          <w:rFonts w:ascii="Arial" w:hAnsi="Arial" w:cs="Arial"/>
          <w:color w:val="000000"/>
          <w:sz w:val="20"/>
          <w:szCs w:val="20"/>
        </w:rPr>
        <w:t>s</w:t>
      </w:r>
      <w:r w:rsidRPr="007B7A74">
        <w:rPr>
          <w:rFonts w:ascii="Arial" w:hAnsi="Arial" w:cs="Arial"/>
          <w:color w:val="000000"/>
          <w:sz w:val="20"/>
          <w:szCs w:val="20"/>
        </w:rPr>
        <w:t xml:space="preserve">, </w:t>
      </w:r>
      <w:r w:rsidRPr="007B7A74">
        <w:rPr>
          <w:rFonts w:ascii="Arial" w:hAnsi="Arial" w:cs="Arial"/>
          <w:sz w:val="20"/>
          <w:szCs w:val="20"/>
        </w:rPr>
        <w:t>de</w:t>
      </w:r>
      <w:r w:rsidR="000A7751" w:rsidRPr="007B7A74">
        <w:rPr>
          <w:rFonts w:ascii="Arial" w:hAnsi="Arial" w:cs="Arial"/>
          <w:sz w:val="20"/>
          <w:szCs w:val="20"/>
        </w:rPr>
        <w:t xml:space="preserve"> </w:t>
      </w:r>
      <w:r w:rsidRPr="007B7A74">
        <w:rPr>
          <w:rFonts w:ascii="Arial" w:hAnsi="Arial" w:cs="Arial"/>
          <w:sz w:val="20"/>
          <w:szCs w:val="20"/>
        </w:rPr>
        <w:t xml:space="preserve">mise en régie aux frais et risques de l’entreprise défaillante, </w:t>
      </w:r>
      <w:r w:rsidRPr="007B7A74">
        <w:rPr>
          <w:rFonts w:ascii="Arial" w:hAnsi="Arial" w:cs="Arial"/>
          <w:color w:val="000000"/>
          <w:sz w:val="20"/>
          <w:szCs w:val="20"/>
        </w:rPr>
        <w:t>de réfaction, de résiliation.</w:t>
      </w:r>
    </w:p>
    <w:p w14:paraId="3C5572B7" w14:textId="77777777" w:rsidR="007033E0" w:rsidRPr="007B7A74" w:rsidRDefault="007033E0" w:rsidP="00D37140">
      <w:pPr>
        <w:autoSpaceDE w:val="0"/>
        <w:autoSpaceDN w:val="0"/>
        <w:adjustRightInd w:val="0"/>
        <w:spacing w:after="0" w:line="240" w:lineRule="auto"/>
        <w:jc w:val="both"/>
        <w:rPr>
          <w:rFonts w:ascii="Arial" w:hAnsi="Arial" w:cs="Arial"/>
          <w:color w:val="000000"/>
          <w:sz w:val="20"/>
          <w:szCs w:val="20"/>
        </w:rPr>
      </w:pPr>
    </w:p>
    <w:p w14:paraId="351EBBEF" w14:textId="77777777" w:rsidR="002F7872" w:rsidRPr="007B7A74" w:rsidRDefault="002F7872"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3.1.2 </w:t>
      </w:r>
      <w:r w:rsidRPr="007B7A74">
        <w:rPr>
          <w:rFonts w:ascii="Arial" w:hAnsi="Arial" w:cs="Arial"/>
          <w:b/>
          <w:bCs/>
          <w:color w:val="000000"/>
          <w:sz w:val="20"/>
          <w:szCs w:val="20"/>
        </w:rPr>
        <w:t>Contenu du prix</w:t>
      </w:r>
    </w:p>
    <w:p w14:paraId="771C976A"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prix est réputé comprendre toutes dépenses résultant de l'exécution des travaux y</w:t>
      </w:r>
      <w:r w:rsidR="0036351D" w:rsidRPr="007B7A74">
        <w:rPr>
          <w:rFonts w:ascii="Arial" w:hAnsi="Arial" w:cs="Arial"/>
          <w:color w:val="000000"/>
          <w:sz w:val="20"/>
          <w:szCs w:val="20"/>
        </w:rPr>
        <w:t xml:space="preserve"> </w:t>
      </w:r>
      <w:r w:rsidRPr="007B7A74">
        <w:rPr>
          <w:rFonts w:ascii="Arial" w:hAnsi="Arial" w:cs="Arial"/>
          <w:color w:val="000000"/>
          <w:sz w:val="20"/>
          <w:szCs w:val="20"/>
        </w:rPr>
        <w:t>compris</w:t>
      </w:r>
      <w:r w:rsidR="00B10EF6" w:rsidRPr="007B7A74">
        <w:rPr>
          <w:rFonts w:ascii="Arial" w:hAnsi="Arial" w:cs="Arial"/>
          <w:color w:val="000000"/>
          <w:sz w:val="20"/>
          <w:szCs w:val="20"/>
        </w:rPr>
        <w:t xml:space="preserve"> </w:t>
      </w:r>
      <w:r w:rsidRPr="007B7A74">
        <w:rPr>
          <w:rFonts w:ascii="Arial" w:hAnsi="Arial" w:cs="Arial"/>
          <w:color w:val="000000"/>
          <w:sz w:val="20"/>
          <w:szCs w:val="20"/>
        </w:rPr>
        <w:t>:</w:t>
      </w:r>
    </w:p>
    <w:p w14:paraId="1EE9A450" w14:textId="77777777" w:rsidR="0036351D" w:rsidRPr="007B7A74" w:rsidRDefault="0036351D" w:rsidP="00D37140">
      <w:pPr>
        <w:autoSpaceDE w:val="0"/>
        <w:autoSpaceDN w:val="0"/>
        <w:adjustRightInd w:val="0"/>
        <w:spacing w:after="0" w:line="240" w:lineRule="auto"/>
        <w:jc w:val="both"/>
        <w:rPr>
          <w:rFonts w:ascii="Arial" w:hAnsi="Arial" w:cs="Arial"/>
          <w:color w:val="000000"/>
          <w:sz w:val="20"/>
          <w:szCs w:val="20"/>
        </w:rPr>
      </w:pPr>
    </w:p>
    <w:p w14:paraId="04514CA2" w14:textId="77777777" w:rsidR="002F7872" w:rsidRPr="007B7A74" w:rsidRDefault="00DA086A" w:rsidP="005343D5">
      <w:pPr>
        <w:numPr>
          <w:ilvl w:val="0"/>
          <w:numId w:val="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F</w:t>
      </w:r>
      <w:r w:rsidR="002F7872" w:rsidRPr="007B7A74">
        <w:rPr>
          <w:rFonts w:ascii="Arial" w:hAnsi="Arial" w:cs="Arial"/>
          <w:color w:val="000000"/>
          <w:sz w:val="20"/>
          <w:szCs w:val="20"/>
        </w:rPr>
        <w:t>rais généraux, frais d'assurance, impôts, taxes</w:t>
      </w:r>
      <w:r w:rsidRPr="007B7A74">
        <w:rPr>
          <w:rFonts w:ascii="Arial" w:hAnsi="Arial" w:cs="Arial"/>
          <w:color w:val="000000"/>
          <w:sz w:val="20"/>
          <w:szCs w:val="20"/>
        </w:rPr>
        <w:t>.</w:t>
      </w:r>
    </w:p>
    <w:p w14:paraId="3DF5A5D7" w14:textId="77777777" w:rsidR="002F7872" w:rsidRPr="007B7A74" w:rsidRDefault="00DA086A" w:rsidP="005343D5">
      <w:pPr>
        <w:numPr>
          <w:ilvl w:val="0"/>
          <w:numId w:val="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F</w:t>
      </w:r>
      <w:r w:rsidR="002F7872" w:rsidRPr="007B7A74">
        <w:rPr>
          <w:rFonts w:ascii="Arial" w:hAnsi="Arial" w:cs="Arial"/>
          <w:color w:val="000000"/>
          <w:sz w:val="20"/>
          <w:szCs w:val="20"/>
        </w:rPr>
        <w:t>rais liés au compte prorata (gestion éventuelle, consommation de fluides…)</w:t>
      </w:r>
      <w:r w:rsidRPr="007B7A74">
        <w:rPr>
          <w:rFonts w:ascii="Arial" w:hAnsi="Arial" w:cs="Arial"/>
          <w:color w:val="000000"/>
          <w:sz w:val="20"/>
          <w:szCs w:val="20"/>
        </w:rPr>
        <w:t>.</w:t>
      </w:r>
    </w:p>
    <w:p w14:paraId="13E7EB6C" w14:textId="77777777" w:rsidR="002F7872" w:rsidRPr="007B7A74" w:rsidRDefault="00DA086A" w:rsidP="005343D5">
      <w:pPr>
        <w:numPr>
          <w:ilvl w:val="0"/>
          <w:numId w:val="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M</w:t>
      </w:r>
      <w:r w:rsidR="002F7872" w:rsidRPr="007B7A74">
        <w:rPr>
          <w:rFonts w:ascii="Arial" w:hAnsi="Arial" w:cs="Arial"/>
          <w:color w:val="000000"/>
          <w:sz w:val="20"/>
          <w:szCs w:val="20"/>
        </w:rPr>
        <w:t>arge pour risques et bénéfices de l’entreprise</w:t>
      </w:r>
      <w:r w:rsidRPr="007B7A74">
        <w:rPr>
          <w:rFonts w:ascii="Arial" w:hAnsi="Arial" w:cs="Arial"/>
          <w:color w:val="000000"/>
          <w:sz w:val="20"/>
          <w:szCs w:val="20"/>
        </w:rPr>
        <w:t>.</w:t>
      </w:r>
    </w:p>
    <w:p w14:paraId="433F3832" w14:textId="77777777" w:rsidR="00696912" w:rsidRPr="007B7A74" w:rsidRDefault="00DA086A" w:rsidP="005343D5">
      <w:pPr>
        <w:numPr>
          <w:ilvl w:val="0"/>
          <w:numId w:val="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w:t>
      </w:r>
      <w:r w:rsidR="002F7872" w:rsidRPr="007B7A74">
        <w:rPr>
          <w:rFonts w:ascii="Arial" w:hAnsi="Arial" w:cs="Arial"/>
          <w:color w:val="000000"/>
          <w:sz w:val="20"/>
          <w:szCs w:val="20"/>
        </w:rPr>
        <w:t>épenses liées à l'application de la réglementation en matière de sécurité,</w:t>
      </w:r>
      <w:r w:rsidR="0036351D" w:rsidRPr="007B7A74">
        <w:rPr>
          <w:rFonts w:ascii="Arial" w:hAnsi="Arial" w:cs="Arial"/>
          <w:color w:val="000000"/>
          <w:sz w:val="20"/>
          <w:szCs w:val="20"/>
        </w:rPr>
        <w:t xml:space="preserve"> </w:t>
      </w:r>
      <w:r w:rsidR="002F7872" w:rsidRPr="007B7A74">
        <w:rPr>
          <w:rFonts w:ascii="Arial" w:hAnsi="Arial" w:cs="Arial"/>
          <w:color w:val="000000"/>
          <w:sz w:val="20"/>
          <w:szCs w:val="20"/>
        </w:rPr>
        <w:t>protection de la santé et du PGCSPS</w:t>
      </w:r>
      <w:r w:rsidRPr="007B7A74">
        <w:rPr>
          <w:rFonts w:ascii="Arial" w:hAnsi="Arial" w:cs="Arial"/>
          <w:color w:val="000000"/>
          <w:sz w:val="20"/>
          <w:szCs w:val="20"/>
        </w:rPr>
        <w:t>.</w:t>
      </w:r>
    </w:p>
    <w:p w14:paraId="6B5BA536" w14:textId="77777777" w:rsidR="00696912" w:rsidRPr="007B7A74" w:rsidRDefault="00696912" w:rsidP="00D37140">
      <w:pPr>
        <w:autoSpaceDE w:val="0"/>
        <w:autoSpaceDN w:val="0"/>
        <w:adjustRightInd w:val="0"/>
        <w:spacing w:after="0" w:line="240" w:lineRule="auto"/>
        <w:jc w:val="both"/>
        <w:rPr>
          <w:rFonts w:ascii="Arial" w:hAnsi="Arial" w:cs="Arial"/>
          <w:color w:val="000000"/>
          <w:sz w:val="20"/>
          <w:szCs w:val="20"/>
        </w:rPr>
      </w:pPr>
    </w:p>
    <w:p w14:paraId="35DDFAA9"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l'exception des seules sujétions explicitement mentionnées dans le marché comme</w:t>
      </w:r>
      <w:r w:rsidR="0036351D" w:rsidRPr="007B7A74">
        <w:rPr>
          <w:rFonts w:ascii="Arial" w:hAnsi="Arial" w:cs="Arial"/>
          <w:color w:val="000000"/>
          <w:sz w:val="20"/>
          <w:szCs w:val="20"/>
        </w:rPr>
        <w:t xml:space="preserve"> </w:t>
      </w:r>
      <w:r w:rsidRPr="007B7A74">
        <w:rPr>
          <w:rFonts w:ascii="Arial" w:hAnsi="Arial" w:cs="Arial"/>
          <w:color w:val="000000"/>
          <w:sz w:val="20"/>
          <w:szCs w:val="20"/>
        </w:rPr>
        <w:t>n'étant pas couvertes par le prix, celui-ci est réputé tenir compte de toutes les sujétions</w:t>
      </w:r>
      <w:r w:rsidR="0036351D" w:rsidRPr="007B7A74">
        <w:rPr>
          <w:rFonts w:ascii="Arial" w:hAnsi="Arial" w:cs="Arial"/>
          <w:color w:val="000000"/>
          <w:sz w:val="20"/>
          <w:szCs w:val="20"/>
        </w:rPr>
        <w:t xml:space="preserve"> </w:t>
      </w:r>
      <w:r w:rsidRPr="007B7A74">
        <w:rPr>
          <w:rFonts w:ascii="Arial" w:hAnsi="Arial" w:cs="Arial"/>
          <w:color w:val="000000"/>
          <w:sz w:val="20"/>
          <w:szCs w:val="20"/>
        </w:rPr>
        <w:t>d'exécution qui sont normalement prévisibles dans les conditions de temps, de lieux, et</w:t>
      </w:r>
      <w:r w:rsidR="0036351D" w:rsidRPr="007B7A74">
        <w:rPr>
          <w:rFonts w:ascii="Arial" w:hAnsi="Arial" w:cs="Arial"/>
          <w:color w:val="000000"/>
          <w:sz w:val="20"/>
          <w:szCs w:val="20"/>
        </w:rPr>
        <w:t xml:space="preserve"> </w:t>
      </w:r>
      <w:r w:rsidRPr="007B7A74">
        <w:rPr>
          <w:rFonts w:ascii="Arial" w:hAnsi="Arial" w:cs="Arial"/>
          <w:color w:val="000000"/>
          <w:sz w:val="20"/>
          <w:szCs w:val="20"/>
        </w:rPr>
        <w:t>de nature de sol où s'exécutent les travaux, et plus particulièrement que ces sujétions</w:t>
      </w:r>
      <w:r w:rsidR="0036351D" w:rsidRPr="007B7A74">
        <w:rPr>
          <w:rFonts w:ascii="Arial" w:hAnsi="Arial" w:cs="Arial"/>
          <w:color w:val="000000"/>
          <w:sz w:val="20"/>
          <w:szCs w:val="20"/>
        </w:rPr>
        <w:t xml:space="preserve"> </w:t>
      </w:r>
      <w:r w:rsidRPr="007B7A74">
        <w:rPr>
          <w:rFonts w:ascii="Arial" w:hAnsi="Arial" w:cs="Arial"/>
          <w:color w:val="000000"/>
          <w:sz w:val="20"/>
          <w:szCs w:val="20"/>
        </w:rPr>
        <w:t>résultent :</w:t>
      </w:r>
    </w:p>
    <w:p w14:paraId="1FE5EA8E" w14:textId="77777777" w:rsidR="0036351D" w:rsidRPr="007B7A74" w:rsidRDefault="0036351D" w:rsidP="00D37140">
      <w:pPr>
        <w:autoSpaceDE w:val="0"/>
        <w:autoSpaceDN w:val="0"/>
        <w:adjustRightInd w:val="0"/>
        <w:spacing w:after="0" w:line="240" w:lineRule="auto"/>
        <w:jc w:val="both"/>
        <w:rPr>
          <w:rFonts w:ascii="Arial" w:hAnsi="Arial" w:cs="Arial"/>
          <w:color w:val="000000"/>
          <w:sz w:val="20"/>
          <w:szCs w:val="20"/>
        </w:rPr>
      </w:pPr>
    </w:p>
    <w:p w14:paraId="52641629" w14:textId="77777777" w:rsidR="002F7872" w:rsidRPr="007B7A74" w:rsidRDefault="00DA086A" w:rsidP="005343D5">
      <w:pPr>
        <w:numPr>
          <w:ilvl w:val="0"/>
          <w:numId w:val="4"/>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w:t>
      </w:r>
      <w:r w:rsidR="00176928" w:rsidRPr="007B7A74">
        <w:rPr>
          <w:rFonts w:ascii="Arial" w:hAnsi="Arial" w:cs="Arial"/>
          <w:color w:val="000000"/>
          <w:sz w:val="20"/>
          <w:szCs w:val="20"/>
        </w:rPr>
        <w:t>e phénomènes naturels ;</w:t>
      </w:r>
    </w:p>
    <w:p w14:paraId="64B31529" w14:textId="77777777" w:rsidR="002F7872" w:rsidRPr="007B7A74" w:rsidRDefault="00DA086A" w:rsidP="005343D5">
      <w:pPr>
        <w:numPr>
          <w:ilvl w:val="0"/>
          <w:numId w:val="4"/>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w:t>
      </w:r>
      <w:r w:rsidR="002F7872" w:rsidRPr="007B7A74">
        <w:rPr>
          <w:rFonts w:ascii="Arial" w:hAnsi="Arial" w:cs="Arial"/>
          <w:color w:val="000000"/>
          <w:sz w:val="20"/>
          <w:szCs w:val="20"/>
        </w:rPr>
        <w:t>e l'utilisation du domaine public et du fonc</w:t>
      </w:r>
      <w:r w:rsidR="00176928" w:rsidRPr="007B7A74">
        <w:rPr>
          <w:rFonts w:ascii="Arial" w:hAnsi="Arial" w:cs="Arial"/>
          <w:color w:val="000000"/>
          <w:sz w:val="20"/>
          <w:szCs w:val="20"/>
        </w:rPr>
        <w:t>tionnement des services publics ;</w:t>
      </w:r>
    </w:p>
    <w:p w14:paraId="453F9FCF" w14:textId="77777777" w:rsidR="002F7872" w:rsidRPr="007B7A74" w:rsidRDefault="00DA086A" w:rsidP="005343D5">
      <w:pPr>
        <w:numPr>
          <w:ilvl w:val="0"/>
          <w:numId w:val="4"/>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w:t>
      </w:r>
      <w:r w:rsidR="002F7872" w:rsidRPr="007B7A74">
        <w:rPr>
          <w:rFonts w:ascii="Arial" w:hAnsi="Arial" w:cs="Arial"/>
          <w:color w:val="000000"/>
          <w:sz w:val="20"/>
          <w:szCs w:val="20"/>
        </w:rPr>
        <w:t>e la présence de canalisations, conduites, câbles ou ouvrages de toute nature ainsi</w:t>
      </w:r>
      <w:r w:rsidR="0036351D" w:rsidRPr="007B7A74">
        <w:rPr>
          <w:rFonts w:ascii="Arial" w:hAnsi="Arial" w:cs="Arial"/>
          <w:color w:val="000000"/>
          <w:sz w:val="20"/>
          <w:szCs w:val="20"/>
        </w:rPr>
        <w:t xml:space="preserve"> </w:t>
      </w:r>
      <w:r w:rsidR="002F7872" w:rsidRPr="007B7A74">
        <w:rPr>
          <w:rFonts w:ascii="Arial" w:hAnsi="Arial" w:cs="Arial"/>
          <w:color w:val="000000"/>
          <w:sz w:val="20"/>
          <w:szCs w:val="20"/>
        </w:rPr>
        <w:t>que des travaux nécessaires au déplacement ou à la transformation de ces</w:t>
      </w:r>
      <w:r w:rsidR="0036351D" w:rsidRPr="007B7A74">
        <w:rPr>
          <w:rFonts w:ascii="Arial" w:hAnsi="Arial" w:cs="Arial"/>
          <w:color w:val="000000"/>
          <w:sz w:val="20"/>
          <w:szCs w:val="20"/>
        </w:rPr>
        <w:t xml:space="preserve"> </w:t>
      </w:r>
      <w:r w:rsidR="00176928" w:rsidRPr="007B7A74">
        <w:rPr>
          <w:rFonts w:ascii="Arial" w:hAnsi="Arial" w:cs="Arial"/>
          <w:color w:val="000000"/>
          <w:sz w:val="20"/>
          <w:szCs w:val="20"/>
        </w:rPr>
        <w:t>installations ;</w:t>
      </w:r>
    </w:p>
    <w:p w14:paraId="34E2A0D7" w14:textId="77777777" w:rsidR="002F7872" w:rsidRPr="007B7A74" w:rsidRDefault="00DA086A" w:rsidP="005343D5">
      <w:pPr>
        <w:numPr>
          <w:ilvl w:val="0"/>
          <w:numId w:val="4"/>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w:t>
      </w:r>
      <w:r w:rsidR="002F7872" w:rsidRPr="007B7A74">
        <w:rPr>
          <w:rFonts w:ascii="Arial" w:hAnsi="Arial" w:cs="Arial"/>
          <w:color w:val="000000"/>
          <w:sz w:val="20"/>
          <w:szCs w:val="20"/>
        </w:rPr>
        <w:t>e la réalisation simultanée d'autres ouvrages, de la nature des constructions</w:t>
      </w:r>
      <w:r w:rsidR="0036351D" w:rsidRPr="007B7A74">
        <w:rPr>
          <w:rFonts w:ascii="Arial" w:hAnsi="Arial" w:cs="Arial"/>
          <w:color w:val="000000"/>
          <w:sz w:val="20"/>
          <w:szCs w:val="20"/>
        </w:rPr>
        <w:t xml:space="preserve"> </w:t>
      </w:r>
      <w:r w:rsidR="002F7872" w:rsidRPr="007B7A74">
        <w:rPr>
          <w:rFonts w:ascii="Arial" w:hAnsi="Arial" w:cs="Arial"/>
          <w:color w:val="000000"/>
          <w:sz w:val="20"/>
          <w:szCs w:val="20"/>
        </w:rPr>
        <w:t>avoisinantes existantes ou de toute autre cause.</w:t>
      </w:r>
    </w:p>
    <w:p w14:paraId="75412D5F" w14:textId="77777777" w:rsidR="0036351D" w:rsidRPr="007B7A74" w:rsidRDefault="0036351D" w:rsidP="00D37140">
      <w:pPr>
        <w:autoSpaceDE w:val="0"/>
        <w:autoSpaceDN w:val="0"/>
        <w:adjustRightInd w:val="0"/>
        <w:spacing w:after="0" w:line="240" w:lineRule="auto"/>
        <w:jc w:val="both"/>
        <w:rPr>
          <w:rFonts w:ascii="Arial" w:hAnsi="Arial" w:cs="Arial"/>
          <w:color w:val="000000"/>
          <w:sz w:val="20"/>
          <w:szCs w:val="20"/>
          <w:u w:val="single"/>
        </w:rPr>
      </w:pPr>
    </w:p>
    <w:p w14:paraId="60768A79"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rPr>
        <w:t>Il est not</w:t>
      </w:r>
      <w:r w:rsidR="00176928" w:rsidRPr="007B7A74">
        <w:rPr>
          <w:rFonts w:ascii="Arial" w:hAnsi="Arial" w:cs="Arial"/>
          <w:color w:val="000000"/>
          <w:sz w:val="20"/>
          <w:szCs w:val="20"/>
        </w:rPr>
        <w:t>amment précisé à cet égard que t</w:t>
      </w:r>
      <w:r w:rsidRPr="007B7A74">
        <w:rPr>
          <w:rFonts w:ascii="Arial" w:hAnsi="Arial" w:cs="Arial"/>
          <w:color w:val="000000"/>
          <w:sz w:val="20"/>
          <w:szCs w:val="20"/>
        </w:rPr>
        <w:t>oute ambiguïté ou imprécision constatée après la signature du marché entre les</w:t>
      </w:r>
      <w:r w:rsidR="0036351D" w:rsidRPr="007B7A74">
        <w:rPr>
          <w:rFonts w:ascii="Arial" w:hAnsi="Arial" w:cs="Arial"/>
          <w:color w:val="000000"/>
          <w:sz w:val="20"/>
          <w:szCs w:val="20"/>
        </w:rPr>
        <w:t xml:space="preserve"> </w:t>
      </w:r>
      <w:r w:rsidRPr="007B7A74">
        <w:rPr>
          <w:rFonts w:ascii="Arial" w:hAnsi="Arial" w:cs="Arial"/>
          <w:color w:val="000000"/>
          <w:sz w:val="20"/>
          <w:szCs w:val="20"/>
        </w:rPr>
        <w:t>différents corps d'état et n'apparaissant pas dans les documents contractuels, plans, devis</w:t>
      </w:r>
      <w:r w:rsidR="0036351D" w:rsidRPr="007B7A74">
        <w:rPr>
          <w:rFonts w:ascii="Arial" w:hAnsi="Arial" w:cs="Arial"/>
          <w:color w:val="000000"/>
          <w:sz w:val="20"/>
          <w:szCs w:val="20"/>
        </w:rPr>
        <w:t xml:space="preserve"> </w:t>
      </w:r>
      <w:r w:rsidRPr="007B7A74">
        <w:rPr>
          <w:rFonts w:ascii="Arial" w:hAnsi="Arial" w:cs="Arial"/>
          <w:color w:val="000000"/>
          <w:sz w:val="20"/>
          <w:szCs w:val="20"/>
        </w:rPr>
        <w:t xml:space="preserve">descriptif, </w:t>
      </w:r>
      <w:r w:rsidR="00176928" w:rsidRPr="007B7A74">
        <w:rPr>
          <w:rFonts w:ascii="Arial" w:hAnsi="Arial" w:cs="Arial"/>
          <w:color w:val="000000"/>
          <w:sz w:val="20"/>
          <w:szCs w:val="20"/>
        </w:rPr>
        <w:t xml:space="preserve">(etc...) </w:t>
      </w:r>
      <w:r w:rsidRPr="007B7A74">
        <w:rPr>
          <w:rFonts w:ascii="Arial" w:hAnsi="Arial" w:cs="Arial"/>
          <w:color w:val="000000"/>
          <w:sz w:val="20"/>
          <w:szCs w:val="20"/>
        </w:rPr>
        <w:t>sera réglée par l'entreprise dans le cadre du marché.</w:t>
      </w:r>
    </w:p>
    <w:p w14:paraId="3EAB32A0" w14:textId="77777777" w:rsidR="00C07EE1" w:rsidRPr="007B7A74" w:rsidRDefault="00C07EE1" w:rsidP="00D37140">
      <w:pPr>
        <w:autoSpaceDE w:val="0"/>
        <w:autoSpaceDN w:val="0"/>
        <w:adjustRightInd w:val="0"/>
        <w:spacing w:after="0" w:line="240" w:lineRule="auto"/>
        <w:jc w:val="both"/>
        <w:rPr>
          <w:rFonts w:ascii="Arial" w:hAnsi="Arial" w:cs="Arial"/>
          <w:color w:val="000000"/>
          <w:sz w:val="20"/>
          <w:szCs w:val="20"/>
        </w:rPr>
      </w:pPr>
    </w:p>
    <w:p w14:paraId="48C208D4"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Avant la remise de son offre, l'entreprise est réputée</w:t>
      </w:r>
      <w:r w:rsidR="00DA086A" w:rsidRPr="007B7A74">
        <w:rPr>
          <w:rFonts w:ascii="Arial" w:hAnsi="Arial" w:cs="Arial"/>
          <w:color w:val="000000"/>
          <w:sz w:val="20"/>
          <w:szCs w:val="20"/>
          <w:u w:val="single"/>
        </w:rPr>
        <w:t xml:space="preserve"> </w:t>
      </w:r>
      <w:r w:rsidRPr="007B7A74">
        <w:rPr>
          <w:rFonts w:ascii="Arial" w:hAnsi="Arial" w:cs="Arial"/>
          <w:color w:val="000000"/>
          <w:sz w:val="20"/>
          <w:szCs w:val="20"/>
          <w:u w:val="single"/>
        </w:rPr>
        <w:t>:</w:t>
      </w:r>
    </w:p>
    <w:p w14:paraId="56D98BA6" w14:textId="77777777" w:rsidR="002F7872" w:rsidRPr="007B7A74" w:rsidRDefault="00DA086A" w:rsidP="005343D5">
      <w:pPr>
        <w:numPr>
          <w:ilvl w:val="0"/>
          <w:numId w:val="5"/>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voir reconnu les sites, lieux et terrains d'implantation des ouvrages, ainsi que tous</w:t>
      </w:r>
      <w:r w:rsidR="0036351D" w:rsidRPr="007B7A74">
        <w:rPr>
          <w:rFonts w:ascii="Arial" w:hAnsi="Arial" w:cs="Arial"/>
          <w:color w:val="000000"/>
          <w:sz w:val="20"/>
          <w:szCs w:val="20"/>
        </w:rPr>
        <w:t xml:space="preserve"> </w:t>
      </w:r>
      <w:r w:rsidR="002F7872" w:rsidRPr="007B7A74">
        <w:rPr>
          <w:rFonts w:ascii="Arial" w:hAnsi="Arial" w:cs="Arial"/>
          <w:color w:val="000000"/>
          <w:sz w:val="20"/>
          <w:szCs w:val="20"/>
        </w:rPr>
        <w:t>les éléments généraux et locaux en relation avec l'exécution des travaux</w:t>
      </w:r>
      <w:r w:rsidR="00176928" w:rsidRPr="007B7A74">
        <w:rPr>
          <w:rFonts w:ascii="Arial" w:hAnsi="Arial" w:cs="Arial"/>
          <w:color w:val="000000"/>
          <w:sz w:val="20"/>
          <w:szCs w:val="20"/>
        </w:rPr>
        <w:t> ;</w:t>
      </w:r>
    </w:p>
    <w:p w14:paraId="72CF48F3" w14:textId="77777777" w:rsidR="002F7872" w:rsidRPr="007B7A74" w:rsidRDefault="00DA086A" w:rsidP="005343D5">
      <w:pPr>
        <w:numPr>
          <w:ilvl w:val="0"/>
          <w:numId w:val="5"/>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Cs/>
          <w:color w:val="000000"/>
          <w:sz w:val="20"/>
          <w:szCs w:val="20"/>
        </w:rPr>
        <w:t>A</w:t>
      </w:r>
      <w:r w:rsidR="002F7872" w:rsidRPr="007B7A74">
        <w:rPr>
          <w:rFonts w:ascii="Arial" w:hAnsi="Arial" w:cs="Arial"/>
          <w:bCs/>
          <w:color w:val="000000"/>
          <w:sz w:val="20"/>
          <w:szCs w:val="20"/>
        </w:rPr>
        <w:t>voir apprécié</w:t>
      </w:r>
      <w:r w:rsidR="002F7872" w:rsidRPr="007B7A74">
        <w:rPr>
          <w:rFonts w:ascii="Arial" w:hAnsi="Arial" w:cs="Arial"/>
          <w:b/>
          <w:bCs/>
          <w:color w:val="000000"/>
          <w:sz w:val="20"/>
          <w:szCs w:val="20"/>
        </w:rPr>
        <w:t xml:space="preserve"> </w:t>
      </w:r>
      <w:r w:rsidR="002F7872" w:rsidRPr="007B7A74">
        <w:rPr>
          <w:rFonts w:ascii="Arial" w:hAnsi="Arial" w:cs="Arial"/>
          <w:color w:val="000000"/>
          <w:sz w:val="20"/>
          <w:szCs w:val="20"/>
        </w:rPr>
        <w:t>exactement toutes les conditions d'exécution des ouvrages et s'être</w:t>
      </w:r>
      <w:r w:rsidR="0036351D" w:rsidRPr="007B7A74">
        <w:rPr>
          <w:rFonts w:ascii="Arial" w:hAnsi="Arial" w:cs="Arial"/>
          <w:color w:val="000000"/>
          <w:sz w:val="20"/>
          <w:szCs w:val="20"/>
        </w:rPr>
        <w:t xml:space="preserve"> </w:t>
      </w:r>
      <w:r w:rsidR="002F7872" w:rsidRPr="007B7A74">
        <w:rPr>
          <w:rFonts w:ascii="Arial" w:hAnsi="Arial" w:cs="Arial"/>
          <w:color w:val="000000"/>
          <w:sz w:val="20"/>
          <w:szCs w:val="20"/>
        </w:rPr>
        <w:t xml:space="preserve">parfaitement et totalement </w:t>
      </w:r>
      <w:r w:rsidR="00CD27D7" w:rsidRPr="007B7A74">
        <w:rPr>
          <w:rFonts w:ascii="Arial" w:hAnsi="Arial" w:cs="Arial"/>
          <w:color w:val="000000"/>
          <w:sz w:val="20"/>
          <w:szCs w:val="20"/>
        </w:rPr>
        <w:t>rendu</w:t>
      </w:r>
      <w:r w:rsidR="002F7872" w:rsidRPr="007B7A74">
        <w:rPr>
          <w:rFonts w:ascii="Arial" w:hAnsi="Arial" w:cs="Arial"/>
          <w:color w:val="000000"/>
          <w:sz w:val="20"/>
          <w:szCs w:val="20"/>
        </w:rPr>
        <w:t xml:space="preserve"> compte de leur nature, importance et particularité</w:t>
      </w:r>
      <w:r w:rsidR="00176928" w:rsidRPr="007B7A74">
        <w:rPr>
          <w:rFonts w:ascii="Arial" w:hAnsi="Arial" w:cs="Arial"/>
          <w:color w:val="000000"/>
          <w:sz w:val="20"/>
          <w:szCs w:val="20"/>
        </w:rPr>
        <w:t> ;</w:t>
      </w:r>
    </w:p>
    <w:p w14:paraId="152E96D4" w14:textId="77777777" w:rsidR="002F7872" w:rsidRPr="007B7A74" w:rsidRDefault="00DA086A" w:rsidP="005343D5">
      <w:pPr>
        <w:numPr>
          <w:ilvl w:val="0"/>
          <w:numId w:val="5"/>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Cs/>
          <w:color w:val="000000"/>
          <w:sz w:val="20"/>
          <w:szCs w:val="20"/>
        </w:rPr>
        <w:t>A</w:t>
      </w:r>
      <w:r w:rsidR="002F7872" w:rsidRPr="007B7A74">
        <w:rPr>
          <w:rFonts w:ascii="Arial" w:hAnsi="Arial" w:cs="Arial"/>
          <w:bCs/>
          <w:color w:val="000000"/>
          <w:sz w:val="20"/>
          <w:szCs w:val="20"/>
        </w:rPr>
        <w:t xml:space="preserve">voir procédé </w:t>
      </w:r>
      <w:r w:rsidR="002F7872" w:rsidRPr="007B7A74">
        <w:rPr>
          <w:rFonts w:ascii="Arial" w:hAnsi="Arial" w:cs="Arial"/>
          <w:color w:val="000000"/>
          <w:sz w:val="20"/>
          <w:szCs w:val="20"/>
        </w:rPr>
        <w:t>à une visite détaillée des bâtiments et du terrain</w:t>
      </w:r>
      <w:r w:rsidR="00176928" w:rsidRPr="007B7A74">
        <w:rPr>
          <w:rFonts w:ascii="Arial" w:hAnsi="Arial" w:cs="Arial"/>
          <w:color w:val="000000"/>
          <w:sz w:val="20"/>
          <w:szCs w:val="20"/>
        </w:rPr>
        <w:t> ;</w:t>
      </w:r>
    </w:p>
    <w:p w14:paraId="375D02EE" w14:textId="77777777" w:rsidR="002F7872" w:rsidRPr="007B7A74" w:rsidRDefault="00DA086A" w:rsidP="005343D5">
      <w:pPr>
        <w:numPr>
          <w:ilvl w:val="0"/>
          <w:numId w:val="5"/>
        </w:numPr>
        <w:autoSpaceDE w:val="0"/>
        <w:autoSpaceDN w:val="0"/>
        <w:adjustRightInd w:val="0"/>
        <w:spacing w:after="0" w:line="240" w:lineRule="auto"/>
        <w:jc w:val="both"/>
        <w:rPr>
          <w:rFonts w:ascii="Arial" w:hAnsi="Arial" w:cs="Arial"/>
          <w:bCs/>
          <w:color w:val="000000"/>
          <w:sz w:val="20"/>
          <w:szCs w:val="20"/>
          <w:u w:val="single"/>
        </w:rPr>
      </w:pPr>
      <w:r w:rsidRPr="007B7A74">
        <w:rPr>
          <w:rFonts w:ascii="Arial" w:hAnsi="Arial" w:cs="Arial"/>
          <w:bCs/>
          <w:color w:val="000000"/>
          <w:sz w:val="20"/>
          <w:szCs w:val="20"/>
          <w:u w:val="single"/>
        </w:rPr>
        <w:t>A</w:t>
      </w:r>
      <w:r w:rsidR="002F7872" w:rsidRPr="007B7A74">
        <w:rPr>
          <w:rFonts w:ascii="Arial" w:hAnsi="Arial" w:cs="Arial"/>
          <w:bCs/>
          <w:color w:val="000000"/>
          <w:sz w:val="20"/>
          <w:szCs w:val="20"/>
          <w:u w:val="single"/>
        </w:rPr>
        <w:t>voir pris parfaitement connaissance</w:t>
      </w:r>
      <w:r w:rsidR="006977D2" w:rsidRPr="00D03059">
        <w:rPr>
          <w:rFonts w:ascii="Arial" w:hAnsi="Arial" w:cs="Arial"/>
          <w:bCs/>
          <w:color w:val="000000"/>
          <w:sz w:val="20"/>
          <w:szCs w:val="20"/>
        </w:rPr>
        <w:t xml:space="preserve"> </w:t>
      </w:r>
      <w:r w:rsidR="002F7872" w:rsidRPr="00D03059">
        <w:rPr>
          <w:rFonts w:ascii="Arial" w:hAnsi="Arial" w:cs="Arial"/>
          <w:bCs/>
          <w:color w:val="000000"/>
          <w:sz w:val="20"/>
          <w:szCs w:val="20"/>
        </w:rPr>
        <w:t>:</w:t>
      </w:r>
    </w:p>
    <w:p w14:paraId="06463BFB" w14:textId="77777777" w:rsidR="002F7872" w:rsidRPr="007B7A74" w:rsidRDefault="002F7872" w:rsidP="00D37140">
      <w:pPr>
        <w:autoSpaceDE w:val="0"/>
        <w:autoSpaceDN w:val="0"/>
        <w:adjustRightInd w:val="0"/>
        <w:spacing w:after="0" w:line="240" w:lineRule="auto"/>
        <w:ind w:left="709"/>
        <w:jc w:val="both"/>
        <w:rPr>
          <w:rFonts w:ascii="Arial" w:hAnsi="Arial" w:cs="Arial"/>
          <w:color w:val="000000"/>
          <w:sz w:val="20"/>
          <w:szCs w:val="20"/>
        </w:rPr>
      </w:pPr>
      <w:r w:rsidRPr="007B7A74">
        <w:rPr>
          <w:rFonts w:ascii="Arial" w:hAnsi="Arial" w:cs="Arial"/>
          <w:b/>
          <w:color w:val="000000"/>
          <w:sz w:val="20"/>
          <w:szCs w:val="20"/>
        </w:rPr>
        <w:t>1)</w:t>
      </w:r>
      <w:r w:rsidR="006977D2" w:rsidRPr="007B7A74">
        <w:rPr>
          <w:rFonts w:ascii="Arial" w:hAnsi="Arial" w:cs="Arial"/>
          <w:color w:val="000000"/>
          <w:sz w:val="20"/>
          <w:szCs w:val="20"/>
        </w:rPr>
        <w:t xml:space="preserve"> D</w:t>
      </w:r>
      <w:r w:rsidRPr="007B7A74">
        <w:rPr>
          <w:rFonts w:ascii="Arial" w:hAnsi="Arial" w:cs="Arial"/>
          <w:color w:val="000000"/>
          <w:sz w:val="20"/>
          <w:szCs w:val="20"/>
        </w:rPr>
        <w:t>u Plan Général de Coordination de Sécurité et de Protection de la Santé</w:t>
      </w:r>
      <w:r w:rsidR="0036351D" w:rsidRPr="007B7A74">
        <w:rPr>
          <w:rFonts w:ascii="Arial" w:hAnsi="Arial" w:cs="Arial"/>
          <w:color w:val="000000"/>
          <w:sz w:val="20"/>
          <w:szCs w:val="20"/>
        </w:rPr>
        <w:t xml:space="preserve"> </w:t>
      </w:r>
      <w:r w:rsidRPr="007B7A74">
        <w:rPr>
          <w:rFonts w:ascii="Arial" w:hAnsi="Arial" w:cs="Arial"/>
          <w:color w:val="000000"/>
          <w:sz w:val="20"/>
          <w:szCs w:val="20"/>
        </w:rPr>
        <w:t>(PGCSPS)</w:t>
      </w:r>
      <w:r w:rsidR="006977D2" w:rsidRPr="007B7A74">
        <w:rPr>
          <w:rFonts w:ascii="Arial" w:hAnsi="Arial" w:cs="Arial"/>
          <w:color w:val="000000"/>
          <w:sz w:val="20"/>
          <w:szCs w:val="20"/>
        </w:rPr>
        <w:t>.</w:t>
      </w:r>
    </w:p>
    <w:p w14:paraId="4F77C5A7" w14:textId="77777777" w:rsidR="002F7872" w:rsidRPr="007B7A74" w:rsidRDefault="002F7872" w:rsidP="00D37140">
      <w:pPr>
        <w:autoSpaceDE w:val="0"/>
        <w:autoSpaceDN w:val="0"/>
        <w:adjustRightInd w:val="0"/>
        <w:spacing w:after="0" w:line="240" w:lineRule="auto"/>
        <w:ind w:left="709"/>
        <w:jc w:val="both"/>
        <w:rPr>
          <w:rFonts w:ascii="Arial" w:hAnsi="Arial" w:cs="Arial"/>
          <w:color w:val="000000"/>
          <w:sz w:val="20"/>
          <w:szCs w:val="20"/>
        </w:rPr>
      </w:pPr>
      <w:r w:rsidRPr="007B7A74">
        <w:rPr>
          <w:rFonts w:ascii="Arial" w:hAnsi="Arial" w:cs="Arial"/>
          <w:b/>
          <w:color w:val="000000"/>
          <w:sz w:val="20"/>
          <w:szCs w:val="20"/>
        </w:rPr>
        <w:t>2)</w:t>
      </w:r>
      <w:r w:rsidR="006977D2" w:rsidRPr="007B7A74">
        <w:rPr>
          <w:rFonts w:ascii="Arial" w:hAnsi="Arial" w:cs="Arial"/>
          <w:color w:val="000000"/>
          <w:sz w:val="20"/>
          <w:szCs w:val="20"/>
        </w:rPr>
        <w:t xml:space="preserve"> D</w:t>
      </w:r>
      <w:r w:rsidRPr="007B7A74">
        <w:rPr>
          <w:rFonts w:ascii="Arial" w:hAnsi="Arial" w:cs="Arial"/>
          <w:color w:val="000000"/>
          <w:sz w:val="20"/>
          <w:szCs w:val="20"/>
        </w:rPr>
        <w:t>u plan de masse et de tous les plans et documents utiles à la réalisation des</w:t>
      </w:r>
      <w:r w:rsidR="0036351D" w:rsidRPr="007B7A74">
        <w:rPr>
          <w:rFonts w:ascii="Arial" w:hAnsi="Arial" w:cs="Arial"/>
          <w:color w:val="000000"/>
          <w:sz w:val="20"/>
          <w:szCs w:val="20"/>
        </w:rPr>
        <w:t xml:space="preserve"> </w:t>
      </w:r>
      <w:r w:rsidRPr="007B7A74">
        <w:rPr>
          <w:rFonts w:ascii="Arial" w:hAnsi="Arial" w:cs="Arial"/>
          <w:color w:val="000000"/>
          <w:sz w:val="20"/>
          <w:szCs w:val="20"/>
        </w:rPr>
        <w:t>travaux</w:t>
      </w:r>
      <w:r w:rsidR="006977D2" w:rsidRPr="007B7A74">
        <w:rPr>
          <w:rFonts w:ascii="Arial" w:hAnsi="Arial" w:cs="Arial"/>
          <w:color w:val="000000"/>
          <w:sz w:val="20"/>
          <w:szCs w:val="20"/>
        </w:rPr>
        <w:t>.</w:t>
      </w:r>
    </w:p>
    <w:p w14:paraId="40E67DB8" w14:textId="77777777" w:rsidR="00433DCB" w:rsidRPr="007B7A74" w:rsidRDefault="00433DCB" w:rsidP="00D37140">
      <w:pPr>
        <w:autoSpaceDE w:val="0"/>
        <w:autoSpaceDN w:val="0"/>
        <w:adjustRightInd w:val="0"/>
        <w:spacing w:after="0" w:line="240" w:lineRule="auto"/>
        <w:ind w:left="709"/>
        <w:jc w:val="both"/>
        <w:rPr>
          <w:rFonts w:ascii="Arial" w:hAnsi="Arial" w:cs="Arial"/>
          <w:sz w:val="20"/>
          <w:szCs w:val="20"/>
        </w:rPr>
      </w:pPr>
      <w:r w:rsidRPr="007B7A74">
        <w:rPr>
          <w:rFonts w:ascii="Arial" w:hAnsi="Arial" w:cs="Arial"/>
          <w:b/>
          <w:sz w:val="20"/>
          <w:szCs w:val="20"/>
        </w:rPr>
        <w:t>3)</w:t>
      </w:r>
      <w:r w:rsidRPr="007B7A74">
        <w:rPr>
          <w:rFonts w:ascii="Arial" w:hAnsi="Arial" w:cs="Arial"/>
          <w:sz w:val="20"/>
          <w:szCs w:val="20"/>
        </w:rPr>
        <w:t xml:space="preserve"> Du rapport initial du Contrôleur Technique.</w:t>
      </w:r>
    </w:p>
    <w:p w14:paraId="6571E4D1" w14:textId="77777777" w:rsidR="002F7872" w:rsidRPr="007B7A74" w:rsidRDefault="00433DCB" w:rsidP="00D37140">
      <w:pPr>
        <w:autoSpaceDE w:val="0"/>
        <w:autoSpaceDN w:val="0"/>
        <w:adjustRightInd w:val="0"/>
        <w:spacing w:after="0" w:line="240" w:lineRule="auto"/>
        <w:ind w:left="709"/>
        <w:jc w:val="both"/>
        <w:rPr>
          <w:rFonts w:ascii="Arial" w:hAnsi="Arial" w:cs="Arial"/>
          <w:color w:val="000000"/>
          <w:sz w:val="20"/>
          <w:szCs w:val="20"/>
        </w:rPr>
      </w:pPr>
      <w:r w:rsidRPr="007B7A74">
        <w:rPr>
          <w:rFonts w:ascii="Arial" w:hAnsi="Arial" w:cs="Arial"/>
          <w:b/>
          <w:color w:val="000000"/>
          <w:sz w:val="20"/>
          <w:szCs w:val="20"/>
        </w:rPr>
        <w:t>4</w:t>
      </w:r>
      <w:r w:rsidR="002F7872" w:rsidRPr="007B7A74">
        <w:rPr>
          <w:rFonts w:ascii="Arial" w:hAnsi="Arial" w:cs="Arial"/>
          <w:b/>
          <w:color w:val="000000"/>
          <w:sz w:val="20"/>
          <w:szCs w:val="20"/>
        </w:rPr>
        <w:t>)</w:t>
      </w:r>
      <w:r w:rsidR="006977D2" w:rsidRPr="007B7A74">
        <w:rPr>
          <w:rFonts w:ascii="Arial" w:hAnsi="Arial" w:cs="Arial"/>
          <w:color w:val="000000"/>
          <w:sz w:val="20"/>
          <w:szCs w:val="20"/>
        </w:rPr>
        <w:t xml:space="preserve"> D</w:t>
      </w:r>
      <w:r w:rsidR="002F7872" w:rsidRPr="007B7A74">
        <w:rPr>
          <w:rFonts w:ascii="Arial" w:hAnsi="Arial" w:cs="Arial"/>
          <w:color w:val="000000"/>
          <w:sz w:val="20"/>
          <w:szCs w:val="20"/>
        </w:rPr>
        <w:t xml:space="preserve">e toutes les conditions physiques et sujétions </w:t>
      </w:r>
      <w:r w:rsidR="006977D2" w:rsidRPr="007B7A74">
        <w:rPr>
          <w:rFonts w:ascii="Arial" w:hAnsi="Arial" w:cs="Arial"/>
          <w:color w:val="000000"/>
          <w:sz w:val="20"/>
          <w:szCs w:val="20"/>
        </w:rPr>
        <w:t>relatives aux lieux des travaux.</w:t>
      </w:r>
    </w:p>
    <w:p w14:paraId="5D64121F" w14:textId="77777777" w:rsidR="00696912" w:rsidRPr="007B7A74" w:rsidRDefault="00433DCB" w:rsidP="00D37140">
      <w:pPr>
        <w:tabs>
          <w:tab w:val="left" w:pos="284"/>
        </w:tabs>
        <w:autoSpaceDE w:val="0"/>
        <w:autoSpaceDN w:val="0"/>
        <w:adjustRightInd w:val="0"/>
        <w:spacing w:after="0" w:line="240" w:lineRule="auto"/>
        <w:ind w:left="709"/>
        <w:jc w:val="both"/>
        <w:rPr>
          <w:rFonts w:ascii="Arial" w:hAnsi="Arial" w:cs="Arial"/>
          <w:color w:val="000000"/>
          <w:sz w:val="20"/>
          <w:szCs w:val="20"/>
        </w:rPr>
      </w:pPr>
      <w:r w:rsidRPr="007B7A74">
        <w:rPr>
          <w:rFonts w:ascii="Arial" w:hAnsi="Arial" w:cs="Arial"/>
          <w:b/>
          <w:color w:val="000000"/>
          <w:sz w:val="20"/>
          <w:szCs w:val="20"/>
        </w:rPr>
        <w:lastRenderedPageBreak/>
        <w:t>5</w:t>
      </w:r>
      <w:r w:rsidR="002F7872" w:rsidRPr="007B7A74">
        <w:rPr>
          <w:rFonts w:ascii="Arial" w:hAnsi="Arial" w:cs="Arial"/>
          <w:b/>
          <w:color w:val="000000"/>
          <w:sz w:val="20"/>
          <w:szCs w:val="20"/>
        </w:rPr>
        <w:t>)</w:t>
      </w:r>
      <w:r w:rsidR="006977D2" w:rsidRPr="007B7A74">
        <w:rPr>
          <w:rFonts w:ascii="Arial" w:hAnsi="Arial" w:cs="Arial"/>
          <w:color w:val="000000"/>
          <w:sz w:val="20"/>
          <w:szCs w:val="20"/>
        </w:rPr>
        <w:t xml:space="preserve"> D</w:t>
      </w:r>
      <w:r w:rsidR="002F7872" w:rsidRPr="007B7A74">
        <w:rPr>
          <w:rFonts w:ascii="Arial" w:hAnsi="Arial" w:cs="Arial"/>
          <w:color w:val="000000"/>
          <w:sz w:val="20"/>
          <w:szCs w:val="20"/>
        </w:rPr>
        <w:t>es accès, des abords, de la topographie et de la nature des terrains (couche</w:t>
      </w:r>
      <w:r w:rsidR="0036351D" w:rsidRPr="007B7A74">
        <w:rPr>
          <w:rFonts w:ascii="Arial" w:hAnsi="Arial" w:cs="Arial"/>
          <w:color w:val="000000"/>
          <w:sz w:val="20"/>
          <w:szCs w:val="20"/>
        </w:rPr>
        <w:t xml:space="preserve"> </w:t>
      </w:r>
      <w:r w:rsidR="002F7872" w:rsidRPr="007B7A74">
        <w:rPr>
          <w:rFonts w:ascii="Arial" w:hAnsi="Arial" w:cs="Arial"/>
          <w:color w:val="000000"/>
          <w:sz w:val="20"/>
          <w:szCs w:val="20"/>
        </w:rPr>
        <w:t>superficielle, venues d'eau, végéta</w:t>
      </w:r>
      <w:r w:rsidR="00696912" w:rsidRPr="007B7A74">
        <w:rPr>
          <w:rFonts w:ascii="Arial" w:hAnsi="Arial" w:cs="Arial"/>
          <w:color w:val="000000"/>
          <w:sz w:val="20"/>
          <w:szCs w:val="20"/>
        </w:rPr>
        <w:t>ux, éléments conservés, etc...)</w:t>
      </w:r>
      <w:r w:rsidR="006977D2" w:rsidRPr="007B7A74">
        <w:rPr>
          <w:rFonts w:ascii="Arial" w:hAnsi="Arial" w:cs="Arial"/>
          <w:color w:val="000000"/>
          <w:sz w:val="20"/>
          <w:szCs w:val="20"/>
        </w:rPr>
        <w:t>.</w:t>
      </w:r>
    </w:p>
    <w:p w14:paraId="63181430" w14:textId="77777777" w:rsidR="002F7872" w:rsidRPr="00F46191" w:rsidRDefault="00433DCB" w:rsidP="00D37140">
      <w:pPr>
        <w:tabs>
          <w:tab w:val="left" w:pos="284"/>
        </w:tabs>
        <w:autoSpaceDE w:val="0"/>
        <w:autoSpaceDN w:val="0"/>
        <w:adjustRightInd w:val="0"/>
        <w:spacing w:after="0" w:line="240" w:lineRule="auto"/>
        <w:ind w:left="709"/>
        <w:jc w:val="both"/>
        <w:rPr>
          <w:rFonts w:ascii="Arial" w:hAnsi="Arial" w:cs="Arial"/>
          <w:color w:val="000000"/>
          <w:sz w:val="20"/>
          <w:szCs w:val="20"/>
        </w:rPr>
      </w:pPr>
      <w:r w:rsidRPr="00F46191">
        <w:rPr>
          <w:rFonts w:ascii="Arial" w:hAnsi="Arial" w:cs="Arial"/>
          <w:b/>
          <w:color w:val="000000"/>
          <w:sz w:val="20"/>
          <w:szCs w:val="20"/>
        </w:rPr>
        <w:t>6</w:t>
      </w:r>
      <w:r w:rsidR="002F7872" w:rsidRPr="00F46191">
        <w:rPr>
          <w:rFonts w:ascii="Arial" w:hAnsi="Arial" w:cs="Arial"/>
          <w:b/>
          <w:color w:val="000000"/>
          <w:sz w:val="20"/>
          <w:szCs w:val="20"/>
        </w:rPr>
        <w:t>)</w:t>
      </w:r>
      <w:r w:rsidR="002F7872" w:rsidRPr="00F46191">
        <w:rPr>
          <w:rFonts w:ascii="Arial" w:hAnsi="Arial" w:cs="Arial"/>
          <w:color w:val="000000"/>
          <w:sz w:val="20"/>
          <w:szCs w:val="20"/>
        </w:rPr>
        <w:t xml:space="preserve"> </w:t>
      </w:r>
      <w:r w:rsidR="006977D2" w:rsidRPr="00F46191">
        <w:rPr>
          <w:rFonts w:ascii="Arial" w:hAnsi="Arial" w:cs="Arial"/>
          <w:color w:val="000000"/>
          <w:sz w:val="20"/>
          <w:szCs w:val="20"/>
        </w:rPr>
        <w:t>D</w:t>
      </w:r>
      <w:r w:rsidR="002F7872" w:rsidRPr="00F46191">
        <w:rPr>
          <w:rFonts w:ascii="Arial" w:hAnsi="Arial" w:cs="Arial"/>
          <w:color w:val="000000"/>
          <w:sz w:val="20"/>
          <w:szCs w:val="20"/>
        </w:rPr>
        <w:t>e l'exécution des travaux à pied d’</w:t>
      </w:r>
      <w:r w:rsidR="00980AB3" w:rsidRPr="00F46191">
        <w:rPr>
          <w:rFonts w:ascii="Arial" w:hAnsi="Arial" w:cs="Arial"/>
          <w:color w:val="000000"/>
          <w:sz w:val="20"/>
          <w:szCs w:val="20"/>
        </w:rPr>
        <w:t>œuvre</w:t>
      </w:r>
      <w:r w:rsidR="002F7872" w:rsidRPr="00F46191">
        <w:rPr>
          <w:rFonts w:ascii="Arial" w:hAnsi="Arial" w:cs="Arial"/>
          <w:color w:val="000000"/>
          <w:sz w:val="20"/>
          <w:szCs w:val="20"/>
        </w:rPr>
        <w:t xml:space="preserve"> ainsi que de l'organisation et du</w:t>
      </w:r>
      <w:r w:rsidR="0036351D" w:rsidRPr="00F46191">
        <w:rPr>
          <w:rFonts w:ascii="Arial" w:hAnsi="Arial" w:cs="Arial"/>
          <w:color w:val="000000"/>
          <w:sz w:val="20"/>
          <w:szCs w:val="20"/>
        </w:rPr>
        <w:t xml:space="preserve"> </w:t>
      </w:r>
      <w:r w:rsidR="002F7872" w:rsidRPr="00F46191">
        <w:rPr>
          <w:rFonts w:ascii="Arial" w:hAnsi="Arial" w:cs="Arial"/>
          <w:color w:val="000000"/>
          <w:sz w:val="20"/>
          <w:szCs w:val="20"/>
        </w:rPr>
        <w:t>fonctionnement du chantier (moyen de communication, de transport, lieux</w:t>
      </w:r>
      <w:r w:rsidR="0036351D" w:rsidRPr="00F46191">
        <w:rPr>
          <w:rFonts w:ascii="Arial" w:hAnsi="Arial" w:cs="Arial"/>
          <w:color w:val="000000"/>
          <w:sz w:val="20"/>
          <w:szCs w:val="20"/>
        </w:rPr>
        <w:t xml:space="preserve"> </w:t>
      </w:r>
      <w:r w:rsidR="002F7872" w:rsidRPr="00F46191">
        <w:rPr>
          <w:rFonts w:ascii="Arial" w:hAnsi="Arial" w:cs="Arial"/>
          <w:color w:val="000000"/>
          <w:sz w:val="20"/>
          <w:szCs w:val="20"/>
        </w:rPr>
        <w:t>d'extraction des matériaux, stockage des matériaux, ressources en main d’</w:t>
      </w:r>
      <w:r w:rsidR="00980AB3" w:rsidRPr="00F46191">
        <w:rPr>
          <w:rFonts w:ascii="Arial" w:hAnsi="Arial" w:cs="Arial"/>
          <w:color w:val="000000"/>
          <w:sz w:val="20"/>
          <w:szCs w:val="20"/>
        </w:rPr>
        <w:t>œuvre</w:t>
      </w:r>
      <w:r w:rsidR="002F7872" w:rsidRPr="00F46191">
        <w:rPr>
          <w:rFonts w:ascii="Arial" w:hAnsi="Arial" w:cs="Arial"/>
          <w:color w:val="000000"/>
          <w:sz w:val="20"/>
          <w:szCs w:val="20"/>
        </w:rPr>
        <w:t>,</w:t>
      </w:r>
      <w:r w:rsidR="0036351D" w:rsidRPr="00F46191">
        <w:rPr>
          <w:rFonts w:ascii="Arial" w:hAnsi="Arial" w:cs="Arial"/>
          <w:color w:val="000000"/>
          <w:sz w:val="20"/>
          <w:szCs w:val="20"/>
        </w:rPr>
        <w:t xml:space="preserve"> </w:t>
      </w:r>
      <w:r w:rsidR="002F7872" w:rsidRPr="00F46191">
        <w:rPr>
          <w:rFonts w:ascii="Arial" w:hAnsi="Arial" w:cs="Arial"/>
          <w:color w:val="000000"/>
          <w:sz w:val="20"/>
          <w:szCs w:val="20"/>
        </w:rPr>
        <w:t>énergie électrique, eaux, installations de chantiers, éloignement des décharges</w:t>
      </w:r>
      <w:r w:rsidR="0036351D" w:rsidRPr="00F46191">
        <w:rPr>
          <w:rFonts w:ascii="Arial" w:hAnsi="Arial" w:cs="Arial"/>
          <w:color w:val="000000"/>
          <w:sz w:val="20"/>
          <w:szCs w:val="20"/>
        </w:rPr>
        <w:t xml:space="preserve"> </w:t>
      </w:r>
      <w:r w:rsidR="002F7872" w:rsidRPr="00F46191">
        <w:rPr>
          <w:rFonts w:ascii="Arial" w:hAnsi="Arial" w:cs="Arial"/>
          <w:color w:val="000000"/>
          <w:sz w:val="20"/>
          <w:szCs w:val="20"/>
        </w:rPr>
        <w:t xml:space="preserve">publiques ou privées, accès et pistes de chantiers, </w:t>
      </w:r>
      <w:r w:rsidR="006977D2" w:rsidRPr="00F46191">
        <w:rPr>
          <w:rFonts w:ascii="Arial" w:hAnsi="Arial" w:cs="Arial"/>
          <w:color w:val="000000"/>
          <w:sz w:val="20"/>
          <w:szCs w:val="20"/>
        </w:rPr>
        <w:tab/>
      </w:r>
      <w:r w:rsidR="002F7872" w:rsidRPr="00F46191">
        <w:rPr>
          <w:rFonts w:ascii="Arial" w:hAnsi="Arial" w:cs="Arial"/>
          <w:color w:val="000000"/>
          <w:sz w:val="20"/>
          <w:szCs w:val="20"/>
        </w:rPr>
        <w:t>etc...)</w:t>
      </w:r>
      <w:r w:rsidR="006977D2" w:rsidRPr="00F46191">
        <w:rPr>
          <w:rFonts w:ascii="Arial" w:hAnsi="Arial" w:cs="Arial"/>
          <w:color w:val="000000"/>
          <w:sz w:val="20"/>
          <w:szCs w:val="20"/>
        </w:rPr>
        <w:t>.</w:t>
      </w:r>
    </w:p>
    <w:p w14:paraId="2DCB68FA" w14:textId="77777777" w:rsidR="002F7872" w:rsidRPr="00F46191" w:rsidRDefault="006977D2" w:rsidP="005343D5">
      <w:pPr>
        <w:numPr>
          <w:ilvl w:val="0"/>
          <w:numId w:val="6"/>
        </w:numPr>
        <w:autoSpaceDE w:val="0"/>
        <w:autoSpaceDN w:val="0"/>
        <w:adjustRightInd w:val="0"/>
        <w:spacing w:after="0" w:line="240" w:lineRule="auto"/>
        <w:jc w:val="both"/>
        <w:rPr>
          <w:rFonts w:ascii="Arial" w:hAnsi="Arial" w:cs="Arial"/>
          <w:sz w:val="20"/>
          <w:szCs w:val="20"/>
        </w:rPr>
      </w:pPr>
      <w:r w:rsidRPr="00F46191">
        <w:rPr>
          <w:rFonts w:ascii="Arial" w:hAnsi="Arial" w:cs="Arial"/>
          <w:bCs/>
          <w:color w:val="000000"/>
          <w:sz w:val="20"/>
          <w:szCs w:val="20"/>
        </w:rPr>
        <w:t>A</w:t>
      </w:r>
      <w:r w:rsidR="002F7872" w:rsidRPr="00F46191">
        <w:rPr>
          <w:rFonts w:ascii="Arial" w:hAnsi="Arial" w:cs="Arial"/>
          <w:bCs/>
          <w:color w:val="000000"/>
          <w:sz w:val="20"/>
          <w:szCs w:val="20"/>
        </w:rPr>
        <w:t>voir contrôlé</w:t>
      </w:r>
      <w:r w:rsidR="002F7872" w:rsidRPr="00F46191">
        <w:rPr>
          <w:rFonts w:ascii="Arial" w:hAnsi="Arial" w:cs="Arial"/>
          <w:b/>
          <w:bCs/>
          <w:color w:val="000000"/>
          <w:sz w:val="20"/>
          <w:szCs w:val="20"/>
        </w:rPr>
        <w:t xml:space="preserve"> </w:t>
      </w:r>
      <w:r w:rsidR="002F7872" w:rsidRPr="00F46191">
        <w:rPr>
          <w:rFonts w:ascii="Arial" w:hAnsi="Arial" w:cs="Arial"/>
          <w:color w:val="000000"/>
          <w:sz w:val="20"/>
          <w:szCs w:val="20"/>
        </w:rPr>
        <w:t>toutes les indications des documents fournis dans le dossier d'appel</w:t>
      </w:r>
      <w:r w:rsidR="0036351D" w:rsidRPr="00F46191">
        <w:rPr>
          <w:rFonts w:ascii="Arial" w:hAnsi="Arial" w:cs="Arial"/>
          <w:color w:val="000000"/>
          <w:sz w:val="20"/>
          <w:szCs w:val="20"/>
        </w:rPr>
        <w:t xml:space="preserve"> </w:t>
      </w:r>
      <w:r w:rsidR="002F7872" w:rsidRPr="00F46191">
        <w:rPr>
          <w:rFonts w:ascii="Arial" w:hAnsi="Arial" w:cs="Arial"/>
          <w:color w:val="000000"/>
          <w:sz w:val="20"/>
          <w:szCs w:val="20"/>
        </w:rPr>
        <w:t>à la concurrence, notamment celles données par les plans, les dessins d'exécution</w:t>
      </w:r>
      <w:r w:rsidR="0036351D" w:rsidRPr="00F46191">
        <w:rPr>
          <w:rFonts w:ascii="Arial" w:hAnsi="Arial" w:cs="Arial"/>
          <w:color w:val="000000"/>
          <w:sz w:val="20"/>
          <w:szCs w:val="20"/>
        </w:rPr>
        <w:t xml:space="preserve"> </w:t>
      </w:r>
      <w:r w:rsidR="002F7872" w:rsidRPr="00F46191">
        <w:rPr>
          <w:rFonts w:ascii="Arial" w:hAnsi="Arial" w:cs="Arial"/>
          <w:color w:val="000000"/>
          <w:sz w:val="20"/>
          <w:szCs w:val="20"/>
        </w:rPr>
        <w:t xml:space="preserve">et le </w:t>
      </w:r>
      <w:r w:rsidR="00433DCB" w:rsidRPr="00F46191">
        <w:rPr>
          <w:rFonts w:ascii="Arial" w:hAnsi="Arial" w:cs="Arial"/>
          <w:sz w:val="20"/>
          <w:szCs w:val="20"/>
        </w:rPr>
        <w:t>DPGF ou BPU</w:t>
      </w:r>
      <w:r w:rsidR="00CD4FD6" w:rsidRPr="00F46191">
        <w:rPr>
          <w:rFonts w:ascii="Arial" w:hAnsi="Arial" w:cs="Arial"/>
          <w:sz w:val="20"/>
          <w:szCs w:val="20"/>
        </w:rPr>
        <w:t>,</w:t>
      </w:r>
      <w:r w:rsidR="00433DCB" w:rsidRPr="00F46191">
        <w:rPr>
          <w:rFonts w:ascii="Arial" w:hAnsi="Arial" w:cs="Arial"/>
          <w:sz w:val="20"/>
          <w:szCs w:val="20"/>
        </w:rPr>
        <w:t xml:space="preserve"> </w:t>
      </w:r>
      <w:r w:rsidR="009C24E2" w:rsidRPr="00F46191">
        <w:rPr>
          <w:rFonts w:ascii="Arial" w:hAnsi="Arial" w:cs="Arial"/>
          <w:sz w:val="20"/>
          <w:szCs w:val="20"/>
        </w:rPr>
        <w:t>les diagnostics technique</w:t>
      </w:r>
      <w:r w:rsidR="00CD4FD6" w:rsidRPr="00F46191">
        <w:rPr>
          <w:rFonts w:ascii="Arial" w:hAnsi="Arial" w:cs="Arial"/>
          <w:sz w:val="20"/>
          <w:szCs w:val="20"/>
        </w:rPr>
        <w:t>s</w:t>
      </w:r>
      <w:r w:rsidR="009C24E2" w:rsidRPr="00F46191">
        <w:rPr>
          <w:rFonts w:ascii="Arial" w:hAnsi="Arial" w:cs="Arial"/>
          <w:sz w:val="20"/>
          <w:szCs w:val="20"/>
        </w:rPr>
        <w:t xml:space="preserve"> (</w:t>
      </w:r>
      <w:r w:rsidR="00433DCB" w:rsidRPr="00F46191">
        <w:rPr>
          <w:rFonts w:ascii="Arial" w:hAnsi="Arial" w:cs="Arial"/>
          <w:sz w:val="20"/>
          <w:szCs w:val="20"/>
        </w:rPr>
        <w:t>amiante</w:t>
      </w:r>
      <w:r w:rsidR="009C24E2" w:rsidRPr="00F46191">
        <w:rPr>
          <w:rFonts w:ascii="Arial" w:hAnsi="Arial" w:cs="Arial"/>
          <w:sz w:val="20"/>
          <w:szCs w:val="20"/>
        </w:rPr>
        <w:t>, plomb</w:t>
      </w:r>
      <w:r w:rsidR="00CD4FD6" w:rsidRPr="00F46191">
        <w:rPr>
          <w:rFonts w:ascii="Arial" w:hAnsi="Arial" w:cs="Arial"/>
          <w:sz w:val="20"/>
          <w:szCs w:val="20"/>
        </w:rPr>
        <w:t>…)</w:t>
      </w:r>
      <w:r w:rsidR="00433DCB" w:rsidRPr="00F46191">
        <w:rPr>
          <w:rFonts w:ascii="Arial" w:hAnsi="Arial" w:cs="Arial"/>
          <w:sz w:val="20"/>
          <w:szCs w:val="20"/>
        </w:rPr>
        <w:t xml:space="preserve"> le cas échéant</w:t>
      </w:r>
      <w:r w:rsidR="00DD311D" w:rsidRPr="00F46191">
        <w:rPr>
          <w:rFonts w:ascii="Arial" w:hAnsi="Arial" w:cs="Arial"/>
          <w:sz w:val="20"/>
          <w:szCs w:val="20"/>
        </w:rPr>
        <w:t xml:space="preserve"> et des rapports d’études de sol</w:t>
      </w:r>
      <w:r w:rsidR="00433DCB" w:rsidRPr="00F46191">
        <w:rPr>
          <w:rFonts w:ascii="Arial" w:hAnsi="Arial" w:cs="Arial"/>
          <w:sz w:val="20"/>
          <w:szCs w:val="20"/>
        </w:rPr>
        <w:t>.</w:t>
      </w:r>
    </w:p>
    <w:p w14:paraId="6F871C1A" w14:textId="77777777" w:rsidR="002F7872" w:rsidRPr="007B7A74" w:rsidRDefault="006977D2" w:rsidP="005343D5">
      <w:pPr>
        <w:numPr>
          <w:ilvl w:val="0"/>
          <w:numId w:val="6"/>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w:t>
      </w:r>
      <w:r w:rsidR="002F7872" w:rsidRPr="007B7A74">
        <w:rPr>
          <w:rFonts w:ascii="Arial" w:hAnsi="Arial" w:cs="Arial"/>
          <w:color w:val="000000"/>
          <w:sz w:val="20"/>
          <w:szCs w:val="20"/>
        </w:rPr>
        <w:t>'être assuré que ces indications sont exactes, suffisantes, et concordantes</w:t>
      </w:r>
      <w:r w:rsidRPr="007B7A74">
        <w:rPr>
          <w:rFonts w:ascii="Arial" w:hAnsi="Arial" w:cs="Arial"/>
          <w:color w:val="000000"/>
          <w:sz w:val="20"/>
          <w:szCs w:val="20"/>
        </w:rPr>
        <w:t>.</w:t>
      </w:r>
    </w:p>
    <w:p w14:paraId="2D4E171E" w14:textId="77777777" w:rsidR="002F7872" w:rsidRPr="007B7A74" w:rsidRDefault="006977D2" w:rsidP="005343D5">
      <w:pPr>
        <w:numPr>
          <w:ilvl w:val="0"/>
          <w:numId w:val="6"/>
        </w:num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S</w:t>
      </w:r>
      <w:r w:rsidR="002F7872" w:rsidRPr="007B7A74">
        <w:rPr>
          <w:rFonts w:ascii="Arial" w:hAnsi="Arial" w:cs="Arial"/>
          <w:sz w:val="20"/>
          <w:szCs w:val="20"/>
        </w:rPr>
        <w:t>'être entouré de tous les</w:t>
      </w:r>
      <w:r w:rsidRPr="007B7A74">
        <w:rPr>
          <w:rFonts w:ascii="Arial" w:hAnsi="Arial" w:cs="Arial"/>
          <w:sz w:val="20"/>
          <w:szCs w:val="20"/>
        </w:rPr>
        <w:t xml:space="preserve"> renseignements complémentaires </w:t>
      </w:r>
      <w:r w:rsidR="002F7872" w:rsidRPr="007B7A74">
        <w:rPr>
          <w:rFonts w:ascii="Arial" w:hAnsi="Arial" w:cs="Arial"/>
          <w:sz w:val="20"/>
          <w:szCs w:val="20"/>
        </w:rPr>
        <w:t>éventuels auprès de</w:t>
      </w:r>
      <w:r w:rsidR="0036351D" w:rsidRPr="007B7A74">
        <w:rPr>
          <w:rFonts w:ascii="Arial" w:hAnsi="Arial" w:cs="Arial"/>
          <w:sz w:val="20"/>
          <w:szCs w:val="20"/>
        </w:rPr>
        <w:t xml:space="preserve"> </w:t>
      </w:r>
      <w:r w:rsidR="002F7872" w:rsidRPr="007B7A74">
        <w:rPr>
          <w:rFonts w:ascii="Arial" w:hAnsi="Arial" w:cs="Arial"/>
          <w:sz w:val="20"/>
          <w:szCs w:val="20"/>
        </w:rPr>
        <w:t>l'architecte, du contrôleur technique, du coordinateur SPS et, le cas échéant, du</w:t>
      </w:r>
      <w:r w:rsidR="0036351D" w:rsidRPr="007B7A74">
        <w:rPr>
          <w:rFonts w:ascii="Arial" w:hAnsi="Arial" w:cs="Arial"/>
          <w:sz w:val="20"/>
          <w:szCs w:val="20"/>
        </w:rPr>
        <w:t xml:space="preserve"> </w:t>
      </w:r>
      <w:r w:rsidR="002F7872" w:rsidRPr="007B7A74">
        <w:rPr>
          <w:rFonts w:ascii="Arial" w:hAnsi="Arial" w:cs="Arial"/>
          <w:sz w:val="20"/>
          <w:szCs w:val="20"/>
        </w:rPr>
        <w:t>bureau d'études techniques, et avoir pris tous renseignements utiles auprès des</w:t>
      </w:r>
      <w:r w:rsidR="0036351D" w:rsidRPr="007B7A74">
        <w:rPr>
          <w:rFonts w:ascii="Arial" w:hAnsi="Arial" w:cs="Arial"/>
          <w:sz w:val="20"/>
          <w:szCs w:val="20"/>
        </w:rPr>
        <w:t xml:space="preserve"> </w:t>
      </w:r>
      <w:r w:rsidR="002F7872" w:rsidRPr="007B7A74">
        <w:rPr>
          <w:rFonts w:ascii="Arial" w:hAnsi="Arial" w:cs="Arial"/>
          <w:sz w:val="20"/>
          <w:szCs w:val="20"/>
        </w:rPr>
        <w:t>services publics ou de caractère public</w:t>
      </w:r>
      <w:r w:rsidR="00433DCB" w:rsidRPr="007B7A74">
        <w:rPr>
          <w:rFonts w:ascii="Arial" w:hAnsi="Arial" w:cs="Arial"/>
          <w:sz w:val="20"/>
          <w:szCs w:val="20"/>
        </w:rPr>
        <w:t>,</w:t>
      </w:r>
      <w:r w:rsidR="002F7872" w:rsidRPr="007B7A74">
        <w:rPr>
          <w:rFonts w:ascii="Arial" w:hAnsi="Arial" w:cs="Arial"/>
          <w:sz w:val="20"/>
          <w:szCs w:val="20"/>
        </w:rPr>
        <w:t xml:space="preserve"> Municipaux, </w:t>
      </w:r>
      <w:r w:rsidR="00433DCB" w:rsidRPr="007B7A74">
        <w:rPr>
          <w:rFonts w:ascii="Arial" w:hAnsi="Arial" w:cs="Arial"/>
          <w:sz w:val="20"/>
          <w:szCs w:val="20"/>
        </w:rPr>
        <w:t xml:space="preserve">Communaux ou Intercommunaux, </w:t>
      </w:r>
      <w:r w:rsidR="002F7872" w:rsidRPr="007B7A74">
        <w:rPr>
          <w:rFonts w:ascii="Arial" w:hAnsi="Arial" w:cs="Arial"/>
          <w:sz w:val="20"/>
          <w:szCs w:val="20"/>
        </w:rPr>
        <w:t xml:space="preserve">des Eaux, </w:t>
      </w:r>
      <w:r w:rsidR="00433DCB" w:rsidRPr="007B7A74">
        <w:rPr>
          <w:rFonts w:ascii="Arial" w:hAnsi="Arial" w:cs="Arial"/>
          <w:sz w:val="20"/>
          <w:szCs w:val="20"/>
        </w:rPr>
        <w:t>Enedis</w:t>
      </w:r>
      <w:r w:rsidR="002F7872" w:rsidRPr="007B7A74">
        <w:rPr>
          <w:rFonts w:ascii="Arial" w:hAnsi="Arial" w:cs="Arial"/>
          <w:sz w:val="20"/>
          <w:szCs w:val="20"/>
        </w:rPr>
        <w:t xml:space="preserve">, </w:t>
      </w:r>
      <w:r w:rsidR="00263DBD" w:rsidRPr="007B7A74">
        <w:rPr>
          <w:rFonts w:ascii="Arial" w:hAnsi="Arial" w:cs="Arial"/>
          <w:sz w:val="20"/>
          <w:szCs w:val="20"/>
        </w:rPr>
        <w:t>GRDF</w:t>
      </w:r>
      <w:r w:rsidR="002F7872" w:rsidRPr="007B7A74">
        <w:rPr>
          <w:rFonts w:ascii="Arial" w:hAnsi="Arial" w:cs="Arial"/>
          <w:sz w:val="20"/>
          <w:szCs w:val="20"/>
        </w:rPr>
        <w:t>, de</w:t>
      </w:r>
      <w:r w:rsidR="0036351D" w:rsidRPr="007B7A74">
        <w:rPr>
          <w:rFonts w:ascii="Arial" w:hAnsi="Arial" w:cs="Arial"/>
          <w:sz w:val="20"/>
          <w:szCs w:val="20"/>
        </w:rPr>
        <w:t xml:space="preserve"> </w:t>
      </w:r>
      <w:r w:rsidR="002F7872" w:rsidRPr="007B7A74">
        <w:rPr>
          <w:rFonts w:ascii="Arial" w:hAnsi="Arial" w:cs="Arial"/>
          <w:sz w:val="20"/>
          <w:szCs w:val="20"/>
        </w:rPr>
        <w:t>sécurité, de télécommunication, câble / télédistribution, etc)</w:t>
      </w:r>
      <w:r w:rsidRPr="007B7A74">
        <w:rPr>
          <w:rFonts w:ascii="Arial" w:hAnsi="Arial" w:cs="Arial"/>
          <w:sz w:val="20"/>
          <w:szCs w:val="20"/>
        </w:rPr>
        <w:t>.</w:t>
      </w:r>
    </w:p>
    <w:p w14:paraId="27D9B58A" w14:textId="77777777" w:rsidR="002F7872" w:rsidRPr="007B7A74" w:rsidRDefault="006977D2" w:rsidP="005343D5">
      <w:pPr>
        <w:numPr>
          <w:ilvl w:val="0"/>
          <w:numId w:val="6"/>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Cs/>
          <w:color w:val="000000"/>
          <w:sz w:val="20"/>
          <w:szCs w:val="20"/>
        </w:rPr>
        <w:t>A</w:t>
      </w:r>
      <w:r w:rsidR="002F7872" w:rsidRPr="007B7A74">
        <w:rPr>
          <w:rFonts w:ascii="Arial" w:hAnsi="Arial" w:cs="Arial"/>
          <w:bCs/>
          <w:color w:val="000000"/>
          <w:sz w:val="20"/>
          <w:szCs w:val="20"/>
        </w:rPr>
        <w:t>voir pris en compte</w:t>
      </w:r>
      <w:r w:rsidR="002F7872" w:rsidRPr="007B7A74">
        <w:rPr>
          <w:rFonts w:ascii="Arial" w:hAnsi="Arial" w:cs="Arial"/>
          <w:b/>
          <w:bCs/>
          <w:color w:val="000000"/>
          <w:sz w:val="20"/>
          <w:szCs w:val="20"/>
        </w:rPr>
        <w:t xml:space="preserve"> </w:t>
      </w:r>
      <w:r w:rsidR="002F7872" w:rsidRPr="007B7A74">
        <w:rPr>
          <w:rFonts w:ascii="Arial" w:hAnsi="Arial" w:cs="Arial"/>
          <w:color w:val="000000"/>
          <w:sz w:val="20"/>
          <w:szCs w:val="20"/>
        </w:rPr>
        <w:t>les frais inhérents à l'équipement d'un logement témoin</w:t>
      </w:r>
      <w:r w:rsidR="0036351D" w:rsidRPr="007B7A74">
        <w:rPr>
          <w:rFonts w:ascii="Arial" w:hAnsi="Arial" w:cs="Arial"/>
          <w:color w:val="000000"/>
          <w:sz w:val="20"/>
          <w:szCs w:val="20"/>
        </w:rPr>
        <w:t xml:space="preserve"> </w:t>
      </w:r>
      <w:r w:rsidR="002F7872" w:rsidRPr="007B7A74">
        <w:rPr>
          <w:rFonts w:ascii="Arial" w:hAnsi="Arial" w:cs="Arial"/>
          <w:color w:val="000000"/>
          <w:sz w:val="20"/>
          <w:szCs w:val="20"/>
        </w:rPr>
        <w:t xml:space="preserve">dans les délais fixés </w:t>
      </w:r>
      <w:r w:rsidR="002F7872" w:rsidRPr="007B7A74">
        <w:rPr>
          <w:rFonts w:ascii="Arial" w:hAnsi="Arial" w:cs="Arial"/>
          <w:sz w:val="20"/>
          <w:szCs w:val="20"/>
        </w:rPr>
        <w:t xml:space="preserve">à </w:t>
      </w:r>
      <w:r w:rsidR="00924703" w:rsidRPr="007B7A74">
        <w:rPr>
          <w:rFonts w:ascii="Arial" w:hAnsi="Arial" w:cs="Arial"/>
          <w:sz w:val="20"/>
          <w:szCs w:val="20"/>
        </w:rPr>
        <w:t>l’acte d’engagement</w:t>
      </w:r>
      <w:r w:rsidR="007848C8" w:rsidRPr="007B7A74">
        <w:rPr>
          <w:rFonts w:ascii="Arial" w:hAnsi="Arial" w:cs="Arial"/>
          <w:sz w:val="20"/>
          <w:szCs w:val="20"/>
        </w:rPr>
        <w:t xml:space="preserve"> </w:t>
      </w:r>
      <w:r w:rsidR="007848C8" w:rsidRPr="007B7A74">
        <w:rPr>
          <w:rFonts w:ascii="Arial" w:hAnsi="Arial" w:cs="Arial"/>
          <w:color w:val="000000"/>
          <w:sz w:val="20"/>
          <w:szCs w:val="20"/>
        </w:rPr>
        <w:t>(le cas échéant, en cas de réhabilitation).</w:t>
      </w:r>
    </w:p>
    <w:p w14:paraId="6616283A" w14:textId="77777777" w:rsidR="0036351D" w:rsidRPr="007B7A74" w:rsidRDefault="0036351D" w:rsidP="00D37140">
      <w:pPr>
        <w:autoSpaceDE w:val="0"/>
        <w:autoSpaceDN w:val="0"/>
        <w:adjustRightInd w:val="0"/>
        <w:spacing w:after="0" w:line="240" w:lineRule="auto"/>
        <w:jc w:val="both"/>
        <w:rPr>
          <w:rFonts w:ascii="Arial" w:hAnsi="Arial" w:cs="Arial"/>
          <w:color w:val="000000"/>
          <w:sz w:val="20"/>
          <w:szCs w:val="20"/>
        </w:rPr>
      </w:pPr>
    </w:p>
    <w:p w14:paraId="7B1222A4" w14:textId="77777777" w:rsidR="00CD4FD6"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Après constat d'état des lieux aux frais de l’entreprise attributaire </w:t>
      </w:r>
      <w:r w:rsidR="00CD4FD6">
        <w:rPr>
          <w:rFonts w:ascii="Arial" w:hAnsi="Arial" w:cs="Arial"/>
          <w:color w:val="000000"/>
          <w:sz w:val="20"/>
          <w:szCs w:val="20"/>
        </w:rPr>
        <w:t xml:space="preserve">désignée </w:t>
      </w:r>
      <w:r w:rsidRPr="007B7A74">
        <w:rPr>
          <w:rFonts w:ascii="Arial" w:hAnsi="Arial" w:cs="Arial"/>
          <w:color w:val="000000"/>
          <w:sz w:val="20"/>
          <w:szCs w:val="20"/>
        </w:rPr>
        <w:t>et réalisé par exploit</w:t>
      </w:r>
      <w:r w:rsidR="0036351D" w:rsidRPr="007B7A74">
        <w:rPr>
          <w:rFonts w:ascii="Arial" w:hAnsi="Arial" w:cs="Arial"/>
          <w:color w:val="000000"/>
          <w:sz w:val="20"/>
          <w:szCs w:val="20"/>
        </w:rPr>
        <w:t xml:space="preserve"> </w:t>
      </w:r>
      <w:r w:rsidRPr="007B7A74">
        <w:rPr>
          <w:rFonts w:ascii="Arial" w:hAnsi="Arial" w:cs="Arial"/>
          <w:color w:val="000000"/>
          <w:sz w:val="20"/>
          <w:szCs w:val="20"/>
        </w:rPr>
        <w:t>d'huissier et comportant un reportage photographique des ouvrages, les entreprises</w:t>
      </w:r>
      <w:r w:rsidR="0036351D" w:rsidRPr="007B7A74">
        <w:rPr>
          <w:rFonts w:ascii="Arial" w:hAnsi="Arial" w:cs="Arial"/>
          <w:color w:val="000000"/>
          <w:sz w:val="20"/>
          <w:szCs w:val="20"/>
        </w:rPr>
        <w:t xml:space="preserve"> </w:t>
      </w:r>
      <w:r w:rsidRPr="007B7A74">
        <w:rPr>
          <w:rFonts w:ascii="Arial" w:hAnsi="Arial" w:cs="Arial"/>
          <w:color w:val="000000"/>
          <w:sz w:val="20"/>
          <w:szCs w:val="20"/>
        </w:rPr>
        <w:t>peuvent utiliser les voies de circulation et d'accès qui auraient</w:t>
      </w:r>
      <w:r w:rsidR="00263DBD" w:rsidRPr="007B7A74">
        <w:rPr>
          <w:rFonts w:ascii="Arial" w:hAnsi="Arial" w:cs="Arial"/>
          <w:color w:val="000000"/>
          <w:sz w:val="20"/>
          <w:szCs w:val="20"/>
        </w:rPr>
        <w:t xml:space="preserve"> été, le cas échéant, </w:t>
      </w:r>
      <w:r w:rsidRPr="007B7A74">
        <w:rPr>
          <w:rFonts w:ascii="Arial" w:hAnsi="Arial" w:cs="Arial"/>
          <w:color w:val="000000"/>
          <w:sz w:val="20"/>
          <w:szCs w:val="20"/>
        </w:rPr>
        <w:t>construites</w:t>
      </w:r>
      <w:r w:rsidR="0036351D" w:rsidRPr="007B7A74">
        <w:rPr>
          <w:rFonts w:ascii="Arial" w:hAnsi="Arial" w:cs="Arial"/>
          <w:color w:val="000000"/>
          <w:sz w:val="20"/>
          <w:szCs w:val="20"/>
        </w:rPr>
        <w:t xml:space="preserve"> </w:t>
      </w:r>
      <w:r w:rsidRPr="007B7A74">
        <w:rPr>
          <w:rFonts w:ascii="Arial" w:hAnsi="Arial" w:cs="Arial"/>
          <w:color w:val="000000"/>
          <w:sz w:val="20"/>
          <w:szCs w:val="20"/>
        </w:rPr>
        <w:t xml:space="preserve">préalablement aux travaux. </w:t>
      </w:r>
    </w:p>
    <w:p w14:paraId="01C7EB29"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Elles devront en assurer l'entretien </w:t>
      </w:r>
      <w:r w:rsidRPr="00F46191">
        <w:rPr>
          <w:rFonts w:ascii="Arial" w:hAnsi="Arial" w:cs="Arial"/>
          <w:color w:val="000000"/>
          <w:sz w:val="20"/>
          <w:szCs w:val="20"/>
        </w:rPr>
        <w:t>permanent et faire</w:t>
      </w:r>
      <w:r w:rsidR="0036351D" w:rsidRPr="00F46191">
        <w:rPr>
          <w:rFonts w:ascii="Arial" w:hAnsi="Arial" w:cs="Arial"/>
          <w:color w:val="000000"/>
          <w:sz w:val="20"/>
          <w:szCs w:val="20"/>
        </w:rPr>
        <w:t xml:space="preserve"> </w:t>
      </w:r>
      <w:r w:rsidRPr="00F46191">
        <w:rPr>
          <w:rFonts w:ascii="Arial" w:hAnsi="Arial" w:cs="Arial"/>
          <w:color w:val="000000"/>
          <w:sz w:val="20"/>
          <w:szCs w:val="20"/>
        </w:rPr>
        <w:t>procéder, le cas échéant, à leur réfection en fin de chantier par une entreprise qualifiée,</w:t>
      </w:r>
      <w:r w:rsidR="0036351D" w:rsidRPr="00F46191">
        <w:rPr>
          <w:rFonts w:ascii="Arial" w:hAnsi="Arial" w:cs="Arial"/>
          <w:color w:val="000000"/>
          <w:sz w:val="20"/>
          <w:szCs w:val="20"/>
        </w:rPr>
        <w:t xml:space="preserve"> </w:t>
      </w:r>
      <w:r w:rsidRPr="00F46191">
        <w:rPr>
          <w:rFonts w:ascii="Arial" w:hAnsi="Arial" w:cs="Arial"/>
          <w:color w:val="000000"/>
          <w:sz w:val="20"/>
          <w:szCs w:val="20"/>
        </w:rPr>
        <w:t xml:space="preserve">et ce </w:t>
      </w:r>
      <w:r w:rsidR="00CD4FD6" w:rsidRPr="00F46191">
        <w:rPr>
          <w:rFonts w:ascii="Arial" w:hAnsi="Arial" w:cs="Arial"/>
          <w:color w:val="000000"/>
          <w:sz w:val="20"/>
          <w:szCs w:val="20"/>
        </w:rPr>
        <w:t>aux</w:t>
      </w:r>
      <w:r w:rsidRPr="00F46191">
        <w:rPr>
          <w:rFonts w:ascii="Arial" w:hAnsi="Arial" w:cs="Arial"/>
          <w:color w:val="000000"/>
          <w:sz w:val="20"/>
          <w:szCs w:val="20"/>
        </w:rPr>
        <w:t xml:space="preserve"> frais</w:t>
      </w:r>
      <w:r w:rsidR="00CD4FD6" w:rsidRPr="00F46191">
        <w:rPr>
          <w:rFonts w:ascii="Arial" w:hAnsi="Arial" w:cs="Arial"/>
          <w:color w:val="000000"/>
          <w:sz w:val="20"/>
          <w:szCs w:val="20"/>
        </w:rPr>
        <w:t xml:space="preserve"> du compte prorata </w:t>
      </w:r>
      <w:r w:rsidRPr="00F46191">
        <w:rPr>
          <w:rFonts w:ascii="Arial" w:hAnsi="Arial" w:cs="Arial"/>
          <w:color w:val="000000"/>
          <w:sz w:val="20"/>
          <w:szCs w:val="20"/>
        </w:rPr>
        <w:t>et</w:t>
      </w:r>
      <w:r w:rsidRPr="007B7A74">
        <w:rPr>
          <w:rFonts w:ascii="Arial" w:hAnsi="Arial" w:cs="Arial"/>
          <w:color w:val="000000"/>
          <w:sz w:val="20"/>
          <w:szCs w:val="20"/>
        </w:rPr>
        <w:t xml:space="preserve"> en conformité avec la situation antérieure, constatée par huissier.</w:t>
      </w:r>
    </w:p>
    <w:p w14:paraId="6D9547DA" w14:textId="77777777" w:rsidR="00E60F1C" w:rsidRPr="007B7A74" w:rsidRDefault="00E60F1C" w:rsidP="00D37140">
      <w:pPr>
        <w:autoSpaceDE w:val="0"/>
        <w:autoSpaceDN w:val="0"/>
        <w:adjustRightInd w:val="0"/>
        <w:spacing w:after="0" w:line="240" w:lineRule="auto"/>
        <w:jc w:val="both"/>
        <w:rPr>
          <w:rFonts w:ascii="Arial" w:hAnsi="Arial" w:cs="Arial"/>
          <w:color w:val="000000"/>
          <w:sz w:val="20"/>
          <w:szCs w:val="20"/>
        </w:rPr>
      </w:pPr>
    </w:p>
    <w:p w14:paraId="12F26CBD"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prix sont établis conformément à une prestation réputée parfaitement achevée. Il ne</w:t>
      </w:r>
      <w:r w:rsidR="0036351D" w:rsidRPr="007B7A74">
        <w:rPr>
          <w:rFonts w:ascii="Arial" w:hAnsi="Arial" w:cs="Arial"/>
          <w:color w:val="000000"/>
          <w:sz w:val="20"/>
          <w:szCs w:val="20"/>
        </w:rPr>
        <w:t xml:space="preserve"> </w:t>
      </w:r>
      <w:r w:rsidRPr="007B7A74">
        <w:rPr>
          <w:rFonts w:ascii="Arial" w:hAnsi="Arial" w:cs="Arial"/>
          <w:color w:val="000000"/>
          <w:sz w:val="20"/>
          <w:szCs w:val="20"/>
        </w:rPr>
        <w:t>sera accordé aucun supplément pour erreur ou omission quantitative.</w:t>
      </w:r>
    </w:p>
    <w:p w14:paraId="7942407C" w14:textId="77777777" w:rsidR="0036351D" w:rsidRPr="007B7A74" w:rsidRDefault="0036351D" w:rsidP="00D37140">
      <w:pPr>
        <w:autoSpaceDE w:val="0"/>
        <w:autoSpaceDN w:val="0"/>
        <w:adjustRightInd w:val="0"/>
        <w:spacing w:after="0" w:line="240" w:lineRule="auto"/>
        <w:jc w:val="both"/>
        <w:rPr>
          <w:rFonts w:ascii="Arial" w:hAnsi="Arial" w:cs="Arial"/>
          <w:color w:val="000000"/>
          <w:sz w:val="20"/>
          <w:szCs w:val="20"/>
        </w:rPr>
      </w:pPr>
    </w:p>
    <w:p w14:paraId="7DB0CD3A"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u w:val="single"/>
        </w:rPr>
        <w:t>Les prix comprennent</w:t>
      </w:r>
      <w:r w:rsidRPr="007B7A74">
        <w:rPr>
          <w:rFonts w:ascii="Arial" w:hAnsi="Arial" w:cs="Arial"/>
          <w:color w:val="000000"/>
          <w:sz w:val="20"/>
          <w:szCs w:val="20"/>
        </w:rPr>
        <w:t xml:space="preserve"> :</w:t>
      </w:r>
    </w:p>
    <w:p w14:paraId="02BE37C4" w14:textId="77777777" w:rsidR="002F7872" w:rsidRPr="007B7A74" w:rsidRDefault="006977D2" w:rsidP="005343D5">
      <w:pPr>
        <w:numPr>
          <w:ilvl w:val="0"/>
          <w:numId w:val="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w:t>
      </w:r>
      <w:r w:rsidR="002F7872" w:rsidRPr="007B7A74">
        <w:rPr>
          <w:rFonts w:ascii="Arial" w:hAnsi="Arial" w:cs="Arial"/>
          <w:color w:val="000000"/>
          <w:sz w:val="20"/>
          <w:szCs w:val="20"/>
        </w:rPr>
        <w:t>ous impôts et taxes, ainsi que les frais de gestion du compte prorata.</w:t>
      </w:r>
    </w:p>
    <w:p w14:paraId="566DF9E6" w14:textId="77777777" w:rsidR="002F7872" w:rsidRPr="007B7A74" w:rsidRDefault="006977D2" w:rsidP="005343D5">
      <w:pPr>
        <w:numPr>
          <w:ilvl w:val="0"/>
          <w:numId w:val="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w:t>
      </w:r>
      <w:r w:rsidR="002F7872" w:rsidRPr="007B7A74">
        <w:rPr>
          <w:rFonts w:ascii="Arial" w:hAnsi="Arial" w:cs="Arial"/>
          <w:color w:val="000000"/>
          <w:sz w:val="20"/>
          <w:szCs w:val="20"/>
        </w:rPr>
        <w:t>outes les dépenses nécessaires à la parfaite exécution des ouvrages confiés, y</w:t>
      </w:r>
      <w:r w:rsidR="0036351D" w:rsidRPr="007B7A74">
        <w:rPr>
          <w:rFonts w:ascii="Arial" w:hAnsi="Arial" w:cs="Arial"/>
          <w:color w:val="000000"/>
          <w:sz w:val="20"/>
          <w:szCs w:val="20"/>
        </w:rPr>
        <w:t xml:space="preserve"> </w:t>
      </w:r>
      <w:r w:rsidR="002F7872" w:rsidRPr="007B7A74">
        <w:rPr>
          <w:rFonts w:ascii="Arial" w:hAnsi="Arial" w:cs="Arial"/>
          <w:color w:val="000000"/>
          <w:sz w:val="20"/>
          <w:szCs w:val="20"/>
        </w:rPr>
        <w:t>compris tous les frais, prévus ou non, pour satisfaire</w:t>
      </w:r>
      <w:r w:rsidRPr="007B7A74">
        <w:rPr>
          <w:rFonts w:ascii="Arial" w:hAnsi="Arial" w:cs="Arial"/>
          <w:color w:val="000000"/>
          <w:sz w:val="20"/>
          <w:szCs w:val="20"/>
        </w:rPr>
        <w:t xml:space="preserve"> </w:t>
      </w:r>
      <w:r w:rsidR="002F7872" w:rsidRPr="007B7A74">
        <w:rPr>
          <w:rFonts w:ascii="Arial" w:hAnsi="Arial" w:cs="Arial"/>
          <w:color w:val="000000"/>
          <w:sz w:val="20"/>
          <w:szCs w:val="20"/>
        </w:rPr>
        <w:t>:</w:t>
      </w:r>
    </w:p>
    <w:p w14:paraId="5418C007" w14:textId="77777777" w:rsidR="002F7872" w:rsidRPr="007B7A74" w:rsidRDefault="002F7872" w:rsidP="00D37140">
      <w:pPr>
        <w:autoSpaceDE w:val="0"/>
        <w:autoSpaceDN w:val="0"/>
        <w:adjustRightInd w:val="0"/>
        <w:spacing w:after="0" w:line="240" w:lineRule="auto"/>
        <w:ind w:left="709"/>
        <w:jc w:val="both"/>
        <w:rPr>
          <w:rFonts w:ascii="Arial" w:hAnsi="Arial" w:cs="Arial"/>
          <w:color w:val="000000"/>
          <w:sz w:val="20"/>
          <w:szCs w:val="20"/>
        </w:rPr>
      </w:pPr>
      <w:r w:rsidRPr="007B7A74">
        <w:rPr>
          <w:rFonts w:ascii="Arial" w:hAnsi="Arial" w:cs="Arial"/>
          <w:b/>
          <w:color w:val="000000"/>
          <w:sz w:val="20"/>
          <w:szCs w:val="20"/>
        </w:rPr>
        <w:t>1)</w:t>
      </w:r>
      <w:r w:rsidRPr="007B7A74">
        <w:rPr>
          <w:rFonts w:ascii="Arial" w:hAnsi="Arial" w:cs="Arial"/>
          <w:color w:val="000000"/>
          <w:sz w:val="20"/>
          <w:szCs w:val="20"/>
        </w:rPr>
        <w:t xml:space="preserve"> </w:t>
      </w:r>
      <w:r w:rsidR="007848C8" w:rsidRPr="007B7A74">
        <w:rPr>
          <w:rFonts w:ascii="Arial" w:hAnsi="Arial" w:cs="Arial"/>
          <w:color w:val="000000"/>
          <w:sz w:val="20"/>
          <w:szCs w:val="20"/>
        </w:rPr>
        <w:t>Le parfait achèvement des travaux et le bon fonctionnement des ouvrages sans aucune exception ni réserve.</w:t>
      </w:r>
    </w:p>
    <w:p w14:paraId="548BA45C" w14:textId="77777777" w:rsidR="002F7872" w:rsidRPr="007B7A74" w:rsidRDefault="002F7872" w:rsidP="00D37140">
      <w:pPr>
        <w:autoSpaceDE w:val="0"/>
        <w:autoSpaceDN w:val="0"/>
        <w:adjustRightInd w:val="0"/>
        <w:spacing w:after="0" w:line="240" w:lineRule="auto"/>
        <w:ind w:left="709"/>
        <w:jc w:val="both"/>
        <w:rPr>
          <w:rFonts w:ascii="Arial" w:hAnsi="Arial" w:cs="Arial"/>
          <w:color w:val="000000"/>
          <w:sz w:val="20"/>
          <w:szCs w:val="20"/>
        </w:rPr>
      </w:pPr>
      <w:r w:rsidRPr="007B7A74">
        <w:rPr>
          <w:rFonts w:ascii="Arial" w:hAnsi="Arial" w:cs="Arial"/>
          <w:b/>
          <w:color w:val="000000"/>
          <w:sz w:val="20"/>
          <w:szCs w:val="20"/>
        </w:rPr>
        <w:t>2)</w:t>
      </w:r>
      <w:r w:rsidRPr="007B7A74">
        <w:rPr>
          <w:rFonts w:ascii="Arial" w:hAnsi="Arial" w:cs="Arial"/>
          <w:color w:val="000000"/>
          <w:sz w:val="20"/>
          <w:szCs w:val="20"/>
        </w:rPr>
        <w:t xml:space="preserve"> les exigences et observations éventuelles du contrôleur technique nécessaires à</w:t>
      </w:r>
      <w:r w:rsidR="0036351D" w:rsidRPr="007B7A74">
        <w:rPr>
          <w:rFonts w:ascii="Arial" w:hAnsi="Arial" w:cs="Arial"/>
          <w:color w:val="000000"/>
          <w:sz w:val="20"/>
          <w:szCs w:val="20"/>
        </w:rPr>
        <w:t xml:space="preserve"> </w:t>
      </w:r>
      <w:r w:rsidRPr="007B7A74">
        <w:rPr>
          <w:rFonts w:ascii="Arial" w:hAnsi="Arial" w:cs="Arial"/>
          <w:color w:val="000000"/>
          <w:sz w:val="20"/>
          <w:szCs w:val="20"/>
        </w:rPr>
        <w:t>l'obtention des consuels et “ certificats gaz ” entre autres</w:t>
      </w:r>
      <w:r w:rsidR="00CD27D7" w:rsidRPr="007B7A74">
        <w:rPr>
          <w:rFonts w:ascii="Arial" w:hAnsi="Arial" w:cs="Arial"/>
          <w:color w:val="000000"/>
          <w:sz w:val="20"/>
          <w:szCs w:val="20"/>
        </w:rPr>
        <w:t>.</w:t>
      </w:r>
    </w:p>
    <w:p w14:paraId="0C2D32C5" w14:textId="77777777" w:rsidR="002F7872" w:rsidRPr="007B7A74" w:rsidRDefault="002F7872" w:rsidP="00D37140">
      <w:pPr>
        <w:autoSpaceDE w:val="0"/>
        <w:autoSpaceDN w:val="0"/>
        <w:adjustRightInd w:val="0"/>
        <w:spacing w:after="0" w:line="240" w:lineRule="auto"/>
        <w:ind w:left="709"/>
        <w:jc w:val="both"/>
        <w:rPr>
          <w:rFonts w:ascii="Arial" w:hAnsi="Arial" w:cs="Arial"/>
          <w:color w:val="000000"/>
          <w:sz w:val="20"/>
          <w:szCs w:val="20"/>
        </w:rPr>
      </w:pPr>
      <w:r w:rsidRPr="007B7A74">
        <w:rPr>
          <w:rFonts w:ascii="Arial" w:hAnsi="Arial" w:cs="Arial"/>
          <w:b/>
          <w:color w:val="000000"/>
          <w:sz w:val="20"/>
          <w:szCs w:val="20"/>
        </w:rPr>
        <w:t>3)</w:t>
      </w:r>
      <w:r w:rsidRPr="007B7A74">
        <w:rPr>
          <w:rFonts w:ascii="Arial" w:hAnsi="Arial" w:cs="Arial"/>
          <w:color w:val="000000"/>
          <w:sz w:val="20"/>
          <w:szCs w:val="20"/>
        </w:rPr>
        <w:t xml:space="preserve"> les essais des équipements tels que prévus aux avis techniques et au CCTP</w:t>
      </w:r>
    </w:p>
    <w:p w14:paraId="3D015EC6" w14:textId="77777777" w:rsidR="002F7872" w:rsidRPr="007B7A74" w:rsidRDefault="002F7872" w:rsidP="00D37140">
      <w:pPr>
        <w:autoSpaceDE w:val="0"/>
        <w:autoSpaceDN w:val="0"/>
        <w:adjustRightInd w:val="0"/>
        <w:spacing w:after="0" w:line="240" w:lineRule="auto"/>
        <w:ind w:left="709"/>
        <w:jc w:val="both"/>
        <w:rPr>
          <w:rFonts w:ascii="Arial" w:hAnsi="Arial" w:cs="Arial"/>
          <w:color w:val="000000"/>
          <w:sz w:val="20"/>
          <w:szCs w:val="20"/>
        </w:rPr>
      </w:pPr>
      <w:r w:rsidRPr="007B7A74">
        <w:rPr>
          <w:rFonts w:ascii="Arial" w:hAnsi="Arial" w:cs="Arial"/>
          <w:b/>
          <w:color w:val="000000"/>
          <w:sz w:val="20"/>
          <w:szCs w:val="20"/>
        </w:rPr>
        <w:t>4)</w:t>
      </w:r>
      <w:r w:rsidRPr="007B7A74">
        <w:rPr>
          <w:rFonts w:ascii="Arial" w:hAnsi="Arial" w:cs="Arial"/>
          <w:color w:val="000000"/>
          <w:sz w:val="20"/>
          <w:szCs w:val="20"/>
        </w:rPr>
        <w:t xml:space="preserve"> au paiement des frais de compte inter-entreprises</w:t>
      </w:r>
    </w:p>
    <w:p w14:paraId="789D9609" w14:textId="77777777" w:rsidR="0036351D" w:rsidRPr="007B7A74" w:rsidRDefault="006977D2" w:rsidP="005343D5">
      <w:pPr>
        <w:numPr>
          <w:ilvl w:val="0"/>
          <w:numId w:val="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w:t>
      </w:r>
      <w:r w:rsidR="002F7872" w:rsidRPr="007B7A74">
        <w:rPr>
          <w:rFonts w:ascii="Arial" w:hAnsi="Arial" w:cs="Arial"/>
          <w:color w:val="000000"/>
          <w:sz w:val="20"/>
          <w:szCs w:val="20"/>
        </w:rPr>
        <w:t>outes les études, notes de calcul et plans nécessaires à la parfaite réalisation de</w:t>
      </w:r>
      <w:r w:rsidR="0036351D" w:rsidRPr="007B7A74">
        <w:rPr>
          <w:rFonts w:ascii="Arial" w:hAnsi="Arial" w:cs="Arial"/>
          <w:color w:val="000000"/>
          <w:sz w:val="20"/>
          <w:szCs w:val="20"/>
        </w:rPr>
        <w:t xml:space="preserve"> </w:t>
      </w:r>
      <w:r w:rsidR="002F7872" w:rsidRPr="007B7A74">
        <w:rPr>
          <w:rFonts w:ascii="Arial" w:hAnsi="Arial" w:cs="Arial"/>
          <w:color w:val="000000"/>
          <w:sz w:val="20"/>
          <w:szCs w:val="20"/>
        </w:rPr>
        <w:t>l'ouvrage</w:t>
      </w:r>
      <w:r w:rsidR="0007526C" w:rsidRPr="007B7A74">
        <w:rPr>
          <w:rFonts w:ascii="Arial" w:hAnsi="Arial" w:cs="Arial"/>
          <w:color w:val="000000"/>
          <w:sz w:val="20"/>
          <w:szCs w:val="20"/>
        </w:rPr>
        <w:t>.</w:t>
      </w:r>
    </w:p>
    <w:p w14:paraId="5091DBBE" w14:textId="77777777" w:rsidR="002F7872" w:rsidRPr="007B7A74" w:rsidRDefault="006977D2" w:rsidP="005343D5">
      <w:pPr>
        <w:numPr>
          <w:ilvl w:val="0"/>
          <w:numId w:val="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a desserte en début de chantier, de tous les fluides nécessaires à la bonne</w:t>
      </w:r>
      <w:r w:rsidR="0036351D" w:rsidRPr="007B7A74">
        <w:rPr>
          <w:rFonts w:ascii="Arial" w:hAnsi="Arial" w:cs="Arial"/>
          <w:color w:val="000000"/>
          <w:sz w:val="20"/>
          <w:szCs w:val="20"/>
        </w:rPr>
        <w:t xml:space="preserve"> </w:t>
      </w:r>
      <w:r w:rsidR="002F7872" w:rsidRPr="007B7A74">
        <w:rPr>
          <w:rFonts w:ascii="Arial" w:hAnsi="Arial" w:cs="Arial"/>
          <w:color w:val="000000"/>
          <w:sz w:val="20"/>
          <w:szCs w:val="20"/>
        </w:rPr>
        <w:t>réalisation des travaux à effectuer par l'entreprise désignée dans le CCTP du lot</w:t>
      </w:r>
      <w:r w:rsidR="0036351D" w:rsidRPr="007B7A74">
        <w:rPr>
          <w:rFonts w:ascii="Arial" w:hAnsi="Arial" w:cs="Arial"/>
          <w:color w:val="000000"/>
          <w:sz w:val="20"/>
          <w:szCs w:val="20"/>
        </w:rPr>
        <w:t xml:space="preserve"> </w:t>
      </w:r>
      <w:r w:rsidR="002F7872" w:rsidRPr="007B7A74">
        <w:rPr>
          <w:rFonts w:ascii="Arial" w:hAnsi="Arial" w:cs="Arial"/>
          <w:color w:val="000000"/>
          <w:sz w:val="20"/>
          <w:szCs w:val="20"/>
        </w:rPr>
        <w:t>considéré.</w:t>
      </w:r>
    </w:p>
    <w:p w14:paraId="06A7E743" w14:textId="77777777" w:rsidR="0036351D" w:rsidRDefault="0036351D" w:rsidP="00D37140">
      <w:pPr>
        <w:autoSpaceDE w:val="0"/>
        <w:autoSpaceDN w:val="0"/>
        <w:adjustRightInd w:val="0"/>
        <w:spacing w:after="0" w:line="240" w:lineRule="auto"/>
        <w:jc w:val="both"/>
        <w:rPr>
          <w:rFonts w:ascii="Arial" w:hAnsi="Arial" w:cs="Arial"/>
          <w:color w:val="000000"/>
          <w:sz w:val="20"/>
          <w:szCs w:val="20"/>
          <w:u w:val="single"/>
        </w:rPr>
      </w:pPr>
    </w:p>
    <w:p w14:paraId="725FA3A5" w14:textId="77777777" w:rsidR="00CD4FD6" w:rsidRDefault="00CD4FD6" w:rsidP="00D37140">
      <w:pPr>
        <w:autoSpaceDE w:val="0"/>
        <w:autoSpaceDN w:val="0"/>
        <w:adjustRightInd w:val="0"/>
        <w:spacing w:after="0" w:line="240" w:lineRule="auto"/>
        <w:jc w:val="both"/>
        <w:rPr>
          <w:rFonts w:ascii="Arial" w:hAnsi="Arial" w:cs="Arial"/>
          <w:color w:val="000000"/>
          <w:sz w:val="20"/>
          <w:szCs w:val="20"/>
          <w:u w:val="single"/>
        </w:rPr>
      </w:pPr>
    </w:p>
    <w:p w14:paraId="5A15D485" w14:textId="77777777" w:rsidR="00CD4FD6" w:rsidRPr="007B7A74" w:rsidRDefault="00CD4FD6" w:rsidP="00D37140">
      <w:pPr>
        <w:autoSpaceDE w:val="0"/>
        <w:autoSpaceDN w:val="0"/>
        <w:adjustRightInd w:val="0"/>
        <w:spacing w:after="0" w:line="240" w:lineRule="auto"/>
        <w:jc w:val="both"/>
        <w:rPr>
          <w:rFonts w:ascii="Arial" w:hAnsi="Arial" w:cs="Arial"/>
          <w:color w:val="000000"/>
          <w:sz w:val="20"/>
          <w:szCs w:val="20"/>
          <w:u w:val="single"/>
        </w:rPr>
      </w:pPr>
    </w:p>
    <w:p w14:paraId="1286DB98"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3.1.2.1 Travaux confiés à l'entreprise</w:t>
      </w:r>
    </w:p>
    <w:p w14:paraId="5AA31190"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prix comprend outre ce qui est énuméré à l'article 3.1.2 ci-dessus, tous les frais qu'ils</w:t>
      </w:r>
      <w:r w:rsidR="0036351D" w:rsidRPr="007B7A74">
        <w:rPr>
          <w:rFonts w:ascii="Arial" w:hAnsi="Arial" w:cs="Arial"/>
          <w:color w:val="000000"/>
          <w:sz w:val="20"/>
          <w:szCs w:val="20"/>
        </w:rPr>
        <w:t xml:space="preserve"> </w:t>
      </w:r>
      <w:r w:rsidRPr="007B7A74">
        <w:rPr>
          <w:rFonts w:ascii="Arial" w:hAnsi="Arial" w:cs="Arial"/>
          <w:color w:val="000000"/>
          <w:sz w:val="20"/>
          <w:szCs w:val="20"/>
        </w:rPr>
        <w:t>soient administratifs ou de pilotage, ordonnancement et coordination impliqués par les</w:t>
      </w:r>
      <w:r w:rsidR="0036351D" w:rsidRPr="007B7A74">
        <w:rPr>
          <w:rFonts w:ascii="Arial" w:hAnsi="Arial" w:cs="Arial"/>
          <w:color w:val="000000"/>
          <w:sz w:val="20"/>
          <w:szCs w:val="20"/>
        </w:rPr>
        <w:t xml:space="preserve"> </w:t>
      </w:r>
      <w:r w:rsidRPr="007B7A74">
        <w:rPr>
          <w:rFonts w:ascii="Arial" w:hAnsi="Arial" w:cs="Arial"/>
          <w:color w:val="000000"/>
          <w:sz w:val="20"/>
          <w:szCs w:val="20"/>
        </w:rPr>
        <w:t>éventuels travaux sous-traités.</w:t>
      </w:r>
    </w:p>
    <w:p w14:paraId="3CE595C2" w14:textId="77777777" w:rsidR="0036351D" w:rsidRDefault="0036351D" w:rsidP="00D37140">
      <w:pPr>
        <w:autoSpaceDE w:val="0"/>
        <w:autoSpaceDN w:val="0"/>
        <w:adjustRightInd w:val="0"/>
        <w:spacing w:after="0" w:line="240" w:lineRule="auto"/>
        <w:jc w:val="both"/>
        <w:rPr>
          <w:rFonts w:ascii="Arial" w:hAnsi="Arial" w:cs="Arial"/>
          <w:color w:val="000000"/>
          <w:sz w:val="20"/>
          <w:szCs w:val="20"/>
        </w:rPr>
      </w:pPr>
    </w:p>
    <w:p w14:paraId="4EAF0227" w14:textId="77777777" w:rsidR="00D03059" w:rsidRPr="007B7A74" w:rsidRDefault="00D03059" w:rsidP="00D37140">
      <w:pPr>
        <w:autoSpaceDE w:val="0"/>
        <w:autoSpaceDN w:val="0"/>
        <w:adjustRightInd w:val="0"/>
        <w:spacing w:after="0" w:line="240" w:lineRule="auto"/>
        <w:jc w:val="both"/>
        <w:rPr>
          <w:rFonts w:ascii="Arial" w:hAnsi="Arial" w:cs="Arial"/>
          <w:color w:val="000000"/>
          <w:sz w:val="20"/>
          <w:szCs w:val="20"/>
        </w:rPr>
      </w:pPr>
    </w:p>
    <w:p w14:paraId="2AF2615E"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3.1.2.2 Travaux confiés aux entreprises groupées</w:t>
      </w:r>
    </w:p>
    <w:p w14:paraId="2F8E2CC4"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Outre les stipulations de l'article 3.1.2 ci-dessus, il est précisé que :</w:t>
      </w:r>
    </w:p>
    <w:p w14:paraId="7C5817F7" w14:textId="77777777" w:rsidR="00327D1D" w:rsidRDefault="00F730AB" w:rsidP="00D37140">
      <w:pPr>
        <w:autoSpaceDE w:val="0"/>
        <w:autoSpaceDN w:val="0"/>
        <w:adjustRightInd w:val="0"/>
        <w:spacing w:after="0" w:line="240" w:lineRule="auto"/>
        <w:jc w:val="both"/>
        <w:rPr>
          <w:rFonts w:ascii="Arial" w:hAnsi="Arial" w:cs="Arial"/>
          <w:sz w:val="20"/>
          <w:szCs w:val="20"/>
        </w:rPr>
      </w:pPr>
      <w:r w:rsidRPr="007B7A74">
        <w:rPr>
          <w:rFonts w:ascii="Arial" w:hAnsi="Arial" w:cs="Arial"/>
          <w:color w:val="000000"/>
          <w:sz w:val="20"/>
          <w:szCs w:val="20"/>
        </w:rPr>
        <w:t>Le</w:t>
      </w:r>
      <w:r w:rsidR="002F7872" w:rsidRPr="007B7A74">
        <w:rPr>
          <w:rFonts w:ascii="Arial" w:hAnsi="Arial" w:cs="Arial"/>
          <w:color w:val="000000"/>
          <w:sz w:val="20"/>
          <w:szCs w:val="20"/>
        </w:rPr>
        <w:t xml:space="preserve"> prix porté dans l'acte d'engagement du mandataire commun comprend toutes les</w:t>
      </w:r>
      <w:r w:rsidR="00327D1D" w:rsidRPr="007B7A74">
        <w:rPr>
          <w:rFonts w:ascii="Arial" w:hAnsi="Arial" w:cs="Arial"/>
          <w:color w:val="000000"/>
          <w:sz w:val="20"/>
          <w:szCs w:val="20"/>
        </w:rPr>
        <w:t xml:space="preserve"> </w:t>
      </w:r>
      <w:r w:rsidR="002F7872" w:rsidRPr="007B7A74">
        <w:rPr>
          <w:rFonts w:ascii="Arial" w:hAnsi="Arial" w:cs="Arial"/>
          <w:color w:val="000000"/>
          <w:sz w:val="20"/>
          <w:szCs w:val="20"/>
        </w:rPr>
        <w:t xml:space="preserve">dépenses communes et les dépenses de coordination visées </w:t>
      </w:r>
      <w:r w:rsidR="002F7872" w:rsidRPr="007B7A74">
        <w:rPr>
          <w:rFonts w:ascii="Arial" w:hAnsi="Arial" w:cs="Arial"/>
          <w:sz w:val="20"/>
          <w:szCs w:val="20"/>
        </w:rPr>
        <w:t>à l'art. 3.</w:t>
      </w:r>
      <w:r w:rsidR="00263DBD" w:rsidRPr="007B7A74">
        <w:rPr>
          <w:rFonts w:ascii="Arial" w:hAnsi="Arial" w:cs="Arial"/>
          <w:sz w:val="20"/>
          <w:szCs w:val="20"/>
        </w:rPr>
        <w:t xml:space="preserve">3 </w:t>
      </w:r>
      <w:r w:rsidR="002F7872" w:rsidRPr="007B7A74">
        <w:rPr>
          <w:rFonts w:ascii="Arial" w:hAnsi="Arial" w:cs="Arial"/>
          <w:sz w:val="20"/>
          <w:szCs w:val="20"/>
        </w:rPr>
        <w:t>du présent</w:t>
      </w:r>
      <w:r w:rsidR="00327D1D" w:rsidRPr="007B7A74">
        <w:rPr>
          <w:rFonts w:ascii="Arial" w:hAnsi="Arial" w:cs="Arial"/>
          <w:sz w:val="20"/>
          <w:szCs w:val="20"/>
        </w:rPr>
        <w:t xml:space="preserve"> </w:t>
      </w:r>
      <w:r w:rsidR="002F7872" w:rsidRPr="007B7A74">
        <w:rPr>
          <w:rFonts w:ascii="Arial" w:hAnsi="Arial" w:cs="Arial"/>
          <w:sz w:val="20"/>
          <w:szCs w:val="20"/>
        </w:rPr>
        <w:t>CCAP.</w:t>
      </w:r>
    </w:p>
    <w:p w14:paraId="5A9C6AD8" w14:textId="77777777" w:rsidR="00E60F1C" w:rsidRPr="007B7A74" w:rsidRDefault="00E60F1C" w:rsidP="00D37140">
      <w:pPr>
        <w:autoSpaceDE w:val="0"/>
        <w:autoSpaceDN w:val="0"/>
        <w:adjustRightInd w:val="0"/>
        <w:spacing w:after="0" w:line="240" w:lineRule="auto"/>
        <w:jc w:val="both"/>
        <w:rPr>
          <w:rFonts w:ascii="Arial" w:hAnsi="Arial" w:cs="Arial"/>
          <w:color w:val="000000"/>
          <w:sz w:val="20"/>
          <w:szCs w:val="20"/>
        </w:rPr>
      </w:pPr>
    </w:p>
    <w:p w14:paraId="3DBBD415" w14:textId="77777777" w:rsidR="002F7872" w:rsidRPr="007B7A74" w:rsidRDefault="00F730AB"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w:t>
      </w:r>
      <w:r w:rsidR="002F7872" w:rsidRPr="007B7A74">
        <w:rPr>
          <w:rFonts w:ascii="Arial" w:hAnsi="Arial" w:cs="Arial"/>
          <w:color w:val="000000"/>
          <w:sz w:val="20"/>
          <w:szCs w:val="20"/>
        </w:rPr>
        <w:t xml:space="preserve"> dépenses communes autres que celles visée</w:t>
      </w:r>
      <w:r w:rsidR="002F7872" w:rsidRPr="007B7A74">
        <w:rPr>
          <w:rFonts w:ascii="Arial" w:hAnsi="Arial" w:cs="Arial"/>
          <w:sz w:val="20"/>
          <w:szCs w:val="20"/>
        </w:rPr>
        <w:t>s à l'art. 3.</w:t>
      </w:r>
      <w:r w:rsidR="00263DBD" w:rsidRPr="007B7A74">
        <w:rPr>
          <w:rFonts w:ascii="Arial" w:hAnsi="Arial" w:cs="Arial"/>
          <w:sz w:val="20"/>
          <w:szCs w:val="20"/>
        </w:rPr>
        <w:t>3</w:t>
      </w:r>
      <w:r w:rsidR="002F7872" w:rsidRPr="007B7A74">
        <w:rPr>
          <w:rFonts w:ascii="Arial" w:hAnsi="Arial" w:cs="Arial"/>
          <w:sz w:val="20"/>
          <w:szCs w:val="20"/>
        </w:rPr>
        <w:t xml:space="preserve"> du présent CCAP</w:t>
      </w:r>
      <w:r w:rsidR="00327D1D" w:rsidRPr="007B7A74">
        <w:rPr>
          <w:rFonts w:ascii="Arial" w:hAnsi="Arial" w:cs="Arial"/>
          <w:sz w:val="20"/>
          <w:szCs w:val="20"/>
        </w:rPr>
        <w:t xml:space="preserve"> </w:t>
      </w:r>
      <w:r w:rsidR="002F7872" w:rsidRPr="007B7A74">
        <w:rPr>
          <w:rFonts w:ascii="Arial" w:hAnsi="Arial" w:cs="Arial"/>
          <w:sz w:val="20"/>
          <w:szCs w:val="20"/>
        </w:rPr>
        <w:t xml:space="preserve">sont </w:t>
      </w:r>
      <w:r w:rsidR="002F7872" w:rsidRPr="007B7A74">
        <w:rPr>
          <w:rFonts w:ascii="Arial" w:hAnsi="Arial" w:cs="Arial"/>
          <w:color w:val="000000"/>
          <w:sz w:val="20"/>
          <w:szCs w:val="20"/>
        </w:rPr>
        <w:t>réparties d'un commun accord par les entreprises groupées. La quote-part</w:t>
      </w:r>
      <w:r w:rsidR="00327D1D" w:rsidRPr="007B7A74">
        <w:rPr>
          <w:rFonts w:ascii="Arial" w:hAnsi="Arial" w:cs="Arial"/>
          <w:color w:val="000000"/>
          <w:sz w:val="20"/>
          <w:szCs w:val="20"/>
        </w:rPr>
        <w:t xml:space="preserve"> </w:t>
      </w:r>
      <w:r w:rsidR="002F7872" w:rsidRPr="007B7A74">
        <w:rPr>
          <w:rFonts w:ascii="Arial" w:hAnsi="Arial" w:cs="Arial"/>
          <w:color w:val="000000"/>
          <w:sz w:val="20"/>
          <w:szCs w:val="20"/>
        </w:rPr>
        <w:t>incombant à chaque entreprise est comprise dans son prix.</w:t>
      </w:r>
    </w:p>
    <w:p w14:paraId="69C40DE1" w14:textId="77777777" w:rsidR="00263DBD" w:rsidRPr="007B7A74" w:rsidRDefault="00263DBD" w:rsidP="00D37140">
      <w:pPr>
        <w:autoSpaceDE w:val="0"/>
        <w:autoSpaceDN w:val="0"/>
        <w:adjustRightInd w:val="0"/>
        <w:spacing w:after="0" w:line="240" w:lineRule="auto"/>
        <w:jc w:val="both"/>
        <w:rPr>
          <w:rFonts w:ascii="Arial" w:hAnsi="Arial" w:cs="Arial"/>
          <w:color w:val="000000"/>
          <w:sz w:val="20"/>
          <w:szCs w:val="20"/>
        </w:rPr>
      </w:pPr>
    </w:p>
    <w:p w14:paraId="2155724B"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3.1.2.3 Travaux confiés à des entreprises séparées</w:t>
      </w:r>
    </w:p>
    <w:p w14:paraId="660E5CE5"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Outre les stipulations de l'article 3.1.2 ci-dessus, </w:t>
      </w:r>
      <w:r w:rsidRPr="009E3FA6">
        <w:rPr>
          <w:rFonts w:ascii="Arial" w:hAnsi="Arial" w:cs="Arial"/>
          <w:color w:val="000000"/>
          <w:sz w:val="20"/>
          <w:szCs w:val="20"/>
        </w:rPr>
        <w:t xml:space="preserve">il </w:t>
      </w:r>
      <w:r w:rsidRPr="007B7A74">
        <w:rPr>
          <w:rFonts w:ascii="Arial" w:hAnsi="Arial" w:cs="Arial"/>
          <w:color w:val="000000"/>
          <w:sz w:val="20"/>
          <w:szCs w:val="20"/>
        </w:rPr>
        <w:t>est précisé que les dépenses</w:t>
      </w:r>
      <w:r w:rsidR="00327D1D" w:rsidRPr="007B7A74">
        <w:rPr>
          <w:rFonts w:ascii="Arial" w:hAnsi="Arial" w:cs="Arial"/>
          <w:color w:val="000000"/>
          <w:sz w:val="20"/>
          <w:szCs w:val="20"/>
        </w:rPr>
        <w:t xml:space="preserve"> </w:t>
      </w:r>
      <w:r w:rsidRPr="007B7A74">
        <w:rPr>
          <w:rFonts w:ascii="Arial" w:hAnsi="Arial" w:cs="Arial"/>
          <w:color w:val="000000"/>
          <w:sz w:val="20"/>
          <w:szCs w:val="20"/>
        </w:rPr>
        <w:t>communes sont inscrites à un compte prorata dans les conditions fixées par l'annexe C</w:t>
      </w:r>
      <w:r w:rsidR="00327D1D" w:rsidRPr="007B7A74">
        <w:rPr>
          <w:rFonts w:ascii="Arial" w:hAnsi="Arial" w:cs="Arial"/>
          <w:color w:val="000000"/>
          <w:sz w:val="20"/>
          <w:szCs w:val="20"/>
        </w:rPr>
        <w:t xml:space="preserve"> </w:t>
      </w:r>
      <w:r w:rsidRPr="007B7A74">
        <w:rPr>
          <w:rFonts w:ascii="Arial" w:hAnsi="Arial" w:cs="Arial"/>
          <w:color w:val="000000"/>
          <w:sz w:val="20"/>
          <w:szCs w:val="20"/>
        </w:rPr>
        <w:t>du CCAG. Le prix de chaque entreprise comprend les sommes à payer au gestionnaire</w:t>
      </w:r>
      <w:r w:rsidR="00327D1D" w:rsidRPr="007B7A74">
        <w:rPr>
          <w:rFonts w:ascii="Arial" w:hAnsi="Arial" w:cs="Arial"/>
          <w:color w:val="000000"/>
          <w:sz w:val="20"/>
          <w:szCs w:val="20"/>
        </w:rPr>
        <w:t xml:space="preserve"> </w:t>
      </w:r>
      <w:r w:rsidRPr="007B7A74">
        <w:rPr>
          <w:rFonts w:ascii="Arial" w:hAnsi="Arial" w:cs="Arial"/>
          <w:color w:val="000000"/>
          <w:sz w:val="20"/>
          <w:szCs w:val="20"/>
        </w:rPr>
        <w:t>de ce compte, notamment celles figurant à l'annexe A du CCAG.</w:t>
      </w:r>
    </w:p>
    <w:p w14:paraId="500E9921" w14:textId="77777777" w:rsidR="00327D1D" w:rsidRPr="007B7A74" w:rsidRDefault="00327D1D" w:rsidP="00D37140">
      <w:pPr>
        <w:autoSpaceDE w:val="0"/>
        <w:autoSpaceDN w:val="0"/>
        <w:adjustRightInd w:val="0"/>
        <w:spacing w:after="0" w:line="240" w:lineRule="auto"/>
        <w:jc w:val="both"/>
        <w:rPr>
          <w:rFonts w:ascii="Arial" w:hAnsi="Arial" w:cs="Arial"/>
          <w:color w:val="000000"/>
          <w:sz w:val="20"/>
          <w:szCs w:val="20"/>
        </w:rPr>
      </w:pPr>
    </w:p>
    <w:p w14:paraId="5B155BF5" w14:textId="77777777" w:rsidR="002F7872" w:rsidRPr="007B7A74" w:rsidRDefault="00996617"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3.2</w:t>
      </w:r>
      <w:r w:rsidR="002F7872" w:rsidRPr="007B7A74">
        <w:rPr>
          <w:rFonts w:ascii="Arial" w:hAnsi="Arial" w:cs="Arial"/>
          <w:b/>
          <w:bCs/>
          <w:color w:val="000000"/>
          <w:sz w:val="20"/>
          <w:szCs w:val="20"/>
        </w:rPr>
        <w:t xml:space="preserve"> Clauses de financement - retenue de garantie</w:t>
      </w:r>
    </w:p>
    <w:p w14:paraId="5D759F18" w14:textId="77777777" w:rsidR="00327D1D" w:rsidRPr="007B7A74" w:rsidRDefault="00327D1D" w:rsidP="00D37140">
      <w:pPr>
        <w:autoSpaceDE w:val="0"/>
        <w:autoSpaceDN w:val="0"/>
        <w:adjustRightInd w:val="0"/>
        <w:spacing w:after="0" w:line="240" w:lineRule="auto"/>
        <w:jc w:val="both"/>
        <w:rPr>
          <w:rFonts w:ascii="Arial" w:hAnsi="Arial" w:cs="Arial"/>
          <w:b/>
          <w:bCs/>
          <w:i/>
          <w:iCs/>
          <w:color w:val="000000"/>
          <w:sz w:val="20"/>
          <w:szCs w:val="20"/>
        </w:rPr>
      </w:pPr>
    </w:p>
    <w:p w14:paraId="04653470" w14:textId="77777777" w:rsidR="00327D1D" w:rsidRPr="007B7A74" w:rsidRDefault="00996617"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3.2.</w:t>
      </w:r>
      <w:r w:rsidR="002F7872" w:rsidRPr="007B7A74">
        <w:rPr>
          <w:rFonts w:ascii="Arial" w:hAnsi="Arial" w:cs="Arial"/>
          <w:b/>
          <w:bCs/>
          <w:i/>
          <w:iCs/>
          <w:color w:val="000000"/>
          <w:sz w:val="20"/>
          <w:szCs w:val="20"/>
        </w:rPr>
        <w:t xml:space="preserve">1 </w:t>
      </w:r>
      <w:r w:rsidR="002F7872" w:rsidRPr="007B7A74">
        <w:rPr>
          <w:rFonts w:ascii="Arial" w:hAnsi="Arial" w:cs="Arial"/>
          <w:b/>
          <w:bCs/>
          <w:color w:val="000000"/>
          <w:sz w:val="20"/>
          <w:szCs w:val="20"/>
        </w:rPr>
        <w:t>Retenue de garantie</w:t>
      </w:r>
      <w:r w:rsidR="00327D1D" w:rsidRPr="007B7A74">
        <w:rPr>
          <w:rFonts w:ascii="Arial" w:hAnsi="Arial" w:cs="Arial"/>
          <w:b/>
          <w:bCs/>
          <w:color w:val="000000"/>
          <w:sz w:val="20"/>
          <w:szCs w:val="20"/>
        </w:rPr>
        <w:t xml:space="preserve"> </w:t>
      </w:r>
      <w:r w:rsidR="00D03059" w:rsidRPr="007B7A74">
        <w:rPr>
          <w:rFonts w:ascii="Arial" w:hAnsi="Arial" w:cs="Arial"/>
          <w:b/>
          <w:bCs/>
          <w:color w:val="000000"/>
          <w:sz w:val="20"/>
          <w:szCs w:val="20"/>
        </w:rPr>
        <w:t>ou garantie</w:t>
      </w:r>
      <w:r w:rsidR="00327D1D" w:rsidRPr="007B7A74">
        <w:rPr>
          <w:rFonts w:ascii="Arial" w:hAnsi="Arial" w:cs="Arial"/>
          <w:b/>
          <w:bCs/>
          <w:color w:val="000000"/>
          <w:sz w:val="20"/>
          <w:szCs w:val="20"/>
        </w:rPr>
        <w:t xml:space="preserve"> à première demande</w:t>
      </w:r>
    </w:p>
    <w:p w14:paraId="39996290" w14:textId="77777777" w:rsidR="002350F8" w:rsidRPr="007B7A74" w:rsidRDefault="002F7872" w:rsidP="00D37140">
      <w:pPr>
        <w:autoSpaceDE w:val="0"/>
        <w:autoSpaceDN w:val="0"/>
        <w:adjustRightInd w:val="0"/>
        <w:spacing w:after="0" w:line="240" w:lineRule="auto"/>
        <w:jc w:val="both"/>
        <w:rPr>
          <w:rFonts w:ascii="Arial" w:hAnsi="Arial" w:cs="Arial"/>
          <w:sz w:val="20"/>
          <w:szCs w:val="20"/>
        </w:rPr>
      </w:pPr>
      <w:r w:rsidRPr="007B7A74">
        <w:rPr>
          <w:rFonts w:ascii="Arial" w:hAnsi="Arial" w:cs="Arial"/>
          <w:color w:val="000000"/>
          <w:sz w:val="20"/>
          <w:szCs w:val="20"/>
        </w:rPr>
        <w:t>Les paiements des acomptes sur la valeur définitive du marché sont amputés d'une</w:t>
      </w:r>
      <w:r w:rsidR="00327D1D" w:rsidRPr="007B7A74">
        <w:rPr>
          <w:rFonts w:ascii="Arial" w:hAnsi="Arial" w:cs="Arial"/>
          <w:color w:val="000000"/>
          <w:sz w:val="20"/>
          <w:szCs w:val="20"/>
        </w:rPr>
        <w:t xml:space="preserve"> </w:t>
      </w:r>
      <w:r w:rsidRPr="007B7A74">
        <w:rPr>
          <w:rFonts w:ascii="Arial" w:hAnsi="Arial" w:cs="Arial"/>
          <w:color w:val="000000"/>
          <w:sz w:val="20"/>
          <w:szCs w:val="20"/>
        </w:rPr>
        <w:t>retenue égale à 5 % de leur montant et garantissant l'exécution des travaux pour</w:t>
      </w:r>
      <w:r w:rsidR="00327D1D" w:rsidRPr="007B7A74">
        <w:rPr>
          <w:rFonts w:ascii="Arial" w:hAnsi="Arial" w:cs="Arial"/>
          <w:color w:val="000000"/>
          <w:sz w:val="20"/>
          <w:szCs w:val="20"/>
        </w:rPr>
        <w:t xml:space="preserve"> </w:t>
      </w:r>
      <w:r w:rsidRPr="007B7A74">
        <w:rPr>
          <w:rFonts w:ascii="Arial" w:hAnsi="Arial" w:cs="Arial"/>
          <w:color w:val="000000"/>
          <w:sz w:val="20"/>
          <w:szCs w:val="20"/>
        </w:rPr>
        <w:t>satisfaire, le cas échéant, aux réserves faites à la réception des travaux par le maître</w:t>
      </w:r>
      <w:r w:rsidR="00327D1D" w:rsidRPr="007B7A74">
        <w:rPr>
          <w:rFonts w:ascii="Arial" w:hAnsi="Arial" w:cs="Arial"/>
          <w:color w:val="000000"/>
          <w:sz w:val="20"/>
          <w:szCs w:val="20"/>
        </w:rPr>
        <w:t xml:space="preserve"> </w:t>
      </w:r>
      <w:r w:rsidRPr="007B7A74">
        <w:rPr>
          <w:rFonts w:ascii="Arial" w:hAnsi="Arial" w:cs="Arial"/>
          <w:color w:val="000000"/>
          <w:sz w:val="20"/>
          <w:szCs w:val="20"/>
        </w:rPr>
        <w:t>d'ouvrage.</w:t>
      </w:r>
      <w:r w:rsidR="00B63DF3">
        <w:rPr>
          <w:rFonts w:ascii="Arial" w:hAnsi="Arial" w:cs="Arial"/>
          <w:color w:val="000000"/>
          <w:sz w:val="20"/>
          <w:szCs w:val="20"/>
        </w:rPr>
        <w:t xml:space="preserve"> </w:t>
      </w:r>
      <w:r w:rsidR="002350F8" w:rsidRPr="007B7A74">
        <w:rPr>
          <w:rFonts w:ascii="Arial" w:hAnsi="Arial" w:cs="Arial"/>
          <w:sz w:val="20"/>
          <w:szCs w:val="20"/>
        </w:rPr>
        <w:t>La retenue de garantie est prise en charge par chaque partie en co-traitance.</w:t>
      </w:r>
    </w:p>
    <w:p w14:paraId="4C66F8CA" w14:textId="77777777" w:rsidR="00327D1D" w:rsidRPr="007B7A74" w:rsidRDefault="00327D1D" w:rsidP="00D37140">
      <w:pPr>
        <w:autoSpaceDE w:val="0"/>
        <w:autoSpaceDN w:val="0"/>
        <w:adjustRightInd w:val="0"/>
        <w:spacing w:after="0" w:line="240" w:lineRule="auto"/>
        <w:jc w:val="both"/>
        <w:rPr>
          <w:rFonts w:ascii="Arial" w:hAnsi="Arial" w:cs="Arial"/>
          <w:color w:val="000000"/>
          <w:sz w:val="20"/>
          <w:szCs w:val="20"/>
        </w:rPr>
      </w:pPr>
    </w:p>
    <w:p w14:paraId="25634C5B" w14:textId="77777777" w:rsidR="003B7C45" w:rsidRPr="007B7A74" w:rsidRDefault="00996617"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3.2</w:t>
      </w:r>
      <w:r w:rsidR="002F7872" w:rsidRPr="007B7A74">
        <w:rPr>
          <w:rFonts w:ascii="Arial" w:hAnsi="Arial" w:cs="Arial"/>
          <w:b/>
          <w:bCs/>
          <w:i/>
          <w:iCs/>
          <w:color w:val="000000"/>
          <w:sz w:val="20"/>
          <w:szCs w:val="20"/>
        </w:rPr>
        <w:t xml:space="preserve">.2 </w:t>
      </w:r>
      <w:r w:rsidR="002F7872" w:rsidRPr="007B7A74">
        <w:rPr>
          <w:rFonts w:ascii="Arial" w:hAnsi="Arial" w:cs="Arial"/>
          <w:b/>
          <w:bCs/>
          <w:color w:val="000000"/>
          <w:sz w:val="20"/>
          <w:szCs w:val="20"/>
        </w:rPr>
        <w:t>Caution</w:t>
      </w:r>
    </w:p>
    <w:p w14:paraId="6D74F2E8" w14:textId="77777777" w:rsidR="00D82380"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Conformément à la loi n° 71</w:t>
      </w:r>
      <w:r w:rsidR="00B5146C" w:rsidRPr="007B7A74">
        <w:rPr>
          <w:rFonts w:ascii="Arial" w:hAnsi="Arial" w:cs="Arial"/>
          <w:color w:val="000000"/>
          <w:sz w:val="20"/>
          <w:szCs w:val="20"/>
        </w:rPr>
        <w:t>-</w:t>
      </w:r>
      <w:r w:rsidRPr="007B7A74">
        <w:rPr>
          <w:rFonts w:ascii="Arial" w:hAnsi="Arial" w:cs="Arial"/>
          <w:color w:val="000000"/>
          <w:sz w:val="20"/>
          <w:szCs w:val="20"/>
        </w:rPr>
        <w:t>584 du 16 juillet 1971, l’entreprise peut substituer à la</w:t>
      </w:r>
      <w:r w:rsidR="00327D1D" w:rsidRPr="007B7A74">
        <w:rPr>
          <w:rFonts w:ascii="Arial" w:hAnsi="Arial" w:cs="Arial"/>
          <w:color w:val="000000"/>
          <w:sz w:val="20"/>
          <w:szCs w:val="20"/>
        </w:rPr>
        <w:t xml:space="preserve"> </w:t>
      </w:r>
      <w:r w:rsidRPr="007B7A74">
        <w:rPr>
          <w:rFonts w:ascii="Arial" w:hAnsi="Arial" w:cs="Arial"/>
          <w:color w:val="000000"/>
          <w:sz w:val="20"/>
          <w:szCs w:val="20"/>
        </w:rPr>
        <w:t>retenue de garantie une caution personnelle et solidaire émanant d'un établissement</w:t>
      </w:r>
      <w:r w:rsidR="00327D1D" w:rsidRPr="007B7A74">
        <w:rPr>
          <w:rFonts w:ascii="Arial" w:hAnsi="Arial" w:cs="Arial"/>
          <w:color w:val="000000"/>
          <w:sz w:val="20"/>
          <w:szCs w:val="20"/>
        </w:rPr>
        <w:t xml:space="preserve"> </w:t>
      </w:r>
      <w:r w:rsidRPr="007B7A74">
        <w:rPr>
          <w:rFonts w:ascii="Arial" w:hAnsi="Arial" w:cs="Arial"/>
          <w:color w:val="000000"/>
          <w:sz w:val="20"/>
          <w:szCs w:val="20"/>
        </w:rPr>
        <w:t>financier figurant sur une liste fixée par décret et agréé par le maître d'ouvrage.</w:t>
      </w:r>
      <w:r w:rsidR="003A2082" w:rsidRPr="007B7A74">
        <w:rPr>
          <w:rFonts w:ascii="Arial" w:hAnsi="Arial" w:cs="Arial"/>
          <w:color w:val="000000"/>
          <w:sz w:val="20"/>
          <w:szCs w:val="20"/>
        </w:rPr>
        <w:t xml:space="preserve"> Le montant de la caution doit être égal à celui prévu pour la retenue de garantie.</w:t>
      </w:r>
    </w:p>
    <w:p w14:paraId="3A97A2CC" w14:textId="77777777" w:rsidR="00B63DF3" w:rsidRPr="007B7A74" w:rsidRDefault="00B63DF3" w:rsidP="00D37140">
      <w:pPr>
        <w:autoSpaceDE w:val="0"/>
        <w:autoSpaceDN w:val="0"/>
        <w:adjustRightInd w:val="0"/>
        <w:spacing w:after="0" w:line="240" w:lineRule="auto"/>
        <w:jc w:val="both"/>
        <w:rPr>
          <w:rFonts w:ascii="Arial" w:hAnsi="Arial" w:cs="Arial"/>
          <w:color w:val="00B0F0"/>
          <w:sz w:val="20"/>
          <w:szCs w:val="20"/>
        </w:rPr>
      </w:pPr>
    </w:p>
    <w:p w14:paraId="664D30F7"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Cette</w:t>
      </w:r>
      <w:r w:rsidR="00327D1D" w:rsidRPr="007B7A74">
        <w:rPr>
          <w:rFonts w:ascii="Arial" w:hAnsi="Arial" w:cs="Arial"/>
          <w:color w:val="000000"/>
          <w:sz w:val="20"/>
          <w:szCs w:val="20"/>
        </w:rPr>
        <w:t xml:space="preserve"> </w:t>
      </w:r>
      <w:r w:rsidRPr="007B7A74">
        <w:rPr>
          <w:rFonts w:ascii="Arial" w:hAnsi="Arial" w:cs="Arial"/>
          <w:color w:val="000000"/>
          <w:sz w:val="20"/>
          <w:szCs w:val="20"/>
        </w:rPr>
        <w:t>caution sera majorée à la proportion de l'augmentation du volume des travaux ayant fait</w:t>
      </w:r>
      <w:r w:rsidR="00327D1D" w:rsidRPr="007B7A74">
        <w:rPr>
          <w:rFonts w:ascii="Arial" w:hAnsi="Arial" w:cs="Arial"/>
          <w:color w:val="000000"/>
          <w:sz w:val="20"/>
          <w:szCs w:val="20"/>
        </w:rPr>
        <w:t xml:space="preserve"> </w:t>
      </w:r>
      <w:r w:rsidRPr="007B7A74">
        <w:rPr>
          <w:rFonts w:ascii="Arial" w:hAnsi="Arial" w:cs="Arial"/>
          <w:color w:val="000000"/>
          <w:sz w:val="20"/>
          <w:szCs w:val="20"/>
        </w:rPr>
        <w:t>l'objet d'un avenant, faute de quoi, la retenue de garantie sera appliquée par défaut.</w:t>
      </w:r>
    </w:p>
    <w:p w14:paraId="3A5C7129"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076E0E49"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Elle sera également majorée à la proportion des actualisations de prix et couvrira sans</w:t>
      </w:r>
      <w:r w:rsidR="00327D1D" w:rsidRPr="007B7A74">
        <w:rPr>
          <w:rFonts w:ascii="Arial" w:hAnsi="Arial" w:cs="Arial"/>
          <w:color w:val="000000"/>
          <w:sz w:val="20"/>
          <w:szCs w:val="20"/>
        </w:rPr>
        <w:t xml:space="preserve"> </w:t>
      </w:r>
      <w:r w:rsidRPr="007B7A74">
        <w:rPr>
          <w:rFonts w:ascii="Arial" w:hAnsi="Arial" w:cs="Arial"/>
          <w:color w:val="000000"/>
          <w:sz w:val="20"/>
          <w:szCs w:val="20"/>
        </w:rPr>
        <w:t xml:space="preserve">discernement les montants à payer directement par le Maître d'Ouvrage aux </w:t>
      </w:r>
      <w:r w:rsidR="00327D1D" w:rsidRPr="007B7A74">
        <w:rPr>
          <w:rFonts w:ascii="Arial" w:hAnsi="Arial" w:cs="Arial"/>
          <w:color w:val="000000"/>
          <w:sz w:val="20"/>
          <w:szCs w:val="20"/>
        </w:rPr>
        <w:t xml:space="preserve">sous-traitants </w:t>
      </w:r>
      <w:r w:rsidRPr="007B7A74">
        <w:rPr>
          <w:rFonts w:ascii="Arial" w:hAnsi="Arial" w:cs="Arial"/>
          <w:color w:val="000000"/>
          <w:sz w:val="20"/>
          <w:szCs w:val="20"/>
        </w:rPr>
        <w:t>éventuels.</w:t>
      </w:r>
    </w:p>
    <w:p w14:paraId="2426B893"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7C839FC3" w14:textId="77777777" w:rsidR="002350F8" w:rsidRPr="007B7A74" w:rsidRDefault="002350F8" w:rsidP="00D37140">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 xml:space="preserve">En cas de sous-traitance, </w:t>
      </w:r>
      <w:r w:rsidR="00B5146C" w:rsidRPr="007B7A74">
        <w:rPr>
          <w:rFonts w:ascii="Arial" w:hAnsi="Arial" w:cs="Arial"/>
          <w:sz w:val="20"/>
          <w:szCs w:val="20"/>
        </w:rPr>
        <w:t>l'entrepreneur principal doit fournir au sous-traitant une caution personnelle et solidaire délivrée par un établissement agréé</w:t>
      </w:r>
      <w:r w:rsidR="00B5146C" w:rsidRPr="007B7A74">
        <w:rPr>
          <w:rFonts w:ascii="Arial" w:hAnsi="Arial" w:cs="Arial"/>
          <w:color w:val="00B0F0"/>
          <w:sz w:val="20"/>
          <w:szCs w:val="20"/>
        </w:rPr>
        <w:t xml:space="preserve">. </w:t>
      </w:r>
      <w:r w:rsidR="00B5146C" w:rsidRPr="007B7A74">
        <w:rPr>
          <w:rFonts w:ascii="Arial" w:hAnsi="Arial" w:cs="Arial"/>
          <w:sz w:val="20"/>
          <w:szCs w:val="20"/>
        </w:rPr>
        <w:t>Il est également possible de</w:t>
      </w:r>
      <w:r w:rsidR="00D37140">
        <w:rPr>
          <w:rFonts w:ascii="Arial" w:hAnsi="Arial" w:cs="Arial"/>
          <w:sz w:val="20"/>
          <w:szCs w:val="20"/>
        </w:rPr>
        <w:t xml:space="preserve"> </w:t>
      </w:r>
      <w:r w:rsidR="00B5146C" w:rsidRPr="007B7A74">
        <w:rPr>
          <w:rFonts w:ascii="Arial" w:hAnsi="Arial" w:cs="Arial"/>
          <w:sz w:val="20"/>
          <w:szCs w:val="20"/>
        </w:rPr>
        <w:t>faire bénéficier le sous-traitant d’une délégation de paiement, qui nécessite l'accord des trois parties : le maître d'ouvrage, l'entreprise principale et le sous-traitant. La délégation de paiement ou la caution devra être fournie au sous-traitant</w:t>
      </w:r>
      <w:r w:rsidR="003A2082" w:rsidRPr="007B7A74">
        <w:rPr>
          <w:rFonts w:ascii="Arial" w:hAnsi="Arial" w:cs="Arial"/>
          <w:sz w:val="20"/>
          <w:szCs w:val="20"/>
        </w:rPr>
        <w:t xml:space="preserve">, par l'entrepreneur principal, lors de </w:t>
      </w:r>
      <w:r w:rsidR="00B5146C" w:rsidRPr="007B7A74">
        <w:rPr>
          <w:rFonts w:ascii="Arial" w:hAnsi="Arial" w:cs="Arial"/>
          <w:sz w:val="20"/>
          <w:szCs w:val="20"/>
        </w:rPr>
        <w:t>la conclusion du contrat de sous-traitance, ou au</w:t>
      </w:r>
      <w:r w:rsidR="003A2082" w:rsidRPr="007B7A74">
        <w:rPr>
          <w:rFonts w:ascii="Arial" w:hAnsi="Arial" w:cs="Arial"/>
          <w:sz w:val="20"/>
          <w:szCs w:val="20"/>
        </w:rPr>
        <w:t xml:space="preserve"> plus tard, </w:t>
      </w:r>
      <w:r w:rsidR="00B5146C" w:rsidRPr="007B7A74">
        <w:rPr>
          <w:rFonts w:ascii="Arial" w:hAnsi="Arial" w:cs="Arial"/>
          <w:sz w:val="20"/>
          <w:szCs w:val="20"/>
        </w:rPr>
        <w:t>avant le commencement des travaux sous-traités.</w:t>
      </w:r>
      <w:r w:rsidR="003A2082" w:rsidRPr="007B7A74">
        <w:rPr>
          <w:rFonts w:ascii="Arial" w:hAnsi="Arial" w:cs="Arial"/>
          <w:sz w:val="20"/>
          <w:szCs w:val="20"/>
        </w:rPr>
        <w:t xml:space="preserve"> Si la délégation de paiement est refusée par </w:t>
      </w:r>
      <w:r w:rsidR="00A34CC3" w:rsidRPr="007B7A74">
        <w:rPr>
          <w:rFonts w:ascii="Arial" w:hAnsi="Arial" w:cs="Arial"/>
          <w:sz w:val="20"/>
          <w:szCs w:val="20"/>
        </w:rPr>
        <w:t>le maitre d’ouvrage</w:t>
      </w:r>
      <w:r w:rsidR="003A2082" w:rsidRPr="007B7A74">
        <w:rPr>
          <w:rFonts w:ascii="Arial" w:hAnsi="Arial" w:cs="Arial"/>
          <w:sz w:val="20"/>
          <w:szCs w:val="20"/>
        </w:rPr>
        <w:t>, l’entrepreneur devra alors obligatoirement fournir une caution personnelle et solidaire, délivrée par un établissement financier agréé, à son sous-traitant.</w:t>
      </w:r>
    </w:p>
    <w:p w14:paraId="6094FD2A" w14:textId="77777777" w:rsidR="000A78C9" w:rsidRDefault="000A78C9" w:rsidP="00D37140">
      <w:pPr>
        <w:autoSpaceDE w:val="0"/>
        <w:autoSpaceDN w:val="0"/>
        <w:adjustRightInd w:val="0"/>
        <w:spacing w:after="0" w:line="240" w:lineRule="auto"/>
        <w:jc w:val="both"/>
        <w:rPr>
          <w:rFonts w:ascii="Arial" w:hAnsi="Arial" w:cs="Arial"/>
          <w:color w:val="000000"/>
          <w:sz w:val="20"/>
          <w:szCs w:val="20"/>
        </w:rPr>
      </w:pPr>
    </w:p>
    <w:p w14:paraId="4EC121E1" w14:textId="77777777" w:rsidR="00D03059" w:rsidRDefault="00D03059" w:rsidP="00D37140">
      <w:pPr>
        <w:autoSpaceDE w:val="0"/>
        <w:autoSpaceDN w:val="0"/>
        <w:adjustRightInd w:val="0"/>
        <w:spacing w:after="0" w:line="240" w:lineRule="auto"/>
        <w:jc w:val="both"/>
        <w:rPr>
          <w:rFonts w:ascii="Arial" w:hAnsi="Arial" w:cs="Arial"/>
          <w:color w:val="000000"/>
          <w:sz w:val="20"/>
          <w:szCs w:val="20"/>
        </w:rPr>
      </w:pPr>
    </w:p>
    <w:p w14:paraId="623D849C" w14:textId="77777777" w:rsidR="00D03059" w:rsidRPr="007B7A74" w:rsidRDefault="00D03059" w:rsidP="00D37140">
      <w:pPr>
        <w:autoSpaceDE w:val="0"/>
        <w:autoSpaceDN w:val="0"/>
        <w:adjustRightInd w:val="0"/>
        <w:spacing w:after="0" w:line="240" w:lineRule="auto"/>
        <w:jc w:val="both"/>
        <w:rPr>
          <w:rFonts w:ascii="Arial" w:hAnsi="Arial" w:cs="Arial"/>
          <w:color w:val="000000"/>
          <w:sz w:val="20"/>
          <w:szCs w:val="20"/>
        </w:rPr>
      </w:pPr>
    </w:p>
    <w:p w14:paraId="6D1546A3" w14:textId="77777777" w:rsidR="000A78C9" w:rsidRPr="007B7A74" w:rsidRDefault="00D03059"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3.2.3</w:t>
      </w:r>
      <w:r w:rsidRPr="007B7A74">
        <w:rPr>
          <w:rFonts w:ascii="Arial" w:hAnsi="Arial" w:cs="Arial"/>
          <w:b/>
          <w:bCs/>
          <w:iCs/>
          <w:color w:val="000000"/>
          <w:sz w:val="20"/>
          <w:szCs w:val="20"/>
        </w:rPr>
        <w:t xml:space="preserve"> Obligation</w:t>
      </w:r>
      <w:r w:rsidR="00532CBD" w:rsidRPr="007B7A74">
        <w:rPr>
          <w:rFonts w:ascii="Arial" w:hAnsi="Arial" w:cs="Arial"/>
          <w:b/>
          <w:bCs/>
          <w:color w:val="000000"/>
          <w:sz w:val="20"/>
          <w:szCs w:val="20"/>
        </w:rPr>
        <w:t xml:space="preserve"> de l'entreprise</w:t>
      </w:r>
    </w:p>
    <w:p w14:paraId="6443BF9E"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s'engage irrévocablement à accepter que, pendant l'exécution des travaux</w:t>
      </w:r>
      <w:r w:rsidR="000A78C9" w:rsidRPr="007B7A74">
        <w:rPr>
          <w:rFonts w:ascii="Arial" w:hAnsi="Arial" w:cs="Arial"/>
          <w:color w:val="000000"/>
          <w:sz w:val="20"/>
          <w:szCs w:val="20"/>
        </w:rPr>
        <w:t xml:space="preserve"> </w:t>
      </w:r>
      <w:r w:rsidRPr="007B7A74">
        <w:rPr>
          <w:rFonts w:ascii="Arial" w:hAnsi="Arial" w:cs="Arial"/>
          <w:color w:val="000000"/>
          <w:sz w:val="20"/>
          <w:szCs w:val="20"/>
        </w:rPr>
        <w:t>ou postérieurement à celle-ci, soient versées par le consignataire au maître de l'ouvrage</w:t>
      </w:r>
      <w:r w:rsidR="000A78C9" w:rsidRPr="007B7A74">
        <w:rPr>
          <w:rFonts w:ascii="Arial" w:hAnsi="Arial" w:cs="Arial"/>
          <w:color w:val="000000"/>
          <w:sz w:val="20"/>
          <w:szCs w:val="20"/>
        </w:rPr>
        <w:t xml:space="preserve"> </w:t>
      </w:r>
      <w:r w:rsidRPr="007B7A74">
        <w:rPr>
          <w:rFonts w:ascii="Arial" w:hAnsi="Arial" w:cs="Arial"/>
          <w:color w:val="000000"/>
          <w:sz w:val="20"/>
          <w:szCs w:val="20"/>
        </w:rPr>
        <w:t>et à la première demande de celui-ci, les sommes nécessaires à la réparation, à la</w:t>
      </w:r>
      <w:r w:rsidR="000A78C9" w:rsidRPr="007B7A74">
        <w:rPr>
          <w:rFonts w:ascii="Arial" w:hAnsi="Arial" w:cs="Arial"/>
          <w:color w:val="000000"/>
          <w:sz w:val="20"/>
          <w:szCs w:val="20"/>
        </w:rPr>
        <w:t xml:space="preserve"> </w:t>
      </w:r>
      <w:r w:rsidRPr="007B7A74">
        <w:rPr>
          <w:rFonts w:ascii="Arial" w:hAnsi="Arial" w:cs="Arial"/>
          <w:color w:val="000000"/>
          <w:sz w:val="20"/>
          <w:szCs w:val="20"/>
        </w:rPr>
        <w:t>réfection ou à l'exécution des ouvrages ainsi que toutes celles dont l'entreprise serait</w:t>
      </w:r>
      <w:r w:rsidR="000A78C9" w:rsidRPr="007B7A74">
        <w:rPr>
          <w:rFonts w:ascii="Arial" w:hAnsi="Arial" w:cs="Arial"/>
          <w:color w:val="000000"/>
          <w:sz w:val="20"/>
          <w:szCs w:val="20"/>
        </w:rPr>
        <w:t xml:space="preserve"> </w:t>
      </w:r>
      <w:r w:rsidRPr="007B7A74">
        <w:rPr>
          <w:rFonts w:ascii="Arial" w:hAnsi="Arial" w:cs="Arial"/>
          <w:color w:val="000000"/>
          <w:sz w:val="20"/>
          <w:szCs w:val="20"/>
        </w:rPr>
        <w:t>redevable au maître d'ouvrage au titre du marché et à la condition que celui-ci produi</w:t>
      </w:r>
      <w:r w:rsidR="000A78C9" w:rsidRPr="007B7A74">
        <w:rPr>
          <w:rFonts w:ascii="Arial" w:hAnsi="Arial" w:cs="Arial"/>
          <w:color w:val="000000"/>
          <w:sz w:val="20"/>
          <w:szCs w:val="20"/>
        </w:rPr>
        <w:t xml:space="preserve">se </w:t>
      </w:r>
      <w:r w:rsidRPr="007B7A74">
        <w:rPr>
          <w:rFonts w:ascii="Arial" w:hAnsi="Arial" w:cs="Arial"/>
          <w:color w:val="000000"/>
          <w:sz w:val="20"/>
          <w:szCs w:val="20"/>
        </w:rPr>
        <w:t>au consignataire un document indiquant :</w:t>
      </w:r>
    </w:p>
    <w:p w14:paraId="161AF987" w14:textId="77777777" w:rsidR="002F7872" w:rsidRPr="007B7A74" w:rsidRDefault="009E0874" w:rsidP="005343D5">
      <w:pPr>
        <w:numPr>
          <w:ilvl w:val="0"/>
          <w:numId w:val="9"/>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Q</w:t>
      </w:r>
      <w:r w:rsidR="002F7872" w:rsidRPr="007B7A74">
        <w:rPr>
          <w:rFonts w:ascii="Arial" w:hAnsi="Arial" w:cs="Arial"/>
          <w:color w:val="000000"/>
          <w:sz w:val="20"/>
          <w:szCs w:val="20"/>
        </w:rPr>
        <w:t>u'il y a eu mise en demeure</w:t>
      </w:r>
      <w:r w:rsidRPr="007B7A74">
        <w:rPr>
          <w:rFonts w:ascii="Arial" w:hAnsi="Arial" w:cs="Arial"/>
          <w:color w:val="000000"/>
          <w:sz w:val="20"/>
          <w:szCs w:val="20"/>
        </w:rPr>
        <w:t>.</w:t>
      </w:r>
    </w:p>
    <w:p w14:paraId="23E35D74" w14:textId="77777777" w:rsidR="002F7872" w:rsidRPr="007B7A74" w:rsidRDefault="009E0874" w:rsidP="005343D5">
      <w:pPr>
        <w:numPr>
          <w:ilvl w:val="0"/>
          <w:numId w:val="9"/>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Q</w:t>
      </w:r>
      <w:r w:rsidR="002F7872" w:rsidRPr="007B7A74">
        <w:rPr>
          <w:rFonts w:ascii="Arial" w:hAnsi="Arial" w:cs="Arial"/>
          <w:color w:val="000000"/>
          <w:sz w:val="20"/>
          <w:szCs w:val="20"/>
        </w:rPr>
        <w:t>ue le délai prévu au présent cahier ou imparti par la mise en demeure est expiré</w:t>
      </w:r>
      <w:r w:rsidR="000A78C9" w:rsidRPr="007B7A74">
        <w:rPr>
          <w:rFonts w:ascii="Arial" w:hAnsi="Arial" w:cs="Arial"/>
          <w:color w:val="000000"/>
          <w:sz w:val="20"/>
          <w:szCs w:val="20"/>
        </w:rPr>
        <w:t xml:space="preserve"> </w:t>
      </w:r>
      <w:r w:rsidR="002F7872" w:rsidRPr="007B7A74">
        <w:rPr>
          <w:rFonts w:ascii="Arial" w:hAnsi="Arial" w:cs="Arial"/>
          <w:color w:val="000000"/>
          <w:sz w:val="20"/>
          <w:szCs w:val="20"/>
        </w:rPr>
        <w:t>et que l'entreprise n'a pas satisfait à celle-ci</w:t>
      </w:r>
      <w:r w:rsidRPr="007B7A74">
        <w:rPr>
          <w:rFonts w:ascii="Arial" w:hAnsi="Arial" w:cs="Arial"/>
          <w:color w:val="000000"/>
          <w:sz w:val="20"/>
          <w:szCs w:val="20"/>
        </w:rPr>
        <w:t>.</w:t>
      </w:r>
    </w:p>
    <w:p w14:paraId="6484E176" w14:textId="77777777" w:rsidR="002F7872" w:rsidRPr="007B7A74" w:rsidRDefault="009E0874" w:rsidP="005343D5">
      <w:pPr>
        <w:numPr>
          <w:ilvl w:val="0"/>
          <w:numId w:val="9"/>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 montant des sommes nécessaires pour faire procéder aux travaux visés dans la</w:t>
      </w:r>
      <w:r w:rsidR="000A78C9" w:rsidRPr="007B7A74">
        <w:rPr>
          <w:rFonts w:ascii="Arial" w:hAnsi="Arial" w:cs="Arial"/>
          <w:color w:val="000000"/>
          <w:sz w:val="20"/>
          <w:szCs w:val="20"/>
        </w:rPr>
        <w:t xml:space="preserve"> </w:t>
      </w:r>
      <w:r w:rsidR="002F7872" w:rsidRPr="007B7A74">
        <w:rPr>
          <w:rFonts w:ascii="Arial" w:hAnsi="Arial" w:cs="Arial"/>
          <w:color w:val="000000"/>
          <w:sz w:val="20"/>
          <w:szCs w:val="20"/>
        </w:rPr>
        <w:t>mise en demeure ou nécessaires pour indemniser le maître d'ouvrage ou dues à ce</w:t>
      </w:r>
      <w:r w:rsidR="000A78C9" w:rsidRPr="007B7A74">
        <w:rPr>
          <w:rFonts w:ascii="Arial" w:hAnsi="Arial" w:cs="Arial"/>
          <w:color w:val="000000"/>
          <w:sz w:val="20"/>
          <w:szCs w:val="20"/>
        </w:rPr>
        <w:t xml:space="preserve"> </w:t>
      </w:r>
      <w:r w:rsidR="002F7872" w:rsidRPr="007B7A74">
        <w:rPr>
          <w:rFonts w:ascii="Arial" w:hAnsi="Arial" w:cs="Arial"/>
          <w:color w:val="000000"/>
          <w:sz w:val="20"/>
          <w:szCs w:val="20"/>
        </w:rPr>
        <w:t>dernier</w:t>
      </w:r>
      <w:r w:rsidRPr="007B7A74">
        <w:rPr>
          <w:rFonts w:ascii="Arial" w:hAnsi="Arial" w:cs="Arial"/>
          <w:color w:val="000000"/>
          <w:sz w:val="20"/>
          <w:szCs w:val="20"/>
        </w:rPr>
        <w:t>.</w:t>
      </w:r>
    </w:p>
    <w:p w14:paraId="58CA6028" w14:textId="77777777" w:rsidR="000A78C9" w:rsidRPr="007B7A74" w:rsidRDefault="000A78C9" w:rsidP="00D37140">
      <w:pPr>
        <w:autoSpaceDE w:val="0"/>
        <w:autoSpaceDN w:val="0"/>
        <w:adjustRightInd w:val="0"/>
        <w:spacing w:after="0" w:line="240" w:lineRule="auto"/>
        <w:jc w:val="both"/>
        <w:rPr>
          <w:rFonts w:ascii="Arial" w:hAnsi="Arial" w:cs="Arial"/>
          <w:color w:val="000000"/>
          <w:sz w:val="20"/>
          <w:szCs w:val="20"/>
        </w:rPr>
      </w:pPr>
    </w:p>
    <w:p w14:paraId="66D7B4C6" w14:textId="77777777" w:rsidR="002F7872" w:rsidRPr="007B7A74" w:rsidRDefault="009E0874"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3.2</w:t>
      </w:r>
      <w:r w:rsidR="00E717AB" w:rsidRPr="007B7A74">
        <w:rPr>
          <w:rFonts w:ascii="Arial" w:hAnsi="Arial" w:cs="Arial"/>
          <w:b/>
          <w:bCs/>
          <w:i/>
          <w:iCs/>
          <w:color w:val="000000"/>
          <w:sz w:val="20"/>
          <w:szCs w:val="20"/>
        </w:rPr>
        <w:t>.4</w:t>
      </w:r>
      <w:r w:rsidR="002F7872" w:rsidRPr="007B7A74">
        <w:rPr>
          <w:rFonts w:ascii="Arial" w:hAnsi="Arial" w:cs="Arial"/>
          <w:b/>
          <w:bCs/>
          <w:i/>
          <w:iCs/>
          <w:color w:val="000000"/>
          <w:sz w:val="20"/>
          <w:szCs w:val="20"/>
        </w:rPr>
        <w:t xml:space="preserve"> </w:t>
      </w:r>
      <w:r w:rsidR="002F7872" w:rsidRPr="007B7A74">
        <w:rPr>
          <w:rFonts w:ascii="Arial" w:hAnsi="Arial" w:cs="Arial"/>
          <w:b/>
          <w:bCs/>
          <w:color w:val="000000"/>
          <w:sz w:val="20"/>
          <w:szCs w:val="20"/>
        </w:rPr>
        <w:t>Libération de la retenue de garantie ou de la caution</w:t>
      </w:r>
    </w:p>
    <w:p w14:paraId="7C3EEC63"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l'expiration du délai d'un an à compter de la date de réception, faite avec ou sans</w:t>
      </w:r>
      <w:r w:rsidR="000A78C9" w:rsidRPr="007B7A74">
        <w:rPr>
          <w:rFonts w:ascii="Arial" w:hAnsi="Arial" w:cs="Arial"/>
          <w:color w:val="000000"/>
          <w:sz w:val="20"/>
          <w:szCs w:val="20"/>
        </w:rPr>
        <w:t xml:space="preserve"> </w:t>
      </w:r>
      <w:r w:rsidRPr="007B7A74">
        <w:rPr>
          <w:rFonts w:ascii="Arial" w:hAnsi="Arial" w:cs="Arial"/>
          <w:color w:val="000000"/>
          <w:sz w:val="20"/>
          <w:szCs w:val="20"/>
        </w:rPr>
        <w:t>réserve, la caution est libérée et les sommes consignées sont reversées à l'entreprise,</w:t>
      </w:r>
      <w:r w:rsidR="000A78C9" w:rsidRPr="007B7A74">
        <w:rPr>
          <w:rFonts w:ascii="Arial" w:hAnsi="Arial" w:cs="Arial"/>
          <w:color w:val="000000"/>
          <w:sz w:val="20"/>
          <w:szCs w:val="20"/>
        </w:rPr>
        <w:t xml:space="preserve"> </w:t>
      </w:r>
      <w:r w:rsidRPr="007B7A74">
        <w:rPr>
          <w:rFonts w:ascii="Arial" w:hAnsi="Arial" w:cs="Arial"/>
          <w:color w:val="000000"/>
          <w:sz w:val="20"/>
          <w:szCs w:val="20"/>
        </w:rPr>
        <w:t>si le maître d'ouvrage n'a pas notifié par lettre</w:t>
      </w:r>
      <w:r w:rsidR="000A78C9" w:rsidRPr="007B7A74">
        <w:rPr>
          <w:rFonts w:ascii="Arial" w:hAnsi="Arial" w:cs="Arial"/>
          <w:color w:val="000000"/>
          <w:sz w:val="20"/>
          <w:szCs w:val="20"/>
        </w:rPr>
        <w:t xml:space="preserve"> </w:t>
      </w:r>
      <w:r w:rsidRPr="007B7A74">
        <w:rPr>
          <w:rFonts w:ascii="Arial" w:hAnsi="Arial" w:cs="Arial"/>
          <w:color w:val="000000"/>
          <w:sz w:val="20"/>
          <w:szCs w:val="20"/>
        </w:rPr>
        <w:t>recommandée, à la caution ou au consignataire, son opposition motivée par</w:t>
      </w:r>
      <w:r w:rsidR="000A78C9" w:rsidRPr="007B7A74">
        <w:rPr>
          <w:rFonts w:ascii="Arial" w:hAnsi="Arial" w:cs="Arial"/>
          <w:color w:val="000000"/>
          <w:sz w:val="20"/>
          <w:szCs w:val="20"/>
        </w:rPr>
        <w:t xml:space="preserve"> </w:t>
      </w:r>
      <w:r w:rsidRPr="007B7A74">
        <w:rPr>
          <w:rFonts w:ascii="Arial" w:hAnsi="Arial" w:cs="Arial"/>
          <w:color w:val="000000"/>
          <w:sz w:val="20"/>
          <w:szCs w:val="20"/>
        </w:rPr>
        <w:t>l'inexécution des obligations de l'entreprise.</w:t>
      </w:r>
      <w:r w:rsidR="004F3970">
        <w:rPr>
          <w:rFonts w:ascii="Arial" w:hAnsi="Arial" w:cs="Arial"/>
          <w:color w:val="000000"/>
          <w:sz w:val="20"/>
          <w:szCs w:val="20"/>
        </w:rPr>
        <w:t xml:space="preserve"> </w:t>
      </w:r>
      <w:r w:rsidRPr="007B7A74">
        <w:rPr>
          <w:rFonts w:ascii="Arial" w:hAnsi="Arial" w:cs="Arial"/>
          <w:color w:val="000000"/>
          <w:sz w:val="20"/>
          <w:szCs w:val="20"/>
        </w:rPr>
        <w:t>Pour l'application des dispositions qui précèdent, le maître d'ouvrage et l’entreprise</w:t>
      </w:r>
      <w:r w:rsidR="000A78C9" w:rsidRPr="007B7A74">
        <w:rPr>
          <w:rFonts w:ascii="Arial" w:hAnsi="Arial" w:cs="Arial"/>
          <w:color w:val="000000"/>
          <w:sz w:val="20"/>
          <w:szCs w:val="20"/>
        </w:rPr>
        <w:t xml:space="preserve"> </w:t>
      </w:r>
      <w:r w:rsidRPr="007B7A74">
        <w:rPr>
          <w:rFonts w:ascii="Arial" w:hAnsi="Arial" w:cs="Arial"/>
          <w:color w:val="000000"/>
          <w:sz w:val="20"/>
          <w:szCs w:val="20"/>
        </w:rPr>
        <w:t>conviennent que la caution ne sera valablement constituée pour autant que l'acte</w:t>
      </w:r>
      <w:r w:rsidR="000A78C9" w:rsidRPr="007B7A74">
        <w:rPr>
          <w:rFonts w:ascii="Arial" w:hAnsi="Arial" w:cs="Arial"/>
          <w:color w:val="000000"/>
          <w:sz w:val="20"/>
          <w:szCs w:val="20"/>
        </w:rPr>
        <w:t xml:space="preserve"> d'institution comprenne</w:t>
      </w:r>
      <w:r w:rsidRPr="007B7A74">
        <w:rPr>
          <w:rFonts w:ascii="Arial" w:hAnsi="Arial" w:cs="Arial"/>
          <w:color w:val="000000"/>
          <w:sz w:val="20"/>
          <w:szCs w:val="20"/>
        </w:rPr>
        <w:t xml:space="preserve"> au moins les mentions conformes à la réglementation.</w:t>
      </w:r>
    </w:p>
    <w:p w14:paraId="14FF97B7" w14:textId="77777777" w:rsidR="007848C8" w:rsidRPr="007B7A74" w:rsidRDefault="007848C8" w:rsidP="00D37140">
      <w:pPr>
        <w:autoSpaceDE w:val="0"/>
        <w:autoSpaceDN w:val="0"/>
        <w:adjustRightInd w:val="0"/>
        <w:spacing w:after="0" w:line="240" w:lineRule="auto"/>
        <w:jc w:val="both"/>
        <w:rPr>
          <w:rFonts w:ascii="Arial" w:hAnsi="Arial" w:cs="Arial"/>
          <w:color w:val="000000"/>
          <w:sz w:val="20"/>
          <w:szCs w:val="20"/>
        </w:rPr>
      </w:pPr>
    </w:p>
    <w:p w14:paraId="2C6C03CD" w14:textId="77777777" w:rsidR="000A78C9" w:rsidRPr="007B7A74" w:rsidRDefault="007848C8" w:rsidP="00D37140">
      <w:pPr>
        <w:autoSpaceDE w:val="0"/>
        <w:autoSpaceDN w:val="0"/>
        <w:adjustRightInd w:val="0"/>
        <w:spacing w:after="0" w:line="240" w:lineRule="auto"/>
        <w:jc w:val="both"/>
        <w:rPr>
          <w:rFonts w:ascii="Arial" w:hAnsi="Arial" w:cs="Arial"/>
          <w:b/>
          <w:sz w:val="20"/>
          <w:szCs w:val="20"/>
        </w:rPr>
      </w:pPr>
      <w:r w:rsidRPr="007B7A74">
        <w:rPr>
          <w:rFonts w:ascii="Arial" w:hAnsi="Arial" w:cs="Arial"/>
          <w:b/>
          <w:sz w:val="20"/>
          <w:szCs w:val="20"/>
        </w:rPr>
        <w:lastRenderedPageBreak/>
        <w:t>Dans le cadre du parfait achèvement des travaux, les interventions et les reprises devront êtr</w:t>
      </w:r>
      <w:r w:rsidR="00176928" w:rsidRPr="007B7A74">
        <w:rPr>
          <w:rFonts w:ascii="Arial" w:hAnsi="Arial" w:cs="Arial"/>
          <w:b/>
          <w:sz w:val="20"/>
          <w:szCs w:val="20"/>
        </w:rPr>
        <w:t>e réalisées dans un délai de 24 heures</w:t>
      </w:r>
      <w:r w:rsidRPr="007B7A74">
        <w:rPr>
          <w:rFonts w:ascii="Arial" w:hAnsi="Arial" w:cs="Arial"/>
          <w:b/>
          <w:sz w:val="20"/>
          <w:szCs w:val="20"/>
        </w:rPr>
        <w:t xml:space="preserve"> pour les urgences</w:t>
      </w:r>
      <w:r w:rsidR="00176928" w:rsidRPr="007B7A74">
        <w:rPr>
          <w:rFonts w:ascii="Arial" w:hAnsi="Arial" w:cs="Arial"/>
          <w:b/>
          <w:sz w:val="20"/>
          <w:szCs w:val="20"/>
        </w:rPr>
        <w:t>,</w:t>
      </w:r>
      <w:r w:rsidRPr="007B7A74">
        <w:rPr>
          <w:rFonts w:ascii="Arial" w:hAnsi="Arial" w:cs="Arial"/>
          <w:b/>
          <w:sz w:val="20"/>
          <w:szCs w:val="20"/>
        </w:rPr>
        <w:t xml:space="preserve"> et de 10 jours pour les autres interventions. A défaut, le maître d’ouvrage pourra demander à une entreprise tierce d’intervenir. Le montant de l’intervention sera im</w:t>
      </w:r>
      <w:r w:rsidR="00BC3100" w:rsidRPr="007B7A74">
        <w:rPr>
          <w:rFonts w:ascii="Arial" w:hAnsi="Arial" w:cs="Arial"/>
          <w:b/>
          <w:sz w:val="20"/>
          <w:szCs w:val="20"/>
        </w:rPr>
        <w:t>puté sur la r</w:t>
      </w:r>
      <w:r w:rsidR="00C07EE1" w:rsidRPr="007B7A74">
        <w:rPr>
          <w:rFonts w:ascii="Arial" w:hAnsi="Arial" w:cs="Arial"/>
          <w:b/>
          <w:sz w:val="20"/>
          <w:szCs w:val="20"/>
        </w:rPr>
        <w:t>etenue de garantie ou refacturé</w:t>
      </w:r>
      <w:r w:rsidR="00BC3100" w:rsidRPr="007B7A74">
        <w:rPr>
          <w:rFonts w:ascii="Arial" w:hAnsi="Arial" w:cs="Arial"/>
          <w:b/>
          <w:sz w:val="20"/>
          <w:szCs w:val="20"/>
        </w:rPr>
        <w:t xml:space="preserve"> à l’entreprise. </w:t>
      </w:r>
    </w:p>
    <w:p w14:paraId="46DA8B6A" w14:textId="77777777" w:rsidR="00F730AB" w:rsidRPr="007B7A74" w:rsidRDefault="00F730AB" w:rsidP="00D37140">
      <w:pPr>
        <w:autoSpaceDE w:val="0"/>
        <w:autoSpaceDN w:val="0"/>
        <w:adjustRightInd w:val="0"/>
        <w:spacing w:after="0" w:line="240" w:lineRule="auto"/>
        <w:jc w:val="both"/>
        <w:rPr>
          <w:rFonts w:ascii="Arial" w:hAnsi="Arial" w:cs="Arial"/>
          <w:b/>
          <w:sz w:val="20"/>
          <w:szCs w:val="20"/>
        </w:rPr>
      </w:pPr>
      <w:r w:rsidRPr="007B7A74">
        <w:rPr>
          <w:rFonts w:ascii="Arial" w:hAnsi="Arial" w:cs="Arial"/>
          <w:b/>
          <w:sz w:val="20"/>
          <w:szCs w:val="20"/>
        </w:rPr>
        <w:t>Une pénalité de 50</w:t>
      </w:r>
      <w:r w:rsidR="007E33A5" w:rsidRPr="007B7A74">
        <w:rPr>
          <w:rFonts w:ascii="Arial" w:hAnsi="Arial" w:cs="Arial"/>
          <w:b/>
          <w:sz w:val="20"/>
          <w:szCs w:val="20"/>
        </w:rPr>
        <w:t xml:space="preserve"> </w:t>
      </w:r>
      <w:r w:rsidRPr="007B7A74">
        <w:rPr>
          <w:rFonts w:ascii="Arial" w:hAnsi="Arial" w:cs="Arial"/>
          <w:b/>
          <w:sz w:val="20"/>
          <w:szCs w:val="20"/>
        </w:rPr>
        <w:t xml:space="preserve">€ par jour </w:t>
      </w:r>
      <w:r w:rsidR="00176928" w:rsidRPr="007B7A74">
        <w:rPr>
          <w:rFonts w:ascii="Arial" w:hAnsi="Arial" w:cs="Arial"/>
          <w:b/>
          <w:sz w:val="20"/>
          <w:szCs w:val="20"/>
        </w:rPr>
        <w:t xml:space="preserve">calendaire de retard </w:t>
      </w:r>
      <w:r w:rsidRPr="007B7A74">
        <w:rPr>
          <w:rFonts w:ascii="Arial" w:hAnsi="Arial" w:cs="Arial"/>
          <w:b/>
          <w:sz w:val="20"/>
          <w:szCs w:val="20"/>
        </w:rPr>
        <w:t>pourra être appliquée si l’entreprise n’intervient pas dans les délais.</w:t>
      </w:r>
    </w:p>
    <w:p w14:paraId="49234756" w14:textId="77777777" w:rsidR="003B7C45" w:rsidRPr="007B7A74" w:rsidRDefault="003B7C45" w:rsidP="00D37140">
      <w:pPr>
        <w:autoSpaceDE w:val="0"/>
        <w:autoSpaceDN w:val="0"/>
        <w:adjustRightInd w:val="0"/>
        <w:spacing w:after="0" w:line="240" w:lineRule="auto"/>
        <w:jc w:val="both"/>
        <w:rPr>
          <w:rFonts w:ascii="Arial" w:hAnsi="Arial" w:cs="Arial"/>
          <w:b/>
          <w:bCs/>
          <w:color w:val="000000"/>
          <w:sz w:val="20"/>
          <w:szCs w:val="20"/>
        </w:rPr>
      </w:pPr>
    </w:p>
    <w:p w14:paraId="6974824F" w14:textId="77777777" w:rsidR="001B6BE1" w:rsidRPr="007B7A74" w:rsidRDefault="00C07EE1"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3.3</w:t>
      </w:r>
      <w:r w:rsidR="002F7872" w:rsidRPr="007B7A74">
        <w:rPr>
          <w:rFonts w:ascii="Arial" w:hAnsi="Arial" w:cs="Arial"/>
          <w:b/>
          <w:bCs/>
          <w:color w:val="000000"/>
          <w:sz w:val="20"/>
          <w:szCs w:val="20"/>
        </w:rPr>
        <w:t xml:space="preserve"> Dépenses communes</w:t>
      </w:r>
      <w:r w:rsidR="000A78C9" w:rsidRPr="007B7A74">
        <w:rPr>
          <w:rFonts w:ascii="Arial" w:hAnsi="Arial" w:cs="Arial"/>
          <w:b/>
          <w:bCs/>
          <w:color w:val="000000"/>
          <w:sz w:val="20"/>
          <w:szCs w:val="20"/>
        </w:rPr>
        <w:t xml:space="preserve"> </w:t>
      </w:r>
    </w:p>
    <w:p w14:paraId="35B80943" w14:textId="77777777" w:rsidR="001B6BE1" w:rsidRPr="007B7A74" w:rsidRDefault="001B6BE1" w:rsidP="00D37140">
      <w:pPr>
        <w:autoSpaceDE w:val="0"/>
        <w:autoSpaceDN w:val="0"/>
        <w:adjustRightInd w:val="0"/>
        <w:spacing w:after="0" w:line="240" w:lineRule="auto"/>
        <w:jc w:val="both"/>
        <w:rPr>
          <w:rFonts w:ascii="Arial" w:hAnsi="Arial" w:cs="Arial"/>
          <w:bCs/>
          <w:color w:val="000000"/>
          <w:sz w:val="20"/>
          <w:szCs w:val="20"/>
        </w:rPr>
      </w:pPr>
    </w:p>
    <w:p w14:paraId="70480CC7" w14:textId="77777777" w:rsidR="0050168F" w:rsidRPr="007B7A74" w:rsidRDefault="0050168F" w:rsidP="00D37140">
      <w:pPr>
        <w:autoSpaceDE w:val="0"/>
        <w:autoSpaceDN w:val="0"/>
        <w:adjustRightInd w:val="0"/>
        <w:spacing w:after="0" w:line="240" w:lineRule="auto"/>
        <w:jc w:val="both"/>
        <w:rPr>
          <w:rFonts w:ascii="Arial" w:hAnsi="Arial" w:cs="Arial"/>
          <w:bCs/>
          <w:color w:val="000000"/>
          <w:sz w:val="20"/>
          <w:szCs w:val="20"/>
        </w:rPr>
      </w:pPr>
      <w:r w:rsidRPr="007B7A74">
        <w:rPr>
          <w:rFonts w:ascii="Arial" w:hAnsi="Arial" w:cs="Arial"/>
          <w:bCs/>
          <w:color w:val="000000"/>
          <w:sz w:val="20"/>
          <w:szCs w:val="20"/>
        </w:rPr>
        <w:t>Par dérogation à l’article 14</w:t>
      </w:r>
      <w:r w:rsidR="00C90BD9" w:rsidRPr="007B7A74">
        <w:rPr>
          <w:rFonts w:ascii="Arial" w:hAnsi="Arial" w:cs="Arial"/>
          <w:bCs/>
          <w:color w:val="000000"/>
          <w:sz w:val="20"/>
          <w:szCs w:val="20"/>
        </w:rPr>
        <w:t>.2</w:t>
      </w:r>
      <w:r w:rsidRPr="007B7A74">
        <w:rPr>
          <w:rFonts w:ascii="Arial" w:hAnsi="Arial" w:cs="Arial"/>
          <w:bCs/>
          <w:color w:val="000000"/>
          <w:sz w:val="20"/>
          <w:szCs w:val="20"/>
        </w:rPr>
        <w:t xml:space="preserve"> de la norme NFP 03-001, et notamment son article 14.2.1, aucune convention particulière n’est nécessaire pour réglementer le compte prorata. Le présent CCAP réglemente totalement et exclusiveme</w:t>
      </w:r>
      <w:r w:rsidR="0014032F" w:rsidRPr="007B7A74">
        <w:rPr>
          <w:rFonts w:ascii="Arial" w:hAnsi="Arial" w:cs="Arial"/>
          <w:bCs/>
          <w:color w:val="000000"/>
          <w:sz w:val="20"/>
          <w:szCs w:val="20"/>
        </w:rPr>
        <w:t>nt les stipulations relatives au</w:t>
      </w:r>
      <w:r w:rsidRPr="007B7A74">
        <w:rPr>
          <w:rFonts w:ascii="Arial" w:hAnsi="Arial" w:cs="Arial"/>
          <w:bCs/>
          <w:color w:val="000000"/>
          <w:sz w:val="20"/>
          <w:szCs w:val="20"/>
        </w:rPr>
        <w:t xml:space="preserve"> compte prorata. </w:t>
      </w:r>
    </w:p>
    <w:p w14:paraId="171F2C66" w14:textId="77777777" w:rsidR="00614BA4" w:rsidRPr="007B7A74" w:rsidRDefault="00614BA4" w:rsidP="00D37140">
      <w:pPr>
        <w:autoSpaceDE w:val="0"/>
        <w:autoSpaceDN w:val="0"/>
        <w:adjustRightInd w:val="0"/>
        <w:spacing w:after="0" w:line="240" w:lineRule="auto"/>
        <w:jc w:val="both"/>
        <w:rPr>
          <w:rFonts w:ascii="Arial" w:hAnsi="Arial" w:cs="Arial"/>
          <w:b/>
          <w:bCs/>
          <w:color w:val="000000"/>
          <w:sz w:val="20"/>
          <w:szCs w:val="20"/>
        </w:rPr>
      </w:pPr>
    </w:p>
    <w:p w14:paraId="21F71382" w14:textId="77777777" w:rsidR="008E7B32" w:rsidRDefault="00614BA4"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xml:space="preserve">La répartition des dépenses suivantes est différente selon qu’il s’agit de dépenses d’investissement, </w:t>
      </w:r>
      <w:r w:rsidR="008E7B32" w:rsidRPr="007B7A74">
        <w:rPr>
          <w:rFonts w:ascii="Arial" w:hAnsi="Arial" w:cs="Arial"/>
          <w:sz w:val="20"/>
          <w:szCs w:val="20"/>
        </w:rPr>
        <w:t>d’entretien ou de consommation.</w:t>
      </w:r>
    </w:p>
    <w:p w14:paraId="1EB41C86" w14:textId="77777777" w:rsidR="00D37140" w:rsidRPr="007B7A74" w:rsidRDefault="00D37140" w:rsidP="00D37140">
      <w:pPr>
        <w:tabs>
          <w:tab w:val="left" w:pos="5103"/>
        </w:tabs>
        <w:spacing w:after="0" w:line="240" w:lineRule="auto"/>
        <w:jc w:val="both"/>
        <w:rPr>
          <w:rFonts w:ascii="Arial" w:hAnsi="Arial" w:cs="Arial"/>
          <w:sz w:val="20"/>
          <w:szCs w:val="20"/>
        </w:rPr>
      </w:pPr>
    </w:p>
    <w:p w14:paraId="7EB7004A" w14:textId="77777777" w:rsidR="008E7B32" w:rsidRPr="007B7A74" w:rsidRDefault="008E7B32"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xml:space="preserve">A - </w:t>
      </w:r>
      <w:r w:rsidRPr="007B7A74">
        <w:rPr>
          <w:rFonts w:ascii="Arial" w:hAnsi="Arial" w:cs="Arial"/>
          <w:sz w:val="20"/>
          <w:szCs w:val="20"/>
          <w:u w:val="single"/>
        </w:rPr>
        <w:t>Dépenses d’investissement</w:t>
      </w:r>
    </w:p>
    <w:p w14:paraId="4D931F40" w14:textId="77777777" w:rsidR="008E7B32" w:rsidRPr="00140210" w:rsidRDefault="008E7B32"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Les dépenses dont la nature est indiquée dans la première colonne du tableau ci-après sont rémunérées par le prix du marché conclu avec l’entreprise qu</w:t>
      </w:r>
      <w:r w:rsidR="00B10EF6" w:rsidRPr="007B7A74">
        <w:rPr>
          <w:rFonts w:ascii="Arial" w:hAnsi="Arial" w:cs="Arial"/>
          <w:sz w:val="20"/>
          <w:szCs w:val="20"/>
        </w:rPr>
        <w:t xml:space="preserve">i est chargée </w:t>
      </w:r>
      <w:r w:rsidR="00B10EF6" w:rsidRPr="00140210">
        <w:rPr>
          <w:rFonts w:ascii="Arial" w:hAnsi="Arial" w:cs="Arial"/>
          <w:sz w:val="20"/>
          <w:szCs w:val="20"/>
        </w:rPr>
        <w:t xml:space="preserve">de l’exécution du </w:t>
      </w:r>
      <w:r w:rsidR="00563AB4" w:rsidRPr="00140210">
        <w:rPr>
          <w:rFonts w:ascii="Arial" w:hAnsi="Arial" w:cs="Arial"/>
          <w:sz w:val="20"/>
          <w:szCs w:val="20"/>
        </w:rPr>
        <w:t>lot indiqué dans la deuxième colonne dudit tableau.</w:t>
      </w:r>
    </w:p>
    <w:p w14:paraId="2022CA92" w14:textId="77777777" w:rsidR="00D37140" w:rsidRPr="00140210" w:rsidRDefault="00D37140" w:rsidP="00D37140">
      <w:pPr>
        <w:tabs>
          <w:tab w:val="left" w:pos="5103"/>
        </w:tabs>
        <w:spacing w:after="0" w:line="240" w:lineRule="auto"/>
        <w:jc w:val="both"/>
        <w:rPr>
          <w:rFonts w:ascii="Arial" w:hAnsi="Arial" w:cs="Arial"/>
          <w:sz w:val="20"/>
          <w:szCs w:val="20"/>
        </w:rPr>
      </w:pPr>
    </w:p>
    <w:tbl>
      <w:tblPr>
        <w:tblStyle w:val="Grilledutableau"/>
        <w:tblW w:w="9067" w:type="dxa"/>
        <w:tblLook w:val="04A0" w:firstRow="1" w:lastRow="0" w:firstColumn="1" w:lastColumn="0" w:noHBand="0" w:noVBand="1"/>
      </w:tblPr>
      <w:tblGrid>
        <w:gridCol w:w="7933"/>
        <w:gridCol w:w="1134"/>
      </w:tblGrid>
      <w:tr w:rsidR="00140210" w:rsidRPr="00140210" w14:paraId="73EFB4F4" w14:textId="77777777" w:rsidTr="00D37140">
        <w:tc>
          <w:tcPr>
            <w:tcW w:w="7933" w:type="dxa"/>
          </w:tcPr>
          <w:p w14:paraId="71C2013A" w14:textId="77777777" w:rsidR="00B34054" w:rsidRPr="00140210" w:rsidRDefault="00B34054" w:rsidP="00D37140">
            <w:pPr>
              <w:tabs>
                <w:tab w:val="left" w:pos="5103"/>
              </w:tabs>
              <w:spacing w:after="0" w:line="240" w:lineRule="auto"/>
              <w:ind w:left="164"/>
              <w:jc w:val="both"/>
              <w:rPr>
                <w:rFonts w:ascii="Arial" w:hAnsi="Arial" w:cs="Arial"/>
                <w:sz w:val="20"/>
                <w:szCs w:val="20"/>
              </w:rPr>
            </w:pPr>
            <w:r w:rsidRPr="00140210">
              <w:rPr>
                <w:rFonts w:ascii="Arial" w:hAnsi="Arial" w:cs="Arial"/>
                <w:sz w:val="20"/>
                <w:szCs w:val="20"/>
              </w:rPr>
              <w:t>Exécution des branchements provisoires d’eau et d’électricité.</w:t>
            </w:r>
          </w:p>
        </w:tc>
        <w:tc>
          <w:tcPr>
            <w:tcW w:w="1134" w:type="dxa"/>
          </w:tcPr>
          <w:p w14:paraId="3AB60522" w14:textId="2F67248A" w:rsidR="00B34054" w:rsidRPr="00552823" w:rsidRDefault="00B34054" w:rsidP="00C16185">
            <w:pPr>
              <w:tabs>
                <w:tab w:val="left" w:pos="5103"/>
              </w:tabs>
              <w:spacing w:after="0" w:line="240" w:lineRule="auto"/>
              <w:jc w:val="center"/>
              <w:rPr>
                <w:rFonts w:ascii="Arial" w:hAnsi="Arial" w:cs="Arial"/>
                <w:sz w:val="20"/>
                <w:szCs w:val="20"/>
                <w:highlight w:val="yellow"/>
              </w:rPr>
            </w:pPr>
            <w:r w:rsidRPr="00552823">
              <w:rPr>
                <w:rFonts w:ascii="Arial" w:hAnsi="Arial" w:cs="Arial"/>
                <w:sz w:val="20"/>
                <w:szCs w:val="20"/>
              </w:rPr>
              <w:t>LOT</w:t>
            </w:r>
            <w:r w:rsidR="00DF3504" w:rsidRPr="00552823">
              <w:rPr>
                <w:rFonts w:ascii="Arial" w:hAnsi="Arial" w:cs="Arial"/>
                <w:sz w:val="20"/>
                <w:szCs w:val="20"/>
              </w:rPr>
              <w:t xml:space="preserve"> </w:t>
            </w:r>
            <w:r w:rsidR="00552823">
              <w:rPr>
                <w:rFonts w:ascii="Arial" w:hAnsi="Arial" w:cs="Arial"/>
                <w:sz w:val="20"/>
                <w:szCs w:val="20"/>
              </w:rPr>
              <w:t>8 + 9</w:t>
            </w:r>
          </w:p>
        </w:tc>
      </w:tr>
      <w:tr w:rsidR="00140210" w:rsidRPr="00140210" w14:paraId="2519CD09" w14:textId="77777777" w:rsidTr="00D37140">
        <w:tc>
          <w:tcPr>
            <w:tcW w:w="7933" w:type="dxa"/>
          </w:tcPr>
          <w:p w14:paraId="4DFDD90B" w14:textId="77777777" w:rsidR="00B34054" w:rsidRPr="00140210" w:rsidRDefault="00B34054" w:rsidP="00D37140">
            <w:pPr>
              <w:tabs>
                <w:tab w:val="left" w:pos="5103"/>
              </w:tabs>
              <w:spacing w:after="0" w:line="240" w:lineRule="auto"/>
              <w:ind w:left="164"/>
              <w:jc w:val="both"/>
              <w:rPr>
                <w:rFonts w:ascii="Arial" w:hAnsi="Arial" w:cs="Arial"/>
                <w:sz w:val="20"/>
                <w:szCs w:val="20"/>
              </w:rPr>
            </w:pPr>
            <w:r w:rsidRPr="00140210">
              <w:rPr>
                <w:rFonts w:ascii="Arial" w:hAnsi="Arial" w:cs="Arial"/>
                <w:sz w:val="20"/>
                <w:szCs w:val="20"/>
              </w:rPr>
              <w:t xml:space="preserve">Etablissement des panneaux de chantier </w:t>
            </w:r>
            <w:r w:rsidR="00263DBD" w:rsidRPr="00140210">
              <w:rPr>
                <w:rFonts w:ascii="Arial" w:hAnsi="Arial" w:cs="Arial"/>
                <w:sz w:val="20"/>
                <w:szCs w:val="20"/>
              </w:rPr>
              <w:t>3</w:t>
            </w:r>
            <w:r w:rsidRPr="00140210">
              <w:rPr>
                <w:rFonts w:ascii="Arial" w:hAnsi="Arial" w:cs="Arial"/>
                <w:sz w:val="20"/>
                <w:szCs w:val="20"/>
              </w:rPr>
              <w:t xml:space="preserve"> m x 4 m.</w:t>
            </w:r>
          </w:p>
        </w:tc>
        <w:tc>
          <w:tcPr>
            <w:tcW w:w="1134" w:type="dxa"/>
          </w:tcPr>
          <w:p w14:paraId="1E7C641F" w14:textId="6C00F6A8" w:rsidR="00B34054" w:rsidRPr="00552823" w:rsidRDefault="00D37140" w:rsidP="00C16185">
            <w:pPr>
              <w:tabs>
                <w:tab w:val="left" w:pos="5103"/>
              </w:tabs>
              <w:spacing w:after="0" w:line="240" w:lineRule="auto"/>
              <w:jc w:val="center"/>
              <w:rPr>
                <w:rFonts w:ascii="Arial" w:hAnsi="Arial" w:cs="Arial"/>
                <w:sz w:val="20"/>
                <w:szCs w:val="20"/>
                <w:highlight w:val="yellow"/>
              </w:rPr>
            </w:pPr>
            <w:r w:rsidRPr="00552823">
              <w:rPr>
                <w:rFonts w:ascii="Arial" w:hAnsi="Arial" w:cs="Arial"/>
                <w:sz w:val="20"/>
                <w:szCs w:val="20"/>
              </w:rPr>
              <w:t xml:space="preserve">LOT </w:t>
            </w:r>
            <w:r w:rsidR="00552823">
              <w:rPr>
                <w:rFonts w:ascii="Arial" w:hAnsi="Arial" w:cs="Arial"/>
                <w:sz w:val="20"/>
                <w:szCs w:val="20"/>
              </w:rPr>
              <w:t>1</w:t>
            </w:r>
          </w:p>
        </w:tc>
      </w:tr>
      <w:tr w:rsidR="00140210" w:rsidRPr="00140210" w14:paraId="67E34AAF" w14:textId="77777777" w:rsidTr="00D37140">
        <w:tc>
          <w:tcPr>
            <w:tcW w:w="7933" w:type="dxa"/>
          </w:tcPr>
          <w:p w14:paraId="69DB8897" w14:textId="77777777" w:rsidR="00140210" w:rsidRPr="00140210" w:rsidRDefault="00140210" w:rsidP="00140210">
            <w:pPr>
              <w:tabs>
                <w:tab w:val="left" w:pos="5103"/>
              </w:tabs>
              <w:spacing w:after="0" w:line="240" w:lineRule="auto"/>
              <w:ind w:left="164"/>
              <w:jc w:val="both"/>
              <w:rPr>
                <w:rFonts w:ascii="Arial" w:hAnsi="Arial" w:cs="Arial"/>
                <w:sz w:val="20"/>
                <w:szCs w:val="20"/>
              </w:rPr>
            </w:pPr>
            <w:r w:rsidRPr="00140210">
              <w:rPr>
                <w:rFonts w:ascii="Arial" w:hAnsi="Arial" w:cs="Arial"/>
                <w:sz w:val="20"/>
                <w:szCs w:val="20"/>
              </w:rPr>
              <w:t>Installations d’éclairage et de signalisation.</w:t>
            </w:r>
          </w:p>
        </w:tc>
        <w:tc>
          <w:tcPr>
            <w:tcW w:w="1134" w:type="dxa"/>
          </w:tcPr>
          <w:p w14:paraId="2613FD25" w14:textId="2B66AF10" w:rsidR="00140210" w:rsidRPr="00552823" w:rsidRDefault="00140210" w:rsidP="00140210">
            <w:pPr>
              <w:tabs>
                <w:tab w:val="left" w:pos="5103"/>
              </w:tabs>
              <w:spacing w:after="0" w:line="240" w:lineRule="auto"/>
              <w:jc w:val="center"/>
              <w:rPr>
                <w:rFonts w:ascii="Arial" w:hAnsi="Arial" w:cs="Arial"/>
                <w:sz w:val="20"/>
                <w:szCs w:val="20"/>
                <w:highlight w:val="yellow"/>
              </w:rPr>
            </w:pPr>
            <w:r w:rsidRPr="00552823">
              <w:rPr>
                <w:rFonts w:ascii="Arial" w:hAnsi="Arial" w:cs="Arial"/>
                <w:sz w:val="20"/>
                <w:szCs w:val="20"/>
              </w:rPr>
              <w:t>LOT</w:t>
            </w:r>
            <w:r w:rsidR="00552823">
              <w:rPr>
                <w:rFonts w:ascii="Arial" w:hAnsi="Arial" w:cs="Arial"/>
                <w:sz w:val="20"/>
                <w:szCs w:val="20"/>
              </w:rPr>
              <w:t xml:space="preserve"> 1</w:t>
            </w:r>
            <w:r w:rsidRPr="00552823">
              <w:rPr>
                <w:rFonts w:ascii="Arial" w:hAnsi="Arial" w:cs="Arial"/>
                <w:sz w:val="20"/>
                <w:szCs w:val="20"/>
              </w:rPr>
              <w:t xml:space="preserve"> </w:t>
            </w:r>
          </w:p>
        </w:tc>
      </w:tr>
      <w:tr w:rsidR="00140210" w:rsidRPr="00140210" w14:paraId="39CEF946" w14:textId="77777777" w:rsidTr="00D37140">
        <w:tc>
          <w:tcPr>
            <w:tcW w:w="7933" w:type="dxa"/>
          </w:tcPr>
          <w:p w14:paraId="15B4F80A" w14:textId="77777777" w:rsidR="00140210" w:rsidRPr="00140210" w:rsidRDefault="00140210" w:rsidP="00140210">
            <w:pPr>
              <w:tabs>
                <w:tab w:val="left" w:pos="5103"/>
              </w:tabs>
              <w:spacing w:after="0" w:line="240" w:lineRule="auto"/>
              <w:ind w:left="164"/>
              <w:jc w:val="both"/>
              <w:rPr>
                <w:rFonts w:ascii="Arial" w:hAnsi="Arial" w:cs="Arial"/>
                <w:sz w:val="20"/>
                <w:szCs w:val="20"/>
              </w:rPr>
            </w:pPr>
            <w:r w:rsidRPr="00140210">
              <w:rPr>
                <w:rFonts w:ascii="Arial" w:hAnsi="Arial" w:cs="Arial"/>
                <w:sz w:val="20"/>
                <w:szCs w:val="20"/>
              </w:rPr>
              <w:t>Installation du local mis à la disposition du maître d’œuvre et du coordonnateur S.P.S.</w:t>
            </w:r>
          </w:p>
        </w:tc>
        <w:tc>
          <w:tcPr>
            <w:tcW w:w="1134" w:type="dxa"/>
          </w:tcPr>
          <w:p w14:paraId="5A9C50A7" w14:textId="238388E2" w:rsidR="00140210" w:rsidRPr="00552823" w:rsidRDefault="00140210" w:rsidP="00140210">
            <w:pPr>
              <w:tabs>
                <w:tab w:val="left" w:pos="5103"/>
              </w:tabs>
              <w:spacing w:after="0" w:line="240" w:lineRule="auto"/>
              <w:jc w:val="center"/>
              <w:rPr>
                <w:rFonts w:ascii="Arial" w:hAnsi="Arial" w:cs="Arial"/>
                <w:sz w:val="20"/>
                <w:szCs w:val="20"/>
                <w:highlight w:val="yellow"/>
              </w:rPr>
            </w:pPr>
            <w:r w:rsidRPr="00552823">
              <w:rPr>
                <w:rFonts w:ascii="Arial" w:hAnsi="Arial" w:cs="Arial"/>
                <w:sz w:val="20"/>
                <w:szCs w:val="20"/>
              </w:rPr>
              <w:t>LOT</w:t>
            </w:r>
            <w:r w:rsidR="00552823">
              <w:rPr>
                <w:rFonts w:ascii="Arial" w:hAnsi="Arial" w:cs="Arial"/>
                <w:sz w:val="20"/>
                <w:szCs w:val="20"/>
              </w:rPr>
              <w:t xml:space="preserve"> 1</w:t>
            </w:r>
            <w:r w:rsidRPr="00552823">
              <w:rPr>
                <w:rFonts w:ascii="Arial" w:hAnsi="Arial" w:cs="Arial"/>
                <w:sz w:val="20"/>
                <w:szCs w:val="20"/>
              </w:rPr>
              <w:t xml:space="preserve"> </w:t>
            </w:r>
          </w:p>
        </w:tc>
      </w:tr>
      <w:tr w:rsidR="00140210" w:rsidRPr="00140210" w14:paraId="782425DC" w14:textId="77777777" w:rsidTr="00D37140">
        <w:tc>
          <w:tcPr>
            <w:tcW w:w="7933" w:type="dxa"/>
          </w:tcPr>
          <w:p w14:paraId="543DCDC4" w14:textId="77777777" w:rsidR="00140210" w:rsidRPr="00140210" w:rsidRDefault="00140210" w:rsidP="00140210">
            <w:pPr>
              <w:tabs>
                <w:tab w:val="left" w:pos="5103"/>
              </w:tabs>
              <w:spacing w:after="0" w:line="240" w:lineRule="auto"/>
              <w:ind w:left="164"/>
              <w:jc w:val="both"/>
              <w:rPr>
                <w:rFonts w:ascii="Arial" w:hAnsi="Arial" w:cs="Arial"/>
                <w:sz w:val="20"/>
                <w:szCs w:val="20"/>
              </w:rPr>
            </w:pPr>
            <w:r w:rsidRPr="00140210">
              <w:rPr>
                <w:rFonts w:ascii="Arial" w:hAnsi="Arial" w:cs="Arial"/>
                <w:sz w:val="20"/>
                <w:szCs w:val="20"/>
              </w:rPr>
              <w:t>Affichage des sous-traitants agréés tout au long du chantier</w:t>
            </w:r>
          </w:p>
        </w:tc>
        <w:tc>
          <w:tcPr>
            <w:tcW w:w="1134" w:type="dxa"/>
          </w:tcPr>
          <w:p w14:paraId="620BC226" w14:textId="0826F995" w:rsidR="00140210" w:rsidRPr="00552823" w:rsidRDefault="00C662F8" w:rsidP="00140210">
            <w:pPr>
              <w:tabs>
                <w:tab w:val="left" w:pos="5103"/>
              </w:tabs>
              <w:spacing w:after="0" w:line="240" w:lineRule="auto"/>
              <w:jc w:val="center"/>
              <w:rPr>
                <w:rFonts w:ascii="Arial" w:hAnsi="Arial" w:cs="Arial"/>
                <w:sz w:val="20"/>
                <w:szCs w:val="20"/>
                <w:highlight w:val="yellow"/>
              </w:rPr>
            </w:pPr>
            <w:r w:rsidRPr="00552823">
              <w:rPr>
                <w:rFonts w:ascii="Arial" w:hAnsi="Arial" w:cs="Arial"/>
                <w:sz w:val="20"/>
                <w:szCs w:val="20"/>
              </w:rPr>
              <w:t xml:space="preserve">LOT </w:t>
            </w:r>
            <w:r w:rsidR="00552823">
              <w:rPr>
                <w:rFonts w:ascii="Arial" w:hAnsi="Arial" w:cs="Arial"/>
                <w:sz w:val="20"/>
                <w:szCs w:val="20"/>
              </w:rPr>
              <w:t>1</w:t>
            </w:r>
          </w:p>
        </w:tc>
      </w:tr>
      <w:tr w:rsidR="00140210" w:rsidRPr="00140210" w14:paraId="4077F703" w14:textId="77777777" w:rsidTr="00D37140">
        <w:tc>
          <w:tcPr>
            <w:tcW w:w="7933" w:type="dxa"/>
          </w:tcPr>
          <w:p w14:paraId="1DCD6501" w14:textId="77777777" w:rsidR="00140210" w:rsidRPr="00140210" w:rsidRDefault="00140210" w:rsidP="00140210">
            <w:pPr>
              <w:tabs>
                <w:tab w:val="left" w:pos="5103"/>
              </w:tabs>
              <w:spacing w:after="0" w:line="240" w:lineRule="auto"/>
              <w:ind w:left="164"/>
              <w:jc w:val="both"/>
              <w:rPr>
                <w:rFonts w:ascii="Arial" w:hAnsi="Arial" w:cs="Arial"/>
                <w:sz w:val="20"/>
                <w:szCs w:val="20"/>
              </w:rPr>
            </w:pPr>
            <w:r w:rsidRPr="00140210">
              <w:rPr>
                <w:rFonts w:ascii="Arial" w:hAnsi="Arial" w:cs="Arial"/>
                <w:sz w:val="20"/>
                <w:szCs w:val="20"/>
              </w:rPr>
              <w:t>Installation du téléphone et du télécopieur.</w:t>
            </w:r>
          </w:p>
        </w:tc>
        <w:tc>
          <w:tcPr>
            <w:tcW w:w="1134" w:type="dxa"/>
          </w:tcPr>
          <w:p w14:paraId="6BA8A968" w14:textId="1C1CC614" w:rsidR="00140210" w:rsidRPr="00552823" w:rsidRDefault="00C662F8" w:rsidP="00140210">
            <w:pPr>
              <w:tabs>
                <w:tab w:val="left" w:pos="5103"/>
              </w:tabs>
              <w:spacing w:after="0" w:line="240" w:lineRule="auto"/>
              <w:jc w:val="center"/>
              <w:rPr>
                <w:rFonts w:ascii="Arial" w:hAnsi="Arial" w:cs="Arial"/>
                <w:sz w:val="20"/>
                <w:szCs w:val="20"/>
                <w:highlight w:val="yellow"/>
              </w:rPr>
            </w:pPr>
            <w:r w:rsidRPr="00552823">
              <w:rPr>
                <w:rFonts w:ascii="Arial" w:hAnsi="Arial" w:cs="Arial"/>
                <w:sz w:val="20"/>
                <w:szCs w:val="20"/>
              </w:rPr>
              <w:t>LOT</w:t>
            </w:r>
            <w:r w:rsidR="00552823">
              <w:rPr>
                <w:rFonts w:ascii="Arial" w:hAnsi="Arial" w:cs="Arial"/>
                <w:sz w:val="20"/>
                <w:szCs w:val="20"/>
              </w:rPr>
              <w:t xml:space="preserve"> 1</w:t>
            </w:r>
          </w:p>
        </w:tc>
      </w:tr>
      <w:tr w:rsidR="00140210" w:rsidRPr="00140210" w14:paraId="300E3B8F" w14:textId="77777777" w:rsidTr="00D37140">
        <w:tc>
          <w:tcPr>
            <w:tcW w:w="7933" w:type="dxa"/>
          </w:tcPr>
          <w:p w14:paraId="554C0E39" w14:textId="77777777" w:rsidR="00140210" w:rsidRPr="00140210" w:rsidRDefault="00140210" w:rsidP="00140210">
            <w:pPr>
              <w:tabs>
                <w:tab w:val="left" w:pos="5103"/>
              </w:tabs>
              <w:spacing w:after="0" w:line="240" w:lineRule="auto"/>
              <w:ind w:left="164"/>
              <w:jc w:val="both"/>
              <w:rPr>
                <w:rFonts w:ascii="Arial" w:hAnsi="Arial" w:cs="Arial"/>
                <w:sz w:val="20"/>
                <w:szCs w:val="20"/>
              </w:rPr>
            </w:pPr>
            <w:r w:rsidRPr="00140210">
              <w:rPr>
                <w:rFonts w:ascii="Arial" w:hAnsi="Arial" w:cs="Arial"/>
                <w:sz w:val="20"/>
                <w:szCs w:val="20"/>
              </w:rPr>
              <w:t>Installation des vestiaires, réfectoires et sanitaires mis à la disposition du personnel.</w:t>
            </w:r>
          </w:p>
        </w:tc>
        <w:tc>
          <w:tcPr>
            <w:tcW w:w="1134" w:type="dxa"/>
          </w:tcPr>
          <w:p w14:paraId="61CA7C45" w14:textId="53109C86" w:rsidR="00140210" w:rsidRPr="00552823" w:rsidRDefault="00C662F8" w:rsidP="00140210">
            <w:pPr>
              <w:tabs>
                <w:tab w:val="left" w:pos="5103"/>
              </w:tabs>
              <w:spacing w:after="0" w:line="240" w:lineRule="auto"/>
              <w:jc w:val="center"/>
              <w:rPr>
                <w:rFonts w:ascii="Arial" w:hAnsi="Arial" w:cs="Arial"/>
                <w:sz w:val="20"/>
                <w:szCs w:val="20"/>
                <w:highlight w:val="yellow"/>
              </w:rPr>
            </w:pPr>
            <w:r w:rsidRPr="00552823">
              <w:rPr>
                <w:rFonts w:ascii="Arial" w:hAnsi="Arial" w:cs="Arial"/>
                <w:sz w:val="20"/>
                <w:szCs w:val="20"/>
              </w:rPr>
              <w:t>LOT</w:t>
            </w:r>
            <w:r w:rsidR="00552823">
              <w:rPr>
                <w:rFonts w:ascii="Arial" w:hAnsi="Arial" w:cs="Arial"/>
                <w:sz w:val="20"/>
                <w:szCs w:val="20"/>
              </w:rPr>
              <w:t xml:space="preserve"> 1</w:t>
            </w:r>
          </w:p>
        </w:tc>
      </w:tr>
      <w:tr w:rsidR="00140210" w:rsidRPr="00140210" w14:paraId="3DE4087B" w14:textId="77777777" w:rsidTr="00D37140">
        <w:tc>
          <w:tcPr>
            <w:tcW w:w="7933" w:type="dxa"/>
          </w:tcPr>
          <w:p w14:paraId="2D0FA448" w14:textId="77777777" w:rsidR="00140210" w:rsidRPr="00140210" w:rsidRDefault="00140210" w:rsidP="00140210">
            <w:pPr>
              <w:tabs>
                <w:tab w:val="left" w:pos="5103"/>
              </w:tabs>
              <w:spacing w:after="0" w:line="240" w:lineRule="auto"/>
              <w:ind w:left="164"/>
              <w:jc w:val="both"/>
              <w:rPr>
                <w:rFonts w:ascii="Arial" w:hAnsi="Arial" w:cs="Arial"/>
                <w:sz w:val="20"/>
                <w:szCs w:val="20"/>
              </w:rPr>
            </w:pPr>
            <w:r w:rsidRPr="00140210">
              <w:rPr>
                <w:rFonts w:ascii="Arial" w:hAnsi="Arial" w:cs="Arial"/>
                <w:sz w:val="20"/>
                <w:szCs w:val="20"/>
              </w:rPr>
              <w:t>Réseau provisoire d’eau, y compris son raccordement.</w:t>
            </w:r>
          </w:p>
        </w:tc>
        <w:tc>
          <w:tcPr>
            <w:tcW w:w="1134" w:type="dxa"/>
          </w:tcPr>
          <w:p w14:paraId="4C1E34FF" w14:textId="3C4DA7B3" w:rsidR="00140210" w:rsidRPr="00552823" w:rsidRDefault="00C662F8" w:rsidP="00140210">
            <w:pPr>
              <w:tabs>
                <w:tab w:val="left" w:pos="5103"/>
              </w:tabs>
              <w:spacing w:after="0" w:line="240" w:lineRule="auto"/>
              <w:jc w:val="center"/>
              <w:rPr>
                <w:rFonts w:ascii="Arial" w:hAnsi="Arial" w:cs="Arial"/>
                <w:sz w:val="20"/>
                <w:szCs w:val="20"/>
                <w:highlight w:val="yellow"/>
              </w:rPr>
            </w:pPr>
            <w:r w:rsidRPr="00552823">
              <w:rPr>
                <w:rFonts w:ascii="Arial" w:hAnsi="Arial" w:cs="Arial"/>
                <w:sz w:val="20"/>
                <w:szCs w:val="20"/>
              </w:rPr>
              <w:t>LOT</w:t>
            </w:r>
            <w:r w:rsidR="00552823">
              <w:rPr>
                <w:rFonts w:ascii="Arial" w:hAnsi="Arial" w:cs="Arial"/>
                <w:sz w:val="20"/>
                <w:szCs w:val="20"/>
              </w:rPr>
              <w:t xml:space="preserve"> 8</w:t>
            </w:r>
          </w:p>
        </w:tc>
      </w:tr>
      <w:tr w:rsidR="00140210" w:rsidRPr="00140210" w14:paraId="4BC5F81F" w14:textId="77777777" w:rsidTr="00D37140">
        <w:tc>
          <w:tcPr>
            <w:tcW w:w="7933" w:type="dxa"/>
          </w:tcPr>
          <w:p w14:paraId="70263B76" w14:textId="77777777" w:rsidR="00140210" w:rsidRPr="00140210" w:rsidRDefault="00140210" w:rsidP="00140210">
            <w:pPr>
              <w:tabs>
                <w:tab w:val="left" w:pos="5103"/>
              </w:tabs>
              <w:spacing w:after="0" w:line="240" w:lineRule="auto"/>
              <w:ind w:left="164"/>
              <w:jc w:val="both"/>
              <w:rPr>
                <w:rFonts w:ascii="Arial" w:hAnsi="Arial" w:cs="Arial"/>
                <w:sz w:val="20"/>
                <w:szCs w:val="20"/>
              </w:rPr>
            </w:pPr>
            <w:r w:rsidRPr="00140210">
              <w:rPr>
                <w:rFonts w:ascii="Arial" w:hAnsi="Arial" w:cs="Arial"/>
                <w:sz w:val="20"/>
                <w:szCs w:val="20"/>
              </w:rPr>
              <w:t>Evacuation provisoire des eaux pluviales reçues par le bâtiment.</w:t>
            </w:r>
          </w:p>
        </w:tc>
        <w:tc>
          <w:tcPr>
            <w:tcW w:w="1134" w:type="dxa"/>
          </w:tcPr>
          <w:p w14:paraId="05C40379" w14:textId="2AD6C72C" w:rsidR="00140210" w:rsidRPr="00552823" w:rsidRDefault="00140210" w:rsidP="00140210">
            <w:pPr>
              <w:tabs>
                <w:tab w:val="left" w:pos="5103"/>
              </w:tabs>
              <w:spacing w:after="0" w:line="240" w:lineRule="auto"/>
              <w:jc w:val="center"/>
              <w:rPr>
                <w:rFonts w:ascii="Arial" w:hAnsi="Arial" w:cs="Arial"/>
                <w:sz w:val="20"/>
                <w:szCs w:val="20"/>
                <w:highlight w:val="yellow"/>
              </w:rPr>
            </w:pPr>
            <w:r w:rsidRPr="00552823">
              <w:rPr>
                <w:rFonts w:ascii="Arial" w:hAnsi="Arial" w:cs="Arial"/>
                <w:sz w:val="20"/>
                <w:szCs w:val="20"/>
              </w:rPr>
              <w:t>LOT</w:t>
            </w:r>
            <w:r w:rsidR="00552823">
              <w:rPr>
                <w:rFonts w:ascii="Arial" w:hAnsi="Arial" w:cs="Arial"/>
                <w:sz w:val="20"/>
                <w:szCs w:val="20"/>
              </w:rPr>
              <w:t xml:space="preserve"> 1</w:t>
            </w:r>
            <w:r w:rsidRPr="00552823">
              <w:rPr>
                <w:rFonts w:ascii="Arial" w:hAnsi="Arial" w:cs="Arial"/>
                <w:sz w:val="20"/>
                <w:szCs w:val="20"/>
              </w:rPr>
              <w:t xml:space="preserve"> </w:t>
            </w:r>
          </w:p>
        </w:tc>
      </w:tr>
      <w:tr w:rsidR="00140210" w:rsidRPr="00140210" w14:paraId="07BF7167" w14:textId="77777777" w:rsidTr="00D37140">
        <w:tc>
          <w:tcPr>
            <w:tcW w:w="7933" w:type="dxa"/>
          </w:tcPr>
          <w:p w14:paraId="04CC9BD3" w14:textId="77777777" w:rsidR="00140210" w:rsidRPr="00140210" w:rsidRDefault="00140210" w:rsidP="00140210">
            <w:pPr>
              <w:tabs>
                <w:tab w:val="left" w:pos="5103"/>
              </w:tabs>
              <w:spacing w:after="0" w:line="240" w:lineRule="auto"/>
              <w:ind w:left="164"/>
              <w:jc w:val="both"/>
              <w:rPr>
                <w:rFonts w:ascii="Arial" w:hAnsi="Arial" w:cs="Arial"/>
                <w:sz w:val="20"/>
                <w:szCs w:val="20"/>
              </w:rPr>
            </w:pPr>
            <w:r w:rsidRPr="00140210">
              <w:rPr>
                <w:rFonts w:ascii="Arial" w:hAnsi="Arial" w:cs="Arial"/>
                <w:sz w:val="20"/>
                <w:szCs w:val="20"/>
              </w:rPr>
              <w:t>Evacuation provisoire des eaux usées des vestiaires sanitaires.</w:t>
            </w:r>
          </w:p>
        </w:tc>
        <w:tc>
          <w:tcPr>
            <w:tcW w:w="1134" w:type="dxa"/>
          </w:tcPr>
          <w:p w14:paraId="3882A9F8" w14:textId="7EEEEF13" w:rsidR="00140210" w:rsidRPr="00552823" w:rsidRDefault="00140210" w:rsidP="00140210">
            <w:pPr>
              <w:tabs>
                <w:tab w:val="left" w:pos="5103"/>
              </w:tabs>
              <w:spacing w:after="0" w:line="240" w:lineRule="auto"/>
              <w:jc w:val="center"/>
              <w:rPr>
                <w:rFonts w:ascii="Arial" w:hAnsi="Arial" w:cs="Arial"/>
                <w:sz w:val="20"/>
                <w:szCs w:val="20"/>
                <w:highlight w:val="yellow"/>
              </w:rPr>
            </w:pPr>
            <w:r w:rsidRPr="00552823">
              <w:rPr>
                <w:rFonts w:ascii="Arial" w:hAnsi="Arial" w:cs="Arial"/>
                <w:sz w:val="20"/>
                <w:szCs w:val="20"/>
              </w:rPr>
              <w:t>LOT</w:t>
            </w:r>
            <w:r w:rsidR="00552823">
              <w:rPr>
                <w:rFonts w:ascii="Arial" w:hAnsi="Arial" w:cs="Arial"/>
                <w:sz w:val="20"/>
                <w:szCs w:val="20"/>
              </w:rPr>
              <w:t xml:space="preserve"> 1</w:t>
            </w:r>
            <w:r w:rsidRPr="00552823">
              <w:rPr>
                <w:rFonts w:ascii="Arial" w:hAnsi="Arial" w:cs="Arial"/>
                <w:sz w:val="20"/>
                <w:szCs w:val="20"/>
              </w:rPr>
              <w:t xml:space="preserve"> </w:t>
            </w:r>
          </w:p>
        </w:tc>
      </w:tr>
      <w:tr w:rsidR="00140210" w:rsidRPr="00140210" w14:paraId="2C91672F" w14:textId="77777777" w:rsidTr="00D37140">
        <w:tc>
          <w:tcPr>
            <w:tcW w:w="7933" w:type="dxa"/>
          </w:tcPr>
          <w:p w14:paraId="566E3BE2" w14:textId="77777777" w:rsidR="00140210" w:rsidRPr="00140210" w:rsidRDefault="00140210" w:rsidP="00140210">
            <w:pPr>
              <w:tabs>
                <w:tab w:val="left" w:pos="5103"/>
              </w:tabs>
              <w:spacing w:after="0" w:line="240" w:lineRule="auto"/>
              <w:ind w:left="164"/>
              <w:jc w:val="both"/>
              <w:rPr>
                <w:rFonts w:ascii="Arial" w:hAnsi="Arial" w:cs="Arial"/>
                <w:sz w:val="20"/>
                <w:szCs w:val="20"/>
              </w:rPr>
            </w:pPr>
            <w:r w:rsidRPr="00140210">
              <w:rPr>
                <w:rFonts w:ascii="Arial" w:hAnsi="Arial" w:cs="Arial"/>
                <w:sz w:val="20"/>
                <w:szCs w:val="20"/>
              </w:rPr>
              <w:t>Remise en état générale de lieux en fin de chantier.</w:t>
            </w:r>
          </w:p>
        </w:tc>
        <w:tc>
          <w:tcPr>
            <w:tcW w:w="1134" w:type="dxa"/>
          </w:tcPr>
          <w:p w14:paraId="5DFC212B" w14:textId="28945652" w:rsidR="00140210" w:rsidRPr="00552823" w:rsidRDefault="00140210" w:rsidP="00140210">
            <w:pPr>
              <w:tabs>
                <w:tab w:val="left" w:pos="5103"/>
              </w:tabs>
              <w:spacing w:after="0" w:line="240" w:lineRule="auto"/>
              <w:jc w:val="center"/>
              <w:rPr>
                <w:rFonts w:ascii="Arial" w:hAnsi="Arial" w:cs="Arial"/>
                <w:sz w:val="20"/>
                <w:szCs w:val="20"/>
                <w:highlight w:val="yellow"/>
              </w:rPr>
            </w:pPr>
            <w:r w:rsidRPr="00552823">
              <w:rPr>
                <w:rFonts w:ascii="Arial" w:hAnsi="Arial" w:cs="Arial"/>
                <w:sz w:val="20"/>
                <w:szCs w:val="20"/>
              </w:rPr>
              <w:t>LOT</w:t>
            </w:r>
            <w:r w:rsidR="00552823">
              <w:rPr>
                <w:rFonts w:ascii="Arial" w:hAnsi="Arial" w:cs="Arial"/>
                <w:sz w:val="20"/>
                <w:szCs w:val="20"/>
              </w:rPr>
              <w:t xml:space="preserve"> 1</w:t>
            </w:r>
            <w:r w:rsidRPr="00552823">
              <w:rPr>
                <w:rFonts w:ascii="Arial" w:hAnsi="Arial" w:cs="Arial"/>
                <w:sz w:val="20"/>
                <w:szCs w:val="20"/>
              </w:rPr>
              <w:t xml:space="preserve"> </w:t>
            </w:r>
          </w:p>
        </w:tc>
      </w:tr>
    </w:tbl>
    <w:p w14:paraId="61303384" w14:textId="77777777" w:rsidR="00D03059" w:rsidRDefault="00D03059" w:rsidP="00D37140">
      <w:pPr>
        <w:tabs>
          <w:tab w:val="left" w:pos="5103"/>
        </w:tabs>
        <w:spacing w:after="0" w:line="240" w:lineRule="auto"/>
        <w:jc w:val="both"/>
        <w:rPr>
          <w:rFonts w:ascii="Arial" w:hAnsi="Arial" w:cs="Arial"/>
          <w:sz w:val="20"/>
          <w:szCs w:val="20"/>
        </w:rPr>
      </w:pPr>
    </w:p>
    <w:p w14:paraId="113526B3" w14:textId="77777777" w:rsidR="00D03059" w:rsidRPr="00140210" w:rsidRDefault="00D03059" w:rsidP="00D37140">
      <w:pPr>
        <w:tabs>
          <w:tab w:val="left" w:pos="5103"/>
        </w:tabs>
        <w:spacing w:after="0" w:line="240" w:lineRule="auto"/>
        <w:jc w:val="both"/>
        <w:rPr>
          <w:rFonts w:ascii="Arial" w:hAnsi="Arial" w:cs="Arial"/>
          <w:sz w:val="20"/>
          <w:szCs w:val="20"/>
        </w:rPr>
      </w:pPr>
    </w:p>
    <w:p w14:paraId="3F1A490A" w14:textId="77777777" w:rsidR="00614BA4" w:rsidRPr="00140210" w:rsidRDefault="00614BA4" w:rsidP="00D37140">
      <w:pPr>
        <w:tabs>
          <w:tab w:val="left" w:pos="5103"/>
        </w:tabs>
        <w:spacing w:after="0" w:line="240" w:lineRule="auto"/>
        <w:jc w:val="both"/>
        <w:rPr>
          <w:rFonts w:ascii="Arial" w:hAnsi="Arial" w:cs="Arial"/>
          <w:sz w:val="20"/>
          <w:szCs w:val="20"/>
        </w:rPr>
      </w:pPr>
      <w:r w:rsidRPr="00140210">
        <w:rPr>
          <w:rFonts w:ascii="Arial" w:hAnsi="Arial" w:cs="Arial"/>
          <w:sz w:val="20"/>
          <w:szCs w:val="20"/>
        </w:rPr>
        <w:t xml:space="preserve">B - </w:t>
      </w:r>
      <w:r w:rsidRPr="00140210">
        <w:rPr>
          <w:rFonts w:ascii="Arial" w:hAnsi="Arial" w:cs="Arial"/>
          <w:sz w:val="20"/>
          <w:szCs w:val="20"/>
          <w:u w:val="single"/>
        </w:rPr>
        <w:t>Dépenses d’entretien</w:t>
      </w:r>
    </w:p>
    <w:p w14:paraId="7B0DD9E2" w14:textId="32D68AF4" w:rsidR="00614BA4" w:rsidRPr="00552823" w:rsidRDefault="00614BA4" w:rsidP="00D37140">
      <w:pPr>
        <w:tabs>
          <w:tab w:val="left" w:pos="5103"/>
        </w:tabs>
        <w:spacing w:after="0" w:line="240" w:lineRule="auto"/>
        <w:jc w:val="both"/>
        <w:rPr>
          <w:rFonts w:ascii="Arial" w:hAnsi="Arial" w:cs="Arial"/>
          <w:b/>
          <w:color w:val="FF0000"/>
          <w:sz w:val="20"/>
          <w:szCs w:val="20"/>
        </w:rPr>
      </w:pPr>
      <w:r w:rsidRPr="00140210">
        <w:rPr>
          <w:rFonts w:ascii="Arial" w:hAnsi="Arial" w:cs="Arial"/>
          <w:sz w:val="20"/>
          <w:szCs w:val="20"/>
        </w:rPr>
        <w:t xml:space="preserve">Les dépenses d’entretien des installations indiquées en A du tableau ci-dessus sont réputées rémunérées par le prix de chaque titulaire d’un lot, étant précisé qu’incombe au </w:t>
      </w:r>
      <w:r w:rsidR="000B2EBF" w:rsidRPr="00140210">
        <w:rPr>
          <w:rFonts w:ascii="Arial" w:hAnsi="Arial" w:cs="Arial"/>
          <w:sz w:val="20"/>
          <w:szCs w:val="20"/>
        </w:rPr>
        <w:t xml:space="preserve">lot </w:t>
      </w:r>
      <w:r w:rsidR="00BD00A5" w:rsidRPr="00552823">
        <w:rPr>
          <w:rFonts w:ascii="Arial" w:hAnsi="Arial" w:cs="Arial"/>
          <w:b/>
          <w:sz w:val="20"/>
          <w:szCs w:val="20"/>
        </w:rPr>
        <w:t>N°</w:t>
      </w:r>
      <w:r w:rsidR="00552823">
        <w:rPr>
          <w:rFonts w:ascii="Arial" w:hAnsi="Arial" w:cs="Arial"/>
          <w:b/>
          <w:sz w:val="20"/>
          <w:szCs w:val="20"/>
        </w:rPr>
        <w:t xml:space="preserve">1 </w:t>
      </w:r>
      <w:r w:rsidR="00166A67" w:rsidRPr="00552823">
        <w:rPr>
          <w:rFonts w:ascii="Arial" w:hAnsi="Arial" w:cs="Arial"/>
          <w:b/>
          <w:sz w:val="20"/>
          <w:szCs w:val="20"/>
        </w:rPr>
        <w:t xml:space="preserve">: </w:t>
      </w:r>
      <w:r w:rsidR="00552823">
        <w:rPr>
          <w:rFonts w:ascii="Arial" w:hAnsi="Arial" w:cs="Arial"/>
          <w:b/>
          <w:sz w:val="20"/>
          <w:szCs w:val="20"/>
        </w:rPr>
        <w:t>ISOLATION ET RENOVATION DES FACADES</w:t>
      </w:r>
      <w:r w:rsidR="00552823">
        <w:rPr>
          <w:rFonts w:ascii="Arial" w:hAnsi="Arial" w:cs="Arial"/>
          <w:b/>
          <w:color w:val="FF0000"/>
          <w:sz w:val="20"/>
          <w:szCs w:val="20"/>
        </w:rPr>
        <w:t xml:space="preserve"> </w:t>
      </w:r>
      <w:r w:rsidRPr="00140210">
        <w:rPr>
          <w:rFonts w:ascii="Arial" w:hAnsi="Arial" w:cs="Arial"/>
          <w:sz w:val="20"/>
          <w:szCs w:val="20"/>
        </w:rPr>
        <w:t>les charges temporaires de voirie et de police.</w:t>
      </w:r>
    </w:p>
    <w:p w14:paraId="5D6CBB18" w14:textId="6B9D7B65" w:rsidR="00D37140" w:rsidRPr="00F46191" w:rsidRDefault="00A8425E" w:rsidP="00D37140">
      <w:pPr>
        <w:tabs>
          <w:tab w:val="left" w:pos="5103"/>
        </w:tabs>
        <w:spacing w:after="0" w:line="240" w:lineRule="auto"/>
        <w:jc w:val="both"/>
        <w:rPr>
          <w:rFonts w:ascii="Arial" w:hAnsi="Arial" w:cs="Arial"/>
          <w:sz w:val="20"/>
          <w:szCs w:val="20"/>
        </w:rPr>
      </w:pPr>
      <w:r w:rsidRPr="00F46191">
        <w:rPr>
          <w:rFonts w:ascii="Arial" w:hAnsi="Arial" w:cs="Arial"/>
          <w:sz w:val="20"/>
          <w:szCs w:val="20"/>
        </w:rPr>
        <w:t>Nettoyage de fin de chantier : le nettoyage de fin de chantier est assuré par les entreprises dans le cadre du compte prorata.</w:t>
      </w:r>
    </w:p>
    <w:p w14:paraId="2F527BA2" w14:textId="4A5EC891" w:rsidR="00E12A4B" w:rsidRPr="00140210" w:rsidRDefault="00B34054" w:rsidP="00D37140">
      <w:pPr>
        <w:pStyle w:val="Descriptif2"/>
        <w:tabs>
          <w:tab w:val="left" w:pos="284"/>
          <w:tab w:val="left" w:pos="567"/>
          <w:tab w:val="left" w:pos="2835"/>
        </w:tabs>
        <w:spacing w:line="240" w:lineRule="auto"/>
        <w:jc w:val="both"/>
        <w:rPr>
          <w:color w:val="auto"/>
        </w:rPr>
      </w:pPr>
      <w:r w:rsidRPr="00F46191">
        <w:rPr>
          <w:color w:val="auto"/>
        </w:rPr>
        <w:t>La responsabilité de la fermeture</w:t>
      </w:r>
      <w:r w:rsidRPr="00140210">
        <w:rPr>
          <w:color w:val="auto"/>
        </w:rPr>
        <w:t xml:space="preserve"> et ouverture de chantier et des bâtiments sera confiée à une personne physique identifiée </w:t>
      </w:r>
      <w:r w:rsidR="00A200FC" w:rsidRPr="00140210">
        <w:rPr>
          <w:color w:val="auto"/>
        </w:rPr>
        <w:t>au sein du lot</w:t>
      </w:r>
      <w:r w:rsidR="002E676F" w:rsidRPr="00140210">
        <w:rPr>
          <w:color w:val="auto"/>
        </w:rPr>
        <w:t xml:space="preserve"> </w:t>
      </w:r>
      <w:r w:rsidR="00166A67" w:rsidRPr="00552823">
        <w:rPr>
          <w:b/>
          <w:color w:val="auto"/>
        </w:rPr>
        <w:t>N°</w:t>
      </w:r>
      <w:r w:rsidR="00140210" w:rsidRPr="00552823">
        <w:rPr>
          <w:b/>
          <w:color w:val="auto"/>
        </w:rPr>
        <w:t>1</w:t>
      </w:r>
      <w:r w:rsidR="00166A67" w:rsidRPr="00552823">
        <w:rPr>
          <w:b/>
          <w:color w:val="auto"/>
        </w:rPr>
        <w:t xml:space="preserve"> : </w:t>
      </w:r>
      <w:r w:rsidR="00552823">
        <w:rPr>
          <w:b/>
          <w:color w:val="auto"/>
        </w:rPr>
        <w:t>ISOLATION ET RENOVATION DES FACADES</w:t>
      </w:r>
      <w:r w:rsidR="00166A67" w:rsidRPr="00552823">
        <w:rPr>
          <w:bCs/>
          <w:color w:val="auto"/>
        </w:rPr>
        <w:t>.</w:t>
      </w:r>
    </w:p>
    <w:p w14:paraId="0A5DCF9F" w14:textId="77777777" w:rsidR="00820231" w:rsidRPr="007B7A74" w:rsidRDefault="00820231" w:rsidP="00D37140">
      <w:pPr>
        <w:pStyle w:val="Descriptif2"/>
        <w:tabs>
          <w:tab w:val="left" w:pos="284"/>
          <w:tab w:val="left" w:pos="567"/>
          <w:tab w:val="left" w:pos="2835"/>
        </w:tabs>
        <w:spacing w:line="240" w:lineRule="auto"/>
        <w:jc w:val="both"/>
        <w:rPr>
          <w:color w:val="auto"/>
        </w:rPr>
      </w:pPr>
    </w:p>
    <w:p w14:paraId="4BF2AB1A" w14:textId="77777777" w:rsidR="00614BA4" w:rsidRPr="007B7A74" w:rsidRDefault="00614BA4"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xml:space="preserve">C - </w:t>
      </w:r>
      <w:r w:rsidRPr="007B7A74">
        <w:rPr>
          <w:rFonts w:ascii="Arial" w:hAnsi="Arial" w:cs="Arial"/>
          <w:sz w:val="20"/>
          <w:szCs w:val="20"/>
          <w:u w:val="single"/>
        </w:rPr>
        <w:t>Dépenses de consommation</w:t>
      </w:r>
    </w:p>
    <w:p w14:paraId="379AE1F5" w14:textId="77777777" w:rsidR="00614BA4" w:rsidRPr="007B7A74" w:rsidRDefault="00614BA4"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Font l’objet de répartition forfaitaire, dans tous les cas où elles n’ont pas été individualisées et mises à la charge d’une entreprise déterminée, les dépenses ci-dessous :</w:t>
      </w:r>
    </w:p>
    <w:p w14:paraId="4BDB41DB" w14:textId="77777777" w:rsidR="00B63DF3" w:rsidRDefault="00A200FC"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Q</w:t>
      </w:r>
      <w:r w:rsidR="00614BA4" w:rsidRPr="007B7A74">
        <w:rPr>
          <w:rFonts w:ascii="Arial" w:hAnsi="Arial" w:cs="Arial"/>
          <w:sz w:val="20"/>
          <w:szCs w:val="20"/>
        </w:rPr>
        <w:t>uittances d’eau, d’électricité et de téléphone,</w:t>
      </w:r>
    </w:p>
    <w:p w14:paraId="357A3DD5" w14:textId="77777777" w:rsidR="00614BA4" w:rsidRDefault="00614BA4"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w:t>
      </w:r>
      <w:r w:rsidR="00B63DF3">
        <w:rPr>
          <w:rFonts w:ascii="Arial" w:hAnsi="Arial" w:cs="Arial"/>
          <w:sz w:val="20"/>
          <w:szCs w:val="20"/>
        </w:rPr>
        <w:t xml:space="preserve"> </w:t>
      </w:r>
      <w:r w:rsidR="004F3970">
        <w:rPr>
          <w:rFonts w:ascii="Arial" w:hAnsi="Arial" w:cs="Arial"/>
          <w:sz w:val="20"/>
          <w:szCs w:val="20"/>
        </w:rPr>
        <w:t>F</w:t>
      </w:r>
      <w:r w:rsidRPr="007B7A74">
        <w:rPr>
          <w:rFonts w:ascii="Arial" w:hAnsi="Arial" w:cs="Arial"/>
          <w:sz w:val="20"/>
          <w:szCs w:val="20"/>
        </w:rPr>
        <w:t>rais de remise en état des réseaux d’eau, d’électricité et de téléphone détériorés, lorsqu’il y a impossibili</w:t>
      </w:r>
      <w:r w:rsidR="008E7B32" w:rsidRPr="007B7A74">
        <w:rPr>
          <w:rFonts w:ascii="Arial" w:hAnsi="Arial" w:cs="Arial"/>
          <w:sz w:val="20"/>
          <w:szCs w:val="20"/>
        </w:rPr>
        <w:t>té de connaître le responsable.</w:t>
      </w:r>
    </w:p>
    <w:p w14:paraId="2DA2F4F7" w14:textId="77777777" w:rsidR="00B63DF3" w:rsidRPr="007B7A74" w:rsidRDefault="00B63DF3" w:rsidP="00D37140">
      <w:pPr>
        <w:tabs>
          <w:tab w:val="left" w:pos="5103"/>
        </w:tabs>
        <w:spacing w:after="0" w:line="240" w:lineRule="auto"/>
        <w:jc w:val="both"/>
        <w:rPr>
          <w:rFonts w:ascii="Arial" w:hAnsi="Arial" w:cs="Arial"/>
          <w:sz w:val="20"/>
          <w:szCs w:val="20"/>
        </w:rPr>
      </w:pPr>
    </w:p>
    <w:p w14:paraId="5F9C6060" w14:textId="77777777" w:rsidR="00614BA4" w:rsidRDefault="00614BA4"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 xml:space="preserve">L’entrepreneur </w:t>
      </w:r>
      <w:r w:rsidR="00E12A4B" w:rsidRPr="007B7A74">
        <w:rPr>
          <w:rFonts w:ascii="Arial" w:hAnsi="Arial" w:cs="Arial"/>
          <w:sz w:val="20"/>
          <w:szCs w:val="20"/>
        </w:rPr>
        <w:t>gestionnaire</w:t>
      </w:r>
      <w:r w:rsidRPr="007B7A74">
        <w:rPr>
          <w:rFonts w:ascii="Arial" w:hAnsi="Arial" w:cs="Arial"/>
          <w:sz w:val="20"/>
          <w:szCs w:val="20"/>
        </w:rPr>
        <w:t xml:space="preserve"> du lot </w:t>
      </w:r>
      <w:r w:rsidR="00A200FC" w:rsidRPr="007B7A74">
        <w:rPr>
          <w:rFonts w:ascii="Arial" w:hAnsi="Arial" w:cs="Arial"/>
          <w:sz w:val="20"/>
          <w:szCs w:val="20"/>
        </w:rPr>
        <w:t xml:space="preserve">Compte Prorata </w:t>
      </w:r>
      <w:r w:rsidRPr="007B7A74">
        <w:rPr>
          <w:rFonts w:ascii="Arial" w:hAnsi="Arial" w:cs="Arial"/>
          <w:sz w:val="20"/>
          <w:szCs w:val="20"/>
        </w:rPr>
        <w:t>procédera au règlement des dépenses correspondantes, mais pourra demander des avances aux autres entrepreneurs. Il effectuera en fin de chantier la répartition desdites dépenses en gardant à sa charge cinquante pour cent (50%) de leur montant et en sous répartissant le complément entre les autres entrepreneurs proportionnellement au montant du</w:t>
      </w:r>
      <w:r w:rsidR="008E7B32" w:rsidRPr="007B7A74">
        <w:rPr>
          <w:rFonts w:ascii="Arial" w:hAnsi="Arial" w:cs="Arial"/>
          <w:sz w:val="20"/>
          <w:szCs w:val="20"/>
        </w:rPr>
        <w:t xml:space="preserve"> décompte final de leur marché.</w:t>
      </w:r>
    </w:p>
    <w:p w14:paraId="0D2A2901" w14:textId="77777777" w:rsidR="00B63DF3" w:rsidRPr="007B7A74" w:rsidRDefault="00B63DF3" w:rsidP="00D37140">
      <w:pPr>
        <w:tabs>
          <w:tab w:val="left" w:pos="5103"/>
        </w:tabs>
        <w:spacing w:after="0" w:line="240" w:lineRule="auto"/>
        <w:jc w:val="both"/>
        <w:rPr>
          <w:rFonts w:ascii="Arial" w:hAnsi="Arial" w:cs="Arial"/>
          <w:sz w:val="20"/>
          <w:szCs w:val="20"/>
        </w:rPr>
      </w:pPr>
    </w:p>
    <w:p w14:paraId="2573D4F2" w14:textId="77777777" w:rsidR="00614BA4" w:rsidRDefault="00614BA4" w:rsidP="00D37140">
      <w:pPr>
        <w:tabs>
          <w:tab w:val="left" w:pos="5103"/>
        </w:tabs>
        <w:spacing w:after="0" w:line="240" w:lineRule="auto"/>
        <w:jc w:val="both"/>
        <w:rPr>
          <w:rFonts w:ascii="Arial" w:hAnsi="Arial" w:cs="Arial"/>
          <w:b/>
          <w:sz w:val="20"/>
          <w:szCs w:val="20"/>
        </w:rPr>
      </w:pPr>
      <w:r w:rsidRPr="007B7A74">
        <w:rPr>
          <w:rFonts w:ascii="Arial" w:hAnsi="Arial" w:cs="Arial"/>
          <w:b/>
          <w:sz w:val="20"/>
          <w:szCs w:val="20"/>
        </w:rPr>
        <w:t xml:space="preserve">Par ailleurs, il est </w:t>
      </w:r>
      <w:r w:rsidR="008C1989" w:rsidRPr="007B7A74">
        <w:rPr>
          <w:rFonts w:ascii="Arial" w:hAnsi="Arial" w:cs="Arial"/>
          <w:b/>
          <w:sz w:val="20"/>
          <w:szCs w:val="20"/>
        </w:rPr>
        <w:t>demandé</w:t>
      </w:r>
      <w:r w:rsidRPr="007B7A74">
        <w:rPr>
          <w:rFonts w:ascii="Arial" w:hAnsi="Arial" w:cs="Arial"/>
          <w:b/>
          <w:sz w:val="20"/>
          <w:szCs w:val="20"/>
        </w:rPr>
        <w:t xml:space="preserve"> aux entreprises d’annexer à chacune de leur demande de situation un chèque correspondant aux dépenses à recouvrer au titre du co</w:t>
      </w:r>
      <w:r w:rsidR="00A200FC" w:rsidRPr="007B7A74">
        <w:rPr>
          <w:rFonts w:ascii="Arial" w:hAnsi="Arial" w:cs="Arial"/>
          <w:b/>
          <w:sz w:val="20"/>
          <w:szCs w:val="20"/>
        </w:rPr>
        <w:t xml:space="preserve">mpte prorata. Aucune situation </w:t>
      </w:r>
      <w:r w:rsidRPr="007B7A74">
        <w:rPr>
          <w:rFonts w:ascii="Arial" w:hAnsi="Arial" w:cs="Arial"/>
          <w:b/>
          <w:sz w:val="20"/>
          <w:szCs w:val="20"/>
        </w:rPr>
        <w:t>ne sera instruite par le maître d’œuvre sans</w:t>
      </w:r>
      <w:r w:rsidR="008E7B32" w:rsidRPr="007B7A74">
        <w:rPr>
          <w:rFonts w:ascii="Arial" w:hAnsi="Arial" w:cs="Arial"/>
          <w:b/>
          <w:sz w:val="20"/>
          <w:szCs w:val="20"/>
        </w:rPr>
        <w:t xml:space="preserve"> l’accompagnement dudit chèque.</w:t>
      </w:r>
    </w:p>
    <w:p w14:paraId="67BD09A0" w14:textId="77777777" w:rsidR="00B63DF3" w:rsidRPr="007B7A74" w:rsidRDefault="00B63DF3" w:rsidP="00D37140">
      <w:pPr>
        <w:tabs>
          <w:tab w:val="left" w:pos="5103"/>
        </w:tabs>
        <w:spacing w:after="0" w:line="240" w:lineRule="auto"/>
        <w:jc w:val="both"/>
        <w:rPr>
          <w:rFonts w:ascii="Arial" w:hAnsi="Arial" w:cs="Arial"/>
          <w:b/>
          <w:sz w:val="20"/>
          <w:szCs w:val="20"/>
        </w:rPr>
      </w:pPr>
    </w:p>
    <w:p w14:paraId="5A27246D" w14:textId="77777777" w:rsidR="00614BA4" w:rsidRDefault="00614BA4"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Pour ce qui concerne la répartition des dépenses dites communes, l’action du maître d’</w:t>
      </w:r>
      <w:r w:rsidR="008E7B32" w:rsidRPr="007B7A74">
        <w:rPr>
          <w:rFonts w:ascii="Arial" w:hAnsi="Arial" w:cs="Arial"/>
          <w:sz w:val="20"/>
          <w:szCs w:val="20"/>
        </w:rPr>
        <w:t>œuvre</w:t>
      </w:r>
      <w:r w:rsidRPr="007B7A74">
        <w:rPr>
          <w:rFonts w:ascii="Arial" w:hAnsi="Arial" w:cs="Arial"/>
          <w:sz w:val="20"/>
          <w:szCs w:val="20"/>
        </w:rPr>
        <w:t xml:space="preserve"> sera limitée à un rôle d’amiable compositeur qu’il pourra jouer dans le cas où les répartitions stipulées au paragraphe ci-dessus conduiraient à des différents entre les entrepreneurs, si ces derniers lui demandent d’émettre un avis destiné à faciliter </w:t>
      </w:r>
      <w:r w:rsidR="008E7B32" w:rsidRPr="007B7A74">
        <w:rPr>
          <w:rFonts w:ascii="Arial" w:hAnsi="Arial" w:cs="Arial"/>
          <w:sz w:val="20"/>
          <w:szCs w:val="20"/>
        </w:rPr>
        <w:t>le règlement de ces différents.</w:t>
      </w:r>
    </w:p>
    <w:p w14:paraId="2AAD599E" w14:textId="77777777" w:rsidR="00B63DF3" w:rsidRPr="007B7A74" w:rsidRDefault="00B63DF3" w:rsidP="00D37140">
      <w:pPr>
        <w:tabs>
          <w:tab w:val="left" w:pos="5103"/>
        </w:tabs>
        <w:spacing w:after="0" w:line="240" w:lineRule="auto"/>
        <w:jc w:val="both"/>
        <w:rPr>
          <w:rFonts w:ascii="Arial" w:hAnsi="Arial" w:cs="Arial"/>
          <w:sz w:val="20"/>
          <w:szCs w:val="20"/>
        </w:rPr>
      </w:pPr>
    </w:p>
    <w:p w14:paraId="5753CB14" w14:textId="77777777" w:rsidR="000A78C9" w:rsidRDefault="00614BA4" w:rsidP="00D37140">
      <w:pPr>
        <w:tabs>
          <w:tab w:val="left" w:pos="5103"/>
        </w:tabs>
        <w:spacing w:after="0" w:line="240" w:lineRule="auto"/>
        <w:jc w:val="both"/>
        <w:rPr>
          <w:rFonts w:ascii="Arial" w:hAnsi="Arial" w:cs="Arial"/>
          <w:sz w:val="20"/>
          <w:szCs w:val="20"/>
        </w:rPr>
      </w:pPr>
      <w:r w:rsidRPr="007B7A74">
        <w:rPr>
          <w:rFonts w:ascii="Arial" w:hAnsi="Arial" w:cs="Arial"/>
          <w:sz w:val="20"/>
          <w:szCs w:val="20"/>
        </w:rPr>
        <w:t>Le maître d’ouvrage n’interviendra en aucun cas dans le règlement des dif</w:t>
      </w:r>
      <w:r w:rsidR="008E7B32" w:rsidRPr="007B7A74">
        <w:rPr>
          <w:rFonts w:ascii="Arial" w:hAnsi="Arial" w:cs="Arial"/>
          <w:sz w:val="20"/>
          <w:szCs w:val="20"/>
        </w:rPr>
        <w:t>férends entre les intervenants.</w:t>
      </w:r>
    </w:p>
    <w:p w14:paraId="44A29F73" w14:textId="77777777" w:rsidR="00B63DF3" w:rsidRPr="007B7A74" w:rsidRDefault="00B63DF3" w:rsidP="00D37140">
      <w:pPr>
        <w:tabs>
          <w:tab w:val="left" w:pos="5103"/>
        </w:tabs>
        <w:spacing w:after="0" w:line="240" w:lineRule="auto"/>
        <w:jc w:val="both"/>
        <w:rPr>
          <w:rFonts w:ascii="Arial" w:hAnsi="Arial" w:cs="Arial"/>
          <w:sz w:val="20"/>
          <w:szCs w:val="20"/>
        </w:rPr>
      </w:pPr>
    </w:p>
    <w:p w14:paraId="2DCBC8CF" w14:textId="77777777" w:rsidR="00A200FC" w:rsidRPr="007B7A74" w:rsidRDefault="00A200FC" w:rsidP="00D37140">
      <w:pPr>
        <w:tabs>
          <w:tab w:val="left" w:pos="5103"/>
        </w:tabs>
        <w:spacing w:after="0" w:line="240" w:lineRule="auto"/>
        <w:jc w:val="both"/>
        <w:rPr>
          <w:rFonts w:ascii="Arial" w:hAnsi="Arial" w:cs="Arial"/>
          <w:b/>
          <w:sz w:val="20"/>
          <w:szCs w:val="20"/>
        </w:rPr>
      </w:pPr>
      <w:r w:rsidRPr="007B7A74">
        <w:rPr>
          <w:rFonts w:ascii="Arial" w:hAnsi="Arial" w:cs="Arial"/>
          <w:b/>
          <w:sz w:val="20"/>
          <w:szCs w:val="20"/>
        </w:rPr>
        <w:t xml:space="preserve">Néanmoins, au titre de la propreté du chantier, qui incombe à la responsabilité de chacune des entreprises pour leur propre déchet de chantier, le maître d’ouvrage pourra demander en cas de défaillance des entreprises l’intervention d’un prestataire extérieur. Le coût généré sera imputé aux entreprises </w:t>
      </w:r>
      <w:r w:rsidR="008C1989" w:rsidRPr="007B7A74">
        <w:rPr>
          <w:rFonts w:ascii="Arial" w:hAnsi="Arial" w:cs="Arial"/>
          <w:b/>
          <w:sz w:val="20"/>
          <w:szCs w:val="20"/>
        </w:rPr>
        <w:t xml:space="preserve">concernées et déduit de leur marché si elles peuvent être identifiées. A défaut, le coût sera réparti sur l’ensemble des entreprises.  </w:t>
      </w:r>
    </w:p>
    <w:p w14:paraId="7DE3725B" w14:textId="77777777" w:rsidR="00C93BB1" w:rsidRPr="007B7A74" w:rsidRDefault="00C93BB1" w:rsidP="00D37140">
      <w:pPr>
        <w:autoSpaceDE w:val="0"/>
        <w:autoSpaceDN w:val="0"/>
        <w:adjustRightInd w:val="0"/>
        <w:spacing w:after="0" w:line="240" w:lineRule="auto"/>
        <w:jc w:val="both"/>
        <w:rPr>
          <w:rFonts w:ascii="Arial" w:hAnsi="Arial" w:cs="Arial"/>
          <w:b/>
          <w:bCs/>
          <w:i/>
          <w:iCs/>
          <w:color w:val="000000"/>
          <w:sz w:val="20"/>
          <w:szCs w:val="20"/>
        </w:rPr>
      </w:pPr>
    </w:p>
    <w:p w14:paraId="19A70000" w14:textId="77777777" w:rsidR="002F7872" w:rsidRPr="007B7A74" w:rsidRDefault="008A0849"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3.3</w:t>
      </w:r>
      <w:r w:rsidR="002F7872" w:rsidRPr="007B7A74">
        <w:rPr>
          <w:rFonts w:ascii="Arial" w:hAnsi="Arial" w:cs="Arial"/>
          <w:b/>
          <w:bCs/>
          <w:i/>
          <w:iCs/>
          <w:color w:val="000000"/>
          <w:sz w:val="20"/>
          <w:szCs w:val="20"/>
        </w:rPr>
        <w:t xml:space="preserve">.1 </w:t>
      </w:r>
      <w:r w:rsidR="002F7872" w:rsidRPr="007B7A74">
        <w:rPr>
          <w:rFonts w:ascii="Arial" w:hAnsi="Arial" w:cs="Arial"/>
          <w:b/>
          <w:bCs/>
          <w:color w:val="000000"/>
          <w:sz w:val="20"/>
          <w:szCs w:val="20"/>
        </w:rPr>
        <w:t>Entreprises séparées</w:t>
      </w:r>
    </w:p>
    <w:p w14:paraId="36B7CC0E"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dépenses d'intérêt commun et le compte prorata sont gérés ainsi qu'il est dit à</w:t>
      </w:r>
      <w:r w:rsidR="000A78C9" w:rsidRPr="007B7A74">
        <w:rPr>
          <w:rFonts w:ascii="Arial" w:hAnsi="Arial" w:cs="Arial"/>
          <w:color w:val="000000"/>
          <w:sz w:val="20"/>
          <w:szCs w:val="20"/>
        </w:rPr>
        <w:t xml:space="preserve"> </w:t>
      </w:r>
      <w:r w:rsidRPr="007B7A74">
        <w:rPr>
          <w:rFonts w:ascii="Arial" w:hAnsi="Arial" w:cs="Arial"/>
          <w:color w:val="000000"/>
          <w:sz w:val="20"/>
          <w:szCs w:val="20"/>
        </w:rPr>
        <w:t>l'article 14 du CCAG et à ses annexes A, B et C.</w:t>
      </w:r>
    </w:p>
    <w:p w14:paraId="441BF693"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7FCF35CC" w14:textId="77777777" w:rsidR="000A78C9"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Toutefois, il est dérogé aux articles 14.2.3. à 14.2.6. du CCAG, le maître d'ouvrage</w:t>
      </w:r>
      <w:r w:rsidR="000A78C9" w:rsidRPr="007B7A74">
        <w:rPr>
          <w:rFonts w:ascii="Arial" w:hAnsi="Arial" w:cs="Arial"/>
          <w:color w:val="000000"/>
          <w:sz w:val="20"/>
          <w:szCs w:val="20"/>
        </w:rPr>
        <w:t xml:space="preserve"> </w:t>
      </w:r>
      <w:r w:rsidRPr="007B7A74">
        <w:rPr>
          <w:rFonts w:ascii="Arial" w:hAnsi="Arial" w:cs="Arial"/>
          <w:color w:val="000000"/>
          <w:sz w:val="20"/>
          <w:szCs w:val="20"/>
        </w:rPr>
        <w:t>n'intervenant en aucune façon dans la gestion du compte prorata.</w:t>
      </w:r>
    </w:p>
    <w:p w14:paraId="4B4FCF7D"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4FD7DC54"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gestionnaire du compte prorata devra être désigné dans le premier mois de la période</w:t>
      </w:r>
      <w:r w:rsidR="000A78C9" w:rsidRPr="007B7A74">
        <w:rPr>
          <w:rFonts w:ascii="Arial" w:hAnsi="Arial" w:cs="Arial"/>
          <w:color w:val="000000"/>
          <w:sz w:val="20"/>
          <w:szCs w:val="20"/>
        </w:rPr>
        <w:t xml:space="preserve"> </w:t>
      </w:r>
      <w:r w:rsidRPr="007B7A74">
        <w:rPr>
          <w:rFonts w:ascii="Arial" w:hAnsi="Arial" w:cs="Arial"/>
          <w:color w:val="000000"/>
          <w:sz w:val="20"/>
          <w:szCs w:val="20"/>
        </w:rPr>
        <w:t>de préparation par les entreprises. A défaut, l'entreprise sera désignée par le maître</w:t>
      </w:r>
      <w:r w:rsidR="000A78C9" w:rsidRPr="007B7A74">
        <w:rPr>
          <w:rFonts w:ascii="Arial" w:hAnsi="Arial" w:cs="Arial"/>
          <w:color w:val="000000"/>
          <w:sz w:val="20"/>
          <w:szCs w:val="20"/>
        </w:rPr>
        <w:t xml:space="preserve"> </w:t>
      </w:r>
      <w:r w:rsidRPr="007B7A74">
        <w:rPr>
          <w:rFonts w:ascii="Arial" w:hAnsi="Arial" w:cs="Arial"/>
          <w:color w:val="000000"/>
          <w:sz w:val="20"/>
          <w:szCs w:val="20"/>
        </w:rPr>
        <w:t>d'ouvrage et sera celle dont le lot est le plus important.</w:t>
      </w:r>
    </w:p>
    <w:p w14:paraId="272C6E44" w14:textId="77777777" w:rsidR="00DC0F33" w:rsidRPr="007B7A74" w:rsidRDefault="00BE4D1E" w:rsidP="00D37140">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En cas de défaillance d’une entreprise pendant la durée du chantier, le maître d’ouvrage retiendra la quote-part de l’entreprise au compte prorata.</w:t>
      </w:r>
    </w:p>
    <w:p w14:paraId="6E8EE1D2" w14:textId="77777777" w:rsidR="000A78C9" w:rsidRPr="007B7A74" w:rsidRDefault="000A78C9" w:rsidP="00D37140">
      <w:pPr>
        <w:autoSpaceDE w:val="0"/>
        <w:autoSpaceDN w:val="0"/>
        <w:adjustRightInd w:val="0"/>
        <w:spacing w:after="0" w:line="240" w:lineRule="auto"/>
        <w:jc w:val="both"/>
        <w:rPr>
          <w:rFonts w:ascii="Arial" w:hAnsi="Arial" w:cs="Arial"/>
          <w:color w:val="000000"/>
          <w:sz w:val="20"/>
          <w:szCs w:val="20"/>
        </w:rPr>
      </w:pPr>
    </w:p>
    <w:p w14:paraId="7A7A1B30" w14:textId="77777777" w:rsidR="000A78C9" w:rsidRPr="007B7A74" w:rsidRDefault="008A0849"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3.3</w:t>
      </w:r>
      <w:r w:rsidR="002F7872" w:rsidRPr="007B7A74">
        <w:rPr>
          <w:rFonts w:ascii="Arial" w:hAnsi="Arial" w:cs="Arial"/>
          <w:b/>
          <w:bCs/>
          <w:i/>
          <w:iCs/>
          <w:color w:val="000000"/>
          <w:sz w:val="20"/>
          <w:szCs w:val="20"/>
        </w:rPr>
        <w:t xml:space="preserve">.2 </w:t>
      </w:r>
      <w:r w:rsidR="005840C7" w:rsidRPr="007B7A74">
        <w:rPr>
          <w:rFonts w:ascii="Arial" w:hAnsi="Arial" w:cs="Arial"/>
          <w:b/>
          <w:bCs/>
          <w:color w:val="000000"/>
          <w:sz w:val="20"/>
          <w:szCs w:val="20"/>
        </w:rPr>
        <w:t>Entreprises groupées</w:t>
      </w:r>
    </w:p>
    <w:p w14:paraId="397201D7"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entreprises groupées peuvent être organisées sous forme de groupement solidaire ou</w:t>
      </w:r>
      <w:r w:rsidR="000A78C9" w:rsidRPr="007B7A74">
        <w:rPr>
          <w:rFonts w:ascii="Arial" w:hAnsi="Arial" w:cs="Arial"/>
          <w:color w:val="000000"/>
          <w:sz w:val="20"/>
          <w:szCs w:val="20"/>
        </w:rPr>
        <w:t xml:space="preserve"> </w:t>
      </w:r>
      <w:r w:rsidRPr="007B7A74">
        <w:rPr>
          <w:rFonts w:ascii="Arial" w:hAnsi="Arial" w:cs="Arial"/>
          <w:color w:val="000000"/>
          <w:sz w:val="20"/>
          <w:szCs w:val="20"/>
        </w:rPr>
        <w:t>conjoint.</w:t>
      </w:r>
    </w:p>
    <w:p w14:paraId="65BD6341" w14:textId="77777777" w:rsidR="00E717AB" w:rsidRPr="007B7A74" w:rsidRDefault="00E717AB" w:rsidP="00D37140">
      <w:pPr>
        <w:autoSpaceDE w:val="0"/>
        <w:autoSpaceDN w:val="0"/>
        <w:adjustRightInd w:val="0"/>
        <w:spacing w:after="0" w:line="240" w:lineRule="auto"/>
        <w:jc w:val="both"/>
        <w:rPr>
          <w:rFonts w:ascii="Arial" w:hAnsi="Arial" w:cs="Arial"/>
          <w:color w:val="000000"/>
          <w:sz w:val="20"/>
          <w:szCs w:val="20"/>
        </w:rPr>
      </w:pPr>
    </w:p>
    <w:p w14:paraId="2D959FC3" w14:textId="77777777" w:rsidR="00E717AB"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entreprises groupées sont solidaires lorsque chacune d'entre elles est engagée pour</w:t>
      </w:r>
      <w:r w:rsidR="000A78C9" w:rsidRPr="007B7A74">
        <w:rPr>
          <w:rFonts w:ascii="Arial" w:hAnsi="Arial" w:cs="Arial"/>
          <w:color w:val="000000"/>
          <w:sz w:val="20"/>
          <w:szCs w:val="20"/>
        </w:rPr>
        <w:t xml:space="preserve"> </w:t>
      </w:r>
      <w:r w:rsidRPr="007B7A74">
        <w:rPr>
          <w:rFonts w:ascii="Arial" w:hAnsi="Arial" w:cs="Arial"/>
          <w:color w:val="000000"/>
          <w:sz w:val="20"/>
          <w:szCs w:val="20"/>
        </w:rPr>
        <w:t xml:space="preserve">la totalité du marché et doit pallier une éventuelle </w:t>
      </w:r>
      <w:r w:rsidR="004B44AA" w:rsidRPr="007B7A74">
        <w:rPr>
          <w:rFonts w:ascii="Arial" w:hAnsi="Arial" w:cs="Arial"/>
          <w:color w:val="000000"/>
          <w:sz w:val="20"/>
          <w:szCs w:val="20"/>
        </w:rPr>
        <w:t>défaillance de ses partenaires.</w:t>
      </w:r>
    </w:p>
    <w:p w14:paraId="601ECBF0" w14:textId="77777777" w:rsidR="00E717AB" w:rsidRPr="007B7A74" w:rsidRDefault="00E717AB" w:rsidP="00D37140">
      <w:pPr>
        <w:autoSpaceDE w:val="0"/>
        <w:autoSpaceDN w:val="0"/>
        <w:adjustRightInd w:val="0"/>
        <w:spacing w:after="0" w:line="240" w:lineRule="auto"/>
        <w:jc w:val="both"/>
        <w:rPr>
          <w:rFonts w:ascii="Arial" w:hAnsi="Arial" w:cs="Arial"/>
          <w:color w:val="000000"/>
          <w:sz w:val="20"/>
          <w:szCs w:val="20"/>
        </w:rPr>
      </w:pPr>
    </w:p>
    <w:p w14:paraId="188296B3" w14:textId="77777777" w:rsidR="00A72F7A"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entreprises groupées sont conjointes lorsque, les travaux étant divisés par lots dont</w:t>
      </w:r>
      <w:r w:rsidR="000A78C9" w:rsidRPr="007B7A74">
        <w:rPr>
          <w:rFonts w:ascii="Arial" w:hAnsi="Arial" w:cs="Arial"/>
          <w:color w:val="000000"/>
          <w:sz w:val="20"/>
          <w:szCs w:val="20"/>
        </w:rPr>
        <w:t xml:space="preserve"> </w:t>
      </w:r>
      <w:r w:rsidRPr="007B7A74">
        <w:rPr>
          <w:rFonts w:ascii="Arial" w:hAnsi="Arial" w:cs="Arial"/>
          <w:color w:val="000000"/>
          <w:sz w:val="20"/>
          <w:szCs w:val="20"/>
        </w:rPr>
        <w:t>chacun est assigné à l'une des entreprises, chacune d'elles est engagée pour le ou les lots</w:t>
      </w:r>
      <w:r w:rsidR="000A78C9" w:rsidRPr="007B7A74">
        <w:rPr>
          <w:rFonts w:ascii="Arial" w:hAnsi="Arial" w:cs="Arial"/>
          <w:color w:val="000000"/>
          <w:sz w:val="20"/>
          <w:szCs w:val="20"/>
        </w:rPr>
        <w:t xml:space="preserve"> </w:t>
      </w:r>
      <w:r w:rsidRPr="007B7A74">
        <w:rPr>
          <w:rFonts w:ascii="Arial" w:hAnsi="Arial" w:cs="Arial"/>
          <w:color w:val="000000"/>
          <w:sz w:val="20"/>
          <w:szCs w:val="20"/>
        </w:rPr>
        <w:t>qui lui sont assignés.</w:t>
      </w:r>
    </w:p>
    <w:p w14:paraId="64DC02B4"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67609DA3"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dépenses communes visées à l'article 14 du CCAG sont réglées par le mandataire</w:t>
      </w:r>
      <w:r w:rsidR="000A78C9" w:rsidRPr="007B7A74">
        <w:rPr>
          <w:rFonts w:ascii="Arial" w:hAnsi="Arial" w:cs="Arial"/>
          <w:color w:val="000000"/>
          <w:sz w:val="20"/>
          <w:szCs w:val="20"/>
        </w:rPr>
        <w:t xml:space="preserve"> </w:t>
      </w:r>
      <w:r w:rsidRPr="007B7A74">
        <w:rPr>
          <w:rFonts w:ascii="Arial" w:hAnsi="Arial" w:cs="Arial"/>
          <w:color w:val="000000"/>
          <w:sz w:val="20"/>
          <w:szCs w:val="20"/>
        </w:rPr>
        <w:t>pour ce qui concerne celles qui sont énumérées aux articles A1 de l'annexe A du CCAG,</w:t>
      </w:r>
      <w:r w:rsidR="000A78C9" w:rsidRPr="007B7A74">
        <w:rPr>
          <w:rFonts w:ascii="Arial" w:hAnsi="Arial" w:cs="Arial"/>
          <w:color w:val="000000"/>
          <w:sz w:val="20"/>
          <w:szCs w:val="20"/>
        </w:rPr>
        <w:t xml:space="preserve"> </w:t>
      </w:r>
      <w:r w:rsidRPr="007B7A74">
        <w:rPr>
          <w:rFonts w:ascii="Arial" w:hAnsi="Arial" w:cs="Arial"/>
          <w:color w:val="000000"/>
          <w:sz w:val="20"/>
          <w:szCs w:val="20"/>
        </w:rPr>
        <w:t>sauf stipulations contraires contenues dans une convention inter-entreprise, stipulations</w:t>
      </w:r>
      <w:r w:rsidR="000A78C9" w:rsidRPr="007B7A74">
        <w:rPr>
          <w:rFonts w:ascii="Arial" w:hAnsi="Arial" w:cs="Arial"/>
          <w:color w:val="000000"/>
          <w:sz w:val="20"/>
          <w:szCs w:val="20"/>
        </w:rPr>
        <w:t xml:space="preserve"> </w:t>
      </w:r>
      <w:r w:rsidRPr="007B7A74">
        <w:rPr>
          <w:rFonts w:ascii="Arial" w:hAnsi="Arial" w:cs="Arial"/>
          <w:color w:val="000000"/>
          <w:sz w:val="20"/>
          <w:szCs w:val="20"/>
        </w:rPr>
        <w:t>qui ne sauraient en aucun cas diminuer les prestations concourant à la réalisation des</w:t>
      </w:r>
      <w:r w:rsidR="000A78C9" w:rsidRPr="007B7A74">
        <w:rPr>
          <w:rFonts w:ascii="Arial" w:hAnsi="Arial" w:cs="Arial"/>
          <w:color w:val="000000"/>
          <w:sz w:val="20"/>
          <w:szCs w:val="20"/>
        </w:rPr>
        <w:t xml:space="preserve"> </w:t>
      </w:r>
      <w:r w:rsidRPr="007B7A74">
        <w:rPr>
          <w:rFonts w:ascii="Arial" w:hAnsi="Arial" w:cs="Arial"/>
          <w:color w:val="000000"/>
          <w:sz w:val="20"/>
          <w:szCs w:val="20"/>
        </w:rPr>
        <w:t>ouvrages ou mettre au compte du maître d'ouvrage une partie quelconque de celles-ci.</w:t>
      </w:r>
    </w:p>
    <w:p w14:paraId="008C65CA" w14:textId="77777777" w:rsidR="00A72F7A" w:rsidRPr="007B7A74" w:rsidRDefault="00A72F7A" w:rsidP="00D37140">
      <w:pPr>
        <w:autoSpaceDE w:val="0"/>
        <w:autoSpaceDN w:val="0"/>
        <w:adjustRightInd w:val="0"/>
        <w:spacing w:after="0" w:line="240" w:lineRule="auto"/>
        <w:jc w:val="both"/>
        <w:rPr>
          <w:rFonts w:ascii="Arial" w:hAnsi="Arial" w:cs="Arial"/>
          <w:sz w:val="20"/>
          <w:szCs w:val="20"/>
        </w:rPr>
      </w:pPr>
    </w:p>
    <w:p w14:paraId="25299541" w14:textId="77777777" w:rsidR="002F7872" w:rsidRPr="007B7A74" w:rsidRDefault="002F7872" w:rsidP="00D37140">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Comme précédemment, il est dérogé aux articles 14.2.3. à 14.2.6. du CCAG, le maître</w:t>
      </w:r>
      <w:r w:rsidR="00D400C1" w:rsidRPr="007B7A74">
        <w:rPr>
          <w:rFonts w:ascii="Arial" w:hAnsi="Arial" w:cs="Arial"/>
          <w:sz w:val="20"/>
          <w:szCs w:val="20"/>
        </w:rPr>
        <w:t xml:space="preserve"> </w:t>
      </w:r>
      <w:r w:rsidRPr="007B7A74">
        <w:rPr>
          <w:rFonts w:ascii="Arial" w:hAnsi="Arial" w:cs="Arial"/>
          <w:sz w:val="20"/>
          <w:szCs w:val="20"/>
        </w:rPr>
        <w:t>d'ouvrage n'intervenant en aucune façon dans la gestion du compte prorata. La gestion</w:t>
      </w:r>
      <w:r w:rsidR="00D400C1" w:rsidRPr="007B7A74">
        <w:rPr>
          <w:rFonts w:ascii="Arial" w:hAnsi="Arial" w:cs="Arial"/>
          <w:sz w:val="20"/>
          <w:szCs w:val="20"/>
        </w:rPr>
        <w:t xml:space="preserve"> </w:t>
      </w:r>
      <w:r w:rsidRPr="007B7A74">
        <w:rPr>
          <w:rFonts w:ascii="Arial" w:hAnsi="Arial" w:cs="Arial"/>
          <w:sz w:val="20"/>
          <w:szCs w:val="20"/>
        </w:rPr>
        <w:t>de ce compte est assurée par le mandataire.</w:t>
      </w:r>
    </w:p>
    <w:p w14:paraId="474FB229" w14:textId="77777777" w:rsidR="00AF3538" w:rsidRPr="007B7A74" w:rsidRDefault="00AF3538" w:rsidP="00D37140">
      <w:pPr>
        <w:autoSpaceDE w:val="0"/>
        <w:autoSpaceDN w:val="0"/>
        <w:adjustRightInd w:val="0"/>
        <w:spacing w:after="0" w:line="240" w:lineRule="auto"/>
        <w:jc w:val="both"/>
        <w:rPr>
          <w:rFonts w:ascii="Arial" w:hAnsi="Arial" w:cs="Arial"/>
          <w:sz w:val="20"/>
          <w:szCs w:val="20"/>
        </w:rPr>
      </w:pPr>
    </w:p>
    <w:p w14:paraId="5772A22D" w14:textId="77777777" w:rsidR="002F7872" w:rsidRPr="007B7A74" w:rsidRDefault="008A0849"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3.3</w:t>
      </w:r>
      <w:r w:rsidR="002F7872" w:rsidRPr="007B7A74">
        <w:rPr>
          <w:rFonts w:ascii="Arial" w:hAnsi="Arial" w:cs="Arial"/>
          <w:color w:val="000000"/>
          <w:sz w:val="20"/>
          <w:szCs w:val="20"/>
          <w:u w:val="single"/>
        </w:rPr>
        <w:t>.2.1 Mandataire commun</w:t>
      </w:r>
    </w:p>
    <w:p w14:paraId="63C4813F"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En complément des dispositions du </w:t>
      </w:r>
      <w:r w:rsidR="00FA4781" w:rsidRPr="007B7A74">
        <w:rPr>
          <w:rFonts w:ascii="Arial" w:hAnsi="Arial" w:cs="Arial"/>
          <w:color w:val="000000"/>
          <w:sz w:val="20"/>
          <w:szCs w:val="20"/>
        </w:rPr>
        <w:t>CCAG, et dans le cas de marchés conclus avec des</w:t>
      </w:r>
      <w:r w:rsidR="00D400C1" w:rsidRPr="007B7A74">
        <w:rPr>
          <w:rFonts w:ascii="Arial" w:hAnsi="Arial" w:cs="Arial"/>
          <w:color w:val="000000"/>
          <w:sz w:val="20"/>
          <w:szCs w:val="20"/>
        </w:rPr>
        <w:t xml:space="preserve"> </w:t>
      </w:r>
      <w:r w:rsidRPr="007B7A74">
        <w:rPr>
          <w:rFonts w:ascii="Arial" w:hAnsi="Arial" w:cs="Arial"/>
          <w:color w:val="000000"/>
          <w:sz w:val="20"/>
          <w:szCs w:val="20"/>
        </w:rPr>
        <w:t>entreprises groupées, il est précisé que le mandataire commun est choisi par ses pairs,</w:t>
      </w:r>
      <w:r w:rsidR="00D400C1" w:rsidRPr="007B7A74">
        <w:rPr>
          <w:rFonts w:ascii="Arial" w:hAnsi="Arial" w:cs="Arial"/>
          <w:color w:val="000000"/>
          <w:sz w:val="20"/>
          <w:szCs w:val="20"/>
        </w:rPr>
        <w:t xml:space="preserve"> </w:t>
      </w:r>
      <w:r w:rsidRPr="007B7A74">
        <w:rPr>
          <w:rFonts w:ascii="Arial" w:hAnsi="Arial" w:cs="Arial"/>
          <w:color w:val="000000"/>
          <w:sz w:val="20"/>
          <w:szCs w:val="20"/>
        </w:rPr>
        <w:t>parmi les entreprises groupées titulaires du présent marché.</w:t>
      </w:r>
    </w:p>
    <w:p w14:paraId="049F331E"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6A78C895"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La mission du mandataire commun fait partie des prestations incluses dans l'acte</w:t>
      </w:r>
      <w:r w:rsidR="00D400C1" w:rsidRPr="007B7A74">
        <w:rPr>
          <w:rFonts w:ascii="Arial" w:hAnsi="Arial" w:cs="Arial"/>
          <w:color w:val="000000"/>
          <w:sz w:val="20"/>
          <w:szCs w:val="20"/>
        </w:rPr>
        <w:t xml:space="preserve"> </w:t>
      </w:r>
      <w:r w:rsidRPr="007B7A74">
        <w:rPr>
          <w:rFonts w:ascii="Arial" w:hAnsi="Arial" w:cs="Arial"/>
          <w:color w:val="000000"/>
          <w:sz w:val="20"/>
          <w:szCs w:val="20"/>
        </w:rPr>
        <w:t>d'engagement dudit mandataire et doit apparaître de façon explicite et en marge du coût</w:t>
      </w:r>
      <w:r w:rsidR="00D400C1" w:rsidRPr="007B7A74">
        <w:rPr>
          <w:rFonts w:ascii="Arial" w:hAnsi="Arial" w:cs="Arial"/>
          <w:color w:val="000000"/>
          <w:sz w:val="20"/>
          <w:szCs w:val="20"/>
        </w:rPr>
        <w:t xml:space="preserve"> </w:t>
      </w:r>
      <w:r w:rsidRPr="007B7A74">
        <w:rPr>
          <w:rFonts w:ascii="Arial" w:hAnsi="Arial" w:cs="Arial"/>
          <w:color w:val="000000"/>
          <w:sz w:val="20"/>
          <w:szCs w:val="20"/>
        </w:rPr>
        <w:t>des travaux dans la décomposition de son prix forfaitaire.</w:t>
      </w:r>
    </w:p>
    <w:p w14:paraId="36B3EF4B" w14:textId="77777777" w:rsidR="00D400C1" w:rsidRPr="007B7A74" w:rsidRDefault="00D400C1" w:rsidP="00D37140">
      <w:pPr>
        <w:autoSpaceDE w:val="0"/>
        <w:autoSpaceDN w:val="0"/>
        <w:adjustRightInd w:val="0"/>
        <w:spacing w:after="0" w:line="240" w:lineRule="auto"/>
        <w:jc w:val="both"/>
        <w:rPr>
          <w:rFonts w:ascii="Arial" w:hAnsi="Arial" w:cs="Arial"/>
          <w:color w:val="000000"/>
          <w:sz w:val="20"/>
          <w:szCs w:val="20"/>
        </w:rPr>
      </w:pPr>
    </w:p>
    <w:p w14:paraId="49AE295C" w14:textId="77777777" w:rsidR="00552823" w:rsidRDefault="00552823" w:rsidP="00D37140">
      <w:pPr>
        <w:autoSpaceDE w:val="0"/>
        <w:autoSpaceDN w:val="0"/>
        <w:adjustRightInd w:val="0"/>
        <w:spacing w:after="0" w:line="240" w:lineRule="auto"/>
        <w:jc w:val="both"/>
        <w:rPr>
          <w:rFonts w:ascii="Arial" w:hAnsi="Arial" w:cs="Arial"/>
          <w:color w:val="000000"/>
          <w:sz w:val="20"/>
          <w:szCs w:val="20"/>
          <w:u w:val="single"/>
        </w:rPr>
      </w:pPr>
    </w:p>
    <w:p w14:paraId="6B69B5FC" w14:textId="77777777" w:rsidR="00552823" w:rsidRDefault="00552823" w:rsidP="00D37140">
      <w:pPr>
        <w:autoSpaceDE w:val="0"/>
        <w:autoSpaceDN w:val="0"/>
        <w:adjustRightInd w:val="0"/>
        <w:spacing w:after="0" w:line="240" w:lineRule="auto"/>
        <w:jc w:val="both"/>
        <w:rPr>
          <w:rFonts w:ascii="Arial" w:hAnsi="Arial" w:cs="Arial"/>
          <w:color w:val="000000"/>
          <w:sz w:val="20"/>
          <w:szCs w:val="20"/>
          <w:u w:val="single"/>
        </w:rPr>
      </w:pPr>
    </w:p>
    <w:p w14:paraId="70B6B0DF" w14:textId="77777777" w:rsidR="00552823" w:rsidRDefault="00552823" w:rsidP="00D37140">
      <w:pPr>
        <w:autoSpaceDE w:val="0"/>
        <w:autoSpaceDN w:val="0"/>
        <w:adjustRightInd w:val="0"/>
        <w:spacing w:after="0" w:line="240" w:lineRule="auto"/>
        <w:jc w:val="both"/>
        <w:rPr>
          <w:rFonts w:ascii="Arial" w:hAnsi="Arial" w:cs="Arial"/>
          <w:color w:val="000000"/>
          <w:sz w:val="20"/>
          <w:szCs w:val="20"/>
          <w:u w:val="single"/>
        </w:rPr>
      </w:pPr>
    </w:p>
    <w:p w14:paraId="0CCCCEF9" w14:textId="77777777" w:rsidR="00552823" w:rsidRDefault="00552823" w:rsidP="00D37140">
      <w:pPr>
        <w:autoSpaceDE w:val="0"/>
        <w:autoSpaceDN w:val="0"/>
        <w:adjustRightInd w:val="0"/>
        <w:spacing w:after="0" w:line="240" w:lineRule="auto"/>
        <w:jc w:val="both"/>
        <w:rPr>
          <w:rFonts w:ascii="Arial" w:hAnsi="Arial" w:cs="Arial"/>
          <w:color w:val="000000"/>
          <w:sz w:val="20"/>
          <w:szCs w:val="20"/>
          <w:u w:val="single"/>
        </w:rPr>
      </w:pPr>
    </w:p>
    <w:p w14:paraId="2FEFF10E" w14:textId="2BAC51D9" w:rsidR="002F7872" w:rsidRPr="007B7A74" w:rsidRDefault="008A0849"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lastRenderedPageBreak/>
        <w:t>3.3</w:t>
      </w:r>
      <w:r w:rsidR="002F7872" w:rsidRPr="007B7A74">
        <w:rPr>
          <w:rFonts w:ascii="Arial" w:hAnsi="Arial" w:cs="Arial"/>
          <w:color w:val="000000"/>
          <w:sz w:val="20"/>
          <w:szCs w:val="20"/>
          <w:u w:val="single"/>
        </w:rPr>
        <w:t>.2.2 La mission du mandataire commun est la sui</w:t>
      </w:r>
      <w:r w:rsidR="004B44AA" w:rsidRPr="007B7A74">
        <w:rPr>
          <w:rFonts w:ascii="Arial" w:hAnsi="Arial" w:cs="Arial"/>
          <w:color w:val="000000"/>
          <w:sz w:val="20"/>
          <w:szCs w:val="20"/>
          <w:u w:val="single"/>
        </w:rPr>
        <w:t xml:space="preserve">vante </w:t>
      </w:r>
    </w:p>
    <w:p w14:paraId="22FF73A4" w14:textId="77777777" w:rsidR="00CF63BD" w:rsidRPr="007B7A74" w:rsidRDefault="00CF63BD" w:rsidP="00D37140">
      <w:pPr>
        <w:autoSpaceDE w:val="0"/>
        <w:autoSpaceDN w:val="0"/>
        <w:adjustRightInd w:val="0"/>
        <w:spacing w:after="0" w:line="240" w:lineRule="auto"/>
        <w:jc w:val="both"/>
        <w:rPr>
          <w:rFonts w:ascii="Arial" w:hAnsi="Arial" w:cs="Arial"/>
          <w:b/>
          <w:bCs/>
          <w:color w:val="000000"/>
          <w:sz w:val="20"/>
          <w:szCs w:val="20"/>
        </w:rPr>
      </w:pPr>
    </w:p>
    <w:p w14:paraId="3D040DFB" w14:textId="77777777" w:rsidR="002F7872" w:rsidRPr="007B7A74" w:rsidRDefault="00D400C1"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color w:val="000000"/>
          <w:sz w:val="20"/>
          <w:szCs w:val="20"/>
        </w:rPr>
        <w:t>a-</w:t>
      </w:r>
      <w:r w:rsidR="002F7872" w:rsidRPr="007B7A74">
        <w:rPr>
          <w:rFonts w:ascii="Arial" w:hAnsi="Arial" w:cs="Arial"/>
          <w:b/>
          <w:bCs/>
          <w:color w:val="000000"/>
          <w:sz w:val="20"/>
          <w:szCs w:val="20"/>
        </w:rPr>
        <w:t xml:space="preserve"> </w:t>
      </w:r>
      <w:r w:rsidR="002F7872" w:rsidRPr="007B7A74">
        <w:rPr>
          <w:rFonts w:ascii="Arial" w:hAnsi="Arial" w:cs="Arial"/>
          <w:color w:val="000000"/>
          <w:sz w:val="20"/>
          <w:szCs w:val="20"/>
        </w:rPr>
        <w:t>Il représente le groupement des entreprises. Il est solidairement responsable avec</w:t>
      </w:r>
      <w:r w:rsidR="00D03059">
        <w:rPr>
          <w:rFonts w:ascii="Arial" w:hAnsi="Arial" w:cs="Arial"/>
          <w:color w:val="000000"/>
          <w:sz w:val="20"/>
          <w:szCs w:val="20"/>
        </w:rPr>
        <w:t xml:space="preserve"> </w:t>
      </w:r>
      <w:r w:rsidR="002F7872" w:rsidRPr="007B7A74">
        <w:rPr>
          <w:rFonts w:ascii="Arial" w:hAnsi="Arial" w:cs="Arial"/>
          <w:color w:val="000000"/>
          <w:sz w:val="20"/>
          <w:szCs w:val="20"/>
        </w:rPr>
        <w:t>chacune des entreprises pendant la durée contractuelle du chantier jusqu'à parfait</w:t>
      </w:r>
      <w:r w:rsidRPr="007B7A74">
        <w:rPr>
          <w:rFonts w:ascii="Arial" w:hAnsi="Arial" w:cs="Arial"/>
          <w:color w:val="000000"/>
          <w:sz w:val="20"/>
          <w:szCs w:val="20"/>
        </w:rPr>
        <w:t xml:space="preserve"> </w:t>
      </w:r>
      <w:r w:rsidR="002F7872" w:rsidRPr="007B7A74">
        <w:rPr>
          <w:rFonts w:ascii="Arial" w:hAnsi="Arial" w:cs="Arial"/>
          <w:color w:val="000000"/>
          <w:sz w:val="20"/>
          <w:szCs w:val="20"/>
        </w:rPr>
        <w:t>achèvement des ouvrages, qu'il soit mandataire d'un groupement solidaire ou conjoint.</w:t>
      </w:r>
    </w:p>
    <w:p w14:paraId="5F9920E3" w14:textId="77777777" w:rsidR="00D400C1" w:rsidRPr="007B7A74" w:rsidRDefault="00D400C1" w:rsidP="00D37140">
      <w:pPr>
        <w:autoSpaceDE w:val="0"/>
        <w:autoSpaceDN w:val="0"/>
        <w:adjustRightInd w:val="0"/>
        <w:spacing w:after="0" w:line="240" w:lineRule="auto"/>
        <w:jc w:val="both"/>
        <w:rPr>
          <w:rFonts w:ascii="Arial" w:hAnsi="Arial" w:cs="Arial"/>
          <w:color w:val="000000"/>
          <w:sz w:val="20"/>
          <w:szCs w:val="20"/>
        </w:rPr>
      </w:pPr>
    </w:p>
    <w:p w14:paraId="108F81FB" w14:textId="77777777" w:rsidR="008A2CD0" w:rsidRPr="007B7A74" w:rsidRDefault="002F7872"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Il est chargé notamment de</w:t>
      </w:r>
      <w:r w:rsidR="00D03059" w:rsidRPr="00D03059">
        <w:rPr>
          <w:rFonts w:ascii="Arial" w:hAnsi="Arial" w:cs="Arial"/>
          <w:color w:val="000000"/>
          <w:sz w:val="20"/>
          <w:szCs w:val="20"/>
        </w:rPr>
        <w:t xml:space="preserve"> </w:t>
      </w:r>
      <w:r w:rsidRPr="00D03059">
        <w:rPr>
          <w:rFonts w:ascii="Arial" w:hAnsi="Arial" w:cs="Arial"/>
          <w:color w:val="000000"/>
          <w:sz w:val="20"/>
          <w:szCs w:val="20"/>
        </w:rPr>
        <w:t>:</w:t>
      </w:r>
    </w:p>
    <w:p w14:paraId="6C7A21AB" w14:textId="77777777" w:rsidR="002F7872" w:rsidRPr="007B7A74" w:rsidRDefault="000F7E69" w:rsidP="005343D5">
      <w:pPr>
        <w:numPr>
          <w:ilvl w:val="0"/>
          <w:numId w:val="1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R</w:t>
      </w:r>
      <w:r w:rsidR="002F7872" w:rsidRPr="007B7A74">
        <w:rPr>
          <w:rFonts w:ascii="Arial" w:hAnsi="Arial" w:cs="Arial"/>
          <w:color w:val="000000"/>
          <w:sz w:val="20"/>
          <w:szCs w:val="20"/>
        </w:rPr>
        <w:t>emettre les offres initiales et complémentaires</w:t>
      </w:r>
      <w:r w:rsidRPr="007B7A74">
        <w:rPr>
          <w:rFonts w:ascii="Arial" w:hAnsi="Arial" w:cs="Arial"/>
          <w:color w:val="000000"/>
          <w:sz w:val="20"/>
          <w:szCs w:val="20"/>
        </w:rPr>
        <w:t>.</w:t>
      </w:r>
    </w:p>
    <w:p w14:paraId="246A92C3" w14:textId="77777777" w:rsidR="002F7872" w:rsidRPr="007B7A74" w:rsidRDefault="000F7E69" w:rsidP="005343D5">
      <w:pPr>
        <w:numPr>
          <w:ilvl w:val="0"/>
          <w:numId w:val="1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w:t>
      </w:r>
      <w:r w:rsidR="002F7872" w:rsidRPr="007B7A74">
        <w:rPr>
          <w:rFonts w:ascii="Arial" w:hAnsi="Arial" w:cs="Arial"/>
          <w:color w:val="000000"/>
          <w:sz w:val="20"/>
          <w:szCs w:val="20"/>
        </w:rPr>
        <w:t>ransmettre au maître d'ouvrage les demandes d'acceptation des sous-traitants et</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 xml:space="preserve">d'agrément de </w:t>
      </w:r>
      <w:r w:rsidR="002F3866" w:rsidRPr="007B7A74">
        <w:rPr>
          <w:rFonts w:ascii="Arial" w:hAnsi="Arial" w:cs="Arial"/>
          <w:color w:val="000000"/>
          <w:sz w:val="20"/>
          <w:szCs w:val="20"/>
        </w:rPr>
        <w:t>leurs conditions</w:t>
      </w:r>
      <w:r w:rsidR="002F7872" w:rsidRPr="007B7A74">
        <w:rPr>
          <w:rFonts w:ascii="Arial" w:hAnsi="Arial" w:cs="Arial"/>
          <w:color w:val="000000"/>
          <w:sz w:val="20"/>
          <w:szCs w:val="20"/>
        </w:rPr>
        <w:t xml:space="preserve"> de paiement émanant des membres du groupement.</w:t>
      </w:r>
    </w:p>
    <w:p w14:paraId="278CFD36" w14:textId="77777777" w:rsidR="002F7872" w:rsidRPr="007B7A74" w:rsidRDefault="000F7E69" w:rsidP="005343D5">
      <w:pPr>
        <w:numPr>
          <w:ilvl w:val="0"/>
          <w:numId w:val="1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w:t>
      </w:r>
      <w:r w:rsidR="002F7872" w:rsidRPr="007B7A74">
        <w:rPr>
          <w:rFonts w:ascii="Arial" w:hAnsi="Arial" w:cs="Arial"/>
          <w:color w:val="000000"/>
          <w:sz w:val="20"/>
          <w:szCs w:val="20"/>
        </w:rPr>
        <w:t>igner le marché ainsi que tous les actes spéciaux concernant sa réalisation.</w:t>
      </w:r>
    </w:p>
    <w:p w14:paraId="66DAC733" w14:textId="77777777" w:rsidR="002F7872" w:rsidRPr="007B7A74" w:rsidRDefault="000F7E69" w:rsidP="005343D5">
      <w:pPr>
        <w:numPr>
          <w:ilvl w:val="0"/>
          <w:numId w:val="1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ssurer la bonne tenue du compte prorata.</w:t>
      </w:r>
    </w:p>
    <w:p w14:paraId="7218CD69" w14:textId="77777777" w:rsidR="009804D6" w:rsidRPr="007B7A74" w:rsidRDefault="009804D6" w:rsidP="00D37140">
      <w:pPr>
        <w:autoSpaceDE w:val="0"/>
        <w:autoSpaceDN w:val="0"/>
        <w:adjustRightInd w:val="0"/>
        <w:spacing w:after="0" w:line="240" w:lineRule="auto"/>
        <w:ind w:left="720"/>
        <w:jc w:val="both"/>
        <w:rPr>
          <w:rFonts w:ascii="Arial" w:hAnsi="Arial" w:cs="Arial"/>
          <w:color w:val="000000"/>
          <w:sz w:val="20"/>
          <w:szCs w:val="20"/>
        </w:rPr>
      </w:pPr>
    </w:p>
    <w:p w14:paraId="3C8D25D6" w14:textId="77777777" w:rsidR="009804D6"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mesures proposées par le mandataire commun sont approuvées par le maître</w:t>
      </w:r>
      <w:r w:rsidR="00D400C1" w:rsidRPr="007B7A74">
        <w:rPr>
          <w:rFonts w:ascii="Arial" w:hAnsi="Arial" w:cs="Arial"/>
          <w:color w:val="000000"/>
          <w:sz w:val="20"/>
          <w:szCs w:val="20"/>
        </w:rPr>
        <w:t xml:space="preserve"> </w:t>
      </w:r>
      <w:r w:rsidRPr="007B7A74">
        <w:rPr>
          <w:rFonts w:ascii="Arial" w:hAnsi="Arial" w:cs="Arial"/>
          <w:color w:val="000000"/>
          <w:sz w:val="20"/>
          <w:szCs w:val="20"/>
        </w:rPr>
        <w:t>d'ouvrage de la façon suivante :</w:t>
      </w:r>
    </w:p>
    <w:p w14:paraId="0DF163C7" w14:textId="77777777" w:rsidR="008E7B32" w:rsidRPr="007B7A74" w:rsidRDefault="000F7E69" w:rsidP="005343D5">
      <w:pPr>
        <w:numPr>
          <w:ilvl w:val="0"/>
          <w:numId w:val="11"/>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w:t>
      </w:r>
      <w:r w:rsidR="002F7872" w:rsidRPr="007B7A74">
        <w:rPr>
          <w:rFonts w:ascii="Arial" w:hAnsi="Arial" w:cs="Arial"/>
          <w:color w:val="000000"/>
          <w:sz w:val="20"/>
          <w:szCs w:val="20"/>
        </w:rPr>
        <w:t>i le mandataire commun ou l'une des entreprises groupées propose de prendre à</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sa charge les travaux de l'entreprise défaillante qui restent à exécuter, un avenant</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est passé au marché de l'entreprise intéressée.</w:t>
      </w:r>
    </w:p>
    <w:p w14:paraId="008D8564" w14:textId="77777777" w:rsidR="002F7872" w:rsidRPr="007B7A74" w:rsidRDefault="000F7E69" w:rsidP="005343D5">
      <w:pPr>
        <w:numPr>
          <w:ilvl w:val="0"/>
          <w:numId w:val="11"/>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w:t>
      </w:r>
      <w:r w:rsidR="002F7872" w:rsidRPr="007B7A74">
        <w:rPr>
          <w:rFonts w:ascii="Arial" w:hAnsi="Arial" w:cs="Arial"/>
          <w:color w:val="000000"/>
          <w:sz w:val="20"/>
          <w:szCs w:val="20"/>
        </w:rPr>
        <w:t>i le mandataire commun propose une nouvelle entreprise pour exécuter les</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travaux de l'entreprise défaillante, celle-ci doit produire une lettre d'accord ainsi</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que tous les documents administratifs, fiscaux, financiers et techniques permettant</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au maître d’ouvrage assisté du maître d’</w:t>
      </w:r>
      <w:r w:rsidR="00980AB3" w:rsidRPr="007B7A74">
        <w:rPr>
          <w:rFonts w:ascii="Arial" w:hAnsi="Arial" w:cs="Arial"/>
          <w:color w:val="000000"/>
          <w:sz w:val="20"/>
          <w:szCs w:val="20"/>
        </w:rPr>
        <w:t>œuvre</w:t>
      </w:r>
      <w:r w:rsidR="002F7872" w:rsidRPr="007B7A74">
        <w:rPr>
          <w:rFonts w:ascii="Arial" w:hAnsi="Arial" w:cs="Arial"/>
          <w:color w:val="000000"/>
          <w:sz w:val="20"/>
          <w:szCs w:val="20"/>
        </w:rPr>
        <w:t>, de vérifier son aptitude à réaliser</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les prestations qu’il est prévu de lui confier, et il est passé avec elle un marché</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dans les conditions définies à l'art.22.4.2.3 du CCAG.</w:t>
      </w:r>
    </w:p>
    <w:p w14:paraId="5042F45D" w14:textId="77777777" w:rsidR="002F7872" w:rsidRPr="007B7A74" w:rsidRDefault="000F7E69" w:rsidP="005343D5">
      <w:pPr>
        <w:numPr>
          <w:ilvl w:val="0"/>
          <w:numId w:val="11"/>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w:t>
      </w:r>
      <w:r w:rsidR="002F7872" w:rsidRPr="007B7A74">
        <w:rPr>
          <w:rFonts w:ascii="Arial" w:hAnsi="Arial" w:cs="Arial"/>
          <w:color w:val="000000"/>
          <w:sz w:val="20"/>
          <w:szCs w:val="20"/>
        </w:rPr>
        <w:t>i dans le délai d'un mois après la résiliation du marché de l'une des entreprises</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groupées, le mandataire commun n'a proposé aucune mesure acceptable par le</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maître d'ouvrage, il est fait application envers le mandataire commun des mesures</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prévues au 3.6.2.4 ci-dessous.</w:t>
      </w:r>
    </w:p>
    <w:p w14:paraId="33A585FA" w14:textId="77777777" w:rsidR="004F3970" w:rsidRDefault="004F3970" w:rsidP="00D37140">
      <w:pPr>
        <w:autoSpaceDE w:val="0"/>
        <w:autoSpaceDN w:val="0"/>
        <w:adjustRightInd w:val="0"/>
        <w:spacing w:after="0" w:line="240" w:lineRule="auto"/>
        <w:jc w:val="both"/>
        <w:rPr>
          <w:rFonts w:ascii="Arial" w:hAnsi="Arial" w:cs="Arial"/>
          <w:color w:val="000000"/>
          <w:sz w:val="20"/>
          <w:szCs w:val="20"/>
        </w:rPr>
      </w:pPr>
    </w:p>
    <w:p w14:paraId="7011A63A"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ce titre également, il demande la réception des ouvrages dans les formes prévues à</w:t>
      </w:r>
      <w:r w:rsidR="00D400C1" w:rsidRPr="007B7A74">
        <w:rPr>
          <w:rFonts w:ascii="Arial" w:hAnsi="Arial" w:cs="Arial"/>
          <w:color w:val="000000"/>
          <w:sz w:val="20"/>
          <w:szCs w:val="20"/>
        </w:rPr>
        <w:t xml:space="preserve"> </w:t>
      </w:r>
      <w:r w:rsidRPr="007B7A74">
        <w:rPr>
          <w:rFonts w:ascii="Arial" w:hAnsi="Arial" w:cs="Arial"/>
          <w:color w:val="000000"/>
          <w:sz w:val="20"/>
          <w:szCs w:val="20"/>
        </w:rPr>
        <w:t>l'art. 17.2.1.1 du CCAG et présente les avenants éventuels aux marchés.</w:t>
      </w:r>
    </w:p>
    <w:p w14:paraId="7022FA2D" w14:textId="77777777" w:rsidR="00D400C1" w:rsidRPr="007B7A74" w:rsidRDefault="00D400C1" w:rsidP="00D37140">
      <w:pPr>
        <w:autoSpaceDE w:val="0"/>
        <w:autoSpaceDN w:val="0"/>
        <w:adjustRightInd w:val="0"/>
        <w:spacing w:after="0" w:line="240" w:lineRule="auto"/>
        <w:jc w:val="both"/>
        <w:rPr>
          <w:rFonts w:ascii="Arial" w:hAnsi="Arial" w:cs="Arial"/>
          <w:color w:val="000000"/>
          <w:sz w:val="20"/>
          <w:szCs w:val="20"/>
        </w:rPr>
      </w:pPr>
    </w:p>
    <w:p w14:paraId="08E47AF9"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color w:val="000000"/>
          <w:sz w:val="20"/>
          <w:szCs w:val="20"/>
        </w:rPr>
        <w:t xml:space="preserve">b - </w:t>
      </w:r>
      <w:r w:rsidRPr="007B7A74">
        <w:rPr>
          <w:rFonts w:ascii="Arial" w:hAnsi="Arial" w:cs="Arial"/>
          <w:color w:val="000000"/>
          <w:sz w:val="20"/>
          <w:szCs w:val="20"/>
        </w:rPr>
        <w:t>Il assure la liaison entre le maître d'ouvrage, le maître d’</w:t>
      </w:r>
      <w:r w:rsidR="00980AB3" w:rsidRPr="007B7A74">
        <w:rPr>
          <w:rFonts w:ascii="Arial" w:hAnsi="Arial" w:cs="Arial"/>
          <w:color w:val="000000"/>
          <w:sz w:val="20"/>
          <w:szCs w:val="20"/>
        </w:rPr>
        <w:t>œuvre</w:t>
      </w:r>
      <w:r w:rsidRPr="007B7A74">
        <w:rPr>
          <w:rFonts w:ascii="Arial" w:hAnsi="Arial" w:cs="Arial"/>
          <w:color w:val="000000"/>
          <w:sz w:val="20"/>
          <w:szCs w:val="20"/>
        </w:rPr>
        <w:t>, le contrôleur</w:t>
      </w:r>
      <w:r w:rsidR="00D400C1" w:rsidRPr="007B7A74">
        <w:rPr>
          <w:rFonts w:ascii="Arial" w:hAnsi="Arial" w:cs="Arial"/>
          <w:color w:val="000000"/>
          <w:sz w:val="20"/>
          <w:szCs w:val="20"/>
        </w:rPr>
        <w:t xml:space="preserve"> </w:t>
      </w:r>
      <w:r w:rsidRPr="007B7A74">
        <w:rPr>
          <w:rFonts w:ascii="Arial" w:hAnsi="Arial" w:cs="Arial"/>
          <w:color w:val="000000"/>
          <w:sz w:val="20"/>
          <w:szCs w:val="20"/>
        </w:rPr>
        <w:t>technique et le coordinateur SPS, d'une part, et les entreprises, d'autre part.</w:t>
      </w:r>
    </w:p>
    <w:p w14:paraId="404E6837" w14:textId="77777777" w:rsidR="00B666D5" w:rsidRPr="007B7A74" w:rsidRDefault="00B666D5" w:rsidP="00D37140">
      <w:pPr>
        <w:autoSpaceDE w:val="0"/>
        <w:autoSpaceDN w:val="0"/>
        <w:adjustRightInd w:val="0"/>
        <w:spacing w:after="0" w:line="240" w:lineRule="auto"/>
        <w:jc w:val="both"/>
        <w:rPr>
          <w:rFonts w:ascii="Arial" w:hAnsi="Arial" w:cs="Arial"/>
          <w:color w:val="000000"/>
          <w:sz w:val="20"/>
          <w:szCs w:val="20"/>
        </w:rPr>
      </w:pPr>
    </w:p>
    <w:p w14:paraId="1B00E3F1"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ce titre, il transmet tous ordres de services aux entreprises du groupement, qu'ils</w:t>
      </w:r>
      <w:r w:rsidR="00D400C1" w:rsidRPr="007B7A74">
        <w:rPr>
          <w:rFonts w:ascii="Arial" w:hAnsi="Arial" w:cs="Arial"/>
          <w:color w:val="000000"/>
          <w:sz w:val="20"/>
          <w:szCs w:val="20"/>
        </w:rPr>
        <w:t xml:space="preserve"> </w:t>
      </w:r>
      <w:r w:rsidRPr="007B7A74">
        <w:rPr>
          <w:rFonts w:ascii="Arial" w:hAnsi="Arial" w:cs="Arial"/>
          <w:color w:val="000000"/>
          <w:sz w:val="20"/>
          <w:szCs w:val="20"/>
        </w:rPr>
        <w:t>émanent du maître d'ouvrage ou du maître d’</w:t>
      </w:r>
      <w:r w:rsidR="00980AB3" w:rsidRPr="007B7A74">
        <w:rPr>
          <w:rFonts w:ascii="Arial" w:hAnsi="Arial" w:cs="Arial"/>
          <w:color w:val="000000"/>
          <w:sz w:val="20"/>
          <w:szCs w:val="20"/>
        </w:rPr>
        <w:t>œuvre</w:t>
      </w:r>
      <w:r w:rsidRPr="007B7A74">
        <w:rPr>
          <w:rFonts w:ascii="Arial" w:hAnsi="Arial" w:cs="Arial"/>
          <w:color w:val="000000"/>
          <w:sz w:val="20"/>
          <w:szCs w:val="20"/>
        </w:rPr>
        <w:t>, et de même il transmet au maître</w:t>
      </w:r>
      <w:r w:rsidR="00D400C1" w:rsidRPr="007B7A74">
        <w:rPr>
          <w:rFonts w:ascii="Arial" w:hAnsi="Arial" w:cs="Arial"/>
          <w:color w:val="000000"/>
          <w:sz w:val="20"/>
          <w:szCs w:val="20"/>
        </w:rPr>
        <w:t xml:space="preserve"> </w:t>
      </w:r>
      <w:r w:rsidRPr="007B7A74">
        <w:rPr>
          <w:rFonts w:ascii="Arial" w:hAnsi="Arial" w:cs="Arial"/>
          <w:color w:val="000000"/>
          <w:sz w:val="20"/>
          <w:szCs w:val="20"/>
        </w:rPr>
        <w:t>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et/ou au maître d'ouvrage selon la nature des pièces, toutes les pièces émanant</w:t>
      </w:r>
      <w:r w:rsidR="00D400C1" w:rsidRPr="007B7A74">
        <w:rPr>
          <w:rFonts w:ascii="Arial" w:hAnsi="Arial" w:cs="Arial"/>
          <w:color w:val="000000"/>
          <w:sz w:val="20"/>
          <w:szCs w:val="20"/>
        </w:rPr>
        <w:t xml:space="preserve"> </w:t>
      </w:r>
      <w:r w:rsidRPr="007B7A74">
        <w:rPr>
          <w:rFonts w:ascii="Arial" w:hAnsi="Arial" w:cs="Arial"/>
          <w:color w:val="000000"/>
          <w:sz w:val="20"/>
          <w:szCs w:val="20"/>
        </w:rPr>
        <w:t>de l'une quelconque des entreprises du groupement, qu'il s'agisse de réclamation,</w:t>
      </w:r>
      <w:r w:rsidR="00D400C1" w:rsidRPr="007B7A74">
        <w:rPr>
          <w:rFonts w:ascii="Arial" w:hAnsi="Arial" w:cs="Arial"/>
          <w:color w:val="000000"/>
          <w:sz w:val="20"/>
          <w:szCs w:val="20"/>
        </w:rPr>
        <w:t xml:space="preserve"> </w:t>
      </w:r>
      <w:r w:rsidRPr="007B7A74">
        <w:rPr>
          <w:rFonts w:ascii="Arial" w:hAnsi="Arial" w:cs="Arial"/>
          <w:color w:val="000000"/>
          <w:sz w:val="20"/>
          <w:szCs w:val="20"/>
        </w:rPr>
        <w:t>mémoire, demande d'agrément de sous-traitant(s), demandes d'acompte, plans, notes de</w:t>
      </w:r>
      <w:r w:rsidR="00D400C1" w:rsidRPr="007B7A74">
        <w:rPr>
          <w:rFonts w:ascii="Arial" w:hAnsi="Arial" w:cs="Arial"/>
          <w:color w:val="000000"/>
          <w:sz w:val="20"/>
          <w:szCs w:val="20"/>
        </w:rPr>
        <w:t xml:space="preserve"> </w:t>
      </w:r>
      <w:r w:rsidRPr="007B7A74">
        <w:rPr>
          <w:rFonts w:ascii="Arial" w:hAnsi="Arial" w:cs="Arial"/>
          <w:color w:val="000000"/>
          <w:sz w:val="20"/>
          <w:szCs w:val="20"/>
        </w:rPr>
        <w:t>calcul, rapports etc, ce après en avoir pris connaissance, apposé son visa et le cas</w:t>
      </w:r>
      <w:r w:rsidR="00D400C1" w:rsidRPr="007B7A74">
        <w:rPr>
          <w:rFonts w:ascii="Arial" w:hAnsi="Arial" w:cs="Arial"/>
          <w:color w:val="000000"/>
          <w:sz w:val="20"/>
          <w:szCs w:val="20"/>
        </w:rPr>
        <w:t xml:space="preserve"> </w:t>
      </w:r>
      <w:r w:rsidRPr="007B7A74">
        <w:rPr>
          <w:rFonts w:ascii="Arial" w:hAnsi="Arial" w:cs="Arial"/>
          <w:color w:val="000000"/>
          <w:sz w:val="20"/>
          <w:szCs w:val="20"/>
        </w:rPr>
        <w:t>échéant, fait part des observations qu'il aurait jugé utiles.</w:t>
      </w:r>
    </w:p>
    <w:p w14:paraId="0C3565DA" w14:textId="77777777" w:rsidR="00D400C1" w:rsidRPr="007B7A74" w:rsidRDefault="00D400C1" w:rsidP="00D37140">
      <w:pPr>
        <w:autoSpaceDE w:val="0"/>
        <w:autoSpaceDN w:val="0"/>
        <w:adjustRightInd w:val="0"/>
        <w:spacing w:after="0" w:line="240" w:lineRule="auto"/>
        <w:jc w:val="both"/>
        <w:rPr>
          <w:rFonts w:ascii="Arial" w:hAnsi="Arial" w:cs="Arial"/>
          <w:color w:val="000000"/>
          <w:sz w:val="20"/>
          <w:szCs w:val="20"/>
        </w:rPr>
      </w:pPr>
    </w:p>
    <w:p w14:paraId="779112BD"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color w:val="000000"/>
          <w:sz w:val="20"/>
          <w:szCs w:val="20"/>
        </w:rPr>
        <w:t xml:space="preserve">c - </w:t>
      </w:r>
      <w:r w:rsidRPr="007B7A74">
        <w:rPr>
          <w:rFonts w:ascii="Arial" w:hAnsi="Arial" w:cs="Arial"/>
          <w:color w:val="000000"/>
          <w:sz w:val="20"/>
          <w:szCs w:val="20"/>
        </w:rPr>
        <w:t>Il assure la coordination des entreprises pour l'exécution des travaux. A ce titre,</w:t>
      </w:r>
      <w:r w:rsidR="00D400C1" w:rsidRPr="007B7A74">
        <w:rPr>
          <w:rFonts w:ascii="Arial" w:hAnsi="Arial" w:cs="Arial"/>
          <w:color w:val="000000"/>
          <w:sz w:val="20"/>
          <w:szCs w:val="20"/>
        </w:rPr>
        <w:t xml:space="preserve"> </w:t>
      </w:r>
      <w:r w:rsidRPr="007B7A74">
        <w:rPr>
          <w:rFonts w:ascii="Arial" w:hAnsi="Arial" w:cs="Arial"/>
          <w:color w:val="000000"/>
          <w:sz w:val="20"/>
          <w:szCs w:val="20"/>
        </w:rPr>
        <w:t>toutes les diligences nécessaires à l'organisation du chantier lui incombent.</w:t>
      </w:r>
    </w:p>
    <w:p w14:paraId="1388E5DB" w14:textId="77777777" w:rsidR="00D400C1" w:rsidRPr="007B7A74" w:rsidRDefault="00D400C1" w:rsidP="00D37140">
      <w:pPr>
        <w:autoSpaceDE w:val="0"/>
        <w:autoSpaceDN w:val="0"/>
        <w:adjustRightInd w:val="0"/>
        <w:spacing w:after="0" w:line="240" w:lineRule="auto"/>
        <w:jc w:val="both"/>
        <w:rPr>
          <w:rFonts w:ascii="Arial" w:hAnsi="Arial" w:cs="Arial"/>
          <w:color w:val="000000"/>
          <w:sz w:val="20"/>
          <w:szCs w:val="20"/>
        </w:rPr>
      </w:pPr>
    </w:p>
    <w:p w14:paraId="05E6CC84"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Notamment, pour ce qui concerne l'organisation du chantier :</w:t>
      </w:r>
    </w:p>
    <w:p w14:paraId="0240A226" w14:textId="77777777" w:rsidR="00D400C1" w:rsidRPr="007B7A74" w:rsidRDefault="00D400C1" w:rsidP="00D37140">
      <w:pPr>
        <w:autoSpaceDE w:val="0"/>
        <w:autoSpaceDN w:val="0"/>
        <w:adjustRightInd w:val="0"/>
        <w:spacing w:after="0" w:line="240" w:lineRule="auto"/>
        <w:jc w:val="both"/>
        <w:rPr>
          <w:rFonts w:ascii="Arial" w:hAnsi="Arial" w:cs="Arial"/>
          <w:color w:val="000000"/>
          <w:sz w:val="20"/>
          <w:szCs w:val="20"/>
        </w:rPr>
      </w:pPr>
    </w:p>
    <w:p w14:paraId="04993625" w14:textId="77777777" w:rsidR="002F7872" w:rsidRPr="007B7A74" w:rsidRDefault="002F7872" w:rsidP="005343D5">
      <w:pPr>
        <w:numPr>
          <w:ilvl w:val="0"/>
          <w:numId w:val="1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Recueil et établissement de toutes les pièces à mettre au point pendant la période</w:t>
      </w:r>
      <w:r w:rsidR="00D400C1" w:rsidRPr="007B7A74">
        <w:rPr>
          <w:rFonts w:ascii="Arial" w:hAnsi="Arial" w:cs="Arial"/>
          <w:color w:val="000000"/>
          <w:sz w:val="20"/>
          <w:szCs w:val="20"/>
        </w:rPr>
        <w:t xml:space="preserve"> </w:t>
      </w:r>
      <w:r w:rsidRPr="007B7A74">
        <w:rPr>
          <w:rFonts w:ascii="Arial" w:hAnsi="Arial" w:cs="Arial"/>
          <w:color w:val="000000"/>
          <w:sz w:val="20"/>
          <w:szCs w:val="20"/>
        </w:rPr>
        <w:t>de préparation du chantier (art. 2.1.10)</w:t>
      </w:r>
      <w:r w:rsidR="000F7E69" w:rsidRPr="007B7A74">
        <w:rPr>
          <w:rFonts w:ascii="Arial" w:hAnsi="Arial" w:cs="Arial"/>
          <w:color w:val="000000"/>
          <w:sz w:val="20"/>
          <w:szCs w:val="20"/>
        </w:rPr>
        <w:t>.</w:t>
      </w:r>
    </w:p>
    <w:p w14:paraId="04BECE9D" w14:textId="77777777" w:rsidR="00D400C1" w:rsidRPr="004F3970" w:rsidRDefault="002F7872" w:rsidP="005343D5">
      <w:pPr>
        <w:numPr>
          <w:ilvl w:val="0"/>
          <w:numId w:val="1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Installation du chantier (voiries et accès, panneaux de chantier et clôtures, baraque</w:t>
      </w:r>
      <w:r w:rsidR="00D400C1" w:rsidRPr="007B7A74">
        <w:rPr>
          <w:rFonts w:ascii="Arial" w:hAnsi="Arial" w:cs="Arial"/>
          <w:color w:val="000000"/>
          <w:sz w:val="20"/>
          <w:szCs w:val="20"/>
        </w:rPr>
        <w:t xml:space="preserve"> </w:t>
      </w:r>
      <w:r w:rsidRPr="007B7A74">
        <w:rPr>
          <w:rFonts w:ascii="Arial" w:hAnsi="Arial" w:cs="Arial"/>
          <w:color w:val="000000"/>
          <w:sz w:val="20"/>
          <w:szCs w:val="20"/>
        </w:rPr>
        <w:t>et bureaux, blocs sanitaires, amenées des fluides, éclairage, aires de stockage...)</w:t>
      </w:r>
      <w:r w:rsidR="000F7E69" w:rsidRPr="007B7A74">
        <w:rPr>
          <w:rFonts w:ascii="Arial" w:hAnsi="Arial" w:cs="Arial"/>
          <w:color w:val="000000"/>
          <w:sz w:val="20"/>
          <w:szCs w:val="20"/>
        </w:rPr>
        <w:t>.</w:t>
      </w:r>
    </w:p>
    <w:p w14:paraId="270904BD" w14:textId="77777777" w:rsidR="002F7872" w:rsidRPr="007B7A74" w:rsidRDefault="002F7872" w:rsidP="005343D5">
      <w:pPr>
        <w:numPr>
          <w:ilvl w:val="0"/>
          <w:numId w:val="1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Location d'espaces publics ou privés nécessaires au bon déroulement du chantier.</w:t>
      </w:r>
    </w:p>
    <w:p w14:paraId="20079B96" w14:textId="77777777" w:rsidR="003B7C45" w:rsidRPr="007B7A74" w:rsidRDefault="002F7872" w:rsidP="005343D5">
      <w:pPr>
        <w:numPr>
          <w:ilvl w:val="0"/>
          <w:numId w:val="1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Entretien et gardiennage des installations et du chantier notamment celles relatives</w:t>
      </w:r>
      <w:r w:rsidR="00D400C1" w:rsidRPr="007B7A74">
        <w:rPr>
          <w:rFonts w:ascii="Arial" w:hAnsi="Arial" w:cs="Arial"/>
          <w:color w:val="000000"/>
          <w:sz w:val="20"/>
          <w:szCs w:val="20"/>
        </w:rPr>
        <w:t xml:space="preserve"> </w:t>
      </w:r>
      <w:r w:rsidRPr="007B7A74">
        <w:rPr>
          <w:rFonts w:ascii="Arial" w:hAnsi="Arial" w:cs="Arial"/>
          <w:color w:val="000000"/>
          <w:sz w:val="20"/>
          <w:szCs w:val="20"/>
        </w:rPr>
        <w:t>à la sécurité des travailleurs ainsi que des tiers et cell</w:t>
      </w:r>
      <w:r w:rsidR="00CD27D7" w:rsidRPr="007B7A74">
        <w:rPr>
          <w:rFonts w:ascii="Arial" w:hAnsi="Arial" w:cs="Arial"/>
          <w:color w:val="000000"/>
          <w:sz w:val="20"/>
          <w:szCs w:val="20"/>
        </w:rPr>
        <w:t>es relatives à la signalisation.</w:t>
      </w:r>
    </w:p>
    <w:p w14:paraId="5EE87CAB" w14:textId="77777777" w:rsidR="002F7872" w:rsidRPr="007B7A74" w:rsidRDefault="002F7872" w:rsidP="005343D5">
      <w:pPr>
        <w:numPr>
          <w:ilvl w:val="0"/>
          <w:numId w:val="1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Evacuation des déblais et déchets, ainsi que les nettoyages du chantier, de ses</w:t>
      </w:r>
      <w:r w:rsidR="00D400C1" w:rsidRPr="007B7A74">
        <w:rPr>
          <w:rFonts w:ascii="Arial" w:hAnsi="Arial" w:cs="Arial"/>
          <w:color w:val="000000"/>
          <w:sz w:val="20"/>
          <w:szCs w:val="20"/>
        </w:rPr>
        <w:t xml:space="preserve"> </w:t>
      </w:r>
      <w:r w:rsidRPr="007B7A74">
        <w:rPr>
          <w:rFonts w:ascii="Arial" w:hAnsi="Arial" w:cs="Arial"/>
          <w:color w:val="000000"/>
          <w:sz w:val="20"/>
          <w:szCs w:val="20"/>
        </w:rPr>
        <w:t>abords et de l'ouvrage, sauf si une disposition particulière du descriptif ou la</w:t>
      </w:r>
      <w:r w:rsidR="00D400C1" w:rsidRPr="007B7A74">
        <w:rPr>
          <w:rFonts w:ascii="Arial" w:hAnsi="Arial" w:cs="Arial"/>
          <w:color w:val="000000"/>
          <w:sz w:val="20"/>
          <w:szCs w:val="20"/>
        </w:rPr>
        <w:t xml:space="preserve"> </w:t>
      </w:r>
      <w:r w:rsidR="005E7904" w:rsidRPr="007B7A74">
        <w:rPr>
          <w:rFonts w:ascii="Arial" w:hAnsi="Arial" w:cs="Arial"/>
          <w:color w:val="000000"/>
          <w:sz w:val="20"/>
          <w:szCs w:val="20"/>
        </w:rPr>
        <w:t>convention inter</w:t>
      </w:r>
      <w:r w:rsidR="00D03059">
        <w:rPr>
          <w:rFonts w:ascii="Arial" w:hAnsi="Arial" w:cs="Arial"/>
          <w:color w:val="000000"/>
          <w:sz w:val="20"/>
          <w:szCs w:val="20"/>
        </w:rPr>
        <w:t>-</w:t>
      </w:r>
      <w:r w:rsidRPr="007B7A74">
        <w:rPr>
          <w:rFonts w:ascii="Arial" w:hAnsi="Arial" w:cs="Arial"/>
          <w:color w:val="000000"/>
          <w:sz w:val="20"/>
          <w:szCs w:val="20"/>
        </w:rPr>
        <w:t>entreprises précise que ces prestations sont affectées à un lot</w:t>
      </w:r>
      <w:r w:rsidR="00D400C1" w:rsidRPr="007B7A74">
        <w:rPr>
          <w:rFonts w:ascii="Arial" w:hAnsi="Arial" w:cs="Arial"/>
          <w:color w:val="000000"/>
          <w:sz w:val="20"/>
          <w:szCs w:val="20"/>
        </w:rPr>
        <w:t xml:space="preserve"> </w:t>
      </w:r>
      <w:r w:rsidRPr="007B7A74">
        <w:rPr>
          <w:rFonts w:ascii="Arial" w:hAnsi="Arial" w:cs="Arial"/>
          <w:color w:val="000000"/>
          <w:sz w:val="20"/>
          <w:szCs w:val="20"/>
        </w:rPr>
        <w:t>déterminé.</w:t>
      </w:r>
    </w:p>
    <w:p w14:paraId="18038849" w14:textId="77777777" w:rsidR="002F7872" w:rsidRPr="007B7A74" w:rsidRDefault="002F7872" w:rsidP="005343D5">
      <w:pPr>
        <w:numPr>
          <w:ilvl w:val="0"/>
          <w:numId w:val="1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Remise en état éventuelle des dégradations causées aux voiries et aux bâtiments.</w:t>
      </w:r>
    </w:p>
    <w:p w14:paraId="5A901C07" w14:textId="77777777" w:rsidR="002F7872" w:rsidRPr="007B7A74" w:rsidRDefault="002F7872" w:rsidP="005343D5">
      <w:pPr>
        <w:numPr>
          <w:ilvl w:val="0"/>
          <w:numId w:val="1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Animation de réunion de coordination inter</w:t>
      </w:r>
      <w:r w:rsidR="00D03059">
        <w:rPr>
          <w:rFonts w:ascii="Arial" w:hAnsi="Arial" w:cs="Arial"/>
          <w:color w:val="000000"/>
          <w:sz w:val="20"/>
          <w:szCs w:val="20"/>
        </w:rPr>
        <w:t>-</w:t>
      </w:r>
      <w:r w:rsidRPr="007B7A74">
        <w:rPr>
          <w:rFonts w:ascii="Arial" w:hAnsi="Arial" w:cs="Arial"/>
          <w:color w:val="000000"/>
          <w:sz w:val="20"/>
          <w:szCs w:val="20"/>
        </w:rPr>
        <w:t>entreprises.</w:t>
      </w:r>
    </w:p>
    <w:p w14:paraId="65902BA1" w14:textId="77777777" w:rsidR="002F7872" w:rsidRPr="007B7A74" w:rsidRDefault="002F7872" w:rsidP="005343D5">
      <w:pPr>
        <w:numPr>
          <w:ilvl w:val="0"/>
          <w:numId w:val="1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Gestion du compte prorata.</w:t>
      </w:r>
    </w:p>
    <w:p w14:paraId="66E6BFB0" w14:textId="77777777" w:rsidR="002F7872" w:rsidRPr="007B7A74" w:rsidRDefault="002F7872" w:rsidP="005343D5">
      <w:pPr>
        <w:numPr>
          <w:ilvl w:val="0"/>
          <w:numId w:val="1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lastRenderedPageBreak/>
        <w:t>Tracés d'implantation, alignements et nivellement des bâtiments (le cas échéant)</w:t>
      </w:r>
      <w:r w:rsidR="00A07448" w:rsidRPr="007B7A74">
        <w:rPr>
          <w:rFonts w:ascii="Arial" w:hAnsi="Arial" w:cs="Arial"/>
          <w:color w:val="000000"/>
          <w:sz w:val="20"/>
          <w:szCs w:val="20"/>
        </w:rPr>
        <w:t>.</w:t>
      </w:r>
    </w:p>
    <w:p w14:paraId="3D54BAF9" w14:textId="77777777" w:rsidR="005840C7" w:rsidRPr="007B7A74" w:rsidRDefault="005840C7" w:rsidP="00D37140">
      <w:pPr>
        <w:autoSpaceDE w:val="0"/>
        <w:autoSpaceDN w:val="0"/>
        <w:adjustRightInd w:val="0"/>
        <w:spacing w:after="0" w:line="240" w:lineRule="auto"/>
        <w:jc w:val="both"/>
        <w:rPr>
          <w:rFonts w:ascii="Arial" w:hAnsi="Arial" w:cs="Arial"/>
          <w:b/>
          <w:bCs/>
          <w:color w:val="000000"/>
          <w:sz w:val="20"/>
          <w:szCs w:val="20"/>
        </w:rPr>
      </w:pPr>
    </w:p>
    <w:p w14:paraId="7695BBD8" w14:textId="77777777" w:rsidR="005840C7" w:rsidRPr="007B7A74" w:rsidRDefault="002F7872" w:rsidP="00D37140">
      <w:pPr>
        <w:tabs>
          <w:tab w:val="left" w:pos="426"/>
        </w:tabs>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color w:val="000000"/>
          <w:sz w:val="20"/>
          <w:szCs w:val="20"/>
        </w:rPr>
        <w:t xml:space="preserve">d - </w:t>
      </w:r>
      <w:r w:rsidRPr="007B7A74">
        <w:rPr>
          <w:rFonts w:ascii="Arial" w:hAnsi="Arial" w:cs="Arial"/>
          <w:color w:val="000000"/>
          <w:sz w:val="20"/>
          <w:szCs w:val="20"/>
        </w:rPr>
        <w:t>Conformément à l'art. 9.7.1 du CCAG, il transmet au maître d'ouvrage la répartition</w:t>
      </w:r>
      <w:r w:rsidR="00D400C1" w:rsidRPr="007B7A74">
        <w:rPr>
          <w:rFonts w:ascii="Arial" w:hAnsi="Arial" w:cs="Arial"/>
          <w:color w:val="000000"/>
          <w:sz w:val="20"/>
          <w:szCs w:val="20"/>
        </w:rPr>
        <w:t xml:space="preserve"> </w:t>
      </w:r>
      <w:r w:rsidRPr="007B7A74">
        <w:rPr>
          <w:rFonts w:ascii="Arial" w:hAnsi="Arial" w:cs="Arial"/>
          <w:color w:val="000000"/>
          <w:sz w:val="20"/>
          <w:szCs w:val="20"/>
        </w:rPr>
        <w:t xml:space="preserve">des pénalités. </w:t>
      </w:r>
    </w:p>
    <w:p w14:paraId="6954420E" w14:textId="77777777" w:rsidR="005840C7" w:rsidRPr="007B7A74" w:rsidRDefault="005840C7" w:rsidP="00D37140">
      <w:pPr>
        <w:autoSpaceDE w:val="0"/>
        <w:autoSpaceDN w:val="0"/>
        <w:adjustRightInd w:val="0"/>
        <w:spacing w:after="0" w:line="240" w:lineRule="auto"/>
        <w:jc w:val="both"/>
        <w:rPr>
          <w:rFonts w:ascii="Arial" w:hAnsi="Arial" w:cs="Arial"/>
          <w:color w:val="000000"/>
          <w:sz w:val="20"/>
          <w:szCs w:val="20"/>
        </w:rPr>
      </w:pPr>
    </w:p>
    <w:p w14:paraId="60770533"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précisé qu'au titre des pénalités de retard telles que celles prévues à</w:t>
      </w:r>
      <w:r w:rsidR="00D400C1" w:rsidRPr="007B7A74">
        <w:rPr>
          <w:rFonts w:ascii="Arial" w:hAnsi="Arial" w:cs="Arial"/>
          <w:color w:val="000000"/>
          <w:sz w:val="20"/>
          <w:szCs w:val="20"/>
        </w:rPr>
        <w:t xml:space="preserve"> </w:t>
      </w:r>
      <w:r w:rsidRPr="007B7A74">
        <w:rPr>
          <w:rFonts w:ascii="Arial" w:hAnsi="Arial" w:cs="Arial"/>
          <w:color w:val="000000"/>
          <w:sz w:val="20"/>
          <w:szCs w:val="20"/>
        </w:rPr>
        <w:t>l'art. 8.1, le mandataire peut être pénalisé de façon cumulative en tant qu'entreprise</w:t>
      </w:r>
      <w:r w:rsidR="00D400C1" w:rsidRPr="007B7A74">
        <w:rPr>
          <w:rFonts w:ascii="Arial" w:hAnsi="Arial" w:cs="Arial"/>
          <w:color w:val="000000"/>
          <w:sz w:val="20"/>
          <w:szCs w:val="20"/>
        </w:rPr>
        <w:t xml:space="preserve"> </w:t>
      </w:r>
      <w:r w:rsidRPr="007B7A74">
        <w:rPr>
          <w:rFonts w:ascii="Arial" w:hAnsi="Arial" w:cs="Arial"/>
          <w:color w:val="000000"/>
          <w:sz w:val="20"/>
          <w:szCs w:val="20"/>
        </w:rPr>
        <w:t>d'une part et en tant que mandataire d'autre part.</w:t>
      </w:r>
    </w:p>
    <w:p w14:paraId="510F67DE" w14:textId="77777777" w:rsidR="00A72F7A" w:rsidRPr="007B7A74" w:rsidRDefault="00A72F7A" w:rsidP="00D37140">
      <w:pPr>
        <w:autoSpaceDE w:val="0"/>
        <w:autoSpaceDN w:val="0"/>
        <w:adjustRightInd w:val="0"/>
        <w:spacing w:after="0" w:line="240" w:lineRule="auto"/>
        <w:jc w:val="both"/>
        <w:rPr>
          <w:rFonts w:ascii="Arial" w:hAnsi="Arial" w:cs="Arial"/>
          <w:color w:val="000000"/>
          <w:sz w:val="20"/>
          <w:szCs w:val="20"/>
        </w:rPr>
      </w:pPr>
    </w:p>
    <w:p w14:paraId="57109088" w14:textId="77777777" w:rsidR="002F7872" w:rsidRPr="007B7A74" w:rsidRDefault="008A0849"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3.3</w:t>
      </w:r>
      <w:r w:rsidR="002F7872" w:rsidRPr="007B7A74">
        <w:rPr>
          <w:rFonts w:ascii="Arial" w:hAnsi="Arial" w:cs="Arial"/>
          <w:color w:val="000000"/>
          <w:sz w:val="20"/>
          <w:szCs w:val="20"/>
          <w:u w:val="single"/>
        </w:rPr>
        <w:t>.2.3 Défaillance du mandataire commun dans sa mission</w:t>
      </w:r>
    </w:p>
    <w:p w14:paraId="318585ED"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 le mandataire commun des entreprises groupées, en tant que représentant de ces</w:t>
      </w:r>
      <w:r w:rsidR="00D400C1" w:rsidRPr="007B7A74">
        <w:rPr>
          <w:rFonts w:ascii="Arial" w:hAnsi="Arial" w:cs="Arial"/>
          <w:color w:val="000000"/>
          <w:sz w:val="20"/>
          <w:szCs w:val="20"/>
        </w:rPr>
        <w:t xml:space="preserve"> </w:t>
      </w:r>
      <w:r w:rsidRPr="007B7A74">
        <w:rPr>
          <w:rFonts w:ascii="Arial" w:hAnsi="Arial" w:cs="Arial"/>
          <w:color w:val="000000"/>
          <w:sz w:val="20"/>
          <w:szCs w:val="20"/>
        </w:rPr>
        <w:t>dernières, ne satisfait pas dans un délai de quinze jours à une mise en demeure lui</w:t>
      </w:r>
      <w:r w:rsidR="00D400C1" w:rsidRPr="007B7A74">
        <w:rPr>
          <w:rFonts w:ascii="Arial" w:hAnsi="Arial" w:cs="Arial"/>
          <w:color w:val="000000"/>
          <w:sz w:val="20"/>
          <w:szCs w:val="20"/>
        </w:rPr>
        <w:t xml:space="preserve"> </w:t>
      </w:r>
      <w:r w:rsidRPr="007B7A74">
        <w:rPr>
          <w:rFonts w:ascii="Arial" w:hAnsi="Arial" w:cs="Arial"/>
          <w:color w:val="000000"/>
          <w:sz w:val="20"/>
          <w:szCs w:val="20"/>
        </w:rPr>
        <w:t>prescrivant de se conformer aux obligations qui lui incombent au titre de la mission qui</w:t>
      </w:r>
      <w:r w:rsidR="00D400C1" w:rsidRPr="007B7A74">
        <w:rPr>
          <w:rFonts w:ascii="Arial" w:hAnsi="Arial" w:cs="Arial"/>
          <w:color w:val="000000"/>
          <w:sz w:val="20"/>
          <w:szCs w:val="20"/>
        </w:rPr>
        <w:t xml:space="preserve"> </w:t>
      </w:r>
      <w:r w:rsidRPr="007B7A74">
        <w:rPr>
          <w:rFonts w:ascii="Arial" w:hAnsi="Arial" w:cs="Arial"/>
          <w:color w:val="000000"/>
          <w:sz w:val="20"/>
          <w:szCs w:val="20"/>
        </w:rPr>
        <w:t>lui est confiée, le maître d'ouvrage peut lui retirer sa qualité de mandataire et demander</w:t>
      </w:r>
      <w:r w:rsidR="00D400C1" w:rsidRPr="007B7A74">
        <w:rPr>
          <w:rFonts w:ascii="Arial" w:hAnsi="Arial" w:cs="Arial"/>
          <w:color w:val="000000"/>
          <w:sz w:val="20"/>
          <w:szCs w:val="20"/>
        </w:rPr>
        <w:t xml:space="preserve"> </w:t>
      </w:r>
      <w:r w:rsidRPr="007B7A74">
        <w:rPr>
          <w:rFonts w:ascii="Arial" w:hAnsi="Arial" w:cs="Arial"/>
          <w:color w:val="000000"/>
          <w:sz w:val="20"/>
          <w:szCs w:val="20"/>
        </w:rPr>
        <w:t>aux entreprises groupées de désigner un autre mandataire dans un délai d'un mois.</w:t>
      </w:r>
    </w:p>
    <w:p w14:paraId="6A6FAABD"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58F6061A"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Sans réponse de la part des entreprises groupées dans le délai susvisé, le maître</w:t>
      </w:r>
      <w:r w:rsidR="00D400C1" w:rsidRPr="007B7A74">
        <w:rPr>
          <w:rFonts w:ascii="Arial" w:hAnsi="Arial" w:cs="Arial"/>
          <w:color w:val="000000"/>
          <w:sz w:val="20"/>
          <w:szCs w:val="20"/>
        </w:rPr>
        <w:t xml:space="preserve"> </w:t>
      </w:r>
      <w:r w:rsidRPr="007B7A74">
        <w:rPr>
          <w:rFonts w:ascii="Arial" w:hAnsi="Arial" w:cs="Arial"/>
          <w:color w:val="000000"/>
          <w:sz w:val="20"/>
          <w:szCs w:val="20"/>
        </w:rPr>
        <w:t>d’ouvrage désignera le nouveau mandataire parmi les entreprises du groupement,</w:t>
      </w:r>
      <w:r w:rsidR="00D400C1" w:rsidRPr="007B7A74">
        <w:rPr>
          <w:rFonts w:ascii="Arial" w:hAnsi="Arial" w:cs="Arial"/>
          <w:color w:val="000000"/>
          <w:sz w:val="20"/>
          <w:szCs w:val="20"/>
        </w:rPr>
        <w:t xml:space="preserve"> </w:t>
      </w:r>
      <w:r w:rsidRPr="007B7A74">
        <w:rPr>
          <w:rFonts w:ascii="Arial" w:hAnsi="Arial" w:cs="Arial"/>
          <w:color w:val="000000"/>
          <w:sz w:val="20"/>
          <w:szCs w:val="20"/>
        </w:rPr>
        <w:t xml:space="preserve">conformément aux </w:t>
      </w:r>
      <w:r w:rsidR="001C67A5" w:rsidRPr="007B7A74">
        <w:rPr>
          <w:rFonts w:ascii="Arial" w:hAnsi="Arial" w:cs="Arial"/>
          <w:color w:val="000000"/>
          <w:sz w:val="20"/>
          <w:szCs w:val="20"/>
        </w:rPr>
        <w:t xml:space="preserve">modalités décrites en </w:t>
      </w:r>
      <w:r w:rsidR="001C67A5" w:rsidRPr="007B7A74">
        <w:rPr>
          <w:rFonts w:ascii="Arial" w:hAnsi="Arial" w:cs="Arial"/>
          <w:sz w:val="20"/>
          <w:szCs w:val="20"/>
        </w:rPr>
        <w:t>3.3.2</w:t>
      </w:r>
      <w:r w:rsidRPr="007B7A74">
        <w:rPr>
          <w:rFonts w:ascii="Arial" w:hAnsi="Arial" w:cs="Arial"/>
          <w:sz w:val="20"/>
          <w:szCs w:val="20"/>
        </w:rPr>
        <w:t xml:space="preserve">. </w:t>
      </w:r>
      <w:r w:rsidRPr="007B7A74">
        <w:rPr>
          <w:rFonts w:ascii="Arial" w:hAnsi="Arial" w:cs="Arial"/>
          <w:color w:val="000000"/>
          <w:sz w:val="20"/>
          <w:szCs w:val="20"/>
        </w:rPr>
        <w:t>du CCAP. Ce dernier devra alors</w:t>
      </w:r>
      <w:r w:rsidR="00D400C1" w:rsidRPr="007B7A74">
        <w:rPr>
          <w:rFonts w:ascii="Arial" w:hAnsi="Arial" w:cs="Arial"/>
          <w:color w:val="000000"/>
          <w:sz w:val="20"/>
          <w:szCs w:val="20"/>
        </w:rPr>
        <w:t xml:space="preserve"> </w:t>
      </w:r>
      <w:r w:rsidRPr="007B7A74">
        <w:rPr>
          <w:rFonts w:ascii="Arial" w:hAnsi="Arial" w:cs="Arial"/>
          <w:color w:val="000000"/>
          <w:sz w:val="20"/>
          <w:szCs w:val="20"/>
        </w:rPr>
        <w:t>reprendre les tâches, fonctions et responsabilités du mandataire défaillant.</w:t>
      </w:r>
    </w:p>
    <w:p w14:paraId="7154ED6E" w14:textId="77777777" w:rsidR="00D400C1" w:rsidRDefault="00D400C1" w:rsidP="00D37140">
      <w:pPr>
        <w:autoSpaceDE w:val="0"/>
        <w:autoSpaceDN w:val="0"/>
        <w:adjustRightInd w:val="0"/>
        <w:spacing w:after="0" w:line="240" w:lineRule="auto"/>
        <w:jc w:val="both"/>
        <w:rPr>
          <w:rFonts w:ascii="Arial" w:hAnsi="Arial" w:cs="Arial"/>
          <w:color w:val="000000"/>
          <w:sz w:val="20"/>
          <w:szCs w:val="20"/>
        </w:rPr>
      </w:pPr>
    </w:p>
    <w:p w14:paraId="62259AEE" w14:textId="77777777" w:rsidR="00D03059" w:rsidRPr="007B7A74" w:rsidRDefault="00D03059" w:rsidP="00D37140">
      <w:pPr>
        <w:autoSpaceDE w:val="0"/>
        <w:autoSpaceDN w:val="0"/>
        <w:adjustRightInd w:val="0"/>
        <w:spacing w:after="0" w:line="240" w:lineRule="auto"/>
        <w:jc w:val="both"/>
        <w:rPr>
          <w:rFonts w:ascii="Arial" w:hAnsi="Arial" w:cs="Arial"/>
          <w:color w:val="000000"/>
          <w:sz w:val="20"/>
          <w:szCs w:val="20"/>
        </w:rPr>
      </w:pPr>
    </w:p>
    <w:p w14:paraId="57B593F8" w14:textId="77777777" w:rsidR="002F7872" w:rsidRPr="007B7A74" w:rsidRDefault="008A0849"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3.3</w:t>
      </w:r>
      <w:r w:rsidR="002F7872" w:rsidRPr="007B7A74">
        <w:rPr>
          <w:rFonts w:ascii="Arial" w:hAnsi="Arial" w:cs="Arial"/>
          <w:color w:val="000000"/>
          <w:sz w:val="20"/>
          <w:szCs w:val="20"/>
          <w:u w:val="single"/>
        </w:rPr>
        <w:t xml:space="preserve">.2.4 Défaillance du mandataire commun en tant </w:t>
      </w:r>
      <w:r w:rsidR="00D400C1" w:rsidRPr="007B7A74">
        <w:rPr>
          <w:rFonts w:ascii="Arial" w:hAnsi="Arial" w:cs="Arial"/>
          <w:color w:val="000000"/>
          <w:sz w:val="20"/>
          <w:szCs w:val="20"/>
          <w:u w:val="single"/>
        </w:rPr>
        <w:t>qu’entreprise</w:t>
      </w:r>
    </w:p>
    <w:p w14:paraId="6BFA866E"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entreprises groupées peuvent proposer au maître d'ouvrage un remplaçant au</w:t>
      </w:r>
      <w:r w:rsidR="00D400C1" w:rsidRPr="007B7A74">
        <w:rPr>
          <w:rFonts w:ascii="Arial" w:hAnsi="Arial" w:cs="Arial"/>
          <w:color w:val="000000"/>
          <w:sz w:val="20"/>
          <w:szCs w:val="20"/>
        </w:rPr>
        <w:t xml:space="preserve"> </w:t>
      </w:r>
      <w:r w:rsidRPr="007B7A74">
        <w:rPr>
          <w:rFonts w:ascii="Arial" w:hAnsi="Arial" w:cs="Arial"/>
          <w:color w:val="000000"/>
          <w:sz w:val="20"/>
          <w:szCs w:val="20"/>
        </w:rPr>
        <w:t>mandataire défaillant pour poursuivre ses travaux aux mêmes conditions de prix</w:t>
      </w:r>
      <w:r w:rsidR="00D400C1" w:rsidRPr="007B7A74">
        <w:rPr>
          <w:rFonts w:ascii="Arial" w:hAnsi="Arial" w:cs="Arial"/>
          <w:color w:val="000000"/>
          <w:sz w:val="20"/>
          <w:szCs w:val="20"/>
        </w:rPr>
        <w:t xml:space="preserve"> </w:t>
      </w:r>
      <w:r w:rsidRPr="007B7A74">
        <w:rPr>
          <w:rFonts w:ascii="Arial" w:hAnsi="Arial" w:cs="Arial"/>
          <w:color w:val="000000"/>
          <w:sz w:val="20"/>
          <w:szCs w:val="20"/>
        </w:rPr>
        <w:t>contractuelles.</w:t>
      </w:r>
    </w:p>
    <w:p w14:paraId="0504150A"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08A7C37A"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 cette nouvelle entreprise est acceptée par le maître d'ouvrage, elle devient le</w:t>
      </w:r>
      <w:r w:rsidR="00D400C1" w:rsidRPr="007B7A74">
        <w:rPr>
          <w:rFonts w:ascii="Arial" w:hAnsi="Arial" w:cs="Arial"/>
          <w:color w:val="000000"/>
          <w:sz w:val="20"/>
          <w:szCs w:val="20"/>
        </w:rPr>
        <w:t xml:space="preserve"> </w:t>
      </w:r>
      <w:r w:rsidRPr="007B7A74">
        <w:rPr>
          <w:rFonts w:ascii="Arial" w:hAnsi="Arial" w:cs="Arial"/>
          <w:color w:val="000000"/>
          <w:sz w:val="20"/>
          <w:szCs w:val="20"/>
        </w:rPr>
        <w:t>mandataire et reprend les f</w:t>
      </w:r>
      <w:r w:rsidR="001C67A5" w:rsidRPr="007B7A74">
        <w:rPr>
          <w:rFonts w:ascii="Arial" w:hAnsi="Arial" w:cs="Arial"/>
          <w:color w:val="000000"/>
          <w:sz w:val="20"/>
          <w:szCs w:val="20"/>
        </w:rPr>
        <w:t xml:space="preserve">onctions prévues à l’article </w:t>
      </w:r>
      <w:r w:rsidR="001C67A5" w:rsidRPr="007B7A74">
        <w:rPr>
          <w:rFonts w:ascii="Arial" w:hAnsi="Arial" w:cs="Arial"/>
          <w:sz w:val="20"/>
          <w:szCs w:val="20"/>
        </w:rPr>
        <w:t>3.3</w:t>
      </w:r>
      <w:r w:rsidRPr="007B7A74">
        <w:rPr>
          <w:rFonts w:ascii="Arial" w:hAnsi="Arial" w:cs="Arial"/>
          <w:sz w:val="20"/>
          <w:szCs w:val="20"/>
        </w:rPr>
        <w:t>.2.3 ci</w:t>
      </w:r>
      <w:r w:rsidRPr="007B7A74">
        <w:rPr>
          <w:rFonts w:ascii="Arial" w:hAnsi="Arial" w:cs="Arial"/>
          <w:color w:val="000000"/>
          <w:sz w:val="20"/>
          <w:szCs w:val="20"/>
        </w:rPr>
        <w:t>-dessus.</w:t>
      </w:r>
    </w:p>
    <w:p w14:paraId="2702E48E"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3506EF22"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 l'entreprise proposée par ses confrères n'est pas acceptée par le maître d'ouvrage, ou</w:t>
      </w:r>
      <w:r w:rsidR="00D400C1" w:rsidRPr="007B7A74">
        <w:rPr>
          <w:rFonts w:ascii="Arial" w:hAnsi="Arial" w:cs="Arial"/>
          <w:color w:val="000000"/>
          <w:sz w:val="20"/>
          <w:szCs w:val="20"/>
        </w:rPr>
        <w:t xml:space="preserve"> </w:t>
      </w:r>
      <w:r w:rsidRPr="007B7A74">
        <w:rPr>
          <w:rFonts w:ascii="Arial" w:hAnsi="Arial" w:cs="Arial"/>
          <w:color w:val="000000"/>
          <w:sz w:val="20"/>
          <w:szCs w:val="20"/>
        </w:rPr>
        <w:t>si les entreprises n'ont pu faire aucune proposition dans le délai d'un mois après la</w:t>
      </w:r>
      <w:r w:rsidR="00D400C1" w:rsidRPr="007B7A74">
        <w:rPr>
          <w:rFonts w:ascii="Arial" w:hAnsi="Arial" w:cs="Arial"/>
          <w:color w:val="000000"/>
          <w:sz w:val="20"/>
          <w:szCs w:val="20"/>
        </w:rPr>
        <w:t xml:space="preserve"> </w:t>
      </w:r>
      <w:r w:rsidRPr="007B7A74">
        <w:rPr>
          <w:rFonts w:ascii="Arial" w:hAnsi="Arial" w:cs="Arial"/>
          <w:color w:val="000000"/>
          <w:sz w:val="20"/>
          <w:szCs w:val="20"/>
        </w:rPr>
        <w:t>résiliation du marché du mandataire commun, le maître d'ouvrage peut demander aux</w:t>
      </w:r>
      <w:r w:rsidR="00D400C1" w:rsidRPr="007B7A74">
        <w:rPr>
          <w:rFonts w:ascii="Arial" w:hAnsi="Arial" w:cs="Arial"/>
          <w:color w:val="000000"/>
          <w:sz w:val="20"/>
          <w:szCs w:val="20"/>
        </w:rPr>
        <w:t xml:space="preserve"> </w:t>
      </w:r>
      <w:r w:rsidRPr="007B7A74">
        <w:rPr>
          <w:rFonts w:ascii="Arial" w:hAnsi="Arial" w:cs="Arial"/>
          <w:color w:val="000000"/>
          <w:sz w:val="20"/>
          <w:szCs w:val="20"/>
        </w:rPr>
        <w:t>entreprises groupées de désigner un autre mandataire dans un délai d'un mois.</w:t>
      </w:r>
    </w:p>
    <w:p w14:paraId="6610B322"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29B4F9A4"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Sans réponse de la part des entreprises groupées dans le délai susvisé, le maître</w:t>
      </w:r>
      <w:r w:rsidR="00D400C1" w:rsidRPr="007B7A74">
        <w:rPr>
          <w:rFonts w:ascii="Arial" w:hAnsi="Arial" w:cs="Arial"/>
          <w:color w:val="000000"/>
          <w:sz w:val="20"/>
          <w:szCs w:val="20"/>
        </w:rPr>
        <w:t xml:space="preserve"> </w:t>
      </w:r>
      <w:r w:rsidRPr="007B7A74">
        <w:rPr>
          <w:rFonts w:ascii="Arial" w:hAnsi="Arial" w:cs="Arial"/>
          <w:color w:val="000000"/>
          <w:sz w:val="20"/>
          <w:szCs w:val="20"/>
        </w:rPr>
        <w:t>d’ouvrage désignera le nouveau mandataire parmi les entreprises du groupement, ce</w:t>
      </w:r>
      <w:r w:rsidR="00D400C1" w:rsidRPr="007B7A74">
        <w:rPr>
          <w:rFonts w:ascii="Arial" w:hAnsi="Arial" w:cs="Arial"/>
          <w:color w:val="000000"/>
          <w:sz w:val="20"/>
          <w:szCs w:val="20"/>
        </w:rPr>
        <w:t xml:space="preserve"> </w:t>
      </w:r>
      <w:r w:rsidRPr="007B7A74">
        <w:rPr>
          <w:rFonts w:ascii="Arial" w:hAnsi="Arial" w:cs="Arial"/>
          <w:color w:val="000000"/>
          <w:sz w:val="20"/>
          <w:szCs w:val="20"/>
        </w:rPr>
        <w:t>dernier devant alors reprendre les tâches, fonctions et responsabilités du mandataire</w:t>
      </w:r>
      <w:r w:rsidR="00D400C1" w:rsidRPr="007B7A74">
        <w:rPr>
          <w:rFonts w:ascii="Arial" w:hAnsi="Arial" w:cs="Arial"/>
          <w:color w:val="000000"/>
          <w:sz w:val="20"/>
          <w:szCs w:val="20"/>
        </w:rPr>
        <w:t xml:space="preserve"> </w:t>
      </w:r>
      <w:r w:rsidRPr="007B7A74">
        <w:rPr>
          <w:rFonts w:ascii="Arial" w:hAnsi="Arial" w:cs="Arial"/>
          <w:color w:val="000000"/>
          <w:sz w:val="20"/>
          <w:szCs w:val="20"/>
        </w:rPr>
        <w:t>défaillant.</w:t>
      </w:r>
    </w:p>
    <w:p w14:paraId="1ED9DDB3" w14:textId="77777777" w:rsidR="00D400C1" w:rsidRPr="007B7A74" w:rsidRDefault="00D400C1" w:rsidP="00D37140">
      <w:pPr>
        <w:autoSpaceDE w:val="0"/>
        <w:autoSpaceDN w:val="0"/>
        <w:adjustRightInd w:val="0"/>
        <w:spacing w:after="0" w:line="240" w:lineRule="auto"/>
        <w:jc w:val="both"/>
        <w:rPr>
          <w:rFonts w:ascii="Arial" w:hAnsi="Arial" w:cs="Arial"/>
          <w:color w:val="000000"/>
          <w:sz w:val="20"/>
          <w:szCs w:val="20"/>
          <w:u w:val="single"/>
        </w:rPr>
      </w:pPr>
    </w:p>
    <w:p w14:paraId="271ADCB1" w14:textId="77777777" w:rsidR="002F7872" w:rsidRPr="007B7A74" w:rsidRDefault="008A0849"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3.3</w:t>
      </w:r>
      <w:r w:rsidR="002F7872" w:rsidRPr="007B7A74">
        <w:rPr>
          <w:rFonts w:ascii="Arial" w:hAnsi="Arial" w:cs="Arial"/>
          <w:color w:val="000000"/>
          <w:sz w:val="20"/>
          <w:szCs w:val="20"/>
          <w:u w:val="single"/>
        </w:rPr>
        <w:t>.2.5 Défaillance d'une entreprise membre du groupement</w:t>
      </w:r>
    </w:p>
    <w:p w14:paraId="4C9142C6"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défaillance de l'une des entreprises du groupement solidaire, le mandataire</w:t>
      </w:r>
      <w:r w:rsidR="00D400C1" w:rsidRPr="007B7A74">
        <w:rPr>
          <w:rFonts w:ascii="Arial" w:hAnsi="Arial" w:cs="Arial"/>
          <w:color w:val="000000"/>
          <w:sz w:val="20"/>
          <w:szCs w:val="20"/>
        </w:rPr>
        <w:t xml:space="preserve"> </w:t>
      </w:r>
      <w:r w:rsidRPr="007B7A74">
        <w:rPr>
          <w:rFonts w:ascii="Arial" w:hAnsi="Arial" w:cs="Arial"/>
          <w:color w:val="000000"/>
          <w:sz w:val="20"/>
          <w:szCs w:val="20"/>
        </w:rPr>
        <w:t>doit proposer, soit de poursuivre les travaux par ses propres moyens ou en les sous</w:t>
      </w:r>
      <w:r w:rsidR="008B71EE" w:rsidRPr="007B7A74">
        <w:rPr>
          <w:rFonts w:ascii="Arial" w:hAnsi="Arial" w:cs="Arial"/>
          <w:color w:val="000000"/>
          <w:sz w:val="20"/>
          <w:szCs w:val="20"/>
        </w:rPr>
        <w:t>-</w:t>
      </w:r>
      <w:r w:rsidRPr="007B7A74">
        <w:rPr>
          <w:rFonts w:ascii="Arial" w:hAnsi="Arial" w:cs="Arial"/>
          <w:color w:val="000000"/>
          <w:sz w:val="20"/>
          <w:szCs w:val="20"/>
        </w:rPr>
        <w:t>traitant,</w:t>
      </w:r>
      <w:r w:rsidR="00D400C1" w:rsidRPr="007B7A74">
        <w:rPr>
          <w:rFonts w:ascii="Arial" w:hAnsi="Arial" w:cs="Arial"/>
          <w:color w:val="000000"/>
          <w:sz w:val="20"/>
          <w:szCs w:val="20"/>
        </w:rPr>
        <w:t xml:space="preserve"> </w:t>
      </w:r>
      <w:r w:rsidRPr="007B7A74">
        <w:rPr>
          <w:rFonts w:ascii="Arial" w:hAnsi="Arial" w:cs="Arial"/>
          <w:color w:val="000000"/>
          <w:sz w:val="20"/>
          <w:szCs w:val="20"/>
        </w:rPr>
        <w:t>soit de proposer la continuation des travaux par l'un des membres du</w:t>
      </w:r>
      <w:r w:rsidR="00D400C1" w:rsidRPr="007B7A74">
        <w:rPr>
          <w:rFonts w:ascii="Arial" w:hAnsi="Arial" w:cs="Arial"/>
          <w:color w:val="000000"/>
          <w:sz w:val="20"/>
          <w:szCs w:val="20"/>
        </w:rPr>
        <w:t xml:space="preserve"> </w:t>
      </w:r>
      <w:r w:rsidRPr="007B7A74">
        <w:rPr>
          <w:rFonts w:ascii="Arial" w:hAnsi="Arial" w:cs="Arial"/>
          <w:color w:val="000000"/>
          <w:sz w:val="20"/>
          <w:szCs w:val="20"/>
        </w:rPr>
        <w:t>groupement, soit le remplacement du membre défaillant par une nouvelle entreprise.</w:t>
      </w:r>
    </w:p>
    <w:p w14:paraId="7BBB82EA" w14:textId="77777777" w:rsidR="003B7C45" w:rsidRPr="007B7A74" w:rsidRDefault="003B7C45" w:rsidP="00D37140">
      <w:pPr>
        <w:autoSpaceDE w:val="0"/>
        <w:autoSpaceDN w:val="0"/>
        <w:adjustRightInd w:val="0"/>
        <w:spacing w:after="0" w:line="240" w:lineRule="auto"/>
        <w:jc w:val="both"/>
        <w:rPr>
          <w:rFonts w:ascii="Arial" w:hAnsi="Arial" w:cs="Arial"/>
          <w:color w:val="000000"/>
          <w:sz w:val="20"/>
          <w:szCs w:val="20"/>
        </w:rPr>
      </w:pPr>
    </w:p>
    <w:p w14:paraId="639A34CE"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Chacun des membres du groupement peut être appelé pour réaliser les travaux non</w:t>
      </w:r>
      <w:r w:rsidR="00D400C1" w:rsidRPr="007B7A74">
        <w:rPr>
          <w:rFonts w:ascii="Arial" w:hAnsi="Arial" w:cs="Arial"/>
          <w:color w:val="000000"/>
          <w:sz w:val="20"/>
          <w:szCs w:val="20"/>
        </w:rPr>
        <w:t xml:space="preserve"> </w:t>
      </w:r>
      <w:r w:rsidRPr="007B7A74">
        <w:rPr>
          <w:rFonts w:ascii="Arial" w:hAnsi="Arial" w:cs="Arial"/>
          <w:color w:val="000000"/>
          <w:sz w:val="20"/>
          <w:szCs w:val="20"/>
        </w:rPr>
        <w:t>exécutés ou pour payer le supplément de prix éventuel découlant du remplacement de</w:t>
      </w:r>
      <w:r w:rsidR="00D400C1" w:rsidRPr="007B7A74">
        <w:rPr>
          <w:rFonts w:ascii="Arial" w:hAnsi="Arial" w:cs="Arial"/>
          <w:color w:val="000000"/>
          <w:sz w:val="20"/>
          <w:szCs w:val="20"/>
        </w:rPr>
        <w:t xml:space="preserve"> </w:t>
      </w:r>
      <w:r w:rsidRPr="007B7A74">
        <w:rPr>
          <w:rFonts w:ascii="Arial" w:hAnsi="Arial" w:cs="Arial"/>
          <w:color w:val="000000"/>
          <w:sz w:val="20"/>
          <w:szCs w:val="20"/>
        </w:rPr>
        <w:t>l'entreprise défaillante.</w:t>
      </w:r>
    </w:p>
    <w:p w14:paraId="2DE8AEF5" w14:textId="77777777" w:rsidR="00AF359D"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défaillance de l'une des entreprises du groupement conjoint, le mandataire</w:t>
      </w:r>
      <w:r w:rsidR="00D400C1" w:rsidRPr="007B7A74">
        <w:rPr>
          <w:rFonts w:ascii="Arial" w:hAnsi="Arial" w:cs="Arial"/>
          <w:color w:val="000000"/>
          <w:sz w:val="20"/>
          <w:szCs w:val="20"/>
        </w:rPr>
        <w:t xml:space="preserve"> </w:t>
      </w:r>
      <w:r w:rsidRPr="007B7A74">
        <w:rPr>
          <w:rFonts w:ascii="Arial" w:hAnsi="Arial" w:cs="Arial"/>
          <w:color w:val="000000"/>
          <w:sz w:val="20"/>
          <w:szCs w:val="20"/>
        </w:rPr>
        <w:t>doit proposer une nouvelle entreprise qui continuera les travaux, à moins qu'il ne préfère</w:t>
      </w:r>
      <w:r w:rsidR="00D400C1" w:rsidRPr="007B7A74">
        <w:rPr>
          <w:rFonts w:ascii="Arial" w:hAnsi="Arial" w:cs="Arial"/>
          <w:color w:val="000000"/>
          <w:sz w:val="20"/>
          <w:szCs w:val="20"/>
        </w:rPr>
        <w:t xml:space="preserve"> </w:t>
      </w:r>
      <w:r w:rsidRPr="007B7A74">
        <w:rPr>
          <w:rFonts w:ascii="Arial" w:hAnsi="Arial" w:cs="Arial"/>
          <w:color w:val="000000"/>
          <w:sz w:val="20"/>
          <w:szCs w:val="20"/>
        </w:rPr>
        <w:t xml:space="preserve">poursuivre les travaux par ses propres moyens ou en </w:t>
      </w:r>
      <w:r w:rsidR="002F3866" w:rsidRPr="007B7A74">
        <w:rPr>
          <w:rFonts w:ascii="Arial" w:hAnsi="Arial" w:cs="Arial"/>
          <w:color w:val="000000"/>
          <w:sz w:val="20"/>
          <w:szCs w:val="20"/>
        </w:rPr>
        <w:t>les sous-traitants</w:t>
      </w:r>
      <w:r w:rsidRPr="007B7A74">
        <w:rPr>
          <w:rFonts w:ascii="Arial" w:hAnsi="Arial" w:cs="Arial"/>
          <w:color w:val="000000"/>
          <w:sz w:val="20"/>
          <w:szCs w:val="20"/>
        </w:rPr>
        <w:t>.</w:t>
      </w:r>
    </w:p>
    <w:p w14:paraId="528CCAF7" w14:textId="77777777" w:rsidR="00CA45DD" w:rsidRPr="007B7A74" w:rsidRDefault="00CA45DD" w:rsidP="00D37140">
      <w:pPr>
        <w:autoSpaceDE w:val="0"/>
        <w:autoSpaceDN w:val="0"/>
        <w:adjustRightInd w:val="0"/>
        <w:spacing w:after="0" w:line="240" w:lineRule="auto"/>
        <w:jc w:val="both"/>
        <w:rPr>
          <w:rFonts w:ascii="Arial" w:hAnsi="Arial" w:cs="Arial"/>
          <w:color w:val="000000"/>
          <w:sz w:val="20"/>
          <w:szCs w:val="20"/>
        </w:rPr>
      </w:pPr>
    </w:p>
    <w:p w14:paraId="7E533706" w14:textId="77777777" w:rsidR="002F7872" w:rsidRPr="007B7A74" w:rsidRDefault="008A0849" w:rsidP="00D37140">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3.3</w:t>
      </w:r>
      <w:r w:rsidR="002F7872" w:rsidRPr="007B7A74">
        <w:rPr>
          <w:rFonts w:ascii="Arial" w:hAnsi="Arial" w:cs="Arial"/>
          <w:color w:val="000000"/>
          <w:sz w:val="20"/>
          <w:szCs w:val="20"/>
          <w:u w:val="single"/>
        </w:rPr>
        <w:t>.2.6 Règlement du prix</w:t>
      </w:r>
    </w:p>
    <w:p w14:paraId="5972E474" w14:textId="77777777" w:rsidR="002F7872" w:rsidRDefault="001C67A5"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Dans les cas énoncés </w:t>
      </w:r>
      <w:r w:rsidRPr="007B7A74">
        <w:rPr>
          <w:rFonts w:ascii="Arial" w:hAnsi="Arial" w:cs="Arial"/>
          <w:sz w:val="20"/>
          <w:szCs w:val="20"/>
        </w:rPr>
        <w:t>en 3.3.2.4 et 3.3</w:t>
      </w:r>
      <w:r w:rsidR="002F7872" w:rsidRPr="007B7A74">
        <w:rPr>
          <w:rFonts w:ascii="Arial" w:hAnsi="Arial" w:cs="Arial"/>
          <w:sz w:val="20"/>
          <w:szCs w:val="20"/>
        </w:rPr>
        <w:t xml:space="preserve">.2.5 </w:t>
      </w:r>
      <w:r w:rsidR="002F7872" w:rsidRPr="007B7A74">
        <w:rPr>
          <w:rFonts w:ascii="Arial" w:hAnsi="Arial" w:cs="Arial"/>
          <w:color w:val="000000"/>
          <w:sz w:val="20"/>
          <w:szCs w:val="20"/>
        </w:rPr>
        <w:t>ci-dessus et dès lors qu'il y a nomination d'un</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nouveau mandataire, les sommes prévues par le mandataire initial pour l'exercice de</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cette mission et non encore payées, sont alors automatiquement affectées au nouveau</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mandataire. Si celles-ci sont insuffisantes, les entreprises membres du groupement</w:t>
      </w:r>
      <w:r w:rsidR="00D400C1" w:rsidRPr="007B7A74">
        <w:rPr>
          <w:rFonts w:ascii="Arial" w:hAnsi="Arial" w:cs="Arial"/>
          <w:color w:val="000000"/>
          <w:sz w:val="20"/>
          <w:szCs w:val="20"/>
        </w:rPr>
        <w:t xml:space="preserve"> </w:t>
      </w:r>
      <w:r w:rsidR="002F7872" w:rsidRPr="007B7A74">
        <w:rPr>
          <w:rFonts w:ascii="Arial" w:hAnsi="Arial" w:cs="Arial"/>
          <w:color w:val="000000"/>
          <w:sz w:val="20"/>
          <w:szCs w:val="20"/>
        </w:rPr>
        <w:t>solidaire pourvoient aux compléments nécessaires par versements au compte prorata.</w:t>
      </w:r>
    </w:p>
    <w:p w14:paraId="27B318F9"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1CD1D257"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 la nomination d'un nouveau mandataire n'est pas possible, l’intégralité des sommes</w:t>
      </w:r>
      <w:r w:rsidR="00D400C1" w:rsidRPr="007B7A74">
        <w:rPr>
          <w:rFonts w:ascii="Arial" w:hAnsi="Arial" w:cs="Arial"/>
          <w:color w:val="000000"/>
          <w:sz w:val="20"/>
          <w:szCs w:val="20"/>
        </w:rPr>
        <w:t xml:space="preserve"> </w:t>
      </w:r>
      <w:r w:rsidRPr="007B7A74">
        <w:rPr>
          <w:rFonts w:ascii="Arial" w:hAnsi="Arial" w:cs="Arial"/>
          <w:color w:val="000000"/>
          <w:sz w:val="20"/>
          <w:szCs w:val="20"/>
        </w:rPr>
        <w:t>initialement prévues pour la mission de mandataire seront déduites des sommes dues au</w:t>
      </w:r>
      <w:r w:rsidR="00D400C1" w:rsidRPr="007B7A74">
        <w:rPr>
          <w:rFonts w:ascii="Arial" w:hAnsi="Arial" w:cs="Arial"/>
          <w:color w:val="000000"/>
          <w:sz w:val="20"/>
          <w:szCs w:val="20"/>
        </w:rPr>
        <w:t xml:space="preserve"> </w:t>
      </w:r>
      <w:r w:rsidRPr="007B7A74">
        <w:rPr>
          <w:rFonts w:ascii="Arial" w:hAnsi="Arial" w:cs="Arial"/>
          <w:color w:val="000000"/>
          <w:sz w:val="20"/>
          <w:szCs w:val="20"/>
        </w:rPr>
        <w:t>mandataire défaillant.</w:t>
      </w:r>
    </w:p>
    <w:p w14:paraId="387F0AD4" w14:textId="77777777" w:rsidR="00F46191" w:rsidRDefault="00F46191">
      <w:pPr>
        <w:spacing w:after="0" w:line="240" w:lineRule="auto"/>
        <w:rPr>
          <w:rFonts w:ascii="Arial" w:hAnsi="Arial" w:cs="Arial"/>
          <w:color w:val="000000"/>
          <w:sz w:val="20"/>
          <w:szCs w:val="20"/>
        </w:rPr>
      </w:pPr>
      <w:r>
        <w:rPr>
          <w:rFonts w:ascii="Arial" w:hAnsi="Arial" w:cs="Arial"/>
          <w:color w:val="000000"/>
          <w:sz w:val="20"/>
          <w:szCs w:val="20"/>
        </w:rPr>
        <w:br w:type="page"/>
      </w:r>
    </w:p>
    <w:p w14:paraId="7CCF3BD5" w14:textId="77777777" w:rsidR="00D400C1" w:rsidRPr="007B7A74" w:rsidRDefault="00D400C1" w:rsidP="00D37140">
      <w:pPr>
        <w:autoSpaceDE w:val="0"/>
        <w:autoSpaceDN w:val="0"/>
        <w:adjustRightInd w:val="0"/>
        <w:spacing w:after="0" w:line="240" w:lineRule="auto"/>
        <w:jc w:val="both"/>
        <w:rPr>
          <w:rFonts w:ascii="Arial" w:hAnsi="Arial" w:cs="Arial"/>
          <w:color w:val="000000"/>
          <w:sz w:val="20"/>
          <w:szCs w:val="20"/>
        </w:rPr>
      </w:pPr>
    </w:p>
    <w:p w14:paraId="35374BE5" w14:textId="77777777" w:rsidR="002F7872" w:rsidRPr="007B7A74" w:rsidRDefault="008A0849"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3.4</w:t>
      </w:r>
      <w:r w:rsidR="002F7872" w:rsidRPr="007B7A74">
        <w:rPr>
          <w:rFonts w:ascii="Arial" w:hAnsi="Arial" w:cs="Arial"/>
          <w:b/>
          <w:bCs/>
          <w:color w:val="000000"/>
          <w:sz w:val="20"/>
          <w:szCs w:val="20"/>
        </w:rPr>
        <w:t xml:space="preserve"> Travaux modificatifs</w:t>
      </w:r>
    </w:p>
    <w:p w14:paraId="2567713A" w14:textId="77777777" w:rsidR="00D400C1" w:rsidRPr="007B7A74" w:rsidRDefault="00D400C1" w:rsidP="00D37140">
      <w:pPr>
        <w:autoSpaceDE w:val="0"/>
        <w:autoSpaceDN w:val="0"/>
        <w:adjustRightInd w:val="0"/>
        <w:spacing w:after="0" w:line="240" w:lineRule="auto"/>
        <w:jc w:val="both"/>
        <w:rPr>
          <w:rFonts w:ascii="Arial" w:hAnsi="Arial" w:cs="Arial"/>
          <w:b/>
          <w:bCs/>
          <w:color w:val="000000"/>
          <w:sz w:val="20"/>
          <w:szCs w:val="20"/>
        </w:rPr>
      </w:pPr>
    </w:p>
    <w:p w14:paraId="0C6F7A2B" w14:textId="77777777" w:rsidR="00A04802" w:rsidRPr="007B7A74" w:rsidRDefault="008A0849"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3.4</w:t>
      </w:r>
      <w:r w:rsidR="002F7872" w:rsidRPr="007B7A74">
        <w:rPr>
          <w:rFonts w:ascii="Arial" w:hAnsi="Arial" w:cs="Arial"/>
          <w:b/>
          <w:bCs/>
          <w:i/>
          <w:iCs/>
          <w:color w:val="000000"/>
          <w:sz w:val="20"/>
          <w:szCs w:val="20"/>
        </w:rPr>
        <w:t xml:space="preserve">.1 </w:t>
      </w:r>
      <w:r w:rsidR="002F7872" w:rsidRPr="007B7A74">
        <w:rPr>
          <w:rFonts w:ascii="Arial" w:hAnsi="Arial" w:cs="Arial"/>
          <w:b/>
          <w:bCs/>
          <w:color w:val="000000"/>
          <w:sz w:val="20"/>
          <w:szCs w:val="20"/>
        </w:rPr>
        <w:t>Cas général</w:t>
      </w:r>
    </w:p>
    <w:p w14:paraId="2BAE6AA9" w14:textId="77777777" w:rsidR="002F7872" w:rsidRPr="007B7A74" w:rsidRDefault="002F7872" w:rsidP="00D37140">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 xml:space="preserve">Il est précisé que les éventuels travaux modificatifs </w:t>
      </w:r>
      <w:r w:rsidR="00FA4781" w:rsidRPr="007B7A74">
        <w:rPr>
          <w:rFonts w:ascii="Arial" w:hAnsi="Arial" w:cs="Arial"/>
          <w:sz w:val="20"/>
          <w:szCs w:val="20"/>
        </w:rPr>
        <w:t xml:space="preserve">et supplémentaires </w:t>
      </w:r>
      <w:r w:rsidRPr="007B7A74">
        <w:rPr>
          <w:rFonts w:ascii="Arial" w:hAnsi="Arial" w:cs="Arial"/>
          <w:sz w:val="20"/>
          <w:szCs w:val="20"/>
        </w:rPr>
        <w:t>devront faire l'objet d'ordres de</w:t>
      </w:r>
      <w:r w:rsidR="00D400C1" w:rsidRPr="007B7A74">
        <w:rPr>
          <w:rFonts w:ascii="Arial" w:hAnsi="Arial" w:cs="Arial"/>
          <w:sz w:val="20"/>
          <w:szCs w:val="20"/>
        </w:rPr>
        <w:t xml:space="preserve"> </w:t>
      </w:r>
      <w:r w:rsidRPr="007B7A74">
        <w:rPr>
          <w:rFonts w:ascii="Arial" w:hAnsi="Arial" w:cs="Arial"/>
          <w:sz w:val="20"/>
          <w:szCs w:val="20"/>
        </w:rPr>
        <w:t>service signés du maître d'ouvrage sur proposition du Maître d'</w:t>
      </w:r>
      <w:r w:rsidR="00D400C1" w:rsidRPr="007B7A74">
        <w:rPr>
          <w:rFonts w:ascii="Arial" w:hAnsi="Arial" w:cs="Arial"/>
          <w:sz w:val="20"/>
          <w:szCs w:val="20"/>
        </w:rPr>
        <w:t>œuvre</w:t>
      </w:r>
      <w:r w:rsidR="00326B7D" w:rsidRPr="007B7A74">
        <w:rPr>
          <w:rFonts w:ascii="Arial" w:hAnsi="Arial" w:cs="Arial"/>
          <w:sz w:val="20"/>
          <w:szCs w:val="20"/>
        </w:rPr>
        <w:t>. Ceux-</w:t>
      </w:r>
      <w:r w:rsidRPr="007B7A74">
        <w:rPr>
          <w:rFonts w:ascii="Arial" w:hAnsi="Arial" w:cs="Arial"/>
          <w:sz w:val="20"/>
          <w:szCs w:val="20"/>
        </w:rPr>
        <w:t>ci ne</w:t>
      </w:r>
      <w:r w:rsidR="00D400C1" w:rsidRPr="007B7A74">
        <w:rPr>
          <w:rFonts w:ascii="Arial" w:hAnsi="Arial" w:cs="Arial"/>
          <w:sz w:val="20"/>
          <w:szCs w:val="20"/>
        </w:rPr>
        <w:t xml:space="preserve"> </w:t>
      </w:r>
      <w:r w:rsidRPr="007B7A74">
        <w:rPr>
          <w:rFonts w:ascii="Arial" w:hAnsi="Arial" w:cs="Arial"/>
          <w:sz w:val="20"/>
          <w:szCs w:val="20"/>
        </w:rPr>
        <w:t>pourront valablement être délivrés qu'après accord entre les parties, sur la base de devis</w:t>
      </w:r>
      <w:r w:rsidR="00D400C1" w:rsidRPr="007B7A74">
        <w:rPr>
          <w:rFonts w:ascii="Arial" w:hAnsi="Arial" w:cs="Arial"/>
          <w:sz w:val="20"/>
          <w:szCs w:val="20"/>
        </w:rPr>
        <w:t xml:space="preserve"> </w:t>
      </w:r>
      <w:r w:rsidRPr="007B7A74">
        <w:rPr>
          <w:rFonts w:ascii="Arial" w:hAnsi="Arial" w:cs="Arial"/>
          <w:sz w:val="20"/>
          <w:szCs w:val="20"/>
        </w:rPr>
        <w:t xml:space="preserve">préalables et concrétisés par voie </w:t>
      </w:r>
      <w:r w:rsidR="00FA4781" w:rsidRPr="007B7A74">
        <w:rPr>
          <w:rFonts w:ascii="Arial" w:hAnsi="Arial" w:cs="Arial"/>
          <w:sz w:val="20"/>
          <w:szCs w:val="20"/>
        </w:rPr>
        <w:t xml:space="preserve">d’avenant au </w:t>
      </w:r>
      <w:r w:rsidR="008B2352" w:rsidRPr="007B7A74">
        <w:rPr>
          <w:rFonts w:ascii="Arial" w:hAnsi="Arial" w:cs="Arial"/>
          <w:sz w:val="20"/>
          <w:szCs w:val="20"/>
        </w:rPr>
        <w:t>marché.</w:t>
      </w:r>
    </w:p>
    <w:p w14:paraId="5D3EA138" w14:textId="77777777" w:rsidR="00B666D5" w:rsidRPr="007B7A74" w:rsidRDefault="00B666D5" w:rsidP="00D37140">
      <w:pPr>
        <w:autoSpaceDE w:val="0"/>
        <w:autoSpaceDN w:val="0"/>
        <w:adjustRightInd w:val="0"/>
        <w:spacing w:after="0" w:line="240" w:lineRule="auto"/>
        <w:jc w:val="both"/>
        <w:rPr>
          <w:rFonts w:ascii="Arial" w:hAnsi="Arial" w:cs="Arial"/>
          <w:color w:val="000000"/>
          <w:sz w:val="20"/>
          <w:szCs w:val="20"/>
        </w:rPr>
      </w:pPr>
    </w:p>
    <w:p w14:paraId="46BBDAA7"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Ces </w:t>
      </w:r>
      <w:r w:rsidR="008B2352" w:rsidRPr="007B7A74">
        <w:rPr>
          <w:rFonts w:ascii="Arial" w:hAnsi="Arial" w:cs="Arial"/>
          <w:color w:val="000000"/>
          <w:sz w:val="20"/>
          <w:szCs w:val="20"/>
        </w:rPr>
        <w:t>modifications</w:t>
      </w:r>
      <w:r w:rsidRPr="007B7A74">
        <w:rPr>
          <w:rFonts w:ascii="Arial" w:hAnsi="Arial" w:cs="Arial"/>
          <w:color w:val="000000"/>
          <w:sz w:val="20"/>
          <w:szCs w:val="20"/>
        </w:rPr>
        <w:t xml:space="preserve"> peuvent être établi</w:t>
      </w:r>
      <w:r w:rsidR="008B2352" w:rsidRPr="007B7A74">
        <w:rPr>
          <w:rFonts w:ascii="Arial" w:hAnsi="Arial" w:cs="Arial"/>
          <w:color w:val="000000"/>
          <w:sz w:val="20"/>
          <w:szCs w:val="20"/>
        </w:rPr>
        <w:t>e</w:t>
      </w:r>
      <w:r w:rsidRPr="007B7A74">
        <w:rPr>
          <w:rFonts w:ascii="Arial" w:hAnsi="Arial" w:cs="Arial"/>
          <w:color w:val="000000"/>
          <w:sz w:val="20"/>
          <w:szCs w:val="20"/>
        </w:rPr>
        <w:t>s en régularisation de travaux réalisés en urgence et</w:t>
      </w:r>
      <w:r w:rsidR="00D400C1" w:rsidRPr="007B7A74">
        <w:rPr>
          <w:rFonts w:ascii="Arial" w:hAnsi="Arial" w:cs="Arial"/>
          <w:color w:val="000000"/>
          <w:sz w:val="20"/>
          <w:szCs w:val="20"/>
        </w:rPr>
        <w:t xml:space="preserve"> </w:t>
      </w:r>
      <w:r w:rsidRPr="007B7A74">
        <w:rPr>
          <w:rFonts w:ascii="Arial" w:hAnsi="Arial" w:cs="Arial"/>
          <w:color w:val="000000"/>
          <w:sz w:val="20"/>
          <w:szCs w:val="20"/>
        </w:rPr>
        <w:t>pour les besoins du chantier sous réserve d’un accord écrit du maître d’ouvrage après</w:t>
      </w:r>
      <w:r w:rsidR="00D400C1" w:rsidRPr="007B7A74">
        <w:rPr>
          <w:rFonts w:ascii="Arial" w:hAnsi="Arial" w:cs="Arial"/>
          <w:color w:val="000000"/>
          <w:sz w:val="20"/>
          <w:szCs w:val="20"/>
        </w:rPr>
        <w:t xml:space="preserve"> </w:t>
      </w:r>
      <w:r w:rsidRPr="007B7A74">
        <w:rPr>
          <w:rFonts w:ascii="Arial" w:hAnsi="Arial" w:cs="Arial"/>
          <w:color w:val="000000"/>
          <w:sz w:val="20"/>
          <w:szCs w:val="20"/>
        </w:rPr>
        <w:t>avis du maître d’</w:t>
      </w:r>
      <w:r w:rsidR="00D400C1" w:rsidRPr="007B7A74">
        <w:rPr>
          <w:rFonts w:ascii="Arial" w:hAnsi="Arial" w:cs="Arial"/>
          <w:color w:val="000000"/>
          <w:sz w:val="20"/>
          <w:szCs w:val="20"/>
        </w:rPr>
        <w:t>œuvre</w:t>
      </w:r>
      <w:r w:rsidRPr="007B7A74">
        <w:rPr>
          <w:rFonts w:ascii="Arial" w:hAnsi="Arial" w:cs="Arial"/>
          <w:color w:val="000000"/>
          <w:sz w:val="20"/>
          <w:szCs w:val="20"/>
        </w:rPr>
        <w:t xml:space="preserve"> sur la nécessité d’engager ces travaux. Le maître d'ouvrage peut</w:t>
      </w:r>
      <w:r w:rsidR="00D400C1" w:rsidRPr="007B7A74">
        <w:rPr>
          <w:rFonts w:ascii="Arial" w:hAnsi="Arial" w:cs="Arial"/>
          <w:color w:val="000000"/>
          <w:sz w:val="20"/>
          <w:szCs w:val="20"/>
        </w:rPr>
        <w:t xml:space="preserve"> </w:t>
      </w:r>
      <w:r w:rsidRPr="007B7A74">
        <w:rPr>
          <w:rFonts w:ascii="Arial" w:hAnsi="Arial" w:cs="Arial"/>
          <w:color w:val="000000"/>
          <w:sz w:val="20"/>
          <w:szCs w:val="20"/>
        </w:rPr>
        <w:t>décider, après avis du maître d’</w:t>
      </w:r>
      <w:r w:rsidR="00D400C1" w:rsidRPr="007B7A74">
        <w:rPr>
          <w:rFonts w:ascii="Arial" w:hAnsi="Arial" w:cs="Arial"/>
          <w:color w:val="000000"/>
          <w:sz w:val="20"/>
          <w:szCs w:val="20"/>
        </w:rPr>
        <w:t>œuvre</w:t>
      </w:r>
      <w:r w:rsidRPr="007B7A74">
        <w:rPr>
          <w:rFonts w:ascii="Arial" w:hAnsi="Arial" w:cs="Arial"/>
          <w:color w:val="000000"/>
          <w:sz w:val="20"/>
          <w:szCs w:val="20"/>
        </w:rPr>
        <w:t>, ou du coordinateur SPS, de délivrer un ordre de</w:t>
      </w:r>
      <w:r w:rsidR="00D400C1" w:rsidRPr="007B7A74">
        <w:rPr>
          <w:rFonts w:ascii="Arial" w:hAnsi="Arial" w:cs="Arial"/>
          <w:color w:val="000000"/>
          <w:sz w:val="20"/>
          <w:szCs w:val="20"/>
        </w:rPr>
        <w:t xml:space="preserve"> </w:t>
      </w:r>
      <w:r w:rsidRPr="007B7A74">
        <w:rPr>
          <w:rFonts w:ascii="Arial" w:hAnsi="Arial" w:cs="Arial"/>
          <w:color w:val="000000"/>
          <w:sz w:val="20"/>
          <w:szCs w:val="20"/>
        </w:rPr>
        <w:t>service commandant l'exécution de travaux modificatifs qui seront alors provisoirement</w:t>
      </w:r>
      <w:r w:rsidR="00D400C1" w:rsidRPr="007B7A74">
        <w:rPr>
          <w:rFonts w:ascii="Arial" w:hAnsi="Arial" w:cs="Arial"/>
          <w:color w:val="000000"/>
          <w:sz w:val="20"/>
          <w:szCs w:val="20"/>
        </w:rPr>
        <w:t xml:space="preserve"> </w:t>
      </w:r>
      <w:r w:rsidRPr="007B7A74">
        <w:rPr>
          <w:rFonts w:ascii="Arial" w:hAnsi="Arial" w:cs="Arial"/>
          <w:color w:val="000000"/>
          <w:sz w:val="20"/>
          <w:szCs w:val="20"/>
        </w:rPr>
        <w:t>réglés sur dépenses co</w:t>
      </w:r>
      <w:r w:rsidR="00477E81" w:rsidRPr="007B7A74">
        <w:rPr>
          <w:rFonts w:ascii="Arial" w:hAnsi="Arial" w:cs="Arial"/>
          <w:color w:val="000000"/>
          <w:sz w:val="20"/>
          <w:szCs w:val="20"/>
        </w:rPr>
        <w:t xml:space="preserve">ntrôlées comme il est dit en </w:t>
      </w:r>
      <w:r w:rsidR="00477E81" w:rsidRPr="007B7A74">
        <w:rPr>
          <w:rFonts w:ascii="Arial" w:hAnsi="Arial" w:cs="Arial"/>
          <w:sz w:val="20"/>
          <w:szCs w:val="20"/>
        </w:rPr>
        <w:t>3.4</w:t>
      </w:r>
      <w:r w:rsidRPr="007B7A74">
        <w:rPr>
          <w:rFonts w:ascii="Arial" w:hAnsi="Arial" w:cs="Arial"/>
          <w:sz w:val="20"/>
          <w:szCs w:val="20"/>
        </w:rPr>
        <w:t xml:space="preserve">.1 b </w:t>
      </w:r>
      <w:r w:rsidRPr="007B7A74">
        <w:rPr>
          <w:rFonts w:ascii="Arial" w:hAnsi="Arial" w:cs="Arial"/>
          <w:color w:val="000000"/>
          <w:sz w:val="20"/>
          <w:szCs w:val="20"/>
        </w:rPr>
        <w:t>ci-dessous.</w:t>
      </w:r>
    </w:p>
    <w:p w14:paraId="2FC0156E"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7702F1DA"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Y compris dans ce cas, ces travaux devront faire l'objet d'un</w:t>
      </w:r>
      <w:r w:rsidR="008B2352" w:rsidRPr="007B7A74">
        <w:rPr>
          <w:rFonts w:ascii="Arial" w:hAnsi="Arial" w:cs="Arial"/>
          <w:color w:val="000000"/>
          <w:sz w:val="20"/>
          <w:szCs w:val="20"/>
        </w:rPr>
        <w:t>e</w:t>
      </w:r>
      <w:r w:rsidRPr="007B7A74">
        <w:rPr>
          <w:rFonts w:ascii="Arial" w:hAnsi="Arial" w:cs="Arial"/>
          <w:color w:val="000000"/>
          <w:sz w:val="20"/>
          <w:szCs w:val="20"/>
        </w:rPr>
        <w:t xml:space="preserve"> </w:t>
      </w:r>
      <w:r w:rsidR="008B2352" w:rsidRPr="007B7A74">
        <w:rPr>
          <w:rFonts w:ascii="Arial" w:hAnsi="Arial" w:cs="Arial"/>
          <w:color w:val="000000"/>
          <w:sz w:val="20"/>
          <w:szCs w:val="20"/>
        </w:rPr>
        <w:t>modification</w:t>
      </w:r>
      <w:r w:rsidRPr="007B7A74">
        <w:rPr>
          <w:rFonts w:ascii="Arial" w:hAnsi="Arial" w:cs="Arial"/>
          <w:color w:val="000000"/>
          <w:sz w:val="20"/>
          <w:szCs w:val="20"/>
        </w:rPr>
        <w:t xml:space="preserve"> au marché établi en</w:t>
      </w:r>
      <w:r w:rsidR="00D400C1" w:rsidRPr="007B7A74">
        <w:rPr>
          <w:rFonts w:ascii="Arial" w:hAnsi="Arial" w:cs="Arial"/>
          <w:color w:val="000000"/>
          <w:sz w:val="20"/>
          <w:szCs w:val="20"/>
        </w:rPr>
        <w:t xml:space="preserve"> </w:t>
      </w:r>
      <w:r w:rsidRPr="007B7A74">
        <w:rPr>
          <w:rFonts w:ascii="Arial" w:hAnsi="Arial" w:cs="Arial"/>
          <w:color w:val="000000"/>
          <w:sz w:val="20"/>
          <w:szCs w:val="20"/>
        </w:rPr>
        <w:t>régularisation.</w:t>
      </w:r>
    </w:p>
    <w:p w14:paraId="470530AE"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2D29600C"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La revalorisation des prix des travaux modificatifs s'effectue selon les règles du marché.</w:t>
      </w:r>
    </w:p>
    <w:p w14:paraId="27568839"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travaux modificatifs sont réglés en application des articles 11 et 19.2.1 du CCAG</w:t>
      </w:r>
      <w:r w:rsidR="00D400C1" w:rsidRPr="007B7A74">
        <w:rPr>
          <w:rFonts w:ascii="Arial" w:hAnsi="Arial" w:cs="Arial"/>
          <w:color w:val="000000"/>
          <w:sz w:val="20"/>
          <w:szCs w:val="20"/>
        </w:rPr>
        <w:t xml:space="preserve"> </w:t>
      </w:r>
      <w:r w:rsidRPr="007B7A74">
        <w:rPr>
          <w:rFonts w:ascii="Arial" w:hAnsi="Arial" w:cs="Arial"/>
          <w:color w:val="000000"/>
          <w:sz w:val="20"/>
          <w:szCs w:val="20"/>
        </w:rPr>
        <w:t>avec les précisions qui suivent :</w:t>
      </w:r>
    </w:p>
    <w:p w14:paraId="3DB4C0B5" w14:textId="77777777" w:rsidR="00D400C1" w:rsidRPr="007B7A74" w:rsidRDefault="00D400C1" w:rsidP="00D37140">
      <w:pPr>
        <w:autoSpaceDE w:val="0"/>
        <w:autoSpaceDN w:val="0"/>
        <w:adjustRightInd w:val="0"/>
        <w:spacing w:after="0" w:line="240" w:lineRule="auto"/>
        <w:jc w:val="both"/>
        <w:rPr>
          <w:rFonts w:ascii="Arial" w:hAnsi="Arial" w:cs="Arial"/>
          <w:color w:val="000000"/>
          <w:sz w:val="20"/>
          <w:szCs w:val="20"/>
        </w:rPr>
      </w:pPr>
    </w:p>
    <w:p w14:paraId="5A51BCF7"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color w:val="000000"/>
          <w:sz w:val="20"/>
          <w:szCs w:val="20"/>
        </w:rPr>
        <w:t xml:space="preserve">a - </w:t>
      </w:r>
      <w:r w:rsidRPr="007B7A74">
        <w:rPr>
          <w:rFonts w:ascii="Arial" w:hAnsi="Arial" w:cs="Arial"/>
          <w:color w:val="000000"/>
          <w:sz w:val="20"/>
          <w:szCs w:val="20"/>
        </w:rPr>
        <w:t>Lorsque les travaux supplémentaires ordonnés par le maître d'ouvrage modifient</w:t>
      </w:r>
      <w:r w:rsidR="00D400C1" w:rsidRPr="007B7A74">
        <w:rPr>
          <w:rFonts w:ascii="Arial" w:hAnsi="Arial" w:cs="Arial"/>
          <w:color w:val="000000"/>
          <w:sz w:val="20"/>
          <w:szCs w:val="20"/>
        </w:rPr>
        <w:t xml:space="preserve"> </w:t>
      </w:r>
      <w:r w:rsidRPr="007B7A74">
        <w:rPr>
          <w:rFonts w:ascii="Arial" w:hAnsi="Arial" w:cs="Arial"/>
          <w:color w:val="000000"/>
          <w:sz w:val="20"/>
          <w:szCs w:val="20"/>
        </w:rPr>
        <w:t>l'importance de certaines natures d'ouvrages mentionnés dans la décomposition du prix</w:t>
      </w:r>
      <w:r w:rsidR="00D400C1" w:rsidRPr="007B7A74">
        <w:rPr>
          <w:rFonts w:ascii="Arial" w:hAnsi="Arial" w:cs="Arial"/>
          <w:color w:val="000000"/>
          <w:sz w:val="20"/>
          <w:szCs w:val="20"/>
        </w:rPr>
        <w:t xml:space="preserve"> </w:t>
      </w:r>
      <w:r w:rsidRPr="007B7A74">
        <w:rPr>
          <w:rFonts w:ascii="Arial" w:hAnsi="Arial" w:cs="Arial"/>
          <w:color w:val="000000"/>
          <w:sz w:val="20"/>
          <w:szCs w:val="20"/>
        </w:rPr>
        <w:t>global forfaitaire, la modification correspondante du prix est calculée en appliquant aux</w:t>
      </w:r>
      <w:r w:rsidR="00D400C1" w:rsidRPr="007B7A74">
        <w:rPr>
          <w:rFonts w:ascii="Arial" w:hAnsi="Arial" w:cs="Arial"/>
          <w:color w:val="000000"/>
          <w:sz w:val="20"/>
          <w:szCs w:val="20"/>
        </w:rPr>
        <w:t xml:space="preserve"> </w:t>
      </w:r>
      <w:r w:rsidRPr="007B7A74">
        <w:rPr>
          <w:rFonts w:ascii="Arial" w:hAnsi="Arial" w:cs="Arial"/>
          <w:color w:val="000000"/>
          <w:sz w:val="20"/>
          <w:szCs w:val="20"/>
        </w:rPr>
        <w:t>quantités ordonnées en plus ou en moins les prix unitaires de la décomposition.</w:t>
      </w:r>
    </w:p>
    <w:p w14:paraId="0CCB2813"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68CD1A4C"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Toutefois, les travaux supplémentaires ne pourront modifier substantiellement l’objet du</w:t>
      </w:r>
      <w:r w:rsidR="00D400C1" w:rsidRPr="007B7A74">
        <w:rPr>
          <w:rFonts w:ascii="Arial" w:hAnsi="Arial" w:cs="Arial"/>
          <w:color w:val="000000"/>
          <w:sz w:val="20"/>
          <w:szCs w:val="20"/>
        </w:rPr>
        <w:t xml:space="preserve"> </w:t>
      </w:r>
      <w:r w:rsidRPr="007B7A74">
        <w:rPr>
          <w:rFonts w:ascii="Arial" w:hAnsi="Arial" w:cs="Arial"/>
          <w:color w:val="000000"/>
          <w:sz w:val="20"/>
          <w:szCs w:val="20"/>
        </w:rPr>
        <w:t>marché.</w:t>
      </w:r>
    </w:p>
    <w:p w14:paraId="1F76B4B2" w14:textId="77777777" w:rsidR="003B7C45"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ce cas, la variation de prix telle que</w:t>
      </w:r>
      <w:r w:rsidR="00477E81" w:rsidRPr="007B7A74">
        <w:rPr>
          <w:rFonts w:ascii="Arial" w:hAnsi="Arial" w:cs="Arial"/>
          <w:color w:val="000000"/>
          <w:sz w:val="20"/>
          <w:szCs w:val="20"/>
        </w:rPr>
        <w:t xml:space="preserve"> prévue à l’art </w:t>
      </w:r>
      <w:r w:rsidR="00477E81" w:rsidRPr="007B7A74">
        <w:rPr>
          <w:rFonts w:ascii="Arial" w:hAnsi="Arial" w:cs="Arial"/>
          <w:sz w:val="20"/>
          <w:szCs w:val="20"/>
        </w:rPr>
        <w:t>3.5</w:t>
      </w:r>
      <w:r w:rsidR="00CD27D7" w:rsidRPr="007B7A74">
        <w:rPr>
          <w:rFonts w:ascii="Arial" w:hAnsi="Arial" w:cs="Arial"/>
          <w:sz w:val="20"/>
          <w:szCs w:val="20"/>
        </w:rPr>
        <w:t xml:space="preserve"> </w:t>
      </w:r>
      <w:r w:rsidR="00CD27D7" w:rsidRPr="007B7A74">
        <w:rPr>
          <w:rFonts w:ascii="Arial" w:hAnsi="Arial" w:cs="Arial"/>
          <w:color w:val="000000"/>
          <w:sz w:val="20"/>
          <w:szCs w:val="20"/>
        </w:rPr>
        <w:t>s’applique.</w:t>
      </w:r>
    </w:p>
    <w:p w14:paraId="27FED766" w14:textId="77777777" w:rsidR="003B7C45" w:rsidRPr="007B7A74" w:rsidRDefault="003B7C45" w:rsidP="00D37140">
      <w:pPr>
        <w:autoSpaceDE w:val="0"/>
        <w:autoSpaceDN w:val="0"/>
        <w:adjustRightInd w:val="0"/>
        <w:spacing w:after="0" w:line="240" w:lineRule="auto"/>
        <w:jc w:val="both"/>
        <w:rPr>
          <w:rFonts w:ascii="Arial" w:hAnsi="Arial" w:cs="Arial"/>
          <w:color w:val="000000"/>
          <w:sz w:val="20"/>
          <w:szCs w:val="20"/>
        </w:rPr>
      </w:pPr>
    </w:p>
    <w:p w14:paraId="769A2983"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color w:val="000000"/>
          <w:sz w:val="20"/>
          <w:szCs w:val="20"/>
        </w:rPr>
        <w:t xml:space="preserve">b - </w:t>
      </w:r>
      <w:r w:rsidRPr="007B7A74">
        <w:rPr>
          <w:rFonts w:ascii="Arial" w:hAnsi="Arial" w:cs="Arial"/>
          <w:color w:val="000000"/>
          <w:sz w:val="20"/>
          <w:szCs w:val="20"/>
        </w:rPr>
        <w:t>Toutefois, dans le cas où les travaux ne sont pas assimilables à ceux portés au</w:t>
      </w:r>
      <w:r w:rsidR="00D400C1" w:rsidRPr="007B7A74">
        <w:rPr>
          <w:rFonts w:ascii="Arial" w:hAnsi="Arial" w:cs="Arial"/>
          <w:color w:val="000000"/>
          <w:sz w:val="20"/>
          <w:szCs w:val="20"/>
        </w:rPr>
        <w:t xml:space="preserve"> </w:t>
      </w:r>
      <w:r w:rsidRPr="007B7A74">
        <w:rPr>
          <w:rFonts w:ascii="Arial" w:hAnsi="Arial" w:cs="Arial"/>
          <w:color w:val="000000"/>
          <w:sz w:val="20"/>
          <w:szCs w:val="20"/>
        </w:rPr>
        <w:t>marché, les parties conviennent de se mettre d'accord, également sur la base d'un devis</w:t>
      </w:r>
      <w:r w:rsidR="00D400C1" w:rsidRPr="007B7A74">
        <w:rPr>
          <w:rFonts w:ascii="Arial" w:hAnsi="Arial" w:cs="Arial"/>
          <w:color w:val="000000"/>
          <w:sz w:val="20"/>
          <w:szCs w:val="20"/>
        </w:rPr>
        <w:t xml:space="preserve"> </w:t>
      </w:r>
      <w:r w:rsidRPr="007B7A74">
        <w:rPr>
          <w:rFonts w:ascii="Arial" w:hAnsi="Arial" w:cs="Arial"/>
          <w:color w:val="000000"/>
          <w:sz w:val="20"/>
          <w:szCs w:val="20"/>
        </w:rPr>
        <w:t>présenté par l'entreprise, accepté par le maître d'ouvrage et après avis du maître d'</w:t>
      </w:r>
      <w:r w:rsidR="00980AB3" w:rsidRPr="007B7A74">
        <w:rPr>
          <w:rFonts w:ascii="Arial" w:hAnsi="Arial" w:cs="Arial"/>
          <w:color w:val="000000"/>
          <w:sz w:val="20"/>
          <w:szCs w:val="20"/>
        </w:rPr>
        <w:t>œuvre</w:t>
      </w:r>
      <w:r w:rsidRPr="007B7A74">
        <w:rPr>
          <w:rFonts w:ascii="Arial" w:hAnsi="Arial" w:cs="Arial"/>
          <w:color w:val="000000"/>
          <w:sz w:val="20"/>
          <w:szCs w:val="20"/>
        </w:rPr>
        <w:t>.</w:t>
      </w:r>
    </w:p>
    <w:p w14:paraId="13376F0B"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50ABB490"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ce cas les prix sont réputés établis à la date d’établissement du (des) devis</w:t>
      </w:r>
      <w:r w:rsidR="00D400C1" w:rsidRPr="007B7A74">
        <w:rPr>
          <w:rFonts w:ascii="Arial" w:hAnsi="Arial" w:cs="Arial"/>
          <w:color w:val="000000"/>
          <w:sz w:val="20"/>
          <w:szCs w:val="20"/>
        </w:rPr>
        <w:t xml:space="preserve"> </w:t>
      </w:r>
      <w:r w:rsidRPr="007B7A74">
        <w:rPr>
          <w:rFonts w:ascii="Arial" w:hAnsi="Arial" w:cs="Arial"/>
          <w:color w:val="000000"/>
          <w:sz w:val="20"/>
          <w:szCs w:val="20"/>
        </w:rPr>
        <w:t>correspondant, et aucune variation de prix ne s’applique.</w:t>
      </w:r>
    </w:p>
    <w:p w14:paraId="663AE1A9" w14:textId="77777777" w:rsidR="00D400C1" w:rsidRPr="007B7A74" w:rsidRDefault="00D400C1" w:rsidP="00D37140">
      <w:pPr>
        <w:autoSpaceDE w:val="0"/>
        <w:autoSpaceDN w:val="0"/>
        <w:adjustRightInd w:val="0"/>
        <w:spacing w:after="0" w:line="240" w:lineRule="auto"/>
        <w:jc w:val="both"/>
        <w:rPr>
          <w:rFonts w:ascii="Arial" w:hAnsi="Arial" w:cs="Arial"/>
          <w:color w:val="000000"/>
          <w:sz w:val="20"/>
          <w:szCs w:val="20"/>
        </w:rPr>
      </w:pPr>
    </w:p>
    <w:p w14:paraId="7BEFF911" w14:textId="77777777" w:rsidR="00AF359D"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color w:val="000000"/>
          <w:sz w:val="20"/>
          <w:szCs w:val="20"/>
        </w:rPr>
        <w:t xml:space="preserve">c </w:t>
      </w:r>
      <w:r w:rsidR="008B2352" w:rsidRPr="007B7A74">
        <w:rPr>
          <w:rFonts w:ascii="Arial" w:hAnsi="Arial" w:cs="Arial"/>
          <w:b/>
          <w:bCs/>
          <w:color w:val="000000"/>
          <w:sz w:val="20"/>
          <w:szCs w:val="20"/>
        </w:rPr>
        <w:t>-</w:t>
      </w:r>
      <w:r w:rsidR="00FA4781" w:rsidRPr="007B7A74">
        <w:rPr>
          <w:rFonts w:ascii="Arial" w:hAnsi="Arial" w:cs="Arial"/>
          <w:color w:val="000000"/>
          <w:sz w:val="20"/>
          <w:szCs w:val="20"/>
        </w:rPr>
        <w:t xml:space="preserve"> A défaut d’ordre de service prolongeant la durée d’exécution du marché</w:t>
      </w:r>
      <w:r w:rsidRPr="007B7A74">
        <w:rPr>
          <w:rFonts w:ascii="Arial" w:hAnsi="Arial" w:cs="Arial"/>
          <w:color w:val="000000"/>
          <w:sz w:val="20"/>
          <w:szCs w:val="20"/>
        </w:rPr>
        <w:t xml:space="preserve"> ou</w:t>
      </w:r>
      <w:r w:rsidR="00D400C1" w:rsidRPr="007B7A74">
        <w:rPr>
          <w:rFonts w:ascii="Arial" w:hAnsi="Arial" w:cs="Arial"/>
          <w:color w:val="000000"/>
          <w:sz w:val="20"/>
          <w:szCs w:val="20"/>
        </w:rPr>
        <w:t xml:space="preserve"> </w:t>
      </w:r>
      <w:r w:rsidR="00FA4781" w:rsidRPr="007B7A74">
        <w:rPr>
          <w:rFonts w:ascii="Arial" w:hAnsi="Arial" w:cs="Arial"/>
          <w:color w:val="000000"/>
          <w:sz w:val="20"/>
          <w:szCs w:val="20"/>
        </w:rPr>
        <w:t xml:space="preserve">de </w:t>
      </w:r>
      <w:r w:rsidR="00A04809" w:rsidRPr="007B7A74">
        <w:rPr>
          <w:rFonts w:ascii="Arial" w:hAnsi="Arial" w:cs="Arial"/>
          <w:color w:val="000000"/>
          <w:sz w:val="20"/>
          <w:szCs w:val="20"/>
        </w:rPr>
        <w:t xml:space="preserve">modification de la durée par </w:t>
      </w:r>
      <w:r w:rsidRPr="007B7A74">
        <w:rPr>
          <w:rFonts w:ascii="Arial" w:hAnsi="Arial" w:cs="Arial"/>
          <w:color w:val="000000"/>
          <w:sz w:val="20"/>
          <w:szCs w:val="20"/>
        </w:rPr>
        <w:t>avenant, les travaux sont réputés être réalisés dans le délai contractuel.</w:t>
      </w:r>
    </w:p>
    <w:p w14:paraId="4032F7DD" w14:textId="77777777" w:rsidR="00C93BB1" w:rsidRPr="007B7A74" w:rsidRDefault="00C93BB1" w:rsidP="00D37140">
      <w:pPr>
        <w:autoSpaceDE w:val="0"/>
        <w:autoSpaceDN w:val="0"/>
        <w:adjustRightInd w:val="0"/>
        <w:spacing w:after="0" w:line="240" w:lineRule="auto"/>
        <w:jc w:val="both"/>
        <w:rPr>
          <w:rFonts w:ascii="Arial" w:hAnsi="Arial" w:cs="Arial"/>
          <w:b/>
          <w:bCs/>
          <w:i/>
          <w:iCs/>
          <w:color w:val="000000"/>
          <w:sz w:val="20"/>
          <w:szCs w:val="20"/>
        </w:rPr>
      </w:pPr>
    </w:p>
    <w:p w14:paraId="7E5BA855" w14:textId="77777777" w:rsidR="009804D6" w:rsidRPr="007B7A74" w:rsidRDefault="008A0849"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3.4</w:t>
      </w:r>
      <w:r w:rsidR="002F7872" w:rsidRPr="007B7A74">
        <w:rPr>
          <w:rFonts w:ascii="Arial" w:hAnsi="Arial" w:cs="Arial"/>
          <w:b/>
          <w:bCs/>
          <w:i/>
          <w:iCs/>
          <w:color w:val="000000"/>
          <w:sz w:val="20"/>
          <w:szCs w:val="20"/>
        </w:rPr>
        <w:t xml:space="preserve">.2 </w:t>
      </w:r>
      <w:r w:rsidR="00BE0F32" w:rsidRPr="007B7A74">
        <w:rPr>
          <w:rFonts w:ascii="Arial" w:hAnsi="Arial" w:cs="Arial"/>
          <w:b/>
          <w:bCs/>
          <w:color w:val="000000"/>
          <w:sz w:val="20"/>
          <w:szCs w:val="20"/>
        </w:rPr>
        <w:t>Découvertes après démolition</w:t>
      </w:r>
      <w:r w:rsidR="00477E81" w:rsidRPr="007B7A74">
        <w:rPr>
          <w:rFonts w:ascii="Arial" w:hAnsi="Arial" w:cs="Arial"/>
          <w:b/>
          <w:bCs/>
          <w:color w:val="000000"/>
          <w:sz w:val="20"/>
          <w:szCs w:val="20"/>
        </w:rPr>
        <w:t xml:space="preserve">, </w:t>
      </w:r>
      <w:r w:rsidR="00477E81" w:rsidRPr="007B7A74">
        <w:rPr>
          <w:rFonts w:ascii="Arial" w:hAnsi="Arial" w:cs="Arial"/>
          <w:b/>
          <w:bCs/>
          <w:sz w:val="20"/>
          <w:szCs w:val="20"/>
        </w:rPr>
        <w:t>terrassement pour fondation</w:t>
      </w:r>
    </w:p>
    <w:p w14:paraId="1D55B6EC"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 après démolition d'ouvrages ou de parties d'ouvrage,</w:t>
      </w:r>
      <w:r w:rsidR="00F730AB" w:rsidRPr="007B7A74">
        <w:rPr>
          <w:rFonts w:ascii="Arial" w:hAnsi="Arial" w:cs="Arial"/>
          <w:color w:val="000000"/>
          <w:sz w:val="20"/>
          <w:szCs w:val="20"/>
        </w:rPr>
        <w:t xml:space="preserve"> type fondation, réseau,</w:t>
      </w:r>
      <w:r w:rsidRPr="007B7A74">
        <w:rPr>
          <w:rFonts w:ascii="Arial" w:hAnsi="Arial" w:cs="Arial"/>
          <w:color w:val="000000"/>
          <w:sz w:val="20"/>
          <w:szCs w:val="20"/>
        </w:rPr>
        <w:t xml:space="preserve"> les découvertes s'écartent des</w:t>
      </w:r>
      <w:r w:rsidR="00D400C1" w:rsidRPr="007B7A74">
        <w:rPr>
          <w:rFonts w:ascii="Arial" w:hAnsi="Arial" w:cs="Arial"/>
          <w:color w:val="000000"/>
          <w:sz w:val="20"/>
          <w:szCs w:val="20"/>
        </w:rPr>
        <w:t xml:space="preserve"> </w:t>
      </w:r>
      <w:r w:rsidRPr="007B7A74">
        <w:rPr>
          <w:rFonts w:ascii="Arial" w:hAnsi="Arial" w:cs="Arial"/>
          <w:color w:val="000000"/>
          <w:sz w:val="20"/>
          <w:szCs w:val="20"/>
        </w:rPr>
        <w:t>conditions prévues au marché, il sera immédiatement fait appel au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qui</w:t>
      </w:r>
      <w:r w:rsidR="00D400C1" w:rsidRPr="007B7A74">
        <w:rPr>
          <w:rFonts w:ascii="Arial" w:hAnsi="Arial" w:cs="Arial"/>
          <w:color w:val="000000"/>
          <w:sz w:val="20"/>
          <w:szCs w:val="20"/>
        </w:rPr>
        <w:t xml:space="preserve"> </w:t>
      </w:r>
      <w:r w:rsidRPr="007B7A74">
        <w:rPr>
          <w:rFonts w:ascii="Arial" w:hAnsi="Arial" w:cs="Arial"/>
          <w:color w:val="000000"/>
          <w:sz w:val="20"/>
          <w:szCs w:val="20"/>
        </w:rPr>
        <w:t>sera autorisé à prescrire la suite des actions à mener, après avis du maître d'ouvrage sur</w:t>
      </w:r>
      <w:r w:rsidR="00D400C1" w:rsidRPr="007B7A74">
        <w:rPr>
          <w:rFonts w:ascii="Arial" w:hAnsi="Arial" w:cs="Arial"/>
          <w:color w:val="000000"/>
          <w:sz w:val="20"/>
          <w:szCs w:val="20"/>
        </w:rPr>
        <w:t xml:space="preserve"> </w:t>
      </w:r>
      <w:r w:rsidRPr="007B7A74">
        <w:rPr>
          <w:rFonts w:ascii="Arial" w:hAnsi="Arial" w:cs="Arial"/>
          <w:color w:val="000000"/>
          <w:sz w:val="20"/>
          <w:szCs w:val="20"/>
        </w:rPr>
        <w:t>les dispositions à prendre.</w:t>
      </w:r>
    </w:p>
    <w:p w14:paraId="7C5740E4"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3A615DC5" w14:textId="77777777" w:rsidR="00477E81" w:rsidRPr="007B7A74" w:rsidRDefault="00477E81" w:rsidP="00D37140">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 xml:space="preserve">Dans tous les cas, il sera procédé à un attachement écrit (descriptif et quantitatif) ou figé (rapport </w:t>
      </w:r>
      <w:r w:rsidR="00DE1D51" w:rsidRPr="007B7A74">
        <w:rPr>
          <w:rFonts w:ascii="Arial" w:hAnsi="Arial" w:cs="Arial"/>
          <w:sz w:val="20"/>
          <w:szCs w:val="20"/>
        </w:rPr>
        <w:t xml:space="preserve">photos, </w:t>
      </w:r>
      <w:r w:rsidRPr="007B7A74">
        <w:rPr>
          <w:rFonts w:ascii="Arial" w:hAnsi="Arial" w:cs="Arial"/>
          <w:sz w:val="20"/>
          <w:szCs w:val="20"/>
        </w:rPr>
        <w:t>plans, coupes, …).</w:t>
      </w:r>
    </w:p>
    <w:p w14:paraId="44571A9E" w14:textId="77777777" w:rsidR="00226EBE" w:rsidRPr="007B7A74" w:rsidRDefault="00226EBE" w:rsidP="00D37140">
      <w:pPr>
        <w:autoSpaceDE w:val="0"/>
        <w:autoSpaceDN w:val="0"/>
        <w:adjustRightInd w:val="0"/>
        <w:spacing w:after="0" w:line="240" w:lineRule="auto"/>
        <w:jc w:val="both"/>
        <w:rPr>
          <w:rFonts w:ascii="Arial" w:hAnsi="Arial" w:cs="Arial"/>
          <w:color w:val="000000"/>
          <w:sz w:val="20"/>
          <w:szCs w:val="20"/>
        </w:rPr>
      </w:pPr>
    </w:p>
    <w:p w14:paraId="5CA5073F"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sera néanmoins fait application du 11.4 du CCAG en cas de travaux intéressant la</w:t>
      </w:r>
      <w:r w:rsidR="00D400C1" w:rsidRPr="007B7A74">
        <w:rPr>
          <w:rFonts w:ascii="Arial" w:hAnsi="Arial" w:cs="Arial"/>
          <w:color w:val="000000"/>
          <w:sz w:val="20"/>
          <w:szCs w:val="20"/>
        </w:rPr>
        <w:t xml:space="preserve"> </w:t>
      </w:r>
      <w:r w:rsidRPr="007B7A74">
        <w:rPr>
          <w:rFonts w:ascii="Arial" w:hAnsi="Arial" w:cs="Arial"/>
          <w:color w:val="000000"/>
          <w:sz w:val="20"/>
          <w:szCs w:val="20"/>
        </w:rPr>
        <w:t>stabilité des bâtiments.</w:t>
      </w:r>
    </w:p>
    <w:p w14:paraId="4213F2A6" w14:textId="77777777" w:rsidR="00E40276" w:rsidRPr="007B7A74" w:rsidRDefault="00E40276" w:rsidP="00D37140">
      <w:pPr>
        <w:autoSpaceDE w:val="0"/>
        <w:autoSpaceDN w:val="0"/>
        <w:adjustRightInd w:val="0"/>
        <w:spacing w:after="0" w:line="240" w:lineRule="auto"/>
        <w:jc w:val="both"/>
        <w:rPr>
          <w:rFonts w:ascii="Arial" w:hAnsi="Arial" w:cs="Arial"/>
          <w:color w:val="000000"/>
          <w:sz w:val="20"/>
          <w:szCs w:val="20"/>
        </w:rPr>
      </w:pPr>
    </w:p>
    <w:p w14:paraId="1250A053" w14:textId="77777777" w:rsidR="00D400C1" w:rsidRPr="007B7A74" w:rsidRDefault="008A0849"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Cs/>
          <w:color w:val="000000"/>
          <w:sz w:val="20"/>
          <w:szCs w:val="20"/>
        </w:rPr>
        <w:t>3.5</w:t>
      </w:r>
      <w:r w:rsidR="002F7872" w:rsidRPr="007B7A74">
        <w:rPr>
          <w:rFonts w:ascii="Arial" w:hAnsi="Arial" w:cs="Arial"/>
          <w:b/>
          <w:bCs/>
          <w:iCs/>
          <w:color w:val="000000"/>
          <w:sz w:val="20"/>
          <w:szCs w:val="20"/>
        </w:rPr>
        <w:t xml:space="preserve"> </w:t>
      </w:r>
      <w:r w:rsidR="00BE0F32" w:rsidRPr="007B7A74">
        <w:rPr>
          <w:rFonts w:ascii="Arial" w:hAnsi="Arial" w:cs="Arial"/>
          <w:b/>
          <w:bCs/>
          <w:color w:val="000000"/>
          <w:sz w:val="20"/>
          <w:szCs w:val="20"/>
        </w:rPr>
        <w:t>Dispositions générales</w:t>
      </w:r>
    </w:p>
    <w:p w14:paraId="3A2357B6" w14:textId="77777777" w:rsidR="00BE0F32" w:rsidRPr="007B7A74" w:rsidRDefault="00BE0F32" w:rsidP="00D37140">
      <w:pPr>
        <w:autoSpaceDE w:val="0"/>
        <w:autoSpaceDN w:val="0"/>
        <w:adjustRightInd w:val="0"/>
        <w:spacing w:after="0" w:line="240" w:lineRule="auto"/>
        <w:jc w:val="both"/>
        <w:rPr>
          <w:rFonts w:ascii="Arial" w:hAnsi="Arial" w:cs="Arial"/>
          <w:b/>
          <w:bCs/>
          <w:color w:val="000000"/>
          <w:sz w:val="20"/>
          <w:szCs w:val="20"/>
        </w:rPr>
      </w:pPr>
    </w:p>
    <w:p w14:paraId="78E8A67F" w14:textId="77777777" w:rsidR="002F7872" w:rsidRPr="007B7A74"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prix sont actualisables et non révisables</w:t>
      </w:r>
      <w:r w:rsidR="002F3866" w:rsidRPr="007B7A74">
        <w:rPr>
          <w:rFonts w:ascii="Arial" w:hAnsi="Arial" w:cs="Arial"/>
          <w:color w:val="000000"/>
          <w:sz w:val="20"/>
          <w:szCs w:val="20"/>
        </w:rPr>
        <w:t>, au taux de TVA en vigueur.</w:t>
      </w:r>
    </w:p>
    <w:p w14:paraId="10485DFC"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répercussions sur les prix du marché, des variations des éléments constitutifs du</w:t>
      </w:r>
      <w:r w:rsidR="00D400C1" w:rsidRPr="007B7A74">
        <w:rPr>
          <w:rFonts w:ascii="Arial" w:hAnsi="Arial" w:cs="Arial"/>
          <w:color w:val="000000"/>
          <w:sz w:val="20"/>
          <w:szCs w:val="20"/>
        </w:rPr>
        <w:t xml:space="preserve"> </w:t>
      </w:r>
      <w:r w:rsidRPr="007B7A74">
        <w:rPr>
          <w:rFonts w:ascii="Arial" w:hAnsi="Arial" w:cs="Arial"/>
          <w:color w:val="000000"/>
          <w:sz w:val="20"/>
          <w:szCs w:val="20"/>
        </w:rPr>
        <w:t>coût des travaux, sont réputées réglées par les stipulations ci-après.</w:t>
      </w:r>
    </w:p>
    <w:p w14:paraId="434A4C29" w14:textId="77777777" w:rsidR="00F46191" w:rsidRDefault="00F46191">
      <w:pPr>
        <w:spacing w:after="0" w:line="240" w:lineRule="auto"/>
        <w:rPr>
          <w:rFonts w:ascii="Arial" w:hAnsi="Arial" w:cs="Arial"/>
          <w:color w:val="000000"/>
          <w:sz w:val="20"/>
          <w:szCs w:val="20"/>
        </w:rPr>
      </w:pPr>
      <w:r>
        <w:rPr>
          <w:rFonts w:ascii="Arial" w:hAnsi="Arial" w:cs="Arial"/>
          <w:color w:val="000000"/>
          <w:sz w:val="20"/>
          <w:szCs w:val="20"/>
        </w:rPr>
        <w:br w:type="page"/>
      </w:r>
    </w:p>
    <w:p w14:paraId="1458A2E7"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276E41E0" w14:textId="77777777" w:rsidR="00D400C1" w:rsidRPr="007B7A74" w:rsidRDefault="008A0849" w:rsidP="00D37140">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color w:val="000000"/>
          <w:sz w:val="20"/>
          <w:szCs w:val="20"/>
        </w:rPr>
        <w:t>3.5</w:t>
      </w:r>
      <w:r w:rsidR="00BE0F32" w:rsidRPr="007B7A74">
        <w:rPr>
          <w:rFonts w:ascii="Arial" w:hAnsi="Arial" w:cs="Arial"/>
          <w:b/>
          <w:bCs/>
          <w:i/>
          <w:color w:val="000000"/>
          <w:sz w:val="20"/>
          <w:szCs w:val="20"/>
        </w:rPr>
        <w:t>.1</w:t>
      </w:r>
      <w:r w:rsidR="00BE0F32" w:rsidRPr="007B7A74">
        <w:rPr>
          <w:rFonts w:ascii="Arial" w:hAnsi="Arial" w:cs="Arial"/>
          <w:b/>
          <w:bCs/>
          <w:color w:val="000000"/>
          <w:sz w:val="20"/>
          <w:szCs w:val="20"/>
        </w:rPr>
        <w:t xml:space="preserve"> Actualisation des prix</w:t>
      </w:r>
    </w:p>
    <w:p w14:paraId="4BE1EC91" w14:textId="77777777" w:rsidR="002F7872"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 la date d'effet de l'ordre de service prescrivant l’exécution du marché est postérieure</w:t>
      </w:r>
      <w:r w:rsidR="00D400C1" w:rsidRPr="007B7A74">
        <w:rPr>
          <w:rFonts w:ascii="Arial" w:hAnsi="Arial" w:cs="Arial"/>
          <w:color w:val="000000"/>
          <w:sz w:val="20"/>
          <w:szCs w:val="20"/>
        </w:rPr>
        <w:t xml:space="preserve"> </w:t>
      </w:r>
      <w:r w:rsidRPr="007B7A74">
        <w:rPr>
          <w:rFonts w:ascii="Arial" w:hAnsi="Arial" w:cs="Arial"/>
          <w:color w:val="000000"/>
          <w:sz w:val="20"/>
          <w:szCs w:val="20"/>
        </w:rPr>
        <w:t>de plus de:</w:t>
      </w:r>
      <w:r w:rsidR="00D400C1" w:rsidRPr="007B7A74">
        <w:rPr>
          <w:rFonts w:ascii="Arial" w:hAnsi="Arial" w:cs="Arial"/>
          <w:color w:val="000000"/>
          <w:sz w:val="20"/>
          <w:szCs w:val="20"/>
        </w:rPr>
        <w:t xml:space="preserve"> </w:t>
      </w:r>
      <w:r w:rsidR="00D13BE0" w:rsidRPr="007B7A74">
        <w:rPr>
          <w:rFonts w:ascii="Arial" w:hAnsi="Arial" w:cs="Arial"/>
          <w:b/>
          <w:bCs/>
          <w:color w:val="000000"/>
          <w:sz w:val="20"/>
          <w:szCs w:val="20"/>
        </w:rPr>
        <w:t>18</w:t>
      </w:r>
      <w:r w:rsidRPr="007B7A74">
        <w:rPr>
          <w:rFonts w:ascii="Arial" w:hAnsi="Arial" w:cs="Arial"/>
          <w:b/>
          <w:bCs/>
          <w:color w:val="000000"/>
          <w:sz w:val="20"/>
          <w:szCs w:val="20"/>
        </w:rPr>
        <w:t xml:space="preserve">0 jours </w:t>
      </w:r>
      <w:r w:rsidRPr="007B7A74">
        <w:rPr>
          <w:rFonts w:ascii="Arial" w:hAnsi="Arial" w:cs="Arial"/>
          <w:color w:val="000000"/>
          <w:sz w:val="20"/>
          <w:szCs w:val="20"/>
        </w:rPr>
        <w:t>(article 1 de l'Acte d'Engagement)</w:t>
      </w:r>
      <w:r w:rsidR="00D400C1" w:rsidRPr="007B7A74">
        <w:rPr>
          <w:rFonts w:ascii="Arial" w:hAnsi="Arial" w:cs="Arial"/>
          <w:color w:val="000000"/>
          <w:sz w:val="20"/>
          <w:szCs w:val="20"/>
        </w:rPr>
        <w:t xml:space="preserve"> </w:t>
      </w:r>
      <w:r w:rsidRPr="007B7A74">
        <w:rPr>
          <w:rFonts w:ascii="Arial" w:hAnsi="Arial" w:cs="Arial"/>
          <w:color w:val="000000"/>
          <w:sz w:val="20"/>
          <w:szCs w:val="20"/>
        </w:rPr>
        <w:t>à la date</w:t>
      </w:r>
      <w:r w:rsidR="00313740" w:rsidRPr="007B7A74">
        <w:rPr>
          <w:rFonts w:ascii="Arial" w:hAnsi="Arial" w:cs="Arial"/>
          <w:color w:val="000000"/>
          <w:sz w:val="20"/>
          <w:szCs w:val="20"/>
        </w:rPr>
        <w:t xml:space="preserve"> limite fixée pour la remise des offres </w:t>
      </w:r>
      <w:r w:rsidRPr="007B7A74">
        <w:rPr>
          <w:rFonts w:ascii="Arial" w:hAnsi="Arial" w:cs="Arial"/>
          <w:color w:val="000000"/>
          <w:sz w:val="20"/>
          <w:szCs w:val="20"/>
        </w:rPr>
        <w:t>ou à la date effective de</w:t>
      </w:r>
      <w:r w:rsidR="00D400C1" w:rsidRPr="007B7A74">
        <w:rPr>
          <w:rFonts w:ascii="Arial" w:hAnsi="Arial" w:cs="Arial"/>
          <w:color w:val="000000"/>
          <w:sz w:val="20"/>
          <w:szCs w:val="20"/>
        </w:rPr>
        <w:t xml:space="preserve"> </w:t>
      </w:r>
      <w:r w:rsidRPr="007B7A74">
        <w:rPr>
          <w:rFonts w:ascii="Arial" w:hAnsi="Arial" w:cs="Arial"/>
          <w:color w:val="000000"/>
          <w:sz w:val="20"/>
          <w:szCs w:val="20"/>
        </w:rPr>
        <w:t xml:space="preserve">remise </w:t>
      </w:r>
      <w:r w:rsidR="00D13BE0" w:rsidRPr="007B7A74">
        <w:rPr>
          <w:rFonts w:ascii="Arial" w:hAnsi="Arial" w:cs="Arial"/>
          <w:color w:val="000000"/>
          <w:sz w:val="20"/>
          <w:szCs w:val="20"/>
        </w:rPr>
        <w:t>de ladite offre</w:t>
      </w:r>
      <w:r w:rsidRPr="007B7A74">
        <w:rPr>
          <w:rFonts w:ascii="Arial" w:hAnsi="Arial" w:cs="Arial"/>
          <w:color w:val="000000"/>
          <w:sz w:val="20"/>
          <w:szCs w:val="20"/>
        </w:rPr>
        <w:t xml:space="preserve"> dans le cas </w:t>
      </w:r>
      <w:r w:rsidR="00313740" w:rsidRPr="007B7A74">
        <w:rPr>
          <w:rFonts w:ascii="Arial" w:hAnsi="Arial" w:cs="Arial"/>
          <w:color w:val="000000"/>
          <w:sz w:val="20"/>
          <w:szCs w:val="20"/>
        </w:rPr>
        <w:t>d’une offre</w:t>
      </w:r>
      <w:r w:rsidRPr="007B7A74">
        <w:rPr>
          <w:rFonts w:ascii="Arial" w:hAnsi="Arial" w:cs="Arial"/>
          <w:color w:val="000000"/>
          <w:sz w:val="20"/>
          <w:szCs w:val="20"/>
        </w:rPr>
        <w:t xml:space="preserve"> négocié</w:t>
      </w:r>
      <w:r w:rsidR="00313740" w:rsidRPr="007B7A74">
        <w:rPr>
          <w:rFonts w:ascii="Arial" w:hAnsi="Arial" w:cs="Arial"/>
          <w:color w:val="000000"/>
          <w:sz w:val="20"/>
          <w:szCs w:val="20"/>
        </w:rPr>
        <w:t>e</w:t>
      </w:r>
      <w:r w:rsidRPr="007B7A74">
        <w:rPr>
          <w:rFonts w:ascii="Arial" w:hAnsi="Arial" w:cs="Arial"/>
          <w:color w:val="000000"/>
          <w:sz w:val="20"/>
          <w:szCs w:val="20"/>
        </w:rPr>
        <w:t>, il est procédé pour tous les corps d'état</w:t>
      </w:r>
      <w:r w:rsidR="00D400C1" w:rsidRPr="007B7A74">
        <w:rPr>
          <w:rFonts w:ascii="Arial" w:hAnsi="Arial" w:cs="Arial"/>
          <w:color w:val="000000"/>
          <w:sz w:val="20"/>
          <w:szCs w:val="20"/>
        </w:rPr>
        <w:t xml:space="preserve"> </w:t>
      </w:r>
      <w:r w:rsidRPr="007B7A74">
        <w:rPr>
          <w:rFonts w:ascii="Arial" w:hAnsi="Arial" w:cs="Arial"/>
          <w:color w:val="000000"/>
          <w:sz w:val="20"/>
          <w:szCs w:val="20"/>
        </w:rPr>
        <w:t>à l'actualisation du prix</w:t>
      </w:r>
      <w:r w:rsidR="008A0849" w:rsidRPr="007B7A74">
        <w:rPr>
          <w:rFonts w:ascii="Arial" w:hAnsi="Arial" w:cs="Arial"/>
          <w:color w:val="000000"/>
          <w:sz w:val="20"/>
          <w:szCs w:val="20"/>
        </w:rPr>
        <w:t>.</w:t>
      </w:r>
    </w:p>
    <w:p w14:paraId="353D4760"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0AE7F968" w14:textId="77777777" w:rsidR="0003133E"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La formule comporte en dénominateur les index du m</w:t>
      </w:r>
      <w:r w:rsidRPr="009E3FA6">
        <w:rPr>
          <w:rFonts w:ascii="Arial" w:hAnsi="Arial" w:cs="Arial"/>
          <w:sz w:val="20"/>
          <w:szCs w:val="20"/>
        </w:rPr>
        <w:t>ois de référence des prix et</w:t>
      </w:r>
      <w:r w:rsidR="00D400C1" w:rsidRPr="009E3FA6">
        <w:rPr>
          <w:rFonts w:ascii="Arial" w:hAnsi="Arial" w:cs="Arial"/>
          <w:sz w:val="20"/>
          <w:szCs w:val="20"/>
        </w:rPr>
        <w:t xml:space="preserve"> </w:t>
      </w:r>
      <w:r w:rsidRPr="009E3FA6">
        <w:rPr>
          <w:rFonts w:ascii="Arial" w:hAnsi="Arial" w:cs="Arial"/>
          <w:sz w:val="20"/>
          <w:szCs w:val="20"/>
        </w:rPr>
        <w:t xml:space="preserve">en numérateur les index de la date d'effet de l'ordre de service moins </w:t>
      </w:r>
      <w:r w:rsidR="002F3866" w:rsidRPr="009E3FA6">
        <w:rPr>
          <w:rFonts w:ascii="Arial" w:hAnsi="Arial" w:cs="Arial"/>
          <w:b/>
          <w:bCs/>
          <w:sz w:val="20"/>
          <w:szCs w:val="20"/>
        </w:rPr>
        <w:t>6</w:t>
      </w:r>
      <w:r w:rsidRPr="009E3FA6">
        <w:rPr>
          <w:rFonts w:ascii="Arial" w:hAnsi="Arial" w:cs="Arial"/>
          <w:b/>
          <w:bCs/>
          <w:sz w:val="20"/>
          <w:szCs w:val="20"/>
        </w:rPr>
        <w:t xml:space="preserve"> Mois</w:t>
      </w:r>
      <w:r w:rsidR="0003133E" w:rsidRPr="009E3FA6">
        <w:rPr>
          <w:rFonts w:ascii="Arial" w:hAnsi="Arial" w:cs="Arial"/>
          <w:sz w:val="20"/>
          <w:szCs w:val="20"/>
        </w:rPr>
        <w:t>.</w:t>
      </w:r>
    </w:p>
    <w:p w14:paraId="0057C1DC"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41B4B571" w14:textId="77777777" w:rsidR="002F7872" w:rsidRDefault="0003133E"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w:t>
      </w:r>
      <w:r w:rsidR="002F7872" w:rsidRPr="007B7A74">
        <w:rPr>
          <w:rFonts w:ascii="Arial" w:hAnsi="Arial" w:cs="Arial"/>
          <w:color w:val="000000"/>
          <w:sz w:val="20"/>
          <w:szCs w:val="20"/>
        </w:rPr>
        <w:t xml:space="preserve"> mois de la date d'effet compte pour zéro.</w:t>
      </w:r>
    </w:p>
    <w:p w14:paraId="4CA18372"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6B3C9B02" w14:textId="77777777" w:rsidR="0003133E" w:rsidRDefault="002F7872" w:rsidP="00D37140">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Les prix sont actualisés en hausse comme en baisse, dans les conditions précisées </w:t>
      </w:r>
      <w:r w:rsidR="0003133E" w:rsidRPr="007B7A74">
        <w:rPr>
          <w:rFonts w:ascii="Arial" w:hAnsi="Arial" w:cs="Arial"/>
          <w:color w:val="000000"/>
          <w:sz w:val="20"/>
          <w:szCs w:val="20"/>
        </w:rPr>
        <w:t xml:space="preserve">ci-dessous </w:t>
      </w:r>
      <w:r w:rsidR="00AF359D" w:rsidRPr="007B7A74">
        <w:rPr>
          <w:rFonts w:ascii="Arial" w:hAnsi="Arial" w:cs="Arial"/>
          <w:color w:val="000000"/>
          <w:sz w:val="20"/>
          <w:szCs w:val="20"/>
        </w:rPr>
        <w:t>et en 9.4. du CCAG.</w:t>
      </w:r>
    </w:p>
    <w:p w14:paraId="0F137977" w14:textId="77777777" w:rsidR="00B63DF3" w:rsidRPr="007B7A74" w:rsidRDefault="00B63DF3" w:rsidP="00D37140">
      <w:pPr>
        <w:autoSpaceDE w:val="0"/>
        <w:autoSpaceDN w:val="0"/>
        <w:adjustRightInd w:val="0"/>
        <w:spacing w:after="0" w:line="240" w:lineRule="auto"/>
        <w:jc w:val="both"/>
        <w:rPr>
          <w:rFonts w:ascii="Arial" w:hAnsi="Arial" w:cs="Arial"/>
          <w:color w:val="000000"/>
          <w:sz w:val="20"/>
          <w:szCs w:val="20"/>
        </w:rPr>
      </w:pPr>
    </w:p>
    <w:p w14:paraId="792786B2" w14:textId="77777777" w:rsidR="002F7872" w:rsidRPr="007B7A74" w:rsidRDefault="002F7872" w:rsidP="00D37140">
      <w:pPr>
        <w:autoSpaceDE w:val="0"/>
        <w:autoSpaceDN w:val="0"/>
        <w:adjustRightInd w:val="0"/>
        <w:spacing w:after="0" w:line="240" w:lineRule="auto"/>
        <w:jc w:val="both"/>
        <w:rPr>
          <w:rFonts w:ascii="Arial" w:hAnsi="Arial" w:cs="Arial"/>
          <w:b/>
          <w:bCs/>
          <w:sz w:val="20"/>
          <w:szCs w:val="20"/>
        </w:rPr>
      </w:pPr>
      <w:r w:rsidRPr="007B7A74">
        <w:rPr>
          <w:rFonts w:ascii="Arial" w:hAnsi="Arial" w:cs="Arial"/>
          <w:b/>
          <w:bCs/>
          <w:sz w:val="20"/>
          <w:szCs w:val="20"/>
        </w:rPr>
        <w:t xml:space="preserve">P = Po </w:t>
      </w:r>
      <w:r w:rsidRPr="007B7A74">
        <w:rPr>
          <w:rFonts w:ascii="Arial" w:hAnsi="Arial" w:cs="Arial"/>
          <w:b/>
          <w:bCs/>
          <w:sz w:val="20"/>
          <w:szCs w:val="20"/>
          <w:u w:val="single"/>
        </w:rPr>
        <w:t>BT</w:t>
      </w:r>
    </w:p>
    <w:p w14:paraId="7C674AE7" w14:textId="77777777" w:rsidR="002F7872" w:rsidRPr="007B7A74" w:rsidRDefault="002F7872" w:rsidP="00D37140">
      <w:pPr>
        <w:autoSpaceDE w:val="0"/>
        <w:autoSpaceDN w:val="0"/>
        <w:adjustRightInd w:val="0"/>
        <w:spacing w:after="0" w:line="240" w:lineRule="auto"/>
        <w:ind w:firstLine="708"/>
        <w:jc w:val="both"/>
        <w:rPr>
          <w:rFonts w:ascii="Arial" w:hAnsi="Arial" w:cs="Arial"/>
          <w:b/>
          <w:bCs/>
          <w:sz w:val="20"/>
          <w:szCs w:val="20"/>
        </w:rPr>
      </w:pPr>
      <w:r w:rsidRPr="007B7A74">
        <w:rPr>
          <w:rFonts w:ascii="Arial" w:hAnsi="Arial" w:cs="Arial"/>
          <w:b/>
          <w:bCs/>
          <w:sz w:val="20"/>
          <w:szCs w:val="20"/>
        </w:rPr>
        <w:t>BTo</w:t>
      </w:r>
    </w:p>
    <w:p w14:paraId="21B18405" w14:textId="282CD178" w:rsidR="006623B0" w:rsidRPr="00FD4F69" w:rsidRDefault="002F7872" w:rsidP="006623B0">
      <w:pPr>
        <w:autoSpaceDE w:val="0"/>
        <w:autoSpaceDN w:val="0"/>
        <w:adjustRightInd w:val="0"/>
        <w:spacing w:after="0" w:line="240" w:lineRule="auto"/>
        <w:jc w:val="both"/>
        <w:rPr>
          <w:rFonts w:ascii="Arial" w:hAnsi="Arial" w:cs="Arial"/>
          <w:color w:val="FF0000"/>
          <w:sz w:val="20"/>
          <w:szCs w:val="20"/>
        </w:rPr>
      </w:pPr>
      <w:r w:rsidRPr="007B7A74">
        <w:rPr>
          <w:rFonts w:ascii="Arial" w:hAnsi="Arial" w:cs="Arial"/>
          <w:sz w:val="20"/>
          <w:szCs w:val="20"/>
        </w:rPr>
        <w:t>Où BTo et BT sont les valeurs d'index Bâtiment</w:t>
      </w:r>
      <w:r w:rsidR="0003133E" w:rsidRPr="007B7A74">
        <w:rPr>
          <w:rFonts w:ascii="Arial" w:hAnsi="Arial" w:cs="Arial"/>
          <w:sz w:val="20"/>
          <w:szCs w:val="20"/>
        </w:rPr>
        <w:t>–</w:t>
      </w:r>
      <w:r w:rsidRPr="007B7A74">
        <w:rPr>
          <w:rFonts w:ascii="Arial" w:hAnsi="Arial" w:cs="Arial"/>
          <w:sz w:val="20"/>
          <w:szCs w:val="20"/>
        </w:rPr>
        <w:t xml:space="preserve"> applicables</w:t>
      </w:r>
      <w:r w:rsidR="0003133E" w:rsidRPr="007B7A74">
        <w:rPr>
          <w:rFonts w:ascii="Arial" w:hAnsi="Arial" w:cs="Arial"/>
          <w:sz w:val="20"/>
          <w:szCs w:val="20"/>
        </w:rPr>
        <w:t xml:space="preserve"> </w:t>
      </w:r>
      <w:r w:rsidRPr="007B7A74">
        <w:rPr>
          <w:rFonts w:ascii="Arial" w:hAnsi="Arial" w:cs="Arial"/>
          <w:sz w:val="20"/>
          <w:szCs w:val="20"/>
        </w:rPr>
        <w:t xml:space="preserve">pour le(s) </w:t>
      </w:r>
      <w:r w:rsidR="008A0849" w:rsidRPr="007B7A74">
        <w:rPr>
          <w:rFonts w:ascii="Arial" w:hAnsi="Arial" w:cs="Arial"/>
          <w:sz w:val="20"/>
          <w:szCs w:val="20"/>
        </w:rPr>
        <w:t>mois de référence visé(s) en 3.5</w:t>
      </w:r>
      <w:r w:rsidRPr="007B7A74">
        <w:rPr>
          <w:rFonts w:ascii="Arial" w:hAnsi="Arial" w:cs="Arial"/>
          <w:sz w:val="20"/>
          <w:szCs w:val="20"/>
        </w:rPr>
        <w:t>.2. Les index seront adaptés en fonction de la</w:t>
      </w:r>
      <w:r w:rsidR="0003133E" w:rsidRPr="007B7A74">
        <w:rPr>
          <w:rFonts w:ascii="Arial" w:hAnsi="Arial" w:cs="Arial"/>
          <w:sz w:val="20"/>
          <w:szCs w:val="20"/>
        </w:rPr>
        <w:t xml:space="preserve"> </w:t>
      </w:r>
      <w:r w:rsidRPr="007B7A74">
        <w:rPr>
          <w:rFonts w:ascii="Arial" w:hAnsi="Arial" w:cs="Arial"/>
          <w:sz w:val="20"/>
          <w:szCs w:val="20"/>
        </w:rPr>
        <w:t>qualité de l’entreprise et du corps d’état concerné par le présent marché (TCE ou CES).</w:t>
      </w:r>
      <w:r w:rsidR="006623B0" w:rsidRPr="006623B0">
        <w:rPr>
          <w:rFonts w:ascii="Arial" w:hAnsi="Arial" w:cs="Arial"/>
          <w:sz w:val="20"/>
          <w:szCs w:val="20"/>
        </w:rPr>
        <w:t xml:space="preserve"> </w:t>
      </w:r>
    </w:p>
    <w:tbl>
      <w:tblPr>
        <w:tblpPr w:leftFromText="141" w:rightFromText="141" w:vertAnchor="text" w:horzAnchor="margin" w:tblpY="160"/>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245"/>
        <w:gridCol w:w="2976"/>
      </w:tblGrid>
      <w:tr w:rsidR="006623B0" w:rsidRPr="00965D95" w14:paraId="64227078" w14:textId="77777777" w:rsidTr="00900626">
        <w:trPr>
          <w:trHeight w:hRule="exact" w:val="284"/>
        </w:trPr>
        <w:tc>
          <w:tcPr>
            <w:tcW w:w="846" w:type="dxa"/>
            <w:shd w:val="clear" w:color="auto" w:fill="D9D9D9"/>
            <w:vAlign w:val="center"/>
          </w:tcPr>
          <w:p w14:paraId="32227049" w14:textId="77777777" w:rsidR="006623B0" w:rsidRPr="00FA132A" w:rsidRDefault="006623B0" w:rsidP="00900626">
            <w:pPr>
              <w:pStyle w:val="Notedefin"/>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rPr>
            </w:pPr>
            <w:r w:rsidRPr="00FA132A">
              <w:rPr>
                <w:rFonts w:ascii="Arial" w:hAnsi="Arial" w:cs="Arial"/>
              </w:rPr>
              <w:t>LOTS</w:t>
            </w:r>
          </w:p>
        </w:tc>
        <w:tc>
          <w:tcPr>
            <w:tcW w:w="5245" w:type="dxa"/>
            <w:shd w:val="clear" w:color="auto" w:fill="D9D9D9"/>
            <w:vAlign w:val="center"/>
          </w:tcPr>
          <w:p w14:paraId="6E3A6A65" w14:textId="77777777" w:rsidR="006623B0" w:rsidRPr="00FA132A" w:rsidRDefault="006623B0"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Désignation</w:t>
            </w:r>
          </w:p>
        </w:tc>
        <w:tc>
          <w:tcPr>
            <w:tcW w:w="2976" w:type="dxa"/>
            <w:shd w:val="clear" w:color="auto" w:fill="D9D9D9"/>
          </w:tcPr>
          <w:p w14:paraId="5210A8A4" w14:textId="77777777" w:rsidR="006623B0" w:rsidRPr="00FA132A" w:rsidRDefault="006623B0"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BT / TP</w:t>
            </w:r>
          </w:p>
        </w:tc>
      </w:tr>
      <w:tr w:rsidR="006623B0" w:rsidRPr="00965D95" w14:paraId="731CB1B2" w14:textId="77777777" w:rsidTr="00900626">
        <w:trPr>
          <w:trHeight w:hRule="exact" w:val="284"/>
        </w:trPr>
        <w:tc>
          <w:tcPr>
            <w:tcW w:w="846" w:type="dxa"/>
            <w:vAlign w:val="center"/>
          </w:tcPr>
          <w:p w14:paraId="1841A415" w14:textId="77777777" w:rsidR="006623B0" w:rsidRPr="00FA132A" w:rsidRDefault="006623B0" w:rsidP="00900626">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01</w:t>
            </w:r>
          </w:p>
        </w:tc>
        <w:tc>
          <w:tcPr>
            <w:tcW w:w="5245" w:type="dxa"/>
            <w:vAlign w:val="center"/>
          </w:tcPr>
          <w:p w14:paraId="2940701A" w14:textId="3C18905A"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rPr>
                <w:rFonts w:ascii="Arial" w:hAnsi="Arial" w:cs="Arial"/>
                <w:sz w:val="20"/>
                <w:szCs w:val="20"/>
              </w:rPr>
            </w:pPr>
            <w:r>
              <w:rPr>
                <w:rFonts w:ascii="Arial" w:hAnsi="Arial" w:cs="Arial"/>
                <w:sz w:val="20"/>
                <w:szCs w:val="20"/>
              </w:rPr>
              <w:t>ISOLATION ET RENOVATION DES FACADES</w:t>
            </w:r>
          </w:p>
        </w:tc>
        <w:tc>
          <w:tcPr>
            <w:tcW w:w="2976" w:type="dxa"/>
          </w:tcPr>
          <w:p w14:paraId="2819714F" w14:textId="53D923DA"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BT 52</w:t>
            </w:r>
          </w:p>
        </w:tc>
      </w:tr>
      <w:tr w:rsidR="006623B0" w:rsidRPr="00965D95" w14:paraId="7A08A635" w14:textId="77777777" w:rsidTr="00900626">
        <w:trPr>
          <w:trHeight w:hRule="exact" w:val="284"/>
        </w:trPr>
        <w:tc>
          <w:tcPr>
            <w:tcW w:w="846" w:type="dxa"/>
            <w:vAlign w:val="center"/>
          </w:tcPr>
          <w:p w14:paraId="2ED9FD3D" w14:textId="77777777" w:rsidR="006623B0" w:rsidRPr="00FA132A" w:rsidRDefault="006623B0" w:rsidP="00900626">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02</w:t>
            </w:r>
          </w:p>
        </w:tc>
        <w:tc>
          <w:tcPr>
            <w:tcW w:w="5245" w:type="dxa"/>
            <w:vAlign w:val="center"/>
          </w:tcPr>
          <w:p w14:paraId="7BD4E57F" w14:textId="6D19DF99"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rPr>
                <w:rFonts w:ascii="Arial" w:hAnsi="Arial" w:cs="Arial"/>
                <w:sz w:val="20"/>
                <w:szCs w:val="20"/>
              </w:rPr>
            </w:pPr>
            <w:r>
              <w:rPr>
                <w:rFonts w:ascii="Arial" w:hAnsi="Arial" w:cs="Arial"/>
                <w:sz w:val="20"/>
                <w:szCs w:val="20"/>
              </w:rPr>
              <w:t>ETANCHEITE DE TOITURE TERRASSE</w:t>
            </w:r>
          </w:p>
        </w:tc>
        <w:tc>
          <w:tcPr>
            <w:tcW w:w="2976" w:type="dxa"/>
          </w:tcPr>
          <w:p w14:paraId="31753F42" w14:textId="0D9C7C33"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BT 49</w:t>
            </w:r>
          </w:p>
        </w:tc>
      </w:tr>
      <w:tr w:rsidR="006623B0" w:rsidRPr="00965D95" w14:paraId="0E7D16AE" w14:textId="77777777" w:rsidTr="00900626">
        <w:trPr>
          <w:trHeight w:hRule="exact" w:val="284"/>
        </w:trPr>
        <w:tc>
          <w:tcPr>
            <w:tcW w:w="846" w:type="dxa"/>
            <w:vAlign w:val="center"/>
          </w:tcPr>
          <w:p w14:paraId="38DD3A49" w14:textId="77777777" w:rsidR="006623B0" w:rsidRPr="00FA132A" w:rsidRDefault="006623B0" w:rsidP="00900626">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03</w:t>
            </w:r>
          </w:p>
        </w:tc>
        <w:tc>
          <w:tcPr>
            <w:tcW w:w="5245" w:type="dxa"/>
            <w:vAlign w:val="center"/>
          </w:tcPr>
          <w:p w14:paraId="1A11E640" w14:textId="475563C7" w:rsidR="006623B0" w:rsidRPr="00552823" w:rsidRDefault="006623B0"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rPr>
                <w:rFonts w:ascii="Arial" w:hAnsi="Arial" w:cs="Arial"/>
                <w:sz w:val="20"/>
                <w:szCs w:val="20"/>
              </w:rPr>
            </w:pPr>
            <w:r w:rsidRPr="00552823">
              <w:rPr>
                <w:rFonts w:ascii="Arial" w:hAnsi="Arial" w:cs="Arial"/>
                <w:sz w:val="20"/>
                <w:szCs w:val="20"/>
              </w:rPr>
              <w:t xml:space="preserve">MENUISERIES EXTERIEURES </w:t>
            </w:r>
          </w:p>
        </w:tc>
        <w:tc>
          <w:tcPr>
            <w:tcW w:w="2976" w:type="dxa"/>
          </w:tcPr>
          <w:p w14:paraId="71678F66" w14:textId="77777777" w:rsidR="006623B0"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BT 51</w:t>
            </w:r>
          </w:p>
          <w:p w14:paraId="3BBAF606" w14:textId="53B15BE1" w:rsidR="00552823"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p>
        </w:tc>
      </w:tr>
      <w:tr w:rsidR="006623B0" w:rsidRPr="00965D95" w14:paraId="7D1E417C" w14:textId="77777777" w:rsidTr="00900626">
        <w:trPr>
          <w:trHeight w:hRule="exact" w:val="284"/>
        </w:trPr>
        <w:tc>
          <w:tcPr>
            <w:tcW w:w="846" w:type="dxa"/>
            <w:vAlign w:val="center"/>
          </w:tcPr>
          <w:p w14:paraId="6FDBC429" w14:textId="77777777" w:rsidR="006623B0" w:rsidRPr="00FA132A" w:rsidRDefault="006623B0" w:rsidP="00900626">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04</w:t>
            </w:r>
          </w:p>
        </w:tc>
        <w:tc>
          <w:tcPr>
            <w:tcW w:w="5245" w:type="dxa"/>
            <w:vAlign w:val="center"/>
          </w:tcPr>
          <w:p w14:paraId="5D014683" w14:textId="2CFF30B5"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rPr>
                <w:rFonts w:ascii="Arial" w:hAnsi="Arial" w:cs="Arial"/>
                <w:sz w:val="20"/>
                <w:szCs w:val="20"/>
              </w:rPr>
            </w:pPr>
            <w:r>
              <w:rPr>
                <w:rFonts w:ascii="Arial" w:hAnsi="Arial" w:cs="Arial"/>
                <w:sz w:val="20"/>
                <w:szCs w:val="20"/>
              </w:rPr>
              <w:t>SERRURERIE</w:t>
            </w:r>
          </w:p>
        </w:tc>
        <w:tc>
          <w:tcPr>
            <w:tcW w:w="2976" w:type="dxa"/>
          </w:tcPr>
          <w:p w14:paraId="14FB05E8" w14:textId="713F7BC8"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BT 42</w:t>
            </w:r>
          </w:p>
        </w:tc>
      </w:tr>
      <w:tr w:rsidR="006623B0" w:rsidRPr="00965D95" w14:paraId="09E8922F" w14:textId="77777777" w:rsidTr="00900626">
        <w:trPr>
          <w:trHeight w:hRule="exact" w:val="284"/>
        </w:trPr>
        <w:tc>
          <w:tcPr>
            <w:tcW w:w="846" w:type="dxa"/>
            <w:vAlign w:val="center"/>
          </w:tcPr>
          <w:p w14:paraId="0CC338B2" w14:textId="77777777" w:rsidR="006623B0" w:rsidRPr="00FA132A" w:rsidRDefault="006623B0" w:rsidP="00900626">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05</w:t>
            </w:r>
          </w:p>
        </w:tc>
        <w:tc>
          <w:tcPr>
            <w:tcW w:w="5245" w:type="dxa"/>
            <w:vAlign w:val="center"/>
          </w:tcPr>
          <w:p w14:paraId="3862C7E0" w14:textId="63B7EB87"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rPr>
                <w:rFonts w:ascii="Arial" w:hAnsi="Arial" w:cs="Arial"/>
                <w:sz w:val="20"/>
                <w:szCs w:val="20"/>
              </w:rPr>
            </w:pPr>
            <w:r>
              <w:rPr>
                <w:rFonts w:ascii="Arial" w:hAnsi="Arial" w:cs="Arial"/>
                <w:sz w:val="20"/>
                <w:szCs w:val="20"/>
              </w:rPr>
              <w:t>FLOCAGE</w:t>
            </w:r>
          </w:p>
        </w:tc>
        <w:tc>
          <w:tcPr>
            <w:tcW w:w="2976" w:type="dxa"/>
          </w:tcPr>
          <w:p w14:paraId="409AB398" w14:textId="777EC345"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BT 01</w:t>
            </w:r>
          </w:p>
        </w:tc>
      </w:tr>
      <w:tr w:rsidR="006623B0" w:rsidRPr="00965D95" w14:paraId="34CDE433" w14:textId="77777777" w:rsidTr="00900626">
        <w:trPr>
          <w:trHeight w:hRule="exact" w:val="284"/>
        </w:trPr>
        <w:tc>
          <w:tcPr>
            <w:tcW w:w="846" w:type="dxa"/>
            <w:vAlign w:val="center"/>
          </w:tcPr>
          <w:p w14:paraId="3A3CBEE3" w14:textId="77777777" w:rsidR="006623B0" w:rsidRPr="00FA132A" w:rsidRDefault="006623B0" w:rsidP="00900626">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06</w:t>
            </w:r>
          </w:p>
        </w:tc>
        <w:tc>
          <w:tcPr>
            <w:tcW w:w="5245" w:type="dxa"/>
            <w:vAlign w:val="center"/>
          </w:tcPr>
          <w:p w14:paraId="4773CB94" w14:textId="3A979D3B"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rPr>
                <w:rFonts w:ascii="Arial" w:hAnsi="Arial" w:cs="Arial"/>
                <w:sz w:val="20"/>
                <w:szCs w:val="20"/>
              </w:rPr>
            </w:pPr>
            <w:r>
              <w:rPr>
                <w:rFonts w:ascii="Arial" w:hAnsi="Arial" w:cs="Arial"/>
                <w:sz w:val="20"/>
                <w:szCs w:val="20"/>
              </w:rPr>
              <w:t>PLATRERIE – PEINTURE – SOL - FAIENCE</w:t>
            </w:r>
          </w:p>
        </w:tc>
        <w:tc>
          <w:tcPr>
            <w:tcW w:w="2976" w:type="dxa"/>
          </w:tcPr>
          <w:p w14:paraId="4055C0B0" w14:textId="338510A9"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BT 08 - BT 09 - BT 46</w:t>
            </w:r>
          </w:p>
        </w:tc>
      </w:tr>
      <w:tr w:rsidR="006623B0" w:rsidRPr="00965D95" w14:paraId="6B6A00E4" w14:textId="77777777" w:rsidTr="00900626">
        <w:trPr>
          <w:trHeight w:hRule="exact" w:val="284"/>
        </w:trPr>
        <w:tc>
          <w:tcPr>
            <w:tcW w:w="846" w:type="dxa"/>
            <w:vAlign w:val="center"/>
          </w:tcPr>
          <w:p w14:paraId="59B83E36" w14:textId="77777777" w:rsidR="006623B0" w:rsidRPr="00FA132A" w:rsidRDefault="006623B0" w:rsidP="00900626">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07</w:t>
            </w:r>
          </w:p>
        </w:tc>
        <w:tc>
          <w:tcPr>
            <w:tcW w:w="5245" w:type="dxa"/>
            <w:vAlign w:val="center"/>
          </w:tcPr>
          <w:p w14:paraId="0C37749D" w14:textId="43B97967"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rPr>
                <w:rFonts w:ascii="Arial" w:hAnsi="Arial" w:cs="Arial"/>
                <w:sz w:val="20"/>
                <w:szCs w:val="20"/>
              </w:rPr>
            </w:pPr>
            <w:r>
              <w:rPr>
                <w:rFonts w:ascii="Arial" w:hAnsi="Arial" w:cs="Arial"/>
                <w:sz w:val="20"/>
                <w:szCs w:val="20"/>
              </w:rPr>
              <w:t>VENTILATION</w:t>
            </w:r>
          </w:p>
        </w:tc>
        <w:tc>
          <w:tcPr>
            <w:tcW w:w="2976" w:type="dxa"/>
          </w:tcPr>
          <w:p w14:paraId="46815A17" w14:textId="63A48771"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BT 41</w:t>
            </w:r>
          </w:p>
        </w:tc>
      </w:tr>
      <w:tr w:rsidR="006623B0" w:rsidRPr="00965D95" w14:paraId="518E1095" w14:textId="77777777" w:rsidTr="00900626">
        <w:trPr>
          <w:trHeight w:hRule="exact" w:val="284"/>
        </w:trPr>
        <w:tc>
          <w:tcPr>
            <w:tcW w:w="846" w:type="dxa"/>
            <w:vAlign w:val="center"/>
          </w:tcPr>
          <w:p w14:paraId="5CB1112E" w14:textId="77777777" w:rsidR="006623B0" w:rsidRPr="00FA132A" w:rsidRDefault="006623B0" w:rsidP="00900626">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08</w:t>
            </w:r>
          </w:p>
        </w:tc>
        <w:tc>
          <w:tcPr>
            <w:tcW w:w="5245" w:type="dxa"/>
            <w:vAlign w:val="center"/>
          </w:tcPr>
          <w:p w14:paraId="0FECF059" w14:textId="5C69B98C" w:rsidR="006623B0" w:rsidRPr="00552823" w:rsidRDefault="00552823"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rPr>
                <w:rFonts w:ascii="Arial" w:hAnsi="Arial" w:cs="Arial"/>
                <w:sz w:val="20"/>
                <w:szCs w:val="20"/>
              </w:rPr>
            </w:pPr>
            <w:r>
              <w:rPr>
                <w:rFonts w:ascii="Arial" w:hAnsi="Arial" w:cs="Arial"/>
                <w:sz w:val="20"/>
                <w:szCs w:val="20"/>
              </w:rPr>
              <w:t>PLOMBERIE SANITAIRE CHAUFFAGE</w:t>
            </w:r>
          </w:p>
        </w:tc>
        <w:tc>
          <w:tcPr>
            <w:tcW w:w="2976" w:type="dxa"/>
          </w:tcPr>
          <w:p w14:paraId="0FCD499F" w14:textId="17B3E28C" w:rsidR="006623B0" w:rsidRPr="00552823" w:rsidRDefault="000226EB"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BT 38 – BT 40</w:t>
            </w:r>
          </w:p>
        </w:tc>
      </w:tr>
      <w:tr w:rsidR="006623B0" w:rsidRPr="00965D95" w14:paraId="3AC9A2E7" w14:textId="77777777" w:rsidTr="00900626">
        <w:trPr>
          <w:trHeight w:hRule="exact" w:val="284"/>
        </w:trPr>
        <w:tc>
          <w:tcPr>
            <w:tcW w:w="846" w:type="dxa"/>
            <w:vAlign w:val="center"/>
          </w:tcPr>
          <w:p w14:paraId="521F0A55" w14:textId="77777777" w:rsidR="006623B0" w:rsidRPr="00FA132A" w:rsidRDefault="006623B0" w:rsidP="00900626">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09</w:t>
            </w:r>
          </w:p>
        </w:tc>
        <w:tc>
          <w:tcPr>
            <w:tcW w:w="5245" w:type="dxa"/>
            <w:vAlign w:val="center"/>
          </w:tcPr>
          <w:p w14:paraId="0BDC2F6E" w14:textId="1409101A" w:rsidR="006623B0" w:rsidRPr="00552823" w:rsidRDefault="000226EB"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rPr>
                <w:rFonts w:ascii="Arial" w:hAnsi="Arial" w:cs="Arial"/>
                <w:sz w:val="20"/>
                <w:szCs w:val="20"/>
              </w:rPr>
            </w:pPr>
            <w:r>
              <w:rPr>
                <w:rFonts w:ascii="Arial" w:hAnsi="Arial" w:cs="Arial"/>
                <w:sz w:val="20"/>
                <w:szCs w:val="20"/>
              </w:rPr>
              <w:t>ELECTRICITE</w:t>
            </w:r>
          </w:p>
        </w:tc>
        <w:tc>
          <w:tcPr>
            <w:tcW w:w="2976" w:type="dxa"/>
          </w:tcPr>
          <w:p w14:paraId="19144C8E" w14:textId="2F22161C" w:rsidR="006623B0" w:rsidRPr="00552823" w:rsidRDefault="000226EB"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BT 47</w:t>
            </w:r>
          </w:p>
        </w:tc>
      </w:tr>
      <w:tr w:rsidR="006623B0" w:rsidRPr="00965D95" w14:paraId="3BF4FF10" w14:textId="77777777" w:rsidTr="00900626">
        <w:trPr>
          <w:trHeight w:hRule="exact" w:val="284"/>
        </w:trPr>
        <w:tc>
          <w:tcPr>
            <w:tcW w:w="846" w:type="dxa"/>
            <w:vAlign w:val="center"/>
          </w:tcPr>
          <w:p w14:paraId="647B3E0D" w14:textId="77777777" w:rsidR="006623B0" w:rsidRPr="00FA132A" w:rsidRDefault="006623B0" w:rsidP="00900626">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10</w:t>
            </w:r>
          </w:p>
        </w:tc>
        <w:tc>
          <w:tcPr>
            <w:tcW w:w="5245" w:type="dxa"/>
            <w:vAlign w:val="center"/>
          </w:tcPr>
          <w:p w14:paraId="67085329" w14:textId="6262A59E" w:rsidR="006623B0" w:rsidRPr="00552823" w:rsidRDefault="000226EB"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rPr>
                <w:rFonts w:ascii="Arial" w:hAnsi="Arial" w:cs="Arial"/>
                <w:sz w:val="20"/>
                <w:szCs w:val="20"/>
              </w:rPr>
            </w:pPr>
            <w:r>
              <w:rPr>
                <w:rFonts w:ascii="Arial" w:hAnsi="Arial" w:cs="Arial"/>
                <w:sz w:val="20"/>
                <w:szCs w:val="20"/>
              </w:rPr>
              <w:t>MACONNERIE - VRD</w:t>
            </w:r>
          </w:p>
        </w:tc>
        <w:tc>
          <w:tcPr>
            <w:tcW w:w="2976" w:type="dxa"/>
          </w:tcPr>
          <w:p w14:paraId="456B2EF3" w14:textId="7F77027A" w:rsidR="006623B0" w:rsidRPr="00552823" w:rsidRDefault="000226EB"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TP 08 – TP 01</w:t>
            </w:r>
          </w:p>
        </w:tc>
      </w:tr>
      <w:tr w:rsidR="006623B0" w:rsidRPr="00965D95" w14:paraId="7C2E198A" w14:textId="77777777" w:rsidTr="00900626">
        <w:trPr>
          <w:trHeight w:hRule="exact" w:val="284"/>
        </w:trPr>
        <w:tc>
          <w:tcPr>
            <w:tcW w:w="846" w:type="dxa"/>
            <w:vAlign w:val="center"/>
          </w:tcPr>
          <w:p w14:paraId="40E9DA09" w14:textId="77777777" w:rsidR="006623B0" w:rsidRPr="00FA132A" w:rsidRDefault="006623B0" w:rsidP="00900626">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sidRPr="00FA132A">
              <w:rPr>
                <w:rFonts w:ascii="Arial" w:hAnsi="Arial" w:cs="Arial"/>
                <w:sz w:val="20"/>
                <w:szCs w:val="20"/>
              </w:rPr>
              <w:t>11</w:t>
            </w:r>
          </w:p>
        </w:tc>
        <w:tc>
          <w:tcPr>
            <w:tcW w:w="5245" w:type="dxa"/>
            <w:vAlign w:val="center"/>
          </w:tcPr>
          <w:p w14:paraId="665E6136" w14:textId="6670956F" w:rsidR="006623B0" w:rsidRPr="00552823" w:rsidRDefault="000226EB"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rPr>
                <w:rFonts w:ascii="Arial" w:hAnsi="Arial" w:cs="Arial"/>
                <w:sz w:val="20"/>
                <w:szCs w:val="20"/>
              </w:rPr>
            </w:pPr>
            <w:r>
              <w:rPr>
                <w:rFonts w:ascii="Arial" w:hAnsi="Arial" w:cs="Arial"/>
                <w:sz w:val="20"/>
                <w:szCs w:val="20"/>
              </w:rPr>
              <w:t>DESAMIANTAGE</w:t>
            </w:r>
          </w:p>
        </w:tc>
        <w:tc>
          <w:tcPr>
            <w:tcW w:w="2976" w:type="dxa"/>
          </w:tcPr>
          <w:p w14:paraId="4DC43B91" w14:textId="362CC593" w:rsidR="006623B0" w:rsidRPr="00552823" w:rsidRDefault="000226EB" w:rsidP="0090062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cs="Arial"/>
                <w:sz w:val="20"/>
                <w:szCs w:val="20"/>
              </w:rPr>
            </w:pPr>
            <w:r>
              <w:rPr>
                <w:rFonts w:ascii="Arial" w:hAnsi="Arial" w:cs="Arial"/>
                <w:sz w:val="20"/>
                <w:szCs w:val="20"/>
              </w:rPr>
              <w:t>BT 50</w:t>
            </w:r>
          </w:p>
        </w:tc>
      </w:tr>
    </w:tbl>
    <w:p w14:paraId="2BB2FCB4" w14:textId="77777777" w:rsidR="006623B0" w:rsidRDefault="006623B0" w:rsidP="006623B0">
      <w:pPr>
        <w:autoSpaceDE w:val="0"/>
        <w:autoSpaceDN w:val="0"/>
        <w:adjustRightInd w:val="0"/>
        <w:spacing w:after="0" w:line="240" w:lineRule="auto"/>
        <w:jc w:val="both"/>
        <w:rPr>
          <w:rFonts w:ascii="Arial" w:hAnsi="Arial" w:cs="Arial"/>
          <w:sz w:val="20"/>
          <w:szCs w:val="20"/>
        </w:rPr>
      </w:pPr>
    </w:p>
    <w:p w14:paraId="0C954D8D" w14:textId="77777777" w:rsidR="00CD27D7" w:rsidRPr="007B7A74" w:rsidRDefault="00D13BE0" w:rsidP="006623B0">
      <w:pPr>
        <w:autoSpaceDE w:val="0"/>
        <w:autoSpaceDN w:val="0"/>
        <w:adjustRightInd w:val="0"/>
        <w:spacing w:after="0" w:line="240" w:lineRule="auto"/>
        <w:jc w:val="both"/>
        <w:rPr>
          <w:rFonts w:ascii="Arial" w:hAnsi="Arial" w:cs="Arial"/>
          <w:b/>
          <w:bCs/>
          <w:i/>
          <w:iCs/>
          <w:color w:val="000000"/>
          <w:sz w:val="20"/>
          <w:szCs w:val="20"/>
        </w:rPr>
      </w:pPr>
      <w:r w:rsidRPr="007B7A74">
        <w:rPr>
          <w:rFonts w:ascii="Arial" w:hAnsi="Arial" w:cs="Arial"/>
          <w:b/>
          <w:bCs/>
          <w:i/>
          <w:iCs/>
          <w:color w:val="000000"/>
          <w:sz w:val="20"/>
          <w:szCs w:val="20"/>
        </w:rPr>
        <w:t>NB : Toute actualisation ne sera possible que lors de la 1</w:t>
      </w:r>
      <w:r w:rsidRPr="007B7A74">
        <w:rPr>
          <w:rFonts w:ascii="Arial" w:hAnsi="Arial" w:cs="Arial"/>
          <w:b/>
          <w:bCs/>
          <w:i/>
          <w:iCs/>
          <w:color w:val="000000"/>
          <w:sz w:val="20"/>
          <w:szCs w:val="20"/>
          <w:vertAlign w:val="superscript"/>
        </w:rPr>
        <w:t>ère</w:t>
      </w:r>
      <w:r w:rsidR="00563AB4" w:rsidRPr="007B7A74">
        <w:rPr>
          <w:rFonts w:ascii="Arial" w:hAnsi="Arial" w:cs="Arial"/>
          <w:b/>
          <w:bCs/>
          <w:i/>
          <w:iCs/>
          <w:color w:val="000000"/>
          <w:sz w:val="20"/>
          <w:szCs w:val="20"/>
        </w:rPr>
        <w:t xml:space="preserve"> situation.</w:t>
      </w:r>
      <w:r w:rsidRPr="007B7A74">
        <w:rPr>
          <w:rFonts w:ascii="Arial" w:hAnsi="Arial" w:cs="Arial"/>
          <w:b/>
          <w:bCs/>
          <w:i/>
          <w:iCs/>
          <w:color w:val="000000"/>
          <w:sz w:val="20"/>
          <w:szCs w:val="20"/>
        </w:rPr>
        <w:t xml:space="preserve"> Toute </w:t>
      </w:r>
      <w:r w:rsidR="008E7B32" w:rsidRPr="007B7A74">
        <w:rPr>
          <w:rFonts w:ascii="Arial" w:hAnsi="Arial" w:cs="Arial"/>
          <w:b/>
          <w:bCs/>
          <w:i/>
          <w:iCs/>
          <w:color w:val="000000"/>
          <w:sz w:val="20"/>
          <w:szCs w:val="20"/>
        </w:rPr>
        <w:t>demande ultérieure sera rejetée</w:t>
      </w:r>
      <w:r w:rsidR="00BE0F32" w:rsidRPr="007B7A74">
        <w:rPr>
          <w:rFonts w:ascii="Arial" w:hAnsi="Arial" w:cs="Arial"/>
          <w:b/>
          <w:bCs/>
          <w:i/>
          <w:iCs/>
          <w:color w:val="000000"/>
          <w:sz w:val="20"/>
          <w:szCs w:val="20"/>
        </w:rPr>
        <w:t>.</w:t>
      </w:r>
    </w:p>
    <w:p w14:paraId="56CCCAA0" w14:textId="77777777" w:rsidR="00D6564C" w:rsidRPr="007B7A74" w:rsidRDefault="00D6564C" w:rsidP="002F7872">
      <w:pPr>
        <w:autoSpaceDE w:val="0"/>
        <w:autoSpaceDN w:val="0"/>
        <w:adjustRightInd w:val="0"/>
        <w:spacing w:after="0" w:line="240" w:lineRule="auto"/>
        <w:jc w:val="both"/>
        <w:rPr>
          <w:rFonts w:ascii="Arial" w:hAnsi="Arial" w:cs="Arial"/>
          <w:b/>
          <w:bCs/>
          <w:i/>
          <w:iCs/>
          <w:color w:val="000000"/>
          <w:sz w:val="20"/>
          <w:szCs w:val="20"/>
        </w:rPr>
      </w:pPr>
    </w:p>
    <w:p w14:paraId="09864301" w14:textId="77777777" w:rsidR="0003133E" w:rsidRPr="007B7A74" w:rsidRDefault="008A0849"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3.5.</w:t>
      </w:r>
      <w:r w:rsidR="002F7872" w:rsidRPr="007B7A74">
        <w:rPr>
          <w:rFonts w:ascii="Arial" w:hAnsi="Arial" w:cs="Arial"/>
          <w:b/>
          <w:bCs/>
          <w:i/>
          <w:iCs/>
          <w:color w:val="000000"/>
          <w:sz w:val="20"/>
          <w:szCs w:val="20"/>
        </w:rPr>
        <w:t xml:space="preserve">2 </w:t>
      </w:r>
      <w:r w:rsidR="00BE0F32" w:rsidRPr="007B7A74">
        <w:rPr>
          <w:rFonts w:ascii="Arial" w:hAnsi="Arial" w:cs="Arial"/>
          <w:b/>
          <w:bCs/>
          <w:color w:val="000000"/>
          <w:sz w:val="20"/>
          <w:szCs w:val="20"/>
        </w:rPr>
        <w:t>Mois d'établissement de prix</w:t>
      </w:r>
    </w:p>
    <w:p w14:paraId="7EC53FE5" w14:textId="77777777" w:rsidR="0003133E" w:rsidRPr="007B7A74" w:rsidRDefault="0003133E"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 xml:space="preserve">Les prix du marché sont réputés établis aux conditions économiques du mois de la date </w:t>
      </w:r>
      <w:r w:rsidR="00AF3538" w:rsidRPr="007B7A74">
        <w:rPr>
          <w:rFonts w:ascii="Arial" w:hAnsi="Arial" w:cs="Arial"/>
          <w:sz w:val="20"/>
          <w:szCs w:val="20"/>
        </w:rPr>
        <w:t xml:space="preserve">limite de remise des offres. </w:t>
      </w:r>
      <w:r w:rsidRPr="007B7A74">
        <w:rPr>
          <w:rFonts w:ascii="Arial" w:hAnsi="Arial" w:cs="Arial"/>
          <w:sz w:val="20"/>
          <w:szCs w:val="20"/>
        </w:rPr>
        <w:t>Ce mois est appelé « mois zéro » (Mo).</w:t>
      </w:r>
    </w:p>
    <w:p w14:paraId="70313FC8" w14:textId="77777777" w:rsidR="00AF3538" w:rsidRPr="007B7A74" w:rsidRDefault="00AF3538" w:rsidP="002F7872">
      <w:pPr>
        <w:autoSpaceDE w:val="0"/>
        <w:autoSpaceDN w:val="0"/>
        <w:adjustRightInd w:val="0"/>
        <w:spacing w:after="0" w:line="240" w:lineRule="auto"/>
        <w:jc w:val="both"/>
        <w:rPr>
          <w:rFonts w:ascii="Arial" w:hAnsi="Arial" w:cs="Arial"/>
          <w:sz w:val="20"/>
          <w:szCs w:val="20"/>
        </w:rPr>
      </w:pPr>
    </w:p>
    <w:p w14:paraId="2C68C4C8" w14:textId="77777777" w:rsidR="00AF3538" w:rsidRPr="007B7A74" w:rsidRDefault="00AF3538"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 xml:space="preserve">Dans le cas de négociations, le mois zéro sera la date de remise de la dernière offre par l’entreprise. </w:t>
      </w:r>
    </w:p>
    <w:p w14:paraId="4A520080" w14:textId="77777777" w:rsidR="0003133E" w:rsidRPr="007B7A74" w:rsidRDefault="0003133E" w:rsidP="002F7872">
      <w:pPr>
        <w:autoSpaceDE w:val="0"/>
        <w:autoSpaceDN w:val="0"/>
        <w:adjustRightInd w:val="0"/>
        <w:spacing w:after="0" w:line="240" w:lineRule="auto"/>
        <w:jc w:val="both"/>
        <w:rPr>
          <w:rFonts w:ascii="Arial" w:hAnsi="Arial" w:cs="Arial"/>
          <w:b/>
          <w:bCs/>
          <w:i/>
          <w:iCs/>
          <w:color w:val="000000"/>
          <w:sz w:val="20"/>
          <w:szCs w:val="20"/>
        </w:rPr>
      </w:pPr>
    </w:p>
    <w:p w14:paraId="46EA1228" w14:textId="77777777" w:rsidR="0003133E"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3.</w:t>
      </w:r>
      <w:r w:rsidR="008A0849" w:rsidRPr="007B7A74">
        <w:rPr>
          <w:rFonts w:ascii="Arial" w:hAnsi="Arial" w:cs="Arial"/>
          <w:b/>
          <w:bCs/>
          <w:i/>
          <w:iCs/>
          <w:color w:val="000000"/>
          <w:sz w:val="20"/>
          <w:szCs w:val="20"/>
        </w:rPr>
        <w:t>5</w:t>
      </w:r>
      <w:r w:rsidRPr="007B7A74">
        <w:rPr>
          <w:rFonts w:ascii="Arial" w:hAnsi="Arial" w:cs="Arial"/>
          <w:b/>
          <w:bCs/>
          <w:i/>
          <w:iCs/>
          <w:color w:val="000000"/>
          <w:sz w:val="20"/>
          <w:szCs w:val="20"/>
        </w:rPr>
        <w:t xml:space="preserve">.3 </w:t>
      </w:r>
      <w:r w:rsidR="00BE0F32" w:rsidRPr="007B7A74">
        <w:rPr>
          <w:rFonts w:ascii="Arial" w:hAnsi="Arial" w:cs="Arial"/>
          <w:b/>
          <w:bCs/>
          <w:color w:val="000000"/>
          <w:sz w:val="20"/>
          <w:szCs w:val="20"/>
        </w:rPr>
        <w:t>Actualisation provisoire</w:t>
      </w:r>
    </w:p>
    <w:p w14:paraId="1CC7525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cas échéant, lorsqu'une actualisation a été effectuée provisoirement en utilisant un</w:t>
      </w:r>
      <w:r w:rsidR="0003133E" w:rsidRPr="007B7A74">
        <w:rPr>
          <w:rFonts w:ascii="Arial" w:hAnsi="Arial" w:cs="Arial"/>
          <w:color w:val="000000"/>
          <w:sz w:val="20"/>
          <w:szCs w:val="20"/>
        </w:rPr>
        <w:t xml:space="preserve"> </w:t>
      </w:r>
      <w:r w:rsidRPr="007B7A74">
        <w:rPr>
          <w:rFonts w:ascii="Arial" w:hAnsi="Arial" w:cs="Arial"/>
          <w:color w:val="000000"/>
          <w:sz w:val="20"/>
          <w:szCs w:val="20"/>
        </w:rPr>
        <w:t>index antérieur à celui qui doit être appliqué, il n'est procédé à l'actualisation définitive</w:t>
      </w:r>
      <w:r w:rsidR="0003133E" w:rsidRPr="007B7A74">
        <w:rPr>
          <w:rFonts w:ascii="Arial" w:hAnsi="Arial" w:cs="Arial"/>
          <w:color w:val="000000"/>
          <w:sz w:val="20"/>
          <w:szCs w:val="20"/>
        </w:rPr>
        <w:t xml:space="preserve"> qu'après la </w:t>
      </w:r>
      <w:r w:rsidRPr="007B7A74">
        <w:rPr>
          <w:rFonts w:ascii="Arial" w:hAnsi="Arial" w:cs="Arial"/>
          <w:color w:val="000000"/>
          <w:sz w:val="20"/>
          <w:szCs w:val="20"/>
        </w:rPr>
        <w:t>parution de l'index correspondant.</w:t>
      </w:r>
    </w:p>
    <w:p w14:paraId="25AE83DC"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réajustement peut intervenir sur le premier acompte suivant la parution de l'index</w:t>
      </w:r>
      <w:r w:rsidR="0003133E" w:rsidRPr="007B7A74">
        <w:rPr>
          <w:rFonts w:ascii="Arial" w:hAnsi="Arial" w:cs="Arial"/>
          <w:color w:val="000000"/>
          <w:sz w:val="20"/>
          <w:szCs w:val="20"/>
        </w:rPr>
        <w:t xml:space="preserve"> </w:t>
      </w:r>
      <w:r w:rsidRPr="007B7A74">
        <w:rPr>
          <w:rFonts w:ascii="Arial" w:hAnsi="Arial" w:cs="Arial"/>
          <w:color w:val="000000"/>
          <w:sz w:val="20"/>
          <w:szCs w:val="20"/>
        </w:rPr>
        <w:t>correspondant.</w:t>
      </w:r>
    </w:p>
    <w:p w14:paraId="330567DD" w14:textId="77777777" w:rsidR="0003133E" w:rsidRPr="007B7A74" w:rsidRDefault="0003133E" w:rsidP="002F7872">
      <w:pPr>
        <w:autoSpaceDE w:val="0"/>
        <w:autoSpaceDN w:val="0"/>
        <w:adjustRightInd w:val="0"/>
        <w:spacing w:after="0" w:line="240" w:lineRule="auto"/>
        <w:jc w:val="both"/>
        <w:rPr>
          <w:rFonts w:ascii="Arial" w:hAnsi="Arial" w:cs="Arial"/>
          <w:color w:val="000000"/>
          <w:sz w:val="20"/>
          <w:szCs w:val="20"/>
        </w:rPr>
      </w:pPr>
    </w:p>
    <w:p w14:paraId="716E5410" w14:textId="77777777" w:rsidR="002F7872" w:rsidRPr="007B7A74" w:rsidRDefault="008A0849"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3.6</w:t>
      </w:r>
      <w:r w:rsidR="002F7872" w:rsidRPr="007B7A74">
        <w:rPr>
          <w:rFonts w:ascii="Arial" w:hAnsi="Arial" w:cs="Arial"/>
          <w:b/>
          <w:bCs/>
          <w:color w:val="000000"/>
          <w:sz w:val="20"/>
          <w:szCs w:val="20"/>
        </w:rPr>
        <w:t xml:space="preserve"> </w:t>
      </w:r>
      <w:r w:rsidR="008B2352" w:rsidRPr="007B7A74">
        <w:rPr>
          <w:rFonts w:ascii="Arial" w:hAnsi="Arial" w:cs="Arial"/>
          <w:b/>
          <w:bCs/>
          <w:color w:val="000000"/>
          <w:sz w:val="20"/>
          <w:szCs w:val="20"/>
        </w:rPr>
        <w:t xml:space="preserve">Avances </w:t>
      </w:r>
    </w:p>
    <w:p w14:paraId="309BCE4B" w14:textId="77777777" w:rsidR="00632307" w:rsidRDefault="00632307" w:rsidP="002F7872">
      <w:pPr>
        <w:autoSpaceDE w:val="0"/>
        <w:autoSpaceDN w:val="0"/>
        <w:adjustRightInd w:val="0"/>
        <w:spacing w:after="0" w:line="240" w:lineRule="auto"/>
        <w:jc w:val="both"/>
        <w:rPr>
          <w:rFonts w:ascii="Arial" w:hAnsi="Arial" w:cs="Arial"/>
          <w:color w:val="000000"/>
          <w:sz w:val="20"/>
          <w:szCs w:val="20"/>
        </w:rPr>
      </w:pPr>
    </w:p>
    <w:p w14:paraId="6445DD0C" w14:textId="77777777" w:rsidR="008B2352" w:rsidRPr="007B7A74" w:rsidRDefault="008B235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Il n’est pas prévu </w:t>
      </w:r>
      <w:r w:rsidR="001E4A22">
        <w:rPr>
          <w:rFonts w:ascii="Arial" w:hAnsi="Arial" w:cs="Arial"/>
          <w:color w:val="000000"/>
          <w:sz w:val="20"/>
          <w:szCs w:val="20"/>
        </w:rPr>
        <w:t>de</w:t>
      </w:r>
      <w:r w:rsidR="001E4A22" w:rsidRPr="001E4A22">
        <w:rPr>
          <w:rFonts w:ascii="Arial" w:hAnsi="Arial" w:cs="Arial"/>
          <w:color w:val="000000"/>
          <w:sz w:val="20"/>
          <w:szCs w:val="20"/>
        </w:rPr>
        <w:t xml:space="preserve"> versement d’avances</w:t>
      </w:r>
      <w:r w:rsidRPr="007B7A74">
        <w:rPr>
          <w:rFonts w:ascii="Arial" w:hAnsi="Arial" w:cs="Arial"/>
          <w:color w:val="000000"/>
          <w:sz w:val="20"/>
          <w:szCs w:val="20"/>
        </w:rPr>
        <w:t xml:space="preserve"> </w:t>
      </w:r>
      <w:r w:rsidR="001E4A22">
        <w:rPr>
          <w:rFonts w:ascii="Arial" w:hAnsi="Arial" w:cs="Arial"/>
          <w:color w:val="000000"/>
          <w:sz w:val="20"/>
          <w:szCs w:val="20"/>
        </w:rPr>
        <w:t xml:space="preserve">ni de </w:t>
      </w:r>
      <w:r w:rsidRPr="007B7A74">
        <w:rPr>
          <w:rFonts w:ascii="Arial" w:hAnsi="Arial" w:cs="Arial"/>
          <w:color w:val="000000"/>
          <w:sz w:val="20"/>
          <w:szCs w:val="20"/>
        </w:rPr>
        <w:t>paiement d’approvisionnements.</w:t>
      </w:r>
    </w:p>
    <w:p w14:paraId="673E1256" w14:textId="77777777" w:rsidR="00F46191" w:rsidRDefault="00F46191">
      <w:pPr>
        <w:spacing w:after="0" w:line="240" w:lineRule="auto"/>
        <w:rPr>
          <w:rFonts w:ascii="Arial" w:hAnsi="Arial" w:cs="Arial"/>
          <w:b/>
          <w:bCs/>
          <w:color w:val="000000"/>
          <w:sz w:val="20"/>
          <w:szCs w:val="20"/>
        </w:rPr>
      </w:pPr>
      <w:r>
        <w:rPr>
          <w:rFonts w:ascii="Arial" w:hAnsi="Arial" w:cs="Arial"/>
          <w:b/>
          <w:bCs/>
          <w:color w:val="000000"/>
          <w:sz w:val="20"/>
          <w:szCs w:val="20"/>
        </w:rPr>
        <w:br w:type="page"/>
      </w:r>
    </w:p>
    <w:p w14:paraId="53526C8B" w14:textId="77777777" w:rsidR="00B666D5" w:rsidRPr="007B7A74" w:rsidRDefault="00B666D5" w:rsidP="0003133E">
      <w:pPr>
        <w:autoSpaceDE w:val="0"/>
        <w:autoSpaceDN w:val="0"/>
        <w:adjustRightInd w:val="0"/>
        <w:spacing w:after="0" w:line="240" w:lineRule="auto"/>
        <w:jc w:val="center"/>
        <w:rPr>
          <w:rFonts w:ascii="Arial" w:hAnsi="Arial" w:cs="Arial"/>
          <w:b/>
          <w:bCs/>
          <w:color w:val="000000"/>
          <w:sz w:val="20"/>
          <w:szCs w:val="20"/>
        </w:rPr>
      </w:pPr>
    </w:p>
    <w:p w14:paraId="1C1B01A4" w14:textId="77777777" w:rsidR="002F7872" w:rsidRPr="007B7A74" w:rsidRDefault="002F7872" w:rsidP="00B53DF7">
      <w:pPr>
        <w:pStyle w:val="Titre1"/>
      </w:pPr>
      <w:bookmarkStart w:id="4" w:name="_Toc83029353"/>
      <w:r w:rsidRPr="007B7A74">
        <w:t>ARTICLE 4 - EXECUTION DU MARCHE</w:t>
      </w:r>
      <w:bookmarkEnd w:id="4"/>
    </w:p>
    <w:p w14:paraId="531AAEB1" w14:textId="77777777" w:rsidR="0003133E" w:rsidRPr="007B7A74" w:rsidRDefault="0003133E" w:rsidP="002F7872">
      <w:pPr>
        <w:autoSpaceDE w:val="0"/>
        <w:autoSpaceDN w:val="0"/>
        <w:adjustRightInd w:val="0"/>
        <w:spacing w:after="0" w:line="240" w:lineRule="auto"/>
        <w:jc w:val="both"/>
        <w:rPr>
          <w:rFonts w:ascii="Arial" w:hAnsi="Arial" w:cs="Arial"/>
          <w:b/>
          <w:bCs/>
          <w:color w:val="000000"/>
          <w:sz w:val="20"/>
          <w:szCs w:val="20"/>
        </w:rPr>
      </w:pPr>
    </w:p>
    <w:p w14:paraId="41ACAC65"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4.1 Préparation du chantier</w:t>
      </w:r>
    </w:p>
    <w:p w14:paraId="185E6E58" w14:textId="77777777" w:rsidR="0003133E" w:rsidRPr="007B7A74" w:rsidRDefault="0003133E" w:rsidP="002F7872">
      <w:pPr>
        <w:autoSpaceDE w:val="0"/>
        <w:autoSpaceDN w:val="0"/>
        <w:adjustRightInd w:val="0"/>
        <w:spacing w:after="0" w:line="240" w:lineRule="auto"/>
        <w:jc w:val="both"/>
        <w:rPr>
          <w:rFonts w:ascii="Arial" w:hAnsi="Arial" w:cs="Arial"/>
          <w:b/>
          <w:bCs/>
          <w:color w:val="000000"/>
          <w:sz w:val="20"/>
          <w:szCs w:val="20"/>
        </w:rPr>
      </w:pPr>
    </w:p>
    <w:p w14:paraId="79BBDCAA"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prévu une période de préparation du cha</w:t>
      </w:r>
      <w:r w:rsidR="00296C4A" w:rsidRPr="007B7A74">
        <w:rPr>
          <w:rFonts w:ascii="Arial" w:hAnsi="Arial" w:cs="Arial"/>
          <w:color w:val="000000"/>
          <w:sz w:val="20"/>
          <w:szCs w:val="20"/>
        </w:rPr>
        <w:t xml:space="preserve">ntier dont le délai est fixé à l’article </w:t>
      </w:r>
      <w:r w:rsidRPr="007B7A74">
        <w:rPr>
          <w:rFonts w:ascii="Arial" w:hAnsi="Arial" w:cs="Arial"/>
          <w:color w:val="000000"/>
          <w:sz w:val="20"/>
          <w:szCs w:val="20"/>
        </w:rPr>
        <w:t>5.1.</w:t>
      </w:r>
    </w:p>
    <w:p w14:paraId="370D5687" w14:textId="77777777" w:rsidR="0003133E" w:rsidRPr="007B7A74" w:rsidRDefault="0003133E" w:rsidP="002F7872">
      <w:pPr>
        <w:autoSpaceDE w:val="0"/>
        <w:autoSpaceDN w:val="0"/>
        <w:adjustRightInd w:val="0"/>
        <w:spacing w:after="0" w:line="240" w:lineRule="auto"/>
        <w:jc w:val="both"/>
        <w:rPr>
          <w:rFonts w:ascii="Arial" w:hAnsi="Arial" w:cs="Arial"/>
          <w:b/>
          <w:bCs/>
          <w:i/>
          <w:iCs/>
          <w:color w:val="000000"/>
          <w:sz w:val="20"/>
          <w:szCs w:val="20"/>
        </w:rPr>
      </w:pPr>
    </w:p>
    <w:p w14:paraId="15BD3AC2" w14:textId="77777777" w:rsidR="008A2CD0"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4.1.1 </w:t>
      </w:r>
      <w:r w:rsidRPr="007B7A74">
        <w:rPr>
          <w:rFonts w:ascii="Arial" w:hAnsi="Arial" w:cs="Arial"/>
          <w:b/>
          <w:bCs/>
          <w:color w:val="000000"/>
          <w:sz w:val="20"/>
          <w:szCs w:val="20"/>
        </w:rPr>
        <w:t xml:space="preserve">Préparation </w:t>
      </w:r>
      <w:r w:rsidR="0003133E" w:rsidRPr="007B7A74">
        <w:rPr>
          <w:rFonts w:ascii="Arial" w:hAnsi="Arial" w:cs="Arial"/>
          <w:b/>
          <w:bCs/>
          <w:color w:val="000000"/>
          <w:sz w:val="20"/>
          <w:szCs w:val="20"/>
        </w:rPr>
        <w:t>du chantier inter-entrepris</w:t>
      </w:r>
      <w:r w:rsidR="002F3866" w:rsidRPr="007B7A74">
        <w:rPr>
          <w:rFonts w:ascii="Arial" w:hAnsi="Arial" w:cs="Arial"/>
          <w:b/>
          <w:bCs/>
          <w:color w:val="000000"/>
          <w:sz w:val="20"/>
          <w:szCs w:val="20"/>
        </w:rPr>
        <w:t>es</w:t>
      </w:r>
    </w:p>
    <w:p w14:paraId="1783E36B" w14:textId="77777777" w:rsidR="0003133E" w:rsidRPr="007B7A74" w:rsidRDefault="009804D6"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s'agit de:</w:t>
      </w:r>
    </w:p>
    <w:p w14:paraId="39B84987" w14:textId="77777777" w:rsidR="002F7872" w:rsidRPr="007B7A74" w:rsidRDefault="008B2352" w:rsidP="005343D5">
      <w:pPr>
        <w:numPr>
          <w:ilvl w:val="0"/>
          <w:numId w:val="13"/>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P</w:t>
      </w:r>
      <w:r w:rsidR="002F7872" w:rsidRPr="007B7A74">
        <w:rPr>
          <w:rFonts w:ascii="Arial" w:hAnsi="Arial" w:cs="Arial"/>
          <w:color w:val="000000"/>
          <w:sz w:val="20"/>
          <w:szCs w:val="20"/>
        </w:rPr>
        <w:t>roduire l'ensemble des documents et mobiliser les moyens nécessaires pour la</w:t>
      </w:r>
      <w:r w:rsidR="0003133E" w:rsidRPr="007B7A74">
        <w:rPr>
          <w:rFonts w:ascii="Arial" w:hAnsi="Arial" w:cs="Arial"/>
          <w:color w:val="000000"/>
          <w:sz w:val="20"/>
          <w:szCs w:val="20"/>
        </w:rPr>
        <w:t xml:space="preserve"> </w:t>
      </w:r>
      <w:r w:rsidR="002F7872" w:rsidRPr="007B7A74">
        <w:rPr>
          <w:rFonts w:ascii="Arial" w:hAnsi="Arial" w:cs="Arial"/>
          <w:color w:val="000000"/>
          <w:sz w:val="20"/>
          <w:szCs w:val="20"/>
        </w:rPr>
        <w:t>mise au point des modalités d’exécution des travaux. L'entreprise établira les</w:t>
      </w:r>
      <w:r w:rsidR="0003133E" w:rsidRPr="007B7A74">
        <w:rPr>
          <w:rFonts w:ascii="Arial" w:hAnsi="Arial" w:cs="Arial"/>
          <w:color w:val="000000"/>
          <w:sz w:val="20"/>
          <w:szCs w:val="20"/>
        </w:rPr>
        <w:t xml:space="preserve"> </w:t>
      </w:r>
      <w:r w:rsidR="002F7872" w:rsidRPr="007B7A74">
        <w:rPr>
          <w:rFonts w:ascii="Arial" w:hAnsi="Arial" w:cs="Arial"/>
          <w:color w:val="000000"/>
          <w:sz w:val="20"/>
          <w:szCs w:val="20"/>
        </w:rPr>
        <w:t>plans techniques dans un délai convenu avec le maître d'</w:t>
      </w:r>
      <w:r w:rsidR="00980AB3" w:rsidRPr="007B7A74">
        <w:rPr>
          <w:rFonts w:ascii="Arial" w:hAnsi="Arial" w:cs="Arial"/>
          <w:color w:val="000000"/>
          <w:sz w:val="20"/>
          <w:szCs w:val="20"/>
        </w:rPr>
        <w:t>œuvre</w:t>
      </w:r>
      <w:r w:rsidR="002F7872" w:rsidRPr="007B7A74">
        <w:rPr>
          <w:rFonts w:ascii="Arial" w:hAnsi="Arial" w:cs="Arial"/>
          <w:color w:val="000000"/>
          <w:sz w:val="20"/>
          <w:szCs w:val="20"/>
        </w:rPr>
        <w:t xml:space="preserve"> et l'OPC le cas</w:t>
      </w:r>
      <w:r w:rsidR="0003133E" w:rsidRPr="007B7A74">
        <w:rPr>
          <w:rFonts w:ascii="Arial" w:hAnsi="Arial" w:cs="Arial"/>
          <w:color w:val="000000"/>
          <w:sz w:val="20"/>
          <w:szCs w:val="20"/>
        </w:rPr>
        <w:t xml:space="preserve"> </w:t>
      </w:r>
      <w:r w:rsidR="002F7872" w:rsidRPr="007B7A74">
        <w:rPr>
          <w:rFonts w:ascii="Arial" w:hAnsi="Arial" w:cs="Arial"/>
          <w:color w:val="000000"/>
          <w:sz w:val="20"/>
          <w:szCs w:val="20"/>
        </w:rPr>
        <w:t>échéant, lors des réunions techniques qui se tiendront tout au long de la période de</w:t>
      </w:r>
      <w:r w:rsidR="0003133E" w:rsidRPr="007B7A74">
        <w:rPr>
          <w:rFonts w:ascii="Arial" w:hAnsi="Arial" w:cs="Arial"/>
          <w:color w:val="000000"/>
          <w:sz w:val="20"/>
          <w:szCs w:val="20"/>
        </w:rPr>
        <w:t xml:space="preserve"> </w:t>
      </w:r>
      <w:r w:rsidR="002F7872" w:rsidRPr="007B7A74">
        <w:rPr>
          <w:rFonts w:ascii="Arial" w:hAnsi="Arial" w:cs="Arial"/>
          <w:color w:val="000000"/>
          <w:sz w:val="20"/>
          <w:szCs w:val="20"/>
        </w:rPr>
        <w:t>préparation de chantier, afin qu'ils puissent être validés par le maître d’</w:t>
      </w:r>
      <w:r w:rsidR="00980AB3" w:rsidRPr="007B7A74">
        <w:rPr>
          <w:rFonts w:ascii="Arial" w:hAnsi="Arial" w:cs="Arial"/>
          <w:color w:val="000000"/>
          <w:sz w:val="20"/>
          <w:szCs w:val="20"/>
        </w:rPr>
        <w:t>œuvre</w:t>
      </w:r>
      <w:r w:rsidR="002F7872" w:rsidRPr="007B7A74">
        <w:rPr>
          <w:rFonts w:ascii="Arial" w:hAnsi="Arial" w:cs="Arial"/>
          <w:color w:val="000000"/>
          <w:sz w:val="20"/>
          <w:szCs w:val="20"/>
        </w:rPr>
        <w:t>, les</w:t>
      </w:r>
      <w:r w:rsidR="0003133E" w:rsidRPr="007B7A74">
        <w:rPr>
          <w:rFonts w:ascii="Arial" w:hAnsi="Arial" w:cs="Arial"/>
          <w:color w:val="000000"/>
          <w:sz w:val="20"/>
          <w:szCs w:val="20"/>
        </w:rPr>
        <w:t xml:space="preserve"> </w:t>
      </w:r>
      <w:r w:rsidR="002F7872" w:rsidRPr="007B7A74">
        <w:rPr>
          <w:rFonts w:ascii="Arial" w:hAnsi="Arial" w:cs="Arial"/>
          <w:color w:val="000000"/>
          <w:sz w:val="20"/>
          <w:szCs w:val="20"/>
        </w:rPr>
        <w:t>bureaux d'études et le contrôleur technique.</w:t>
      </w:r>
    </w:p>
    <w:p w14:paraId="6DE988B9" w14:textId="77777777" w:rsidR="002F3866" w:rsidRPr="007B7A74" w:rsidRDefault="002F3866" w:rsidP="002F3866">
      <w:pPr>
        <w:autoSpaceDE w:val="0"/>
        <w:autoSpaceDN w:val="0"/>
        <w:adjustRightInd w:val="0"/>
        <w:spacing w:after="0" w:line="240" w:lineRule="auto"/>
        <w:ind w:left="720"/>
        <w:jc w:val="both"/>
        <w:rPr>
          <w:rFonts w:ascii="Arial" w:hAnsi="Arial" w:cs="Arial"/>
          <w:color w:val="000000"/>
          <w:sz w:val="20"/>
          <w:szCs w:val="20"/>
        </w:rPr>
      </w:pPr>
    </w:p>
    <w:p w14:paraId="332F0264"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S’il est constaté un retard dans le délai convenu avec 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pour la</w:t>
      </w:r>
      <w:r w:rsidR="0003133E" w:rsidRPr="007B7A74">
        <w:rPr>
          <w:rFonts w:ascii="Arial" w:hAnsi="Arial" w:cs="Arial"/>
          <w:color w:val="000000"/>
          <w:sz w:val="20"/>
          <w:szCs w:val="20"/>
        </w:rPr>
        <w:t xml:space="preserve"> </w:t>
      </w:r>
      <w:r w:rsidRPr="007B7A74">
        <w:rPr>
          <w:rFonts w:ascii="Arial" w:hAnsi="Arial" w:cs="Arial"/>
          <w:color w:val="000000"/>
          <w:sz w:val="20"/>
          <w:szCs w:val="20"/>
        </w:rPr>
        <w:t>remise des plans d’exécution, le maître d’ouvrage se réserve le droit de suspendre</w:t>
      </w:r>
      <w:r w:rsidR="0003133E" w:rsidRPr="007B7A74">
        <w:rPr>
          <w:rFonts w:ascii="Arial" w:hAnsi="Arial" w:cs="Arial"/>
          <w:color w:val="000000"/>
          <w:sz w:val="20"/>
          <w:szCs w:val="20"/>
        </w:rPr>
        <w:t xml:space="preserve"> </w:t>
      </w:r>
      <w:r w:rsidRPr="007B7A74">
        <w:rPr>
          <w:rFonts w:ascii="Arial" w:hAnsi="Arial" w:cs="Arial"/>
          <w:color w:val="000000"/>
          <w:sz w:val="20"/>
          <w:szCs w:val="20"/>
        </w:rPr>
        <w:t>la poursuite des travaux jusqu’à la validation par le maître d’</w:t>
      </w:r>
      <w:r w:rsidR="00980AB3" w:rsidRPr="007B7A74">
        <w:rPr>
          <w:rFonts w:ascii="Arial" w:hAnsi="Arial" w:cs="Arial"/>
          <w:color w:val="000000"/>
          <w:sz w:val="20"/>
          <w:szCs w:val="20"/>
        </w:rPr>
        <w:t>œuvre</w:t>
      </w:r>
      <w:r w:rsidRPr="007B7A74">
        <w:rPr>
          <w:rFonts w:ascii="Arial" w:hAnsi="Arial" w:cs="Arial"/>
          <w:color w:val="000000"/>
          <w:sz w:val="20"/>
          <w:szCs w:val="20"/>
        </w:rPr>
        <w:t>, les bureaux</w:t>
      </w:r>
      <w:r w:rsidR="0003133E" w:rsidRPr="007B7A74">
        <w:rPr>
          <w:rFonts w:ascii="Arial" w:hAnsi="Arial" w:cs="Arial"/>
          <w:color w:val="000000"/>
          <w:sz w:val="20"/>
          <w:szCs w:val="20"/>
        </w:rPr>
        <w:t xml:space="preserve"> </w:t>
      </w:r>
      <w:r w:rsidRPr="007B7A74">
        <w:rPr>
          <w:rFonts w:ascii="Arial" w:hAnsi="Arial" w:cs="Arial"/>
          <w:color w:val="000000"/>
          <w:sz w:val="20"/>
          <w:szCs w:val="20"/>
        </w:rPr>
        <w:t>d’études et le contrôleur technique des documents dus.</w:t>
      </w:r>
    </w:p>
    <w:p w14:paraId="2D7B806F" w14:textId="77777777" w:rsidR="00632307" w:rsidRPr="007B7A74" w:rsidRDefault="00632307" w:rsidP="002F7872">
      <w:pPr>
        <w:autoSpaceDE w:val="0"/>
        <w:autoSpaceDN w:val="0"/>
        <w:adjustRightInd w:val="0"/>
        <w:spacing w:after="0" w:line="240" w:lineRule="auto"/>
        <w:jc w:val="both"/>
        <w:rPr>
          <w:rFonts w:ascii="Arial" w:hAnsi="Arial" w:cs="Arial"/>
          <w:color w:val="000000"/>
          <w:sz w:val="20"/>
          <w:szCs w:val="20"/>
        </w:rPr>
      </w:pPr>
    </w:p>
    <w:p w14:paraId="75FAEE73"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conséquences de la suspension des travaux seront portées à la charge de</w:t>
      </w:r>
      <w:r w:rsidR="0003133E" w:rsidRPr="007B7A74">
        <w:rPr>
          <w:rFonts w:ascii="Arial" w:hAnsi="Arial" w:cs="Arial"/>
          <w:color w:val="000000"/>
          <w:sz w:val="20"/>
          <w:szCs w:val="20"/>
        </w:rPr>
        <w:t xml:space="preserve"> </w:t>
      </w:r>
      <w:r w:rsidRPr="007B7A74">
        <w:rPr>
          <w:rFonts w:ascii="Arial" w:hAnsi="Arial" w:cs="Arial"/>
          <w:color w:val="000000"/>
          <w:sz w:val="20"/>
          <w:szCs w:val="20"/>
        </w:rPr>
        <w:t>l’entreprise.</w:t>
      </w:r>
    </w:p>
    <w:p w14:paraId="369AA099" w14:textId="77777777" w:rsidR="005840C7" w:rsidRPr="007B7A74" w:rsidRDefault="005840C7" w:rsidP="002F7872">
      <w:pPr>
        <w:autoSpaceDE w:val="0"/>
        <w:autoSpaceDN w:val="0"/>
        <w:adjustRightInd w:val="0"/>
        <w:spacing w:after="0" w:line="240" w:lineRule="auto"/>
        <w:jc w:val="both"/>
        <w:rPr>
          <w:rFonts w:ascii="Arial" w:hAnsi="Arial" w:cs="Arial"/>
          <w:color w:val="000000"/>
          <w:sz w:val="20"/>
          <w:szCs w:val="20"/>
        </w:rPr>
      </w:pPr>
    </w:p>
    <w:p w14:paraId="650FD9EF"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L'installation de chantier sera effectuée durant cette phase, après avoir été</w:t>
      </w:r>
      <w:r w:rsidR="0003133E" w:rsidRPr="007B7A74">
        <w:rPr>
          <w:rFonts w:ascii="Arial" w:hAnsi="Arial" w:cs="Arial"/>
          <w:color w:val="000000"/>
          <w:sz w:val="20"/>
          <w:szCs w:val="20"/>
        </w:rPr>
        <w:t xml:space="preserve"> </w:t>
      </w:r>
      <w:r w:rsidRPr="007B7A74">
        <w:rPr>
          <w:rFonts w:ascii="Arial" w:hAnsi="Arial" w:cs="Arial"/>
          <w:color w:val="000000"/>
          <w:sz w:val="20"/>
          <w:szCs w:val="20"/>
        </w:rPr>
        <w:t>préalablement soumise au coordonnateur SPS. Les modalités d'accueil des</w:t>
      </w:r>
      <w:r w:rsidR="0003133E" w:rsidRPr="007B7A74">
        <w:rPr>
          <w:rFonts w:ascii="Arial" w:hAnsi="Arial" w:cs="Arial"/>
          <w:color w:val="000000"/>
          <w:sz w:val="20"/>
          <w:szCs w:val="20"/>
        </w:rPr>
        <w:t xml:space="preserve"> </w:t>
      </w:r>
      <w:r w:rsidRPr="007B7A74">
        <w:rPr>
          <w:rFonts w:ascii="Arial" w:hAnsi="Arial" w:cs="Arial"/>
          <w:color w:val="000000"/>
          <w:sz w:val="20"/>
          <w:szCs w:val="20"/>
        </w:rPr>
        <w:t>personnels seront clairement définies, les PPSPS seront établis, ainsi que seront</w:t>
      </w:r>
      <w:r w:rsidR="0003133E" w:rsidRPr="007B7A74">
        <w:rPr>
          <w:rFonts w:ascii="Arial" w:hAnsi="Arial" w:cs="Arial"/>
          <w:color w:val="000000"/>
          <w:sz w:val="20"/>
          <w:szCs w:val="20"/>
        </w:rPr>
        <w:t xml:space="preserve"> </w:t>
      </w:r>
      <w:r w:rsidRPr="007B7A74">
        <w:rPr>
          <w:rFonts w:ascii="Arial" w:hAnsi="Arial" w:cs="Arial"/>
          <w:color w:val="000000"/>
          <w:sz w:val="20"/>
          <w:szCs w:val="20"/>
        </w:rPr>
        <w:t>demandées les autorisations diverses.</w:t>
      </w:r>
    </w:p>
    <w:p w14:paraId="2C288330" w14:textId="77777777" w:rsidR="00A72F7A" w:rsidRPr="007B7A74" w:rsidRDefault="00A72F7A" w:rsidP="002F7872">
      <w:pPr>
        <w:autoSpaceDE w:val="0"/>
        <w:autoSpaceDN w:val="0"/>
        <w:adjustRightInd w:val="0"/>
        <w:spacing w:after="0" w:line="240" w:lineRule="auto"/>
        <w:jc w:val="both"/>
        <w:rPr>
          <w:rFonts w:ascii="Arial" w:hAnsi="Arial" w:cs="Arial"/>
          <w:color w:val="000000"/>
          <w:sz w:val="20"/>
          <w:szCs w:val="20"/>
        </w:rPr>
      </w:pPr>
    </w:p>
    <w:p w14:paraId="293D885A" w14:textId="77777777" w:rsidR="002F7872" w:rsidRPr="007B7A74" w:rsidRDefault="008B2352" w:rsidP="005343D5">
      <w:pPr>
        <w:numPr>
          <w:ilvl w:val="0"/>
          <w:numId w:val="13"/>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P</w:t>
      </w:r>
      <w:r w:rsidR="002F7872" w:rsidRPr="007B7A74">
        <w:rPr>
          <w:rFonts w:ascii="Arial" w:hAnsi="Arial" w:cs="Arial"/>
          <w:color w:val="000000"/>
          <w:sz w:val="20"/>
          <w:szCs w:val="20"/>
        </w:rPr>
        <w:t>ermettre la mise au point technique du projet. L'entreprise planifiera la</w:t>
      </w:r>
      <w:r w:rsidR="0003133E" w:rsidRPr="007B7A74">
        <w:rPr>
          <w:rFonts w:ascii="Arial" w:hAnsi="Arial" w:cs="Arial"/>
          <w:color w:val="000000"/>
          <w:sz w:val="20"/>
          <w:szCs w:val="20"/>
        </w:rPr>
        <w:t xml:space="preserve"> </w:t>
      </w:r>
      <w:r w:rsidR="002F7872" w:rsidRPr="007B7A74">
        <w:rPr>
          <w:rFonts w:ascii="Arial" w:hAnsi="Arial" w:cs="Arial"/>
          <w:color w:val="000000"/>
          <w:sz w:val="20"/>
          <w:szCs w:val="20"/>
        </w:rPr>
        <w:t>réalisation des logements témoins, prototypes prévus au marché et présentera</w:t>
      </w:r>
      <w:r w:rsidR="0003133E" w:rsidRPr="007B7A74">
        <w:rPr>
          <w:rFonts w:ascii="Arial" w:hAnsi="Arial" w:cs="Arial"/>
          <w:color w:val="000000"/>
          <w:sz w:val="20"/>
          <w:szCs w:val="20"/>
        </w:rPr>
        <w:t xml:space="preserve"> </w:t>
      </w:r>
      <w:r w:rsidR="002F7872" w:rsidRPr="007B7A74">
        <w:rPr>
          <w:rFonts w:ascii="Arial" w:hAnsi="Arial" w:cs="Arial"/>
          <w:color w:val="000000"/>
          <w:sz w:val="20"/>
          <w:szCs w:val="20"/>
        </w:rPr>
        <w:t>l'ensemble des échantillons, ainsi que les avis techniques correspondants. Il sera</w:t>
      </w:r>
      <w:r w:rsidR="0003133E" w:rsidRPr="007B7A74">
        <w:rPr>
          <w:rFonts w:ascii="Arial" w:hAnsi="Arial" w:cs="Arial"/>
          <w:color w:val="000000"/>
          <w:sz w:val="20"/>
          <w:szCs w:val="20"/>
        </w:rPr>
        <w:t xml:space="preserve"> </w:t>
      </w:r>
      <w:r w:rsidR="002F7872" w:rsidRPr="007B7A74">
        <w:rPr>
          <w:rFonts w:ascii="Arial" w:hAnsi="Arial" w:cs="Arial"/>
          <w:color w:val="000000"/>
          <w:sz w:val="20"/>
          <w:szCs w:val="20"/>
        </w:rPr>
        <w:t>procédé à une lecture concertée des marchés avec chaque entreprise, notamment</w:t>
      </w:r>
      <w:r w:rsidR="0003133E" w:rsidRPr="007B7A74">
        <w:rPr>
          <w:rFonts w:ascii="Arial" w:hAnsi="Arial" w:cs="Arial"/>
          <w:color w:val="000000"/>
          <w:sz w:val="20"/>
          <w:szCs w:val="20"/>
        </w:rPr>
        <w:t xml:space="preserve"> </w:t>
      </w:r>
      <w:r w:rsidR="002F7872" w:rsidRPr="007B7A74">
        <w:rPr>
          <w:rFonts w:ascii="Arial" w:hAnsi="Arial" w:cs="Arial"/>
          <w:color w:val="000000"/>
          <w:sz w:val="20"/>
          <w:szCs w:val="20"/>
        </w:rPr>
        <w:t>les sous-traitants, afin que chacun ait effectivement connaissance des prestations</w:t>
      </w:r>
      <w:r w:rsidR="0003133E" w:rsidRPr="007B7A74">
        <w:rPr>
          <w:rFonts w:ascii="Arial" w:hAnsi="Arial" w:cs="Arial"/>
          <w:color w:val="000000"/>
          <w:sz w:val="20"/>
          <w:szCs w:val="20"/>
        </w:rPr>
        <w:t xml:space="preserve"> </w:t>
      </w:r>
      <w:r w:rsidR="002F7872" w:rsidRPr="007B7A74">
        <w:rPr>
          <w:rFonts w:ascii="Arial" w:hAnsi="Arial" w:cs="Arial"/>
          <w:color w:val="000000"/>
          <w:sz w:val="20"/>
          <w:szCs w:val="20"/>
        </w:rPr>
        <w:t>qu'il s'est engagé à fournir.</w:t>
      </w:r>
    </w:p>
    <w:p w14:paraId="38A4BC36" w14:textId="77777777" w:rsidR="00024D61" w:rsidRPr="007B7A74" w:rsidRDefault="00024D61" w:rsidP="008B2352">
      <w:pPr>
        <w:autoSpaceDE w:val="0"/>
        <w:autoSpaceDN w:val="0"/>
        <w:adjustRightInd w:val="0"/>
        <w:spacing w:after="0" w:line="240" w:lineRule="auto"/>
        <w:ind w:left="284" w:hanging="284"/>
        <w:jc w:val="both"/>
        <w:rPr>
          <w:rFonts w:ascii="Arial" w:hAnsi="Arial" w:cs="Arial"/>
          <w:color w:val="000000"/>
          <w:sz w:val="20"/>
          <w:szCs w:val="20"/>
        </w:rPr>
      </w:pPr>
    </w:p>
    <w:p w14:paraId="22D54374" w14:textId="77777777" w:rsidR="00AF359D" w:rsidRPr="007B7A74" w:rsidRDefault="008B2352" w:rsidP="005343D5">
      <w:pPr>
        <w:numPr>
          <w:ilvl w:val="0"/>
          <w:numId w:val="13"/>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E</w:t>
      </w:r>
      <w:r w:rsidR="002F7872" w:rsidRPr="007B7A74">
        <w:rPr>
          <w:rFonts w:ascii="Arial" w:hAnsi="Arial" w:cs="Arial"/>
          <w:color w:val="000000"/>
          <w:sz w:val="20"/>
          <w:szCs w:val="20"/>
        </w:rPr>
        <w:t>ffectuer une coordination en amont entre les entreprises, où chacune d'entre elles</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s'informera des tâches à réaliser par les autres, prendra connaissance des modes</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opératoires, et repérera à l'avance les points pouvant entraîner des problèmes de</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qualité et de finition. Pour ces points critiques, un recensement sera fait en</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indiquant les moyens mis en place pour les gérer et les personnes chargées de les</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contrôler.</w:t>
      </w:r>
    </w:p>
    <w:p w14:paraId="6A8978D4" w14:textId="77777777" w:rsidR="00CD27D7" w:rsidRPr="007B7A74" w:rsidRDefault="00CD27D7" w:rsidP="008B2352">
      <w:pPr>
        <w:autoSpaceDE w:val="0"/>
        <w:autoSpaceDN w:val="0"/>
        <w:adjustRightInd w:val="0"/>
        <w:spacing w:after="0" w:line="240" w:lineRule="auto"/>
        <w:ind w:left="284" w:hanging="284"/>
        <w:jc w:val="both"/>
        <w:rPr>
          <w:rFonts w:ascii="Arial" w:hAnsi="Arial" w:cs="Arial"/>
          <w:color w:val="000000"/>
          <w:sz w:val="20"/>
          <w:szCs w:val="20"/>
        </w:rPr>
      </w:pPr>
    </w:p>
    <w:p w14:paraId="36ED45FE" w14:textId="77777777" w:rsidR="00024D61" w:rsidRPr="007B7A74" w:rsidRDefault="008B2352" w:rsidP="005343D5">
      <w:pPr>
        <w:numPr>
          <w:ilvl w:val="0"/>
          <w:numId w:val="13"/>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M</w:t>
      </w:r>
      <w:r w:rsidR="002F7872" w:rsidRPr="007B7A74">
        <w:rPr>
          <w:rFonts w:ascii="Arial" w:hAnsi="Arial" w:cs="Arial"/>
          <w:color w:val="000000"/>
          <w:sz w:val="20"/>
          <w:szCs w:val="20"/>
        </w:rPr>
        <w:t>ettre au point l'organisation du chantier et les modalités de communication entre</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les intervenants, pour que les différents acteurs du chantier et leur rôle les uns par</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rapport aux autres soient clairement identifiés.</w:t>
      </w:r>
    </w:p>
    <w:p w14:paraId="47A2E71B" w14:textId="77777777" w:rsidR="000C06C0" w:rsidRPr="007B7A74" w:rsidRDefault="000C06C0" w:rsidP="000C06C0">
      <w:pPr>
        <w:autoSpaceDE w:val="0"/>
        <w:autoSpaceDN w:val="0"/>
        <w:adjustRightInd w:val="0"/>
        <w:spacing w:after="0" w:line="240" w:lineRule="auto"/>
        <w:jc w:val="both"/>
        <w:rPr>
          <w:rFonts w:ascii="Arial" w:hAnsi="Arial" w:cs="Arial"/>
          <w:color w:val="000000"/>
          <w:sz w:val="20"/>
          <w:szCs w:val="20"/>
        </w:rPr>
      </w:pPr>
    </w:p>
    <w:p w14:paraId="4F88DBBD" w14:textId="77777777" w:rsidR="002F7872" w:rsidRPr="007B7A74" w:rsidRDefault="008B2352" w:rsidP="005343D5">
      <w:pPr>
        <w:numPr>
          <w:ilvl w:val="0"/>
          <w:numId w:val="13"/>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E</w:t>
      </w:r>
      <w:r w:rsidR="002F7872" w:rsidRPr="007B7A74">
        <w:rPr>
          <w:rFonts w:ascii="Arial" w:hAnsi="Arial" w:cs="Arial"/>
          <w:color w:val="000000"/>
          <w:sz w:val="20"/>
          <w:szCs w:val="20"/>
        </w:rPr>
        <w:t>tablir le Plan Particulier de Sécurité et de Protection de la Santé (PPSPS) (si le</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délai de préparation de chantier dépasse 30 jours, ces PPSPS seront à transmettre</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dans un délai maximum de 30 jours) et procéder à la visite préalable obligatoire</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des lieux du chanti</w:t>
      </w:r>
      <w:r w:rsidR="00024D61" w:rsidRPr="007B7A74">
        <w:rPr>
          <w:rFonts w:ascii="Arial" w:hAnsi="Arial" w:cs="Arial"/>
          <w:color w:val="000000"/>
          <w:sz w:val="20"/>
          <w:szCs w:val="20"/>
        </w:rPr>
        <w:t>er avec le coordonnateur S.P.S.</w:t>
      </w:r>
    </w:p>
    <w:p w14:paraId="5062AED6" w14:textId="77777777" w:rsidR="00024D61" w:rsidRPr="007B7A74" w:rsidRDefault="00024D61" w:rsidP="008B2352">
      <w:pPr>
        <w:autoSpaceDE w:val="0"/>
        <w:autoSpaceDN w:val="0"/>
        <w:adjustRightInd w:val="0"/>
        <w:spacing w:after="0" w:line="240" w:lineRule="auto"/>
        <w:ind w:left="284" w:hanging="284"/>
        <w:jc w:val="both"/>
        <w:rPr>
          <w:rFonts w:ascii="Arial" w:hAnsi="Arial" w:cs="Arial"/>
          <w:color w:val="000000"/>
          <w:sz w:val="20"/>
          <w:szCs w:val="20"/>
        </w:rPr>
      </w:pPr>
    </w:p>
    <w:p w14:paraId="74DA2506" w14:textId="77777777" w:rsidR="00024D61" w:rsidRPr="007B7A74" w:rsidRDefault="008B2352" w:rsidP="005343D5">
      <w:pPr>
        <w:numPr>
          <w:ilvl w:val="0"/>
          <w:numId w:val="13"/>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R</w:t>
      </w:r>
      <w:r w:rsidR="00E6403B" w:rsidRPr="007B7A74">
        <w:rPr>
          <w:rFonts w:ascii="Arial" w:hAnsi="Arial" w:cs="Arial"/>
          <w:color w:val="000000"/>
          <w:sz w:val="20"/>
          <w:szCs w:val="20"/>
        </w:rPr>
        <w:t xml:space="preserve">éexaminer </w:t>
      </w:r>
      <w:r w:rsidR="002F7872" w:rsidRPr="007B7A74">
        <w:rPr>
          <w:rFonts w:ascii="Arial" w:hAnsi="Arial" w:cs="Arial"/>
          <w:color w:val="000000"/>
          <w:sz w:val="20"/>
          <w:szCs w:val="20"/>
        </w:rPr>
        <w:t>et ajuster définitivement le planning avant signature des entreprises,</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en fon</w:t>
      </w:r>
      <w:r w:rsidRPr="007B7A74">
        <w:rPr>
          <w:rFonts w:ascii="Arial" w:hAnsi="Arial" w:cs="Arial"/>
          <w:color w:val="000000"/>
          <w:sz w:val="20"/>
          <w:szCs w:val="20"/>
        </w:rPr>
        <w:t>ction des contraintes de chacun.</w:t>
      </w:r>
    </w:p>
    <w:p w14:paraId="6FCB5CD9" w14:textId="77777777" w:rsidR="00296C4A" w:rsidRPr="007B7A74" w:rsidRDefault="00296C4A" w:rsidP="00296C4A">
      <w:pPr>
        <w:autoSpaceDE w:val="0"/>
        <w:autoSpaceDN w:val="0"/>
        <w:adjustRightInd w:val="0"/>
        <w:spacing w:after="0" w:line="240" w:lineRule="auto"/>
        <w:ind w:left="284"/>
        <w:jc w:val="both"/>
        <w:rPr>
          <w:rFonts w:ascii="Arial" w:hAnsi="Arial" w:cs="Arial"/>
          <w:color w:val="000000"/>
          <w:sz w:val="20"/>
          <w:szCs w:val="20"/>
        </w:rPr>
      </w:pPr>
    </w:p>
    <w:p w14:paraId="67B5F2D5"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Les entreprises devront</w:t>
      </w:r>
      <w:r w:rsidR="008B2352" w:rsidRPr="007B7A74">
        <w:rPr>
          <w:rFonts w:ascii="Arial" w:hAnsi="Arial" w:cs="Arial"/>
          <w:color w:val="000000"/>
          <w:sz w:val="20"/>
          <w:szCs w:val="20"/>
          <w:u w:val="single"/>
        </w:rPr>
        <w:t xml:space="preserve"> </w:t>
      </w:r>
      <w:r w:rsidRPr="007B7A74">
        <w:rPr>
          <w:rFonts w:ascii="Arial" w:hAnsi="Arial" w:cs="Arial"/>
          <w:color w:val="000000"/>
          <w:sz w:val="20"/>
          <w:szCs w:val="20"/>
          <w:u w:val="single"/>
        </w:rPr>
        <w:t>:</w:t>
      </w:r>
    </w:p>
    <w:p w14:paraId="4A31B4EA" w14:textId="77777777" w:rsidR="002F7872" w:rsidRPr="007B7A74" w:rsidRDefault="008B2352" w:rsidP="005343D5">
      <w:pPr>
        <w:numPr>
          <w:ilvl w:val="0"/>
          <w:numId w:val="14"/>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I</w:t>
      </w:r>
      <w:r w:rsidR="002F7872" w:rsidRPr="007B7A74">
        <w:rPr>
          <w:rFonts w:ascii="Arial" w:hAnsi="Arial" w:cs="Arial"/>
          <w:color w:val="000000"/>
          <w:sz w:val="20"/>
          <w:szCs w:val="20"/>
        </w:rPr>
        <w:t>ndiquer avec précision leurs périodes de congés et les risques d'intempéries seront</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pris en compte pour évaluer en particulier, les temps de séchage durant les mois</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d'hiver.</w:t>
      </w:r>
    </w:p>
    <w:p w14:paraId="6FF63F2F" w14:textId="77777777" w:rsidR="00B10EF6" w:rsidRPr="007B7A74" w:rsidRDefault="00B10EF6" w:rsidP="008B2352">
      <w:pPr>
        <w:autoSpaceDE w:val="0"/>
        <w:autoSpaceDN w:val="0"/>
        <w:adjustRightInd w:val="0"/>
        <w:spacing w:after="0" w:line="240" w:lineRule="auto"/>
        <w:ind w:left="284" w:hanging="284"/>
        <w:jc w:val="both"/>
        <w:rPr>
          <w:rFonts w:ascii="Arial" w:hAnsi="Arial" w:cs="Arial"/>
          <w:color w:val="000000"/>
          <w:sz w:val="20"/>
          <w:szCs w:val="20"/>
        </w:rPr>
      </w:pPr>
    </w:p>
    <w:p w14:paraId="54E2E788" w14:textId="77777777" w:rsidR="002F7872" w:rsidRPr="007B7A74" w:rsidRDefault="008B2352" w:rsidP="005343D5">
      <w:pPr>
        <w:numPr>
          <w:ilvl w:val="0"/>
          <w:numId w:val="14"/>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S</w:t>
      </w:r>
      <w:r w:rsidR="002F7872" w:rsidRPr="007B7A74">
        <w:rPr>
          <w:rFonts w:ascii="Arial" w:hAnsi="Arial" w:cs="Arial"/>
          <w:color w:val="000000"/>
          <w:sz w:val="20"/>
          <w:szCs w:val="20"/>
        </w:rPr>
        <w:t>'assurer des approvisionnements afin que les moyens de stockage et de</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manutention soient précisés pour garder aux fournitures leurs qualités contrôlées</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lors de la livraison. L'entreprise vérifiera auprès de ses fournisseurs les délais et</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les quantités disponibles, afin qu'il n'y ait pas de retard ou de rupture</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d'approvisionnement.</w:t>
      </w:r>
    </w:p>
    <w:p w14:paraId="1FD9372E" w14:textId="77777777" w:rsidR="002F3866" w:rsidRPr="007B7A74" w:rsidRDefault="002F3866" w:rsidP="008B2352">
      <w:pPr>
        <w:autoSpaceDE w:val="0"/>
        <w:autoSpaceDN w:val="0"/>
        <w:adjustRightInd w:val="0"/>
        <w:spacing w:after="0" w:line="240" w:lineRule="auto"/>
        <w:ind w:left="284" w:hanging="284"/>
        <w:jc w:val="both"/>
        <w:rPr>
          <w:rFonts w:ascii="Arial" w:hAnsi="Arial" w:cs="Arial"/>
          <w:color w:val="000000"/>
          <w:sz w:val="20"/>
          <w:szCs w:val="20"/>
        </w:rPr>
      </w:pPr>
    </w:p>
    <w:p w14:paraId="6B26B354" w14:textId="77777777" w:rsidR="002F3866" w:rsidRPr="007B7A74" w:rsidRDefault="008B2352" w:rsidP="005343D5">
      <w:pPr>
        <w:numPr>
          <w:ilvl w:val="0"/>
          <w:numId w:val="14"/>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P</w:t>
      </w:r>
      <w:r w:rsidR="002F7872" w:rsidRPr="007B7A74">
        <w:rPr>
          <w:rFonts w:ascii="Arial" w:hAnsi="Arial" w:cs="Arial"/>
          <w:color w:val="000000"/>
          <w:sz w:val="20"/>
          <w:szCs w:val="20"/>
        </w:rPr>
        <w:t xml:space="preserve">réciser les attentes en matière de management de la </w:t>
      </w:r>
      <w:r w:rsidR="00E61053" w:rsidRPr="007B7A74">
        <w:rPr>
          <w:rFonts w:ascii="Arial" w:hAnsi="Arial" w:cs="Arial"/>
          <w:color w:val="000000"/>
          <w:sz w:val="20"/>
          <w:szCs w:val="20"/>
        </w:rPr>
        <w:t>q</w:t>
      </w:r>
      <w:r w:rsidR="002F7872" w:rsidRPr="007B7A74">
        <w:rPr>
          <w:rFonts w:ascii="Arial" w:hAnsi="Arial" w:cs="Arial"/>
          <w:color w:val="000000"/>
          <w:sz w:val="20"/>
          <w:szCs w:val="20"/>
        </w:rPr>
        <w:t>ualité et les règles</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générales applicables en matière de traitement des non-conformités (acceptation</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en l'état, démolition, rebut, réparation)</w:t>
      </w:r>
      <w:r w:rsidRPr="007B7A74">
        <w:rPr>
          <w:rFonts w:ascii="Arial" w:hAnsi="Arial" w:cs="Arial"/>
          <w:color w:val="000000"/>
          <w:sz w:val="20"/>
          <w:szCs w:val="20"/>
        </w:rPr>
        <w:t>.</w:t>
      </w:r>
    </w:p>
    <w:p w14:paraId="46BA92A1" w14:textId="77777777" w:rsidR="002F3866" w:rsidRPr="007B7A74" w:rsidRDefault="002F3866" w:rsidP="008B2352">
      <w:pPr>
        <w:autoSpaceDE w:val="0"/>
        <w:autoSpaceDN w:val="0"/>
        <w:adjustRightInd w:val="0"/>
        <w:spacing w:after="0" w:line="240" w:lineRule="auto"/>
        <w:ind w:left="284" w:hanging="284"/>
        <w:jc w:val="both"/>
        <w:rPr>
          <w:rFonts w:ascii="Arial" w:hAnsi="Arial" w:cs="Arial"/>
          <w:color w:val="000000"/>
          <w:sz w:val="20"/>
          <w:szCs w:val="20"/>
        </w:rPr>
      </w:pPr>
    </w:p>
    <w:p w14:paraId="7E9800BA" w14:textId="77777777" w:rsidR="002F7872" w:rsidRPr="007B7A74" w:rsidRDefault="00E61053" w:rsidP="005343D5">
      <w:pPr>
        <w:numPr>
          <w:ilvl w:val="0"/>
          <w:numId w:val="14"/>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P</w:t>
      </w:r>
      <w:r w:rsidR="002F7872" w:rsidRPr="007B7A74">
        <w:rPr>
          <w:rFonts w:ascii="Arial" w:hAnsi="Arial" w:cs="Arial"/>
          <w:color w:val="000000"/>
          <w:sz w:val="20"/>
          <w:szCs w:val="20"/>
        </w:rPr>
        <w:t>réciser comment seront stockés et envoyés en décharge les déchets, gravois et</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autres matériaux, en conformité avec les textes législatifs et réglementaires en</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vigueur et l'obtention du label H &amp; E si le marché le prévoit.</w:t>
      </w:r>
    </w:p>
    <w:p w14:paraId="2860E266" w14:textId="77777777" w:rsidR="007C2B98" w:rsidRPr="007B7A74" w:rsidRDefault="007C2B98" w:rsidP="007C2B98">
      <w:pPr>
        <w:pStyle w:val="Paragraphedeliste"/>
        <w:spacing w:after="0"/>
        <w:rPr>
          <w:rFonts w:ascii="Arial" w:hAnsi="Arial" w:cs="Arial"/>
          <w:color w:val="000000"/>
          <w:sz w:val="20"/>
          <w:szCs w:val="20"/>
        </w:rPr>
      </w:pPr>
    </w:p>
    <w:p w14:paraId="27DA1C3A" w14:textId="77777777" w:rsidR="002F3866" w:rsidRPr="007B7A74" w:rsidRDefault="00E61053" w:rsidP="005343D5">
      <w:pPr>
        <w:numPr>
          <w:ilvl w:val="0"/>
          <w:numId w:val="14"/>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F</w:t>
      </w:r>
      <w:r w:rsidR="002F7872" w:rsidRPr="007B7A74">
        <w:rPr>
          <w:rFonts w:ascii="Arial" w:hAnsi="Arial" w:cs="Arial"/>
          <w:color w:val="000000"/>
          <w:sz w:val="20"/>
          <w:szCs w:val="20"/>
        </w:rPr>
        <w:t>aire connaître au personnel les tâches à réaliser. Les entreprises se donneront les</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moyens d'informer à l'avance leur personnel sur les caractéristiques du chantier et</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sur les tâches précises qui seront à réaliser.</w:t>
      </w:r>
    </w:p>
    <w:p w14:paraId="7579A73F" w14:textId="77777777" w:rsidR="002F3866" w:rsidRPr="007B7A74" w:rsidRDefault="002F3866" w:rsidP="008B2352">
      <w:pPr>
        <w:autoSpaceDE w:val="0"/>
        <w:autoSpaceDN w:val="0"/>
        <w:adjustRightInd w:val="0"/>
        <w:spacing w:after="0" w:line="240" w:lineRule="auto"/>
        <w:ind w:left="284" w:hanging="284"/>
        <w:jc w:val="both"/>
        <w:rPr>
          <w:rFonts w:ascii="Arial" w:hAnsi="Arial" w:cs="Arial"/>
          <w:color w:val="000000"/>
          <w:sz w:val="20"/>
          <w:szCs w:val="20"/>
        </w:rPr>
      </w:pPr>
    </w:p>
    <w:p w14:paraId="57121558" w14:textId="77777777" w:rsidR="002F7872" w:rsidRPr="007B7A74" w:rsidRDefault="00E61053" w:rsidP="005343D5">
      <w:pPr>
        <w:numPr>
          <w:ilvl w:val="0"/>
          <w:numId w:val="14"/>
        </w:numPr>
        <w:autoSpaceDE w:val="0"/>
        <w:autoSpaceDN w:val="0"/>
        <w:adjustRightInd w:val="0"/>
        <w:spacing w:after="0" w:line="240" w:lineRule="auto"/>
        <w:ind w:left="284" w:hanging="284"/>
        <w:jc w:val="both"/>
        <w:rPr>
          <w:rFonts w:ascii="Arial" w:hAnsi="Arial" w:cs="Arial"/>
          <w:color w:val="000000"/>
          <w:sz w:val="20"/>
          <w:szCs w:val="20"/>
        </w:rPr>
      </w:pPr>
      <w:r w:rsidRPr="007B7A74">
        <w:rPr>
          <w:rFonts w:ascii="Arial" w:hAnsi="Arial" w:cs="Arial"/>
          <w:color w:val="000000"/>
          <w:sz w:val="20"/>
          <w:szCs w:val="20"/>
        </w:rPr>
        <w:t>F</w:t>
      </w:r>
      <w:r w:rsidR="002F7872" w:rsidRPr="007B7A74">
        <w:rPr>
          <w:rFonts w:ascii="Arial" w:hAnsi="Arial" w:cs="Arial"/>
          <w:color w:val="000000"/>
          <w:sz w:val="20"/>
          <w:szCs w:val="20"/>
        </w:rPr>
        <w:t>ormer et sensibiliser à la qualité l'ensemble du personnel des entreprises afin</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d'assurer la qualité et son contrôle à tous les niveaux du processus de construction.</w:t>
      </w:r>
    </w:p>
    <w:p w14:paraId="6BC9BBBD" w14:textId="77777777" w:rsidR="002F3866" w:rsidRPr="007B7A74" w:rsidRDefault="002F3866" w:rsidP="002F3866">
      <w:pPr>
        <w:autoSpaceDE w:val="0"/>
        <w:autoSpaceDN w:val="0"/>
        <w:adjustRightInd w:val="0"/>
        <w:spacing w:after="0" w:line="240" w:lineRule="auto"/>
        <w:jc w:val="both"/>
        <w:rPr>
          <w:rFonts w:ascii="Arial" w:hAnsi="Arial" w:cs="Arial"/>
          <w:color w:val="000000"/>
          <w:sz w:val="20"/>
          <w:szCs w:val="20"/>
        </w:rPr>
      </w:pPr>
    </w:p>
    <w:p w14:paraId="35343BA5" w14:textId="77777777" w:rsidR="002F7872" w:rsidRDefault="002F7872"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color w:val="000000"/>
          <w:sz w:val="20"/>
          <w:szCs w:val="20"/>
        </w:rPr>
        <w:t>A cette fin, devront être élaborées, recueillies et rassemblées dans un dossier "Bon Pour</w:t>
      </w:r>
      <w:r w:rsidR="00632307">
        <w:rPr>
          <w:rFonts w:ascii="Arial" w:hAnsi="Arial" w:cs="Arial"/>
          <w:color w:val="000000"/>
          <w:sz w:val="20"/>
          <w:szCs w:val="20"/>
        </w:rPr>
        <w:t xml:space="preserve"> </w:t>
      </w:r>
      <w:r w:rsidRPr="007B7A74">
        <w:rPr>
          <w:rFonts w:ascii="Arial" w:hAnsi="Arial" w:cs="Arial"/>
          <w:color w:val="000000"/>
          <w:sz w:val="20"/>
          <w:szCs w:val="20"/>
        </w:rPr>
        <w:t>Exécution" (BP</w:t>
      </w:r>
      <w:r w:rsidR="006F1BDF" w:rsidRPr="007B7A74">
        <w:rPr>
          <w:rFonts w:ascii="Arial" w:hAnsi="Arial" w:cs="Arial"/>
          <w:color w:val="000000"/>
          <w:sz w:val="20"/>
          <w:szCs w:val="20"/>
        </w:rPr>
        <w:t xml:space="preserve">E) les pièces prévues en </w:t>
      </w:r>
      <w:r w:rsidR="006F1BDF" w:rsidRPr="007B7A74">
        <w:rPr>
          <w:rFonts w:ascii="Arial" w:hAnsi="Arial" w:cs="Arial"/>
          <w:sz w:val="20"/>
          <w:szCs w:val="20"/>
        </w:rPr>
        <w:t>2.1.</w:t>
      </w:r>
      <w:r w:rsidR="00DE1D51" w:rsidRPr="007B7A74">
        <w:rPr>
          <w:rFonts w:ascii="Arial" w:hAnsi="Arial" w:cs="Arial"/>
          <w:sz w:val="20"/>
          <w:szCs w:val="20"/>
        </w:rPr>
        <w:t xml:space="preserve"> </w:t>
      </w:r>
    </w:p>
    <w:p w14:paraId="2FE0F7B1" w14:textId="77777777" w:rsidR="00632307" w:rsidRPr="007B7A74" w:rsidRDefault="00632307" w:rsidP="002F7872">
      <w:pPr>
        <w:autoSpaceDE w:val="0"/>
        <w:autoSpaceDN w:val="0"/>
        <w:adjustRightInd w:val="0"/>
        <w:spacing w:after="0" w:line="240" w:lineRule="auto"/>
        <w:jc w:val="both"/>
        <w:rPr>
          <w:rFonts w:ascii="Arial" w:hAnsi="Arial" w:cs="Arial"/>
          <w:color w:val="000000"/>
          <w:sz w:val="20"/>
          <w:szCs w:val="20"/>
        </w:rPr>
      </w:pPr>
    </w:p>
    <w:p w14:paraId="648B177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La phase de préparation de chantier prend fin lors de la remise au maître d'ouvrage du</w:t>
      </w:r>
      <w:r w:rsidR="00024D61" w:rsidRPr="007B7A74">
        <w:rPr>
          <w:rFonts w:ascii="Arial" w:hAnsi="Arial" w:cs="Arial"/>
          <w:color w:val="000000"/>
          <w:sz w:val="20"/>
          <w:szCs w:val="20"/>
        </w:rPr>
        <w:t xml:space="preserve"> </w:t>
      </w:r>
      <w:r w:rsidRPr="007B7A74">
        <w:rPr>
          <w:rFonts w:ascii="Arial" w:hAnsi="Arial" w:cs="Arial"/>
          <w:color w:val="000000"/>
          <w:sz w:val="20"/>
          <w:szCs w:val="20"/>
        </w:rPr>
        <w:t>dossier BPE par le maître d'</w:t>
      </w:r>
      <w:r w:rsidR="00024D61" w:rsidRPr="007B7A74">
        <w:rPr>
          <w:rFonts w:ascii="Arial" w:hAnsi="Arial" w:cs="Arial"/>
          <w:color w:val="000000"/>
          <w:sz w:val="20"/>
          <w:szCs w:val="20"/>
        </w:rPr>
        <w:t>œuvre</w:t>
      </w:r>
      <w:r w:rsidRPr="007B7A74">
        <w:rPr>
          <w:rFonts w:ascii="Arial" w:hAnsi="Arial" w:cs="Arial"/>
          <w:color w:val="000000"/>
          <w:sz w:val="20"/>
          <w:szCs w:val="20"/>
        </w:rPr>
        <w:t>.</w:t>
      </w:r>
    </w:p>
    <w:p w14:paraId="47102C16" w14:textId="77777777" w:rsidR="00E61053" w:rsidRPr="007B7A74" w:rsidRDefault="00E61053" w:rsidP="002F7872">
      <w:pPr>
        <w:autoSpaceDE w:val="0"/>
        <w:autoSpaceDN w:val="0"/>
        <w:adjustRightInd w:val="0"/>
        <w:spacing w:after="0" w:line="240" w:lineRule="auto"/>
        <w:jc w:val="both"/>
        <w:rPr>
          <w:rFonts w:ascii="Arial" w:hAnsi="Arial" w:cs="Arial"/>
          <w:color w:val="000000"/>
          <w:sz w:val="20"/>
          <w:szCs w:val="20"/>
        </w:rPr>
      </w:pPr>
    </w:p>
    <w:p w14:paraId="52782B7F"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color w:val="000000"/>
          <w:sz w:val="20"/>
          <w:szCs w:val="20"/>
        </w:rPr>
        <w:t>4.1.2</w:t>
      </w:r>
      <w:r w:rsidRPr="007B7A74">
        <w:rPr>
          <w:rFonts w:ascii="Arial" w:hAnsi="Arial" w:cs="Arial"/>
          <w:b/>
          <w:bCs/>
          <w:color w:val="000000"/>
          <w:sz w:val="20"/>
          <w:szCs w:val="20"/>
        </w:rPr>
        <w:t xml:space="preserve"> Pour les opérations en milieu occupé (ou phase parfait achèvement pour les</w:t>
      </w:r>
      <w:r w:rsidR="00024D61" w:rsidRPr="007B7A74">
        <w:rPr>
          <w:rFonts w:ascii="Arial" w:hAnsi="Arial" w:cs="Arial"/>
          <w:b/>
          <w:bCs/>
          <w:color w:val="000000"/>
          <w:sz w:val="20"/>
          <w:szCs w:val="20"/>
        </w:rPr>
        <w:t xml:space="preserve"> </w:t>
      </w:r>
      <w:r w:rsidRPr="007B7A74">
        <w:rPr>
          <w:rFonts w:ascii="Arial" w:hAnsi="Arial" w:cs="Arial"/>
          <w:b/>
          <w:bCs/>
          <w:color w:val="000000"/>
          <w:sz w:val="20"/>
          <w:szCs w:val="20"/>
        </w:rPr>
        <w:t>constructions neuves)</w:t>
      </w:r>
    </w:p>
    <w:p w14:paraId="6729895E"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 le chantier se déroule en milieu habité, des dispositions particulières devront être</w:t>
      </w:r>
      <w:r w:rsidR="00024D61" w:rsidRPr="007B7A74">
        <w:rPr>
          <w:rFonts w:ascii="Arial" w:hAnsi="Arial" w:cs="Arial"/>
          <w:color w:val="000000"/>
          <w:sz w:val="20"/>
          <w:szCs w:val="20"/>
        </w:rPr>
        <w:t xml:space="preserve"> </w:t>
      </w:r>
      <w:r w:rsidRPr="007B7A74">
        <w:rPr>
          <w:rFonts w:ascii="Arial" w:hAnsi="Arial" w:cs="Arial"/>
          <w:color w:val="000000"/>
          <w:sz w:val="20"/>
          <w:szCs w:val="20"/>
        </w:rPr>
        <w:t>étudiées dès la phase de préparation du chantier.</w:t>
      </w:r>
    </w:p>
    <w:p w14:paraId="3F87BA02" w14:textId="77777777" w:rsidR="009804D6" w:rsidRPr="007B7A74" w:rsidRDefault="009804D6" w:rsidP="002F7872">
      <w:pPr>
        <w:autoSpaceDE w:val="0"/>
        <w:autoSpaceDN w:val="0"/>
        <w:adjustRightInd w:val="0"/>
        <w:spacing w:after="0" w:line="240" w:lineRule="auto"/>
        <w:jc w:val="both"/>
        <w:rPr>
          <w:rFonts w:ascii="Arial" w:hAnsi="Arial" w:cs="Arial"/>
          <w:color w:val="000000"/>
          <w:sz w:val="20"/>
          <w:szCs w:val="20"/>
        </w:rPr>
      </w:pPr>
    </w:p>
    <w:p w14:paraId="54F7B6EB" w14:textId="77777777" w:rsidR="00024D61"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Sous la conduite du maître d'ouvrage, ou de son représentant, il s'agit pour le maître</w:t>
      </w:r>
      <w:r w:rsidR="00024D61" w:rsidRPr="007B7A74">
        <w:rPr>
          <w:rFonts w:ascii="Arial" w:hAnsi="Arial" w:cs="Arial"/>
          <w:color w:val="000000"/>
          <w:sz w:val="20"/>
          <w:szCs w:val="20"/>
        </w:rPr>
        <w:t xml:space="preserve"> </w:t>
      </w:r>
      <w:r w:rsidRPr="007B7A74">
        <w:rPr>
          <w:rFonts w:ascii="Arial" w:hAnsi="Arial" w:cs="Arial"/>
          <w:color w:val="000000"/>
          <w:sz w:val="20"/>
          <w:szCs w:val="20"/>
        </w:rPr>
        <w:t>d'</w:t>
      </w:r>
      <w:r w:rsidR="00980AB3" w:rsidRPr="007B7A74">
        <w:rPr>
          <w:rFonts w:ascii="Arial" w:hAnsi="Arial" w:cs="Arial"/>
          <w:color w:val="000000"/>
          <w:sz w:val="20"/>
          <w:szCs w:val="20"/>
        </w:rPr>
        <w:t>œuvre</w:t>
      </w:r>
      <w:r w:rsidR="00024D61" w:rsidRPr="007B7A74">
        <w:rPr>
          <w:rFonts w:ascii="Arial" w:hAnsi="Arial" w:cs="Arial"/>
          <w:color w:val="000000"/>
          <w:sz w:val="20"/>
          <w:szCs w:val="20"/>
        </w:rPr>
        <w:t xml:space="preserve"> </w:t>
      </w:r>
      <w:r w:rsidRPr="007B7A74">
        <w:rPr>
          <w:rFonts w:ascii="Arial" w:hAnsi="Arial" w:cs="Arial"/>
          <w:color w:val="000000"/>
          <w:sz w:val="20"/>
          <w:szCs w:val="20"/>
        </w:rPr>
        <w:t xml:space="preserve">(si ce n'est déjà fait et transmis </w:t>
      </w:r>
      <w:r w:rsidR="009804D6" w:rsidRPr="007B7A74">
        <w:rPr>
          <w:rFonts w:ascii="Arial" w:hAnsi="Arial" w:cs="Arial"/>
          <w:color w:val="000000"/>
          <w:sz w:val="20"/>
          <w:szCs w:val="20"/>
        </w:rPr>
        <w:t>par le maître de l'ouvrage) de</w:t>
      </w:r>
      <w:r w:rsidR="00E61053" w:rsidRPr="007B7A74">
        <w:rPr>
          <w:rFonts w:ascii="Arial" w:hAnsi="Arial" w:cs="Arial"/>
          <w:color w:val="000000"/>
          <w:sz w:val="20"/>
          <w:szCs w:val="20"/>
        </w:rPr>
        <w:t xml:space="preserve"> </w:t>
      </w:r>
      <w:r w:rsidR="009804D6" w:rsidRPr="007B7A74">
        <w:rPr>
          <w:rFonts w:ascii="Arial" w:hAnsi="Arial" w:cs="Arial"/>
          <w:color w:val="000000"/>
          <w:sz w:val="20"/>
          <w:szCs w:val="20"/>
        </w:rPr>
        <w:t>:</w:t>
      </w:r>
    </w:p>
    <w:p w14:paraId="3E312731" w14:textId="77777777" w:rsidR="002F3866" w:rsidRPr="00632307" w:rsidRDefault="00E61053" w:rsidP="005343D5">
      <w:pPr>
        <w:pStyle w:val="Paragraphedeliste"/>
        <w:numPr>
          <w:ilvl w:val="0"/>
          <w:numId w:val="43"/>
        </w:numPr>
        <w:autoSpaceDE w:val="0"/>
        <w:autoSpaceDN w:val="0"/>
        <w:adjustRightInd w:val="0"/>
        <w:spacing w:after="0" w:line="240" w:lineRule="auto"/>
        <w:ind w:left="720" w:hanging="283"/>
        <w:jc w:val="both"/>
        <w:rPr>
          <w:rFonts w:ascii="Arial" w:hAnsi="Arial" w:cs="Arial"/>
          <w:color w:val="000000"/>
          <w:sz w:val="20"/>
          <w:szCs w:val="20"/>
        </w:rPr>
      </w:pPr>
      <w:r w:rsidRPr="00632307">
        <w:rPr>
          <w:rFonts w:ascii="Arial" w:hAnsi="Arial" w:cs="Arial"/>
          <w:color w:val="000000"/>
          <w:sz w:val="20"/>
          <w:szCs w:val="20"/>
        </w:rPr>
        <w:t>M</w:t>
      </w:r>
      <w:r w:rsidR="002F7872" w:rsidRPr="00632307">
        <w:rPr>
          <w:rFonts w:ascii="Arial" w:hAnsi="Arial" w:cs="Arial"/>
          <w:color w:val="000000"/>
          <w:sz w:val="20"/>
          <w:szCs w:val="20"/>
        </w:rPr>
        <w:t>ettre au point et renseigner des fiches détaillées, logement par logement, où</w:t>
      </w:r>
      <w:r w:rsidR="00024D61" w:rsidRPr="00632307">
        <w:rPr>
          <w:rFonts w:ascii="Arial" w:hAnsi="Arial" w:cs="Arial"/>
          <w:color w:val="000000"/>
          <w:sz w:val="20"/>
          <w:szCs w:val="20"/>
        </w:rPr>
        <w:t xml:space="preserve"> </w:t>
      </w:r>
      <w:r w:rsidR="002F7872" w:rsidRPr="00632307">
        <w:rPr>
          <w:rFonts w:ascii="Arial" w:hAnsi="Arial" w:cs="Arial"/>
          <w:color w:val="000000"/>
          <w:sz w:val="20"/>
          <w:szCs w:val="20"/>
        </w:rPr>
        <w:t>seront indiqués l'état existant du logement, le descriptif des travaux avec</w:t>
      </w:r>
      <w:r w:rsidR="00024D61" w:rsidRPr="00632307">
        <w:rPr>
          <w:rFonts w:ascii="Arial" w:hAnsi="Arial" w:cs="Arial"/>
          <w:color w:val="000000"/>
          <w:sz w:val="20"/>
          <w:szCs w:val="20"/>
        </w:rPr>
        <w:t xml:space="preserve"> </w:t>
      </w:r>
      <w:r w:rsidR="002F7872" w:rsidRPr="00632307">
        <w:rPr>
          <w:rFonts w:ascii="Arial" w:hAnsi="Arial" w:cs="Arial"/>
          <w:color w:val="000000"/>
          <w:sz w:val="20"/>
          <w:szCs w:val="20"/>
        </w:rPr>
        <w:t>l'indication des cas particuliers, la situation de chaque locataire, dans le respect</w:t>
      </w:r>
      <w:r w:rsidR="00024D61" w:rsidRPr="00632307">
        <w:rPr>
          <w:rFonts w:ascii="Arial" w:hAnsi="Arial" w:cs="Arial"/>
          <w:color w:val="000000"/>
          <w:sz w:val="20"/>
          <w:szCs w:val="20"/>
        </w:rPr>
        <w:t xml:space="preserve"> </w:t>
      </w:r>
      <w:r w:rsidR="002F7872" w:rsidRPr="00632307">
        <w:rPr>
          <w:rFonts w:ascii="Arial" w:hAnsi="Arial" w:cs="Arial"/>
          <w:color w:val="000000"/>
          <w:sz w:val="20"/>
          <w:szCs w:val="20"/>
        </w:rPr>
        <w:t>des règles de la CNIL (notamment, personnes âgées, handicapées, jeunes enfants,</w:t>
      </w:r>
      <w:r w:rsidR="00024D61" w:rsidRPr="00632307">
        <w:rPr>
          <w:rFonts w:ascii="Arial" w:hAnsi="Arial" w:cs="Arial"/>
          <w:color w:val="000000"/>
          <w:sz w:val="20"/>
          <w:szCs w:val="20"/>
        </w:rPr>
        <w:t xml:space="preserve"> </w:t>
      </w:r>
      <w:r w:rsidR="002F7872" w:rsidRPr="00632307">
        <w:rPr>
          <w:rFonts w:ascii="Arial" w:hAnsi="Arial" w:cs="Arial"/>
          <w:color w:val="000000"/>
          <w:sz w:val="20"/>
          <w:szCs w:val="20"/>
        </w:rPr>
        <w:t>travailleurs de nuit, présence d'animaux, etc), les modalités d'accès au logement</w:t>
      </w:r>
      <w:r w:rsidR="00024D61" w:rsidRPr="00632307">
        <w:rPr>
          <w:rFonts w:ascii="Arial" w:hAnsi="Arial" w:cs="Arial"/>
          <w:color w:val="000000"/>
          <w:sz w:val="20"/>
          <w:szCs w:val="20"/>
        </w:rPr>
        <w:t xml:space="preserve"> </w:t>
      </w:r>
      <w:r w:rsidR="002F7872" w:rsidRPr="00632307">
        <w:rPr>
          <w:rFonts w:ascii="Arial" w:hAnsi="Arial" w:cs="Arial"/>
          <w:color w:val="000000"/>
          <w:sz w:val="20"/>
          <w:szCs w:val="20"/>
        </w:rPr>
        <w:t>(clés, horaires, ...)</w:t>
      </w:r>
      <w:r w:rsidRPr="00632307">
        <w:rPr>
          <w:rFonts w:ascii="Arial" w:hAnsi="Arial" w:cs="Arial"/>
          <w:color w:val="000000"/>
          <w:sz w:val="20"/>
          <w:szCs w:val="20"/>
        </w:rPr>
        <w:t>.</w:t>
      </w:r>
    </w:p>
    <w:p w14:paraId="7EB96A20" w14:textId="77777777" w:rsidR="002F7872" w:rsidRDefault="00E61053" w:rsidP="005343D5">
      <w:pPr>
        <w:numPr>
          <w:ilvl w:val="0"/>
          <w:numId w:val="15"/>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R</w:t>
      </w:r>
      <w:r w:rsidR="002F7872" w:rsidRPr="007B7A74">
        <w:rPr>
          <w:rFonts w:ascii="Arial" w:hAnsi="Arial" w:cs="Arial"/>
          <w:color w:val="000000"/>
          <w:sz w:val="20"/>
          <w:szCs w:val="20"/>
        </w:rPr>
        <w:t>éaliser tout support visant à l'information des clientèles (panneaux colorisés de</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diverse nature…)</w:t>
      </w:r>
      <w:r w:rsidRPr="007B7A74">
        <w:rPr>
          <w:rFonts w:ascii="Arial" w:hAnsi="Arial" w:cs="Arial"/>
          <w:color w:val="000000"/>
          <w:sz w:val="20"/>
          <w:szCs w:val="20"/>
        </w:rPr>
        <w:t>.</w:t>
      </w:r>
    </w:p>
    <w:p w14:paraId="2A2939F9" w14:textId="77777777" w:rsidR="00CF309B" w:rsidRPr="007B7A74" w:rsidRDefault="00CF309B" w:rsidP="00CF309B">
      <w:pPr>
        <w:autoSpaceDE w:val="0"/>
        <w:autoSpaceDN w:val="0"/>
        <w:adjustRightInd w:val="0"/>
        <w:spacing w:after="0" w:line="240" w:lineRule="auto"/>
        <w:ind w:left="720"/>
        <w:jc w:val="both"/>
        <w:rPr>
          <w:rFonts w:ascii="Arial" w:hAnsi="Arial" w:cs="Arial"/>
          <w:color w:val="000000"/>
          <w:sz w:val="20"/>
          <w:szCs w:val="20"/>
        </w:rPr>
      </w:pPr>
    </w:p>
    <w:p w14:paraId="0AA1D21D"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partir du travail réalisé par le maître d'ouvrage et le maître d'</w:t>
      </w:r>
      <w:r w:rsidR="00980AB3" w:rsidRPr="007B7A74">
        <w:rPr>
          <w:rFonts w:ascii="Arial" w:hAnsi="Arial" w:cs="Arial"/>
          <w:color w:val="000000"/>
          <w:sz w:val="20"/>
          <w:szCs w:val="20"/>
        </w:rPr>
        <w:t>œuvre</w:t>
      </w:r>
      <w:r w:rsidRPr="007B7A74">
        <w:rPr>
          <w:rFonts w:ascii="Arial" w:hAnsi="Arial" w:cs="Arial"/>
          <w:color w:val="000000"/>
          <w:sz w:val="20"/>
          <w:szCs w:val="20"/>
        </w:rPr>
        <w:t>, l'attention des</w:t>
      </w:r>
      <w:r w:rsidR="00024D61" w:rsidRPr="007B7A74">
        <w:rPr>
          <w:rFonts w:ascii="Arial" w:hAnsi="Arial" w:cs="Arial"/>
          <w:color w:val="000000"/>
          <w:sz w:val="20"/>
          <w:szCs w:val="20"/>
        </w:rPr>
        <w:t xml:space="preserve"> </w:t>
      </w:r>
      <w:r w:rsidRPr="007B7A74">
        <w:rPr>
          <w:rFonts w:ascii="Arial" w:hAnsi="Arial" w:cs="Arial"/>
          <w:color w:val="000000"/>
          <w:sz w:val="20"/>
          <w:szCs w:val="20"/>
        </w:rPr>
        <w:t>entreprises est attirée sur</w:t>
      </w:r>
      <w:r w:rsidR="00E61053" w:rsidRPr="007B7A74">
        <w:rPr>
          <w:rFonts w:ascii="Arial" w:hAnsi="Arial" w:cs="Arial"/>
          <w:color w:val="000000"/>
          <w:sz w:val="20"/>
          <w:szCs w:val="20"/>
        </w:rPr>
        <w:t xml:space="preserve"> </w:t>
      </w:r>
      <w:r w:rsidRPr="007B7A74">
        <w:rPr>
          <w:rFonts w:ascii="Arial" w:hAnsi="Arial" w:cs="Arial"/>
          <w:color w:val="000000"/>
          <w:sz w:val="20"/>
          <w:szCs w:val="20"/>
        </w:rPr>
        <w:t>:</w:t>
      </w:r>
    </w:p>
    <w:p w14:paraId="7D064F0A" w14:textId="77777777" w:rsidR="002F7872" w:rsidRPr="007B7A74" w:rsidRDefault="002F7872" w:rsidP="005343D5">
      <w:pPr>
        <w:numPr>
          <w:ilvl w:val="0"/>
          <w:numId w:val="16"/>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l'examen très précis des travaux - délais, interface ...</w:t>
      </w:r>
      <w:r w:rsidR="007C2B98" w:rsidRPr="007B7A74">
        <w:rPr>
          <w:rFonts w:ascii="Arial" w:hAnsi="Arial" w:cs="Arial"/>
          <w:color w:val="000000"/>
          <w:sz w:val="20"/>
          <w:szCs w:val="20"/>
        </w:rPr>
        <w:t xml:space="preserve"> </w:t>
      </w:r>
      <w:r w:rsidRPr="007B7A74">
        <w:rPr>
          <w:rFonts w:ascii="Arial" w:hAnsi="Arial" w:cs="Arial"/>
          <w:color w:val="000000"/>
          <w:sz w:val="20"/>
          <w:szCs w:val="20"/>
        </w:rPr>
        <w:t>- et notamment les nuisances</w:t>
      </w:r>
      <w:r w:rsidR="00024D61" w:rsidRPr="007B7A74">
        <w:rPr>
          <w:rFonts w:ascii="Arial" w:hAnsi="Arial" w:cs="Arial"/>
          <w:color w:val="000000"/>
          <w:sz w:val="20"/>
          <w:szCs w:val="20"/>
        </w:rPr>
        <w:t xml:space="preserve"> </w:t>
      </w:r>
      <w:r w:rsidRPr="007B7A74">
        <w:rPr>
          <w:rFonts w:ascii="Arial" w:hAnsi="Arial" w:cs="Arial"/>
          <w:color w:val="000000"/>
          <w:sz w:val="20"/>
          <w:szCs w:val="20"/>
        </w:rPr>
        <w:t>qu'ils peuvent engendrer :</w:t>
      </w:r>
    </w:p>
    <w:p w14:paraId="76132EC9" w14:textId="77777777" w:rsidR="002F7872" w:rsidRPr="007B7A74" w:rsidRDefault="00E61053" w:rsidP="005343D5">
      <w:pPr>
        <w:numPr>
          <w:ilvl w:val="0"/>
          <w:numId w:val="39"/>
        </w:numPr>
        <w:autoSpaceDE w:val="0"/>
        <w:autoSpaceDN w:val="0"/>
        <w:adjustRightInd w:val="0"/>
        <w:spacing w:after="0" w:line="240" w:lineRule="auto"/>
        <w:ind w:left="1134" w:hanging="425"/>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 bruit, les poussières, ...</w:t>
      </w:r>
    </w:p>
    <w:p w14:paraId="58F6D479" w14:textId="77777777" w:rsidR="002F7872" w:rsidRPr="007B7A74" w:rsidRDefault="00E61053" w:rsidP="005343D5">
      <w:pPr>
        <w:numPr>
          <w:ilvl w:val="0"/>
          <w:numId w:val="39"/>
        </w:numPr>
        <w:autoSpaceDE w:val="0"/>
        <w:autoSpaceDN w:val="0"/>
        <w:adjustRightInd w:val="0"/>
        <w:spacing w:after="0" w:line="240" w:lineRule="auto"/>
        <w:ind w:left="1134" w:hanging="425"/>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es coupures d'eau, d'électricité, d'évacuation, ...</w:t>
      </w:r>
    </w:p>
    <w:p w14:paraId="1041FEC0" w14:textId="77777777" w:rsidR="002F7872" w:rsidRPr="007B7A74" w:rsidRDefault="00E61053" w:rsidP="005343D5">
      <w:pPr>
        <w:numPr>
          <w:ilvl w:val="0"/>
          <w:numId w:val="39"/>
        </w:numPr>
        <w:autoSpaceDE w:val="0"/>
        <w:autoSpaceDN w:val="0"/>
        <w:adjustRightInd w:val="0"/>
        <w:spacing w:after="0" w:line="240" w:lineRule="auto"/>
        <w:ind w:left="1134" w:hanging="425"/>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a modification des accès aux bâtiments, aux logements, ...</w:t>
      </w:r>
    </w:p>
    <w:p w14:paraId="4ED6C897" w14:textId="77777777" w:rsidR="002F7872" w:rsidRPr="007B7A74" w:rsidRDefault="00E61053" w:rsidP="005343D5">
      <w:pPr>
        <w:numPr>
          <w:ilvl w:val="0"/>
          <w:numId w:val="39"/>
        </w:numPr>
        <w:autoSpaceDE w:val="0"/>
        <w:autoSpaceDN w:val="0"/>
        <w:adjustRightInd w:val="0"/>
        <w:spacing w:after="0" w:line="240" w:lineRule="auto"/>
        <w:ind w:left="1134" w:hanging="425"/>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es déplacements de mobilier, de boîtes aux lettres, ...</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afin de pouvoir en avertir suffisamment tôt les habitants</w:t>
      </w:r>
      <w:r w:rsidRPr="007B7A74">
        <w:rPr>
          <w:rFonts w:ascii="Arial" w:hAnsi="Arial" w:cs="Arial"/>
          <w:color w:val="000000"/>
          <w:sz w:val="20"/>
          <w:szCs w:val="20"/>
        </w:rPr>
        <w:t>.</w:t>
      </w:r>
    </w:p>
    <w:p w14:paraId="20DA3594" w14:textId="77777777" w:rsidR="002F7872" w:rsidRPr="007B7A74" w:rsidRDefault="00E61053" w:rsidP="005343D5">
      <w:pPr>
        <w:pStyle w:val="Paragraphedeliste"/>
        <w:numPr>
          <w:ilvl w:val="0"/>
          <w:numId w:val="39"/>
        </w:numPr>
        <w:tabs>
          <w:tab w:val="left" w:pos="1134"/>
        </w:tabs>
        <w:autoSpaceDE w:val="0"/>
        <w:autoSpaceDN w:val="0"/>
        <w:adjustRightInd w:val="0"/>
        <w:spacing w:after="0" w:line="240" w:lineRule="auto"/>
        <w:ind w:hanging="11"/>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’information des habitants pour la part leur incombant, soit au quotidien</w:t>
      </w:r>
      <w:r w:rsidRPr="007B7A74">
        <w:rPr>
          <w:rFonts w:ascii="Arial" w:hAnsi="Arial" w:cs="Arial"/>
          <w:color w:val="000000"/>
          <w:sz w:val="20"/>
          <w:szCs w:val="20"/>
        </w:rPr>
        <w:t xml:space="preserve"> </w:t>
      </w:r>
      <w:r w:rsidR="002F7872" w:rsidRPr="007B7A74">
        <w:rPr>
          <w:rFonts w:ascii="Arial" w:hAnsi="Arial" w:cs="Arial"/>
          <w:color w:val="000000"/>
          <w:sz w:val="20"/>
          <w:szCs w:val="20"/>
        </w:rPr>
        <w:t>:</w:t>
      </w:r>
    </w:p>
    <w:p w14:paraId="6E4637BE" w14:textId="77777777" w:rsidR="002F7872" w:rsidRPr="007B7A74" w:rsidRDefault="00E61053" w:rsidP="005343D5">
      <w:pPr>
        <w:numPr>
          <w:ilvl w:val="0"/>
          <w:numId w:val="41"/>
        </w:numPr>
        <w:autoSpaceDE w:val="0"/>
        <w:autoSpaceDN w:val="0"/>
        <w:adjustRightInd w:val="0"/>
        <w:spacing w:after="0" w:line="240" w:lineRule="auto"/>
        <w:ind w:left="1418" w:hanging="284"/>
        <w:jc w:val="both"/>
        <w:rPr>
          <w:rFonts w:ascii="Arial" w:hAnsi="Arial" w:cs="Arial"/>
          <w:color w:val="000000"/>
          <w:sz w:val="20"/>
          <w:szCs w:val="20"/>
        </w:rPr>
      </w:pPr>
      <w:r w:rsidRPr="007B7A74">
        <w:rPr>
          <w:rFonts w:ascii="Arial" w:hAnsi="Arial" w:cs="Arial"/>
          <w:color w:val="000000"/>
          <w:sz w:val="20"/>
          <w:szCs w:val="20"/>
        </w:rPr>
        <w:t>P</w:t>
      </w:r>
      <w:r w:rsidR="002F7872" w:rsidRPr="007B7A74">
        <w:rPr>
          <w:rFonts w:ascii="Arial" w:hAnsi="Arial" w:cs="Arial"/>
          <w:color w:val="000000"/>
          <w:sz w:val="20"/>
          <w:szCs w:val="20"/>
        </w:rPr>
        <w:t>réparation de notes informatives concernant les personnes à contacter pour</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les urgences</w:t>
      </w:r>
      <w:r w:rsidRPr="007B7A74">
        <w:rPr>
          <w:rFonts w:ascii="Arial" w:hAnsi="Arial" w:cs="Arial"/>
          <w:color w:val="000000"/>
          <w:sz w:val="20"/>
          <w:szCs w:val="20"/>
        </w:rPr>
        <w:t>.</w:t>
      </w:r>
    </w:p>
    <w:p w14:paraId="16D57115" w14:textId="77777777" w:rsidR="002F7872" w:rsidRPr="007B7A74" w:rsidRDefault="00E61053" w:rsidP="005343D5">
      <w:pPr>
        <w:numPr>
          <w:ilvl w:val="0"/>
          <w:numId w:val="41"/>
        </w:numPr>
        <w:autoSpaceDE w:val="0"/>
        <w:autoSpaceDN w:val="0"/>
        <w:adjustRightInd w:val="0"/>
        <w:spacing w:after="0" w:line="240" w:lineRule="auto"/>
        <w:ind w:left="1418" w:hanging="284"/>
        <w:jc w:val="both"/>
        <w:rPr>
          <w:rFonts w:ascii="Arial" w:hAnsi="Arial" w:cs="Arial"/>
          <w:color w:val="000000"/>
          <w:sz w:val="20"/>
          <w:szCs w:val="20"/>
        </w:rPr>
      </w:pPr>
      <w:r w:rsidRPr="007B7A74">
        <w:rPr>
          <w:rFonts w:ascii="Arial" w:hAnsi="Arial" w:cs="Arial"/>
          <w:color w:val="000000"/>
          <w:sz w:val="20"/>
          <w:szCs w:val="20"/>
        </w:rPr>
        <w:t>P</w:t>
      </w:r>
      <w:r w:rsidR="002F7872" w:rsidRPr="007B7A74">
        <w:rPr>
          <w:rFonts w:ascii="Arial" w:hAnsi="Arial" w:cs="Arial"/>
          <w:color w:val="000000"/>
          <w:sz w:val="20"/>
          <w:szCs w:val="20"/>
        </w:rPr>
        <w:t>réparation des modifications d'accès (provisoire ou définitive) avec mise en</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place de signalisations adaptées</w:t>
      </w:r>
      <w:r w:rsidRPr="007B7A74">
        <w:rPr>
          <w:rFonts w:ascii="Arial" w:hAnsi="Arial" w:cs="Arial"/>
          <w:color w:val="000000"/>
          <w:sz w:val="20"/>
          <w:szCs w:val="20"/>
        </w:rPr>
        <w:t>.</w:t>
      </w:r>
    </w:p>
    <w:p w14:paraId="155FEC40" w14:textId="77777777" w:rsidR="002F7872" w:rsidRPr="007B7A74" w:rsidRDefault="00E61053" w:rsidP="005343D5">
      <w:pPr>
        <w:numPr>
          <w:ilvl w:val="0"/>
          <w:numId w:val="41"/>
        </w:numPr>
        <w:autoSpaceDE w:val="0"/>
        <w:autoSpaceDN w:val="0"/>
        <w:adjustRightInd w:val="0"/>
        <w:spacing w:after="0" w:line="240" w:lineRule="auto"/>
        <w:ind w:left="1418" w:hanging="284"/>
        <w:jc w:val="both"/>
        <w:rPr>
          <w:rFonts w:ascii="Arial" w:hAnsi="Arial" w:cs="Arial"/>
          <w:sz w:val="20"/>
          <w:szCs w:val="20"/>
        </w:rPr>
      </w:pPr>
      <w:r w:rsidRPr="007B7A74">
        <w:rPr>
          <w:rFonts w:ascii="Arial" w:hAnsi="Arial" w:cs="Arial"/>
          <w:sz w:val="20"/>
          <w:szCs w:val="20"/>
        </w:rPr>
        <w:t>M</w:t>
      </w:r>
      <w:r w:rsidR="002F7872" w:rsidRPr="007B7A74">
        <w:rPr>
          <w:rFonts w:ascii="Arial" w:hAnsi="Arial" w:cs="Arial"/>
          <w:sz w:val="20"/>
          <w:szCs w:val="20"/>
        </w:rPr>
        <w:t>ise en place de badges permettant l'identification du personnel intervenant</w:t>
      </w:r>
      <w:r w:rsidR="00024D61" w:rsidRPr="007B7A74">
        <w:rPr>
          <w:rFonts w:ascii="Arial" w:hAnsi="Arial" w:cs="Arial"/>
          <w:sz w:val="20"/>
          <w:szCs w:val="20"/>
        </w:rPr>
        <w:t xml:space="preserve"> </w:t>
      </w:r>
      <w:r w:rsidR="002F7872" w:rsidRPr="007B7A74">
        <w:rPr>
          <w:rFonts w:ascii="Arial" w:hAnsi="Arial" w:cs="Arial"/>
          <w:sz w:val="20"/>
          <w:szCs w:val="20"/>
        </w:rPr>
        <w:t>sur le chantier</w:t>
      </w:r>
      <w:r w:rsidRPr="007B7A74">
        <w:rPr>
          <w:rFonts w:ascii="Arial" w:hAnsi="Arial" w:cs="Arial"/>
          <w:sz w:val="20"/>
          <w:szCs w:val="20"/>
        </w:rPr>
        <w:t>.</w:t>
      </w:r>
    </w:p>
    <w:p w14:paraId="1BF720E1" w14:textId="77777777" w:rsidR="002F7872" w:rsidRPr="007B7A74" w:rsidRDefault="00E61053" w:rsidP="005343D5">
      <w:pPr>
        <w:numPr>
          <w:ilvl w:val="0"/>
          <w:numId w:val="39"/>
        </w:numPr>
        <w:autoSpaceDE w:val="0"/>
        <w:autoSpaceDN w:val="0"/>
        <w:adjustRightInd w:val="0"/>
        <w:spacing w:after="0" w:line="240" w:lineRule="auto"/>
        <w:ind w:left="1134" w:hanging="425"/>
        <w:jc w:val="both"/>
        <w:rPr>
          <w:rFonts w:ascii="Arial" w:hAnsi="Arial" w:cs="Arial"/>
          <w:sz w:val="20"/>
          <w:szCs w:val="20"/>
        </w:rPr>
      </w:pPr>
      <w:r w:rsidRPr="007B7A74">
        <w:rPr>
          <w:rFonts w:ascii="Arial" w:hAnsi="Arial" w:cs="Arial"/>
          <w:sz w:val="20"/>
          <w:szCs w:val="20"/>
        </w:rPr>
        <w:t>L</w:t>
      </w:r>
      <w:r w:rsidR="002F7872" w:rsidRPr="007B7A74">
        <w:rPr>
          <w:rFonts w:ascii="Arial" w:hAnsi="Arial" w:cs="Arial"/>
          <w:sz w:val="20"/>
          <w:szCs w:val="20"/>
        </w:rPr>
        <w:t>’organisation des accès aux logements par la mise en place du recueil et du</w:t>
      </w:r>
      <w:r w:rsidR="00024D61" w:rsidRPr="007B7A74">
        <w:rPr>
          <w:rFonts w:ascii="Arial" w:hAnsi="Arial" w:cs="Arial"/>
          <w:sz w:val="20"/>
          <w:szCs w:val="20"/>
        </w:rPr>
        <w:t xml:space="preserve"> </w:t>
      </w:r>
      <w:r w:rsidR="002F7872" w:rsidRPr="007B7A74">
        <w:rPr>
          <w:rFonts w:ascii="Arial" w:hAnsi="Arial" w:cs="Arial"/>
          <w:sz w:val="20"/>
          <w:szCs w:val="20"/>
        </w:rPr>
        <w:t>gardiennage des clés</w:t>
      </w:r>
      <w:r w:rsidRPr="007B7A74">
        <w:rPr>
          <w:rFonts w:ascii="Arial" w:hAnsi="Arial" w:cs="Arial"/>
          <w:sz w:val="20"/>
          <w:szCs w:val="20"/>
        </w:rPr>
        <w:t>.</w:t>
      </w:r>
    </w:p>
    <w:p w14:paraId="72B5121B" w14:textId="77777777" w:rsidR="002F7872" w:rsidRPr="007B7A74" w:rsidRDefault="00E61053" w:rsidP="005343D5">
      <w:pPr>
        <w:numPr>
          <w:ilvl w:val="0"/>
          <w:numId w:val="39"/>
        </w:numPr>
        <w:autoSpaceDE w:val="0"/>
        <w:autoSpaceDN w:val="0"/>
        <w:adjustRightInd w:val="0"/>
        <w:spacing w:after="0" w:line="240" w:lineRule="auto"/>
        <w:ind w:left="1134" w:hanging="425"/>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’organisation des modalités spécifiques relatives :</w:t>
      </w:r>
    </w:p>
    <w:p w14:paraId="278482C2" w14:textId="77777777" w:rsidR="002F7872" w:rsidRPr="007B7A74" w:rsidRDefault="00E61053" w:rsidP="005343D5">
      <w:pPr>
        <w:numPr>
          <w:ilvl w:val="0"/>
          <w:numId w:val="40"/>
        </w:numPr>
        <w:autoSpaceDE w:val="0"/>
        <w:autoSpaceDN w:val="0"/>
        <w:adjustRightInd w:val="0"/>
        <w:spacing w:after="0" w:line="240" w:lineRule="auto"/>
        <w:ind w:left="1418" w:hanging="284"/>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u nettoyage du chantier</w:t>
      </w:r>
      <w:r w:rsidRPr="007B7A74">
        <w:rPr>
          <w:rFonts w:ascii="Arial" w:hAnsi="Arial" w:cs="Arial"/>
          <w:color w:val="000000"/>
          <w:sz w:val="20"/>
          <w:szCs w:val="20"/>
        </w:rPr>
        <w:t>.</w:t>
      </w:r>
    </w:p>
    <w:p w14:paraId="21990427" w14:textId="77777777" w:rsidR="002F7872" w:rsidRPr="007B7A74" w:rsidRDefault="00E61053" w:rsidP="005343D5">
      <w:pPr>
        <w:numPr>
          <w:ilvl w:val="0"/>
          <w:numId w:val="40"/>
        </w:numPr>
        <w:autoSpaceDE w:val="0"/>
        <w:autoSpaceDN w:val="0"/>
        <w:adjustRightInd w:val="0"/>
        <w:spacing w:after="0" w:line="240" w:lineRule="auto"/>
        <w:ind w:left="1418" w:hanging="284"/>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u maintien permanent des services habituels dus par le bailleur aux</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habitants (fluides : eau, gaz, électricité, chauffage…)</w:t>
      </w:r>
      <w:r w:rsidRPr="007B7A74">
        <w:rPr>
          <w:rFonts w:ascii="Arial" w:hAnsi="Arial" w:cs="Arial"/>
          <w:color w:val="000000"/>
          <w:sz w:val="20"/>
          <w:szCs w:val="20"/>
        </w:rPr>
        <w:t>.</w:t>
      </w:r>
    </w:p>
    <w:p w14:paraId="0640FE13" w14:textId="77777777" w:rsidR="005840C7" w:rsidRPr="007B7A74" w:rsidRDefault="00E61053" w:rsidP="005343D5">
      <w:pPr>
        <w:numPr>
          <w:ilvl w:val="0"/>
          <w:numId w:val="40"/>
        </w:numPr>
        <w:autoSpaceDE w:val="0"/>
        <w:autoSpaceDN w:val="0"/>
        <w:adjustRightInd w:val="0"/>
        <w:spacing w:after="0" w:line="240" w:lineRule="auto"/>
        <w:ind w:left="1418" w:hanging="284"/>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u déplacement du mobilier des habitants</w:t>
      </w:r>
      <w:r w:rsidRPr="007B7A74">
        <w:rPr>
          <w:rFonts w:ascii="Arial" w:hAnsi="Arial" w:cs="Arial"/>
          <w:color w:val="000000"/>
          <w:sz w:val="20"/>
          <w:szCs w:val="20"/>
        </w:rPr>
        <w:t>.</w:t>
      </w:r>
    </w:p>
    <w:p w14:paraId="065FD155" w14:textId="77777777" w:rsidR="002F7872" w:rsidRPr="007B7A74" w:rsidRDefault="00E61053" w:rsidP="005343D5">
      <w:pPr>
        <w:numPr>
          <w:ilvl w:val="0"/>
          <w:numId w:val="40"/>
        </w:numPr>
        <w:autoSpaceDE w:val="0"/>
        <w:autoSpaceDN w:val="0"/>
        <w:adjustRightInd w:val="0"/>
        <w:spacing w:after="0" w:line="240" w:lineRule="auto"/>
        <w:ind w:left="1418" w:hanging="284"/>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 xml:space="preserve"> la sécurité des habitants, tant celle qui concerne leur personne, que celle</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qui concerne leurs biens (éviter de faciliter les cambriolages pendant la</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durée des travaux)</w:t>
      </w:r>
      <w:r w:rsidRPr="007B7A74">
        <w:rPr>
          <w:rFonts w:ascii="Arial" w:hAnsi="Arial" w:cs="Arial"/>
          <w:color w:val="000000"/>
          <w:sz w:val="20"/>
          <w:szCs w:val="20"/>
        </w:rPr>
        <w:t>.</w:t>
      </w:r>
    </w:p>
    <w:p w14:paraId="24EE66B9" w14:textId="77777777" w:rsidR="002F7872" w:rsidRPr="007B7A74" w:rsidRDefault="00E61053" w:rsidP="005343D5">
      <w:pPr>
        <w:numPr>
          <w:ilvl w:val="0"/>
          <w:numId w:val="40"/>
        </w:numPr>
        <w:autoSpaceDE w:val="0"/>
        <w:autoSpaceDN w:val="0"/>
        <w:adjustRightInd w:val="0"/>
        <w:spacing w:after="0" w:line="240" w:lineRule="auto"/>
        <w:ind w:left="1418" w:hanging="284"/>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ux horaires de travail</w:t>
      </w:r>
      <w:r w:rsidRPr="007B7A74">
        <w:rPr>
          <w:rFonts w:ascii="Arial" w:hAnsi="Arial" w:cs="Arial"/>
          <w:color w:val="000000"/>
          <w:sz w:val="20"/>
          <w:szCs w:val="20"/>
        </w:rPr>
        <w:t>.</w:t>
      </w:r>
    </w:p>
    <w:p w14:paraId="68E78D90" w14:textId="77777777" w:rsidR="00B666D5" w:rsidRPr="007B7A74" w:rsidRDefault="00E61053" w:rsidP="005343D5">
      <w:pPr>
        <w:numPr>
          <w:ilvl w:val="0"/>
          <w:numId w:val="40"/>
        </w:numPr>
        <w:autoSpaceDE w:val="0"/>
        <w:autoSpaceDN w:val="0"/>
        <w:adjustRightInd w:val="0"/>
        <w:spacing w:after="0" w:line="240" w:lineRule="auto"/>
        <w:ind w:left="1418" w:hanging="284"/>
        <w:jc w:val="both"/>
        <w:rPr>
          <w:rFonts w:ascii="Arial" w:hAnsi="Arial" w:cs="Arial"/>
          <w:color w:val="000000"/>
          <w:sz w:val="20"/>
          <w:szCs w:val="20"/>
        </w:rPr>
      </w:pPr>
      <w:r w:rsidRPr="007B7A74">
        <w:rPr>
          <w:rFonts w:ascii="Arial" w:hAnsi="Arial" w:cs="Arial"/>
          <w:color w:val="000000"/>
          <w:sz w:val="20"/>
          <w:szCs w:val="20"/>
        </w:rPr>
        <w:lastRenderedPageBreak/>
        <w:t>A</w:t>
      </w:r>
      <w:r w:rsidR="002F7872" w:rsidRPr="007B7A74">
        <w:rPr>
          <w:rFonts w:ascii="Arial" w:hAnsi="Arial" w:cs="Arial"/>
          <w:color w:val="000000"/>
          <w:sz w:val="20"/>
          <w:szCs w:val="20"/>
        </w:rPr>
        <w:t>u processus et aux délais de levée des observations qui pourront être faites</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lors des visites d'opérations préalables à la réception, notamment dans les</w:t>
      </w:r>
      <w:r w:rsidR="00024D61" w:rsidRPr="007B7A74">
        <w:rPr>
          <w:rFonts w:ascii="Arial" w:hAnsi="Arial" w:cs="Arial"/>
          <w:color w:val="000000"/>
          <w:sz w:val="20"/>
          <w:szCs w:val="20"/>
        </w:rPr>
        <w:t xml:space="preserve"> </w:t>
      </w:r>
      <w:r w:rsidR="002F7872" w:rsidRPr="007B7A74">
        <w:rPr>
          <w:rFonts w:ascii="Arial" w:hAnsi="Arial" w:cs="Arial"/>
          <w:color w:val="000000"/>
          <w:sz w:val="20"/>
          <w:szCs w:val="20"/>
        </w:rPr>
        <w:t>logements</w:t>
      </w:r>
      <w:r w:rsidRPr="007B7A74">
        <w:rPr>
          <w:rFonts w:ascii="Arial" w:hAnsi="Arial" w:cs="Arial"/>
          <w:color w:val="000000"/>
          <w:sz w:val="20"/>
          <w:szCs w:val="20"/>
        </w:rPr>
        <w:t>.</w:t>
      </w:r>
    </w:p>
    <w:p w14:paraId="162EBCA9" w14:textId="77777777" w:rsidR="00C33D19" w:rsidRPr="007B7A74" w:rsidRDefault="00C33D19" w:rsidP="00E61053">
      <w:pPr>
        <w:autoSpaceDE w:val="0"/>
        <w:autoSpaceDN w:val="0"/>
        <w:adjustRightInd w:val="0"/>
        <w:spacing w:after="0" w:line="240" w:lineRule="auto"/>
        <w:ind w:left="1418" w:hanging="284"/>
        <w:jc w:val="both"/>
        <w:rPr>
          <w:rFonts w:ascii="Arial" w:hAnsi="Arial" w:cs="Arial"/>
          <w:b/>
          <w:bCs/>
          <w:color w:val="000000"/>
          <w:sz w:val="20"/>
          <w:szCs w:val="20"/>
        </w:rPr>
      </w:pPr>
    </w:p>
    <w:p w14:paraId="1A084FBA"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4.2. Installation du chantier</w:t>
      </w:r>
    </w:p>
    <w:p w14:paraId="4BE74C1D" w14:textId="77777777" w:rsidR="00024D61" w:rsidRPr="007B7A74" w:rsidRDefault="00024D61" w:rsidP="002F7872">
      <w:pPr>
        <w:autoSpaceDE w:val="0"/>
        <w:autoSpaceDN w:val="0"/>
        <w:adjustRightInd w:val="0"/>
        <w:spacing w:after="0" w:line="240" w:lineRule="auto"/>
        <w:jc w:val="both"/>
        <w:rPr>
          <w:rFonts w:ascii="Arial" w:hAnsi="Arial" w:cs="Arial"/>
          <w:b/>
          <w:bCs/>
          <w:color w:val="000000"/>
          <w:sz w:val="20"/>
          <w:szCs w:val="20"/>
        </w:rPr>
      </w:pPr>
    </w:p>
    <w:p w14:paraId="035FE18F"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en charge de l'installation et de l'organisation du chantier, dont le poste</w:t>
      </w:r>
      <w:r w:rsidR="001A3E47" w:rsidRPr="007B7A74">
        <w:rPr>
          <w:rFonts w:ascii="Arial" w:hAnsi="Arial" w:cs="Arial"/>
          <w:color w:val="000000"/>
          <w:sz w:val="20"/>
          <w:szCs w:val="20"/>
        </w:rPr>
        <w:t xml:space="preserve"> </w:t>
      </w:r>
      <w:r w:rsidRPr="007B7A74">
        <w:rPr>
          <w:rFonts w:ascii="Arial" w:hAnsi="Arial" w:cs="Arial"/>
          <w:color w:val="000000"/>
          <w:sz w:val="20"/>
          <w:szCs w:val="20"/>
        </w:rPr>
        <w:t>correspondant est prévu dans le CCTP du corps d'état concerné, transmets au titulaire de</w:t>
      </w:r>
      <w:r w:rsidR="001A3E47" w:rsidRPr="007B7A74">
        <w:rPr>
          <w:rFonts w:ascii="Arial" w:hAnsi="Arial" w:cs="Arial"/>
          <w:color w:val="000000"/>
          <w:sz w:val="20"/>
          <w:szCs w:val="20"/>
        </w:rPr>
        <w:t xml:space="preserve"> </w:t>
      </w:r>
      <w:r w:rsidRPr="007B7A74">
        <w:rPr>
          <w:rFonts w:ascii="Arial" w:hAnsi="Arial" w:cs="Arial"/>
          <w:color w:val="000000"/>
          <w:sz w:val="20"/>
          <w:szCs w:val="20"/>
        </w:rPr>
        <w:t>la mission de coordination et de préparation de chantier (OPC) après l'avoir établi, le</w:t>
      </w:r>
      <w:r w:rsidR="001A3E47" w:rsidRPr="007B7A74">
        <w:rPr>
          <w:rFonts w:ascii="Arial" w:hAnsi="Arial" w:cs="Arial"/>
          <w:color w:val="000000"/>
          <w:sz w:val="20"/>
          <w:szCs w:val="20"/>
        </w:rPr>
        <w:t xml:space="preserve"> </w:t>
      </w:r>
      <w:r w:rsidRPr="007B7A74">
        <w:rPr>
          <w:rFonts w:ascii="Arial" w:hAnsi="Arial" w:cs="Arial"/>
          <w:color w:val="000000"/>
          <w:sz w:val="20"/>
          <w:szCs w:val="20"/>
        </w:rPr>
        <w:t>plan d'installation du chantier.</w:t>
      </w:r>
    </w:p>
    <w:p w14:paraId="105CE971" w14:textId="77777777" w:rsidR="00632307" w:rsidRPr="007B7A74" w:rsidRDefault="00632307" w:rsidP="002F7872">
      <w:pPr>
        <w:autoSpaceDE w:val="0"/>
        <w:autoSpaceDN w:val="0"/>
        <w:adjustRightInd w:val="0"/>
        <w:spacing w:after="0" w:line="240" w:lineRule="auto"/>
        <w:jc w:val="both"/>
        <w:rPr>
          <w:rFonts w:ascii="Arial" w:hAnsi="Arial" w:cs="Arial"/>
          <w:color w:val="000000"/>
          <w:sz w:val="20"/>
          <w:szCs w:val="20"/>
        </w:rPr>
      </w:pPr>
    </w:p>
    <w:p w14:paraId="57745A42"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Avant toute intervention sur place, ce plan doit comporter</w:t>
      </w:r>
      <w:r w:rsidR="00E61053" w:rsidRPr="007B7A74">
        <w:rPr>
          <w:rFonts w:ascii="Arial" w:hAnsi="Arial" w:cs="Arial"/>
          <w:color w:val="000000"/>
          <w:sz w:val="20"/>
          <w:szCs w:val="20"/>
        </w:rPr>
        <w:t xml:space="preserve"> </w:t>
      </w:r>
      <w:r w:rsidRPr="007B7A74">
        <w:rPr>
          <w:rFonts w:ascii="Arial" w:hAnsi="Arial" w:cs="Arial"/>
          <w:color w:val="000000"/>
          <w:sz w:val="20"/>
          <w:szCs w:val="20"/>
        </w:rPr>
        <w:t>:</w:t>
      </w:r>
    </w:p>
    <w:p w14:paraId="25B77763" w14:textId="77777777" w:rsidR="001A3E47" w:rsidRPr="007B7A74" w:rsidRDefault="001A3E47" w:rsidP="002F7872">
      <w:pPr>
        <w:autoSpaceDE w:val="0"/>
        <w:autoSpaceDN w:val="0"/>
        <w:adjustRightInd w:val="0"/>
        <w:spacing w:after="0" w:line="240" w:lineRule="auto"/>
        <w:jc w:val="both"/>
        <w:rPr>
          <w:rFonts w:ascii="Arial" w:hAnsi="Arial" w:cs="Arial"/>
          <w:color w:val="000000"/>
          <w:sz w:val="20"/>
          <w:szCs w:val="20"/>
        </w:rPr>
      </w:pPr>
    </w:p>
    <w:p w14:paraId="0A6BC98A" w14:textId="77777777" w:rsidR="002F7872" w:rsidRPr="007B7A74" w:rsidRDefault="00E61053" w:rsidP="005343D5">
      <w:pPr>
        <w:numPr>
          <w:ilvl w:val="0"/>
          <w:numId w:val="1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'emplacement des stockages des approvisionnements</w:t>
      </w:r>
      <w:r w:rsidRPr="007B7A74">
        <w:rPr>
          <w:rFonts w:ascii="Arial" w:hAnsi="Arial" w:cs="Arial"/>
          <w:color w:val="000000"/>
          <w:sz w:val="20"/>
          <w:szCs w:val="20"/>
        </w:rPr>
        <w:t>.</w:t>
      </w:r>
    </w:p>
    <w:p w14:paraId="641F6BED" w14:textId="77777777" w:rsidR="002F7872" w:rsidRPr="007B7A74" w:rsidRDefault="00E61053" w:rsidP="005343D5">
      <w:pPr>
        <w:numPr>
          <w:ilvl w:val="0"/>
          <w:numId w:val="1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'emplacement des stockages des déchets, gravois, …</w:t>
      </w:r>
    </w:p>
    <w:p w14:paraId="247C572A" w14:textId="77777777" w:rsidR="002F7872" w:rsidRPr="007B7A74" w:rsidRDefault="00E61053" w:rsidP="005343D5">
      <w:pPr>
        <w:numPr>
          <w:ilvl w:val="0"/>
          <w:numId w:val="1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'emplacement des grues, et échafaudage</w:t>
      </w:r>
      <w:r w:rsidRPr="007B7A74">
        <w:rPr>
          <w:rFonts w:ascii="Arial" w:hAnsi="Arial" w:cs="Arial"/>
          <w:color w:val="000000"/>
          <w:sz w:val="20"/>
          <w:szCs w:val="20"/>
        </w:rPr>
        <w:t>.</w:t>
      </w:r>
    </w:p>
    <w:p w14:paraId="5128A798" w14:textId="77777777" w:rsidR="002F7872" w:rsidRPr="007B7A74" w:rsidRDefault="00E61053" w:rsidP="005343D5">
      <w:pPr>
        <w:numPr>
          <w:ilvl w:val="0"/>
          <w:numId w:val="1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'emplacement des baraques de chantier</w:t>
      </w:r>
      <w:r w:rsidRPr="007B7A74">
        <w:rPr>
          <w:rFonts w:ascii="Arial" w:hAnsi="Arial" w:cs="Arial"/>
          <w:color w:val="000000"/>
          <w:sz w:val="20"/>
          <w:szCs w:val="20"/>
        </w:rPr>
        <w:t>.</w:t>
      </w:r>
    </w:p>
    <w:p w14:paraId="1FB25B0C" w14:textId="77777777" w:rsidR="002F7872" w:rsidRPr="007B7A74" w:rsidRDefault="00E61053" w:rsidP="005343D5">
      <w:pPr>
        <w:numPr>
          <w:ilvl w:val="0"/>
          <w:numId w:val="1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'emplacement des aires de préfabrication (le cas échéant)</w:t>
      </w:r>
      <w:r w:rsidRPr="007B7A74">
        <w:rPr>
          <w:rFonts w:ascii="Arial" w:hAnsi="Arial" w:cs="Arial"/>
          <w:color w:val="000000"/>
          <w:sz w:val="20"/>
          <w:szCs w:val="20"/>
        </w:rPr>
        <w:t>.</w:t>
      </w:r>
    </w:p>
    <w:p w14:paraId="185B9342" w14:textId="77777777" w:rsidR="002F7872" w:rsidRPr="007B7A74" w:rsidRDefault="00E61053" w:rsidP="005343D5">
      <w:pPr>
        <w:numPr>
          <w:ilvl w:val="0"/>
          <w:numId w:val="1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'accès et voies de circulation</w:t>
      </w:r>
      <w:r w:rsidRPr="007B7A74">
        <w:rPr>
          <w:rFonts w:ascii="Arial" w:hAnsi="Arial" w:cs="Arial"/>
          <w:color w:val="000000"/>
          <w:sz w:val="20"/>
          <w:szCs w:val="20"/>
        </w:rPr>
        <w:t>.</w:t>
      </w:r>
    </w:p>
    <w:p w14:paraId="0C2D11CA" w14:textId="77777777" w:rsidR="002F7872" w:rsidRPr="007B7A74" w:rsidRDefault="00E61053" w:rsidP="005343D5">
      <w:pPr>
        <w:numPr>
          <w:ilvl w:val="0"/>
          <w:numId w:val="1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es clôtures et panneaux de chantier</w:t>
      </w:r>
      <w:r w:rsidRPr="007B7A74">
        <w:rPr>
          <w:rFonts w:ascii="Arial" w:hAnsi="Arial" w:cs="Arial"/>
          <w:color w:val="000000"/>
          <w:sz w:val="20"/>
          <w:szCs w:val="20"/>
        </w:rPr>
        <w:t>.</w:t>
      </w:r>
    </w:p>
    <w:p w14:paraId="38101872" w14:textId="77777777" w:rsidR="001A3E47" w:rsidRPr="007B7A74" w:rsidRDefault="001A3E47" w:rsidP="002F7872">
      <w:pPr>
        <w:autoSpaceDE w:val="0"/>
        <w:autoSpaceDN w:val="0"/>
        <w:adjustRightInd w:val="0"/>
        <w:spacing w:after="0" w:line="240" w:lineRule="auto"/>
        <w:jc w:val="both"/>
        <w:rPr>
          <w:rFonts w:ascii="Arial" w:hAnsi="Arial" w:cs="Arial"/>
          <w:color w:val="000000"/>
          <w:sz w:val="20"/>
          <w:szCs w:val="20"/>
        </w:rPr>
      </w:pPr>
    </w:p>
    <w:p w14:paraId="5C86B1BE"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Après vérification du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et du coordinateur SPS, ce plan sera transmis</w:t>
      </w:r>
      <w:r w:rsidR="001A3E47" w:rsidRPr="007B7A74">
        <w:rPr>
          <w:rFonts w:ascii="Arial" w:hAnsi="Arial" w:cs="Arial"/>
          <w:color w:val="000000"/>
          <w:sz w:val="20"/>
          <w:szCs w:val="20"/>
        </w:rPr>
        <w:t xml:space="preserve"> </w:t>
      </w:r>
      <w:r w:rsidRPr="007B7A74">
        <w:rPr>
          <w:rFonts w:ascii="Arial" w:hAnsi="Arial" w:cs="Arial"/>
          <w:color w:val="000000"/>
          <w:sz w:val="20"/>
          <w:szCs w:val="20"/>
        </w:rPr>
        <w:t>ensuite au maître d’ouvrage.</w:t>
      </w:r>
    </w:p>
    <w:p w14:paraId="365DA82E" w14:textId="77777777" w:rsidR="00E61053" w:rsidRPr="007B7A74" w:rsidRDefault="00E61053" w:rsidP="002F7872">
      <w:pPr>
        <w:autoSpaceDE w:val="0"/>
        <w:autoSpaceDN w:val="0"/>
        <w:adjustRightInd w:val="0"/>
        <w:spacing w:after="0" w:line="240" w:lineRule="auto"/>
        <w:jc w:val="both"/>
        <w:rPr>
          <w:rFonts w:ascii="Arial" w:hAnsi="Arial" w:cs="Arial"/>
          <w:color w:val="000000"/>
          <w:sz w:val="20"/>
          <w:szCs w:val="20"/>
        </w:rPr>
      </w:pPr>
    </w:p>
    <w:p w14:paraId="4209C49A"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4.2.1 </w:t>
      </w:r>
      <w:r w:rsidRPr="007B7A74">
        <w:rPr>
          <w:rFonts w:ascii="Arial" w:hAnsi="Arial" w:cs="Arial"/>
          <w:b/>
          <w:bCs/>
          <w:color w:val="000000"/>
          <w:sz w:val="20"/>
          <w:szCs w:val="20"/>
        </w:rPr>
        <w:t>Bureau de chantier</w:t>
      </w:r>
    </w:p>
    <w:p w14:paraId="0BC82443"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Un local sera mis à la disposition du maître d'ouvrage, du maître d’</w:t>
      </w:r>
      <w:r w:rsidR="00980AB3" w:rsidRPr="007B7A74">
        <w:rPr>
          <w:rFonts w:ascii="Arial" w:hAnsi="Arial" w:cs="Arial"/>
          <w:color w:val="000000"/>
          <w:sz w:val="20"/>
          <w:szCs w:val="20"/>
        </w:rPr>
        <w:t>œuvre</w:t>
      </w:r>
      <w:r w:rsidRPr="007B7A74">
        <w:rPr>
          <w:rFonts w:ascii="Arial" w:hAnsi="Arial" w:cs="Arial"/>
          <w:color w:val="000000"/>
          <w:sz w:val="20"/>
          <w:szCs w:val="20"/>
        </w:rPr>
        <w:t>, du</w:t>
      </w:r>
      <w:r w:rsidR="001A3E47" w:rsidRPr="007B7A74">
        <w:rPr>
          <w:rFonts w:ascii="Arial" w:hAnsi="Arial" w:cs="Arial"/>
          <w:color w:val="000000"/>
          <w:sz w:val="20"/>
          <w:szCs w:val="20"/>
        </w:rPr>
        <w:t xml:space="preserve"> </w:t>
      </w:r>
      <w:r w:rsidRPr="007B7A74">
        <w:rPr>
          <w:rFonts w:ascii="Arial" w:hAnsi="Arial" w:cs="Arial"/>
          <w:color w:val="000000"/>
          <w:sz w:val="20"/>
          <w:szCs w:val="20"/>
        </w:rPr>
        <w:t>coordinateur SPS et du contrôleur technique selon les prescriptions du PGCSPS.</w:t>
      </w:r>
    </w:p>
    <w:p w14:paraId="1823C96D"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2FF31F15"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 local ne pourra être utilisé à d’autre usage que de bureau et en aucun cas aux</w:t>
      </w:r>
      <w:r w:rsidR="001A3E47" w:rsidRPr="007B7A74">
        <w:rPr>
          <w:rFonts w:ascii="Arial" w:hAnsi="Arial" w:cs="Arial"/>
          <w:color w:val="000000"/>
          <w:sz w:val="20"/>
          <w:szCs w:val="20"/>
        </w:rPr>
        <w:t xml:space="preserve"> </w:t>
      </w:r>
      <w:r w:rsidRPr="007B7A74">
        <w:rPr>
          <w:rFonts w:ascii="Arial" w:hAnsi="Arial" w:cs="Arial"/>
          <w:color w:val="000000"/>
          <w:sz w:val="20"/>
          <w:szCs w:val="20"/>
        </w:rPr>
        <w:t>ouvriers pour lesquels des locaux de vie dûment équipés devront être installés à leur</w:t>
      </w:r>
      <w:r w:rsidR="001A3E47" w:rsidRPr="007B7A74">
        <w:rPr>
          <w:rFonts w:ascii="Arial" w:hAnsi="Arial" w:cs="Arial"/>
          <w:color w:val="000000"/>
          <w:sz w:val="20"/>
          <w:szCs w:val="20"/>
        </w:rPr>
        <w:t xml:space="preserve"> </w:t>
      </w:r>
      <w:r w:rsidRPr="007B7A74">
        <w:rPr>
          <w:rFonts w:ascii="Arial" w:hAnsi="Arial" w:cs="Arial"/>
          <w:color w:val="000000"/>
          <w:sz w:val="20"/>
          <w:szCs w:val="20"/>
        </w:rPr>
        <w:t>intention.</w:t>
      </w:r>
    </w:p>
    <w:p w14:paraId="1CFC4338"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14AB85FA"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devra être équipé de chaises et tables, d'un téléphone et d'une télécopie reliés au</w:t>
      </w:r>
      <w:r w:rsidR="001A3E47" w:rsidRPr="007B7A74">
        <w:rPr>
          <w:rFonts w:ascii="Arial" w:hAnsi="Arial" w:cs="Arial"/>
          <w:color w:val="000000"/>
          <w:sz w:val="20"/>
          <w:szCs w:val="20"/>
        </w:rPr>
        <w:t xml:space="preserve"> </w:t>
      </w:r>
      <w:r w:rsidRPr="007B7A74">
        <w:rPr>
          <w:rFonts w:ascii="Arial" w:hAnsi="Arial" w:cs="Arial"/>
          <w:color w:val="000000"/>
          <w:sz w:val="20"/>
          <w:szCs w:val="20"/>
        </w:rPr>
        <w:t>réseau public, d'un chauffage, d'un éclairage, d'un panneau d'affichage réservé aux plans</w:t>
      </w:r>
      <w:r w:rsidR="001A3E47" w:rsidRPr="007B7A74">
        <w:rPr>
          <w:rFonts w:ascii="Arial" w:hAnsi="Arial" w:cs="Arial"/>
          <w:color w:val="000000"/>
          <w:sz w:val="20"/>
          <w:szCs w:val="20"/>
        </w:rPr>
        <w:t xml:space="preserve"> </w:t>
      </w:r>
      <w:r w:rsidRPr="007B7A74">
        <w:rPr>
          <w:rFonts w:ascii="Arial" w:hAnsi="Arial" w:cs="Arial"/>
          <w:color w:val="000000"/>
          <w:sz w:val="20"/>
          <w:szCs w:val="20"/>
        </w:rPr>
        <w:t>du chantier, ainsi que d'une armoire où seront déposées toutes les pièces du marché ainsi</w:t>
      </w:r>
      <w:r w:rsidR="001A3E47" w:rsidRPr="007B7A74">
        <w:rPr>
          <w:rFonts w:ascii="Arial" w:hAnsi="Arial" w:cs="Arial"/>
          <w:color w:val="000000"/>
          <w:sz w:val="20"/>
          <w:szCs w:val="20"/>
        </w:rPr>
        <w:t xml:space="preserve"> </w:t>
      </w:r>
      <w:r w:rsidRPr="007B7A74">
        <w:rPr>
          <w:rFonts w:ascii="Arial" w:hAnsi="Arial" w:cs="Arial"/>
          <w:color w:val="000000"/>
          <w:sz w:val="20"/>
          <w:szCs w:val="20"/>
        </w:rPr>
        <w:t>que celles élaborées pendant l'exécution, y compris les échantillons validés par le maître</w:t>
      </w:r>
      <w:r w:rsidR="001A3E47" w:rsidRPr="007B7A74">
        <w:rPr>
          <w:rFonts w:ascii="Arial" w:hAnsi="Arial" w:cs="Arial"/>
          <w:color w:val="000000"/>
          <w:sz w:val="20"/>
          <w:szCs w:val="20"/>
        </w:rPr>
        <w:t xml:space="preserve"> </w:t>
      </w:r>
      <w:r w:rsidRPr="007B7A74">
        <w:rPr>
          <w:rFonts w:ascii="Arial" w:hAnsi="Arial" w:cs="Arial"/>
          <w:color w:val="000000"/>
          <w:sz w:val="20"/>
          <w:szCs w:val="20"/>
        </w:rPr>
        <w:t>d'Ouvrage</w:t>
      </w:r>
      <w:r w:rsidR="00E61053" w:rsidRPr="007B7A74">
        <w:rPr>
          <w:rFonts w:ascii="Arial" w:hAnsi="Arial" w:cs="Arial"/>
          <w:color w:val="000000"/>
          <w:sz w:val="20"/>
          <w:szCs w:val="20"/>
        </w:rPr>
        <w:t xml:space="preserve"> </w:t>
      </w:r>
      <w:r w:rsidRPr="007B7A74">
        <w:rPr>
          <w:rFonts w:ascii="Arial" w:hAnsi="Arial" w:cs="Arial"/>
          <w:color w:val="000000"/>
          <w:sz w:val="20"/>
          <w:szCs w:val="20"/>
        </w:rPr>
        <w:t>;</w:t>
      </w:r>
    </w:p>
    <w:p w14:paraId="133F7801"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04EB69FA"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L'entretien et le nettoyage de ce local sont assurés par le mandataire ou par une</w:t>
      </w:r>
      <w:r w:rsidR="001A3E47" w:rsidRPr="007B7A74">
        <w:rPr>
          <w:rFonts w:ascii="Arial" w:hAnsi="Arial" w:cs="Arial"/>
          <w:color w:val="000000"/>
          <w:sz w:val="20"/>
          <w:szCs w:val="20"/>
        </w:rPr>
        <w:t xml:space="preserve"> </w:t>
      </w:r>
      <w:r w:rsidRPr="007B7A74">
        <w:rPr>
          <w:rFonts w:ascii="Arial" w:hAnsi="Arial" w:cs="Arial"/>
          <w:color w:val="000000"/>
          <w:sz w:val="20"/>
          <w:szCs w:val="20"/>
        </w:rPr>
        <w:t>entreprise désignée à cet effet. Les dépenses sont imputées au compte prorata.</w:t>
      </w:r>
    </w:p>
    <w:p w14:paraId="564D445B" w14:textId="77777777" w:rsidR="00F730AB" w:rsidRPr="007B7A74" w:rsidRDefault="00F730AB" w:rsidP="002F7872">
      <w:pPr>
        <w:autoSpaceDE w:val="0"/>
        <w:autoSpaceDN w:val="0"/>
        <w:adjustRightInd w:val="0"/>
        <w:spacing w:after="0" w:line="240" w:lineRule="auto"/>
        <w:jc w:val="both"/>
        <w:rPr>
          <w:rFonts w:ascii="Arial" w:hAnsi="Arial" w:cs="Arial"/>
          <w:b/>
          <w:bCs/>
          <w:i/>
          <w:iCs/>
          <w:color w:val="000000"/>
          <w:sz w:val="20"/>
          <w:szCs w:val="20"/>
        </w:rPr>
      </w:pPr>
    </w:p>
    <w:p w14:paraId="6D443B29" w14:textId="77777777" w:rsidR="001A3E47" w:rsidRPr="007B7A74" w:rsidRDefault="00F730AB" w:rsidP="002F7872">
      <w:pPr>
        <w:autoSpaceDE w:val="0"/>
        <w:autoSpaceDN w:val="0"/>
        <w:adjustRightInd w:val="0"/>
        <w:spacing w:after="0" w:line="240" w:lineRule="auto"/>
        <w:jc w:val="both"/>
        <w:rPr>
          <w:rFonts w:ascii="Arial" w:hAnsi="Arial" w:cs="Arial"/>
          <w:b/>
          <w:bCs/>
          <w:iCs/>
          <w:color w:val="000000"/>
          <w:sz w:val="20"/>
          <w:szCs w:val="20"/>
        </w:rPr>
      </w:pPr>
      <w:r w:rsidRPr="007B7A74">
        <w:rPr>
          <w:rFonts w:ascii="Arial" w:hAnsi="Arial" w:cs="Arial"/>
          <w:b/>
          <w:bCs/>
          <w:i/>
          <w:iCs/>
          <w:color w:val="000000"/>
          <w:sz w:val="20"/>
          <w:szCs w:val="20"/>
        </w:rPr>
        <w:t>4.2.2</w:t>
      </w:r>
      <w:r w:rsidRPr="007B7A74">
        <w:rPr>
          <w:rFonts w:ascii="Arial" w:hAnsi="Arial" w:cs="Arial"/>
          <w:b/>
          <w:bCs/>
          <w:iCs/>
          <w:color w:val="000000"/>
          <w:sz w:val="20"/>
          <w:szCs w:val="20"/>
        </w:rPr>
        <w:t xml:space="preserve"> Base de vie</w:t>
      </w:r>
    </w:p>
    <w:p w14:paraId="6D9E8782" w14:textId="77777777" w:rsidR="00F730AB" w:rsidRPr="007B7A74" w:rsidRDefault="00DD1DB3" w:rsidP="002F7872">
      <w:pPr>
        <w:autoSpaceDE w:val="0"/>
        <w:autoSpaceDN w:val="0"/>
        <w:adjustRightInd w:val="0"/>
        <w:spacing w:after="0" w:line="240" w:lineRule="auto"/>
        <w:jc w:val="both"/>
        <w:rPr>
          <w:rFonts w:ascii="Arial" w:hAnsi="Arial" w:cs="Arial"/>
          <w:bCs/>
          <w:iCs/>
          <w:color w:val="000000"/>
          <w:sz w:val="20"/>
          <w:szCs w:val="20"/>
        </w:rPr>
      </w:pPr>
      <w:r w:rsidRPr="007B7A74">
        <w:rPr>
          <w:rFonts w:ascii="Arial" w:hAnsi="Arial" w:cs="Arial"/>
          <w:bCs/>
          <w:iCs/>
          <w:color w:val="000000"/>
          <w:sz w:val="20"/>
          <w:szCs w:val="20"/>
        </w:rPr>
        <w:t>Un local ave</w:t>
      </w:r>
      <w:r w:rsidR="00B60A48" w:rsidRPr="007B7A74">
        <w:rPr>
          <w:rFonts w:ascii="Arial" w:hAnsi="Arial" w:cs="Arial"/>
          <w:bCs/>
          <w:iCs/>
          <w:color w:val="000000"/>
          <w:sz w:val="20"/>
          <w:szCs w:val="20"/>
        </w:rPr>
        <w:t xml:space="preserve">c WC, </w:t>
      </w:r>
      <w:r w:rsidRPr="007B7A74">
        <w:rPr>
          <w:rFonts w:ascii="Arial" w:hAnsi="Arial" w:cs="Arial"/>
          <w:bCs/>
          <w:iCs/>
          <w:color w:val="000000"/>
          <w:sz w:val="20"/>
          <w:szCs w:val="20"/>
        </w:rPr>
        <w:t xml:space="preserve">vestiaire </w:t>
      </w:r>
      <w:r w:rsidR="00B60A48" w:rsidRPr="007B7A74">
        <w:rPr>
          <w:rFonts w:ascii="Arial" w:hAnsi="Arial" w:cs="Arial"/>
          <w:bCs/>
          <w:iCs/>
          <w:color w:val="000000"/>
          <w:sz w:val="20"/>
          <w:szCs w:val="20"/>
        </w:rPr>
        <w:t>et</w:t>
      </w:r>
      <w:r w:rsidR="00B60A48" w:rsidRPr="007B7A74">
        <w:rPr>
          <w:rFonts w:ascii="Arial" w:hAnsi="Arial" w:cs="Arial"/>
          <w:bCs/>
          <w:iCs/>
          <w:sz w:val="20"/>
          <w:szCs w:val="20"/>
        </w:rPr>
        <w:t xml:space="preserve"> réfectoire </w:t>
      </w:r>
      <w:r w:rsidRPr="007B7A74">
        <w:rPr>
          <w:rFonts w:ascii="Arial" w:hAnsi="Arial" w:cs="Arial"/>
          <w:bCs/>
          <w:iCs/>
          <w:color w:val="000000"/>
          <w:sz w:val="20"/>
          <w:szCs w:val="20"/>
        </w:rPr>
        <w:t xml:space="preserve">devra être aménagé par l’entreprise en charge de l’installation de chantier. Ces locaux devront être chauffés, </w:t>
      </w:r>
      <w:r w:rsidR="00D6564C" w:rsidRPr="007B7A74">
        <w:rPr>
          <w:rFonts w:ascii="Arial" w:hAnsi="Arial" w:cs="Arial"/>
          <w:bCs/>
          <w:iCs/>
          <w:color w:val="000000"/>
          <w:sz w:val="20"/>
          <w:szCs w:val="20"/>
        </w:rPr>
        <w:t>propres</w:t>
      </w:r>
      <w:r w:rsidR="00B60A48" w:rsidRPr="007B7A74">
        <w:rPr>
          <w:rFonts w:ascii="Arial" w:hAnsi="Arial" w:cs="Arial"/>
          <w:bCs/>
          <w:iCs/>
          <w:color w:val="000000"/>
          <w:sz w:val="20"/>
          <w:szCs w:val="20"/>
        </w:rPr>
        <w:t xml:space="preserve"> </w:t>
      </w:r>
      <w:r w:rsidRPr="007B7A74">
        <w:rPr>
          <w:rFonts w:ascii="Arial" w:hAnsi="Arial" w:cs="Arial"/>
          <w:bCs/>
          <w:iCs/>
          <w:color w:val="000000"/>
          <w:sz w:val="20"/>
          <w:szCs w:val="20"/>
        </w:rPr>
        <w:t>et éclairés, afin de garantir une parfaite utilisation.</w:t>
      </w:r>
    </w:p>
    <w:p w14:paraId="75C16A8D" w14:textId="77777777" w:rsidR="00E61053" w:rsidRPr="007B7A74" w:rsidRDefault="00E61053" w:rsidP="002F7872">
      <w:pPr>
        <w:autoSpaceDE w:val="0"/>
        <w:autoSpaceDN w:val="0"/>
        <w:adjustRightInd w:val="0"/>
        <w:spacing w:after="0" w:line="240" w:lineRule="auto"/>
        <w:jc w:val="both"/>
        <w:rPr>
          <w:rFonts w:ascii="Arial" w:hAnsi="Arial" w:cs="Arial"/>
          <w:b/>
          <w:bCs/>
          <w:i/>
          <w:iCs/>
          <w:color w:val="000000"/>
          <w:sz w:val="20"/>
          <w:szCs w:val="20"/>
        </w:rPr>
      </w:pPr>
    </w:p>
    <w:p w14:paraId="1821ABD2" w14:textId="77777777" w:rsidR="002F7872" w:rsidRPr="007B7A74" w:rsidRDefault="00DD1DB3"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4.2.3</w:t>
      </w:r>
      <w:r w:rsidR="002F7872" w:rsidRPr="007B7A74">
        <w:rPr>
          <w:rFonts w:ascii="Arial" w:hAnsi="Arial" w:cs="Arial"/>
          <w:b/>
          <w:bCs/>
          <w:i/>
          <w:iCs/>
          <w:color w:val="000000"/>
          <w:sz w:val="20"/>
          <w:szCs w:val="20"/>
        </w:rPr>
        <w:t xml:space="preserve"> </w:t>
      </w:r>
      <w:r w:rsidR="002F7872" w:rsidRPr="007B7A74">
        <w:rPr>
          <w:rFonts w:ascii="Arial" w:hAnsi="Arial" w:cs="Arial"/>
          <w:b/>
          <w:bCs/>
          <w:color w:val="000000"/>
          <w:sz w:val="20"/>
          <w:szCs w:val="20"/>
        </w:rPr>
        <w:t>Panneau de chantier</w:t>
      </w:r>
    </w:p>
    <w:p w14:paraId="5EC94FDC" w14:textId="77777777" w:rsidR="001A3E47" w:rsidRDefault="002F7872" w:rsidP="001A3E47">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Un panneau de chantier sera installé à l'endroit désigné par le maître d'ouvrage après</w:t>
      </w:r>
      <w:r w:rsidR="001A3E47" w:rsidRPr="007B7A74">
        <w:rPr>
          <w:rFonts w:ascii="Arial" w:hAnsi="Arial" w:cs="Arial"/>
          <w:color w:val="000000"/>
          <w:sz w:val="20"/>
          <w:szCs w:val="20"/>
        </w:rPr>
        <w:t xml:space="preserve"> </w:t>
      </w:r>
      <w:r w:rsidRPr="007B7A74">
        <w:rPr>
          <w:rFonts w:ascii="Arial" w:hAnsi="Arial" w:cs="Arial"/>
          <w:color w:val="000000"/>
          <w:sz w:val="20"/>
          <w:szCs w:val="20"/>
        </w:rPr>
        <w:t>avis du coordinateur SPS et du maître d’</w:t>
      </w:r>
      <w:r w:rsidR="001A3E47" w:rsidRPr="007B7A74">
        <w:rPr>
          <w:rFonts w:ascii="Arial" w:hAnsi="Arial" w:cs="Arial"/>
          <w:color w:val="000000"/>
          <w:sz w:val="20"/>
          <w:szCs w:val="20"/>
        </w:rPr>
        <w:t>œuvre</w:t>
      </w:r>
      <w:r w:rsidRPr="007B7A74">
        <w:rPr>
          <w:rFonts w:ascii="Arial" w:hAnsi="Arial" w:cs="Arial"/>
          <w:color w:val="000000"/>
          <w:sz w:val="20"/>
          <w:szCs w:val="20"/>
        </w:rPr>
        <w:t xml:space="preserve"> dès l'ouverture du chantier. </w:t>
      </w:r>
    </w:p>
    <w:p w14:paraId="6C098A14" w14:textId="77777777" w:rsidR="000726C1" w:rsidRPr="007B7A74" w:rsidRDefault="000726C1" w:rsidP="001A3E47">
      <w:pPr>
        <w:autoSpaceDE w:val="0"/>
        <w:autoSpaceDN w:val="0"/>
        <w:adjustRightInd w:val="0"/>
        <w:spacing w:after="0" w:line="240" w:lineRule="auto"/>
        <w:jc w:val="both"/>
        <w:rPr>
          <w:rFonts w:ascii="Arial" w:hAnsi="Arial" w:cs="Arial"/>
          <w:color w:val="000000"/>
          <w:sz w:val="20"/>
          <w:szCs w:val="20"/>
        </w:rPr>
      </w:pPr>
    </w:p>
    <w:p w14:paraId="45031554" w14:textId="77777777" w:rsidR="00C33D19" w:rsidRDefault="00C33D19" w:rsidP="001A3E47">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modèle sera transmis par le maître d’ouvrage (3m</w:t>
      </w:r>
      <w:r w:rsidR="007B2FDB" w:rsidRPr="007B7A74">
        <w:rPr>
          <w:rFonts w:ascii="Arial" w:hAnsi="Arial" w:cs="Arial"/>
          <w:color w:val="000000"/>
          <w:sz w:val="20"/>
          <w:szCs w:val="20"/>
        </w:rPr>
        <w:t xml:space="preserve"> par </w:t>
      </w:r>
      <w:r w:rsidRPr="007B7A74">
        <w:rPr>
          <w:rFonts w:ascii="Arial" w:hAnsi="Arial" w:cs="Arial"/>
          <w:color w:val="000000"/>
          <w:sz w:val="20"/>
          <w:szCs w:val="20"/>
        </w:rPr>
        <w:t>4m) lors de la première réunion préparatoire du chantier.</w:t>
      </w:r>
      <w:r w:rsidR="007B2FDB" w:rsidRPr="007B7A74">
        <w:rPr>
          <w:rFonts w:ascii="Arial" w:hAnsi="Arial" w:cs="Arial"/>
          <w:color w:val="000000"/>
          <w:sz w:val="20"/>
          <w:szCs w:val="20"/>
        </w:rPr>
        <w:t xml:space="preserve"> Il sera mis en fabrication après validation de la maquette par le Maitre d’ouvrage.</w:t>
      </w:r>
    </w:p>
    <w:p w14:paraId="22561F4B" w14:textId="77777777" w:rsidR="000726C1" w:rsidRPr="007B7A74" w:rsidRDefault="000726C1" w:rsidP="001A3E47">
      <w:pPr>
        <w:autoSpaceDE w:val="0"/>
        <w:autoSpaceDN w:val="0"/>
        <w:adjustRightInd w:val="0"/>
        <w:spacing w:after="0" w:line="240" w:lineRule="auto"/>
        <w:jc w:val="both"/>
        <w:rPr>
          <w:rFonts w:ascii="Arial" w:hAnsi="Arial" w:cs="Arial"/>
          <w:color w:val="000000"/>
          <w:sz w:val="20"/>
          <w:szCs w:val="20"/>
        </w:rPr>
      </w:pPr>
    </w:p>
    <w:p w14:paraId="5CFB49AD"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comportera en outre,</w:t>
      </w:r>
      <w:r w:rsidR="001A3E47" w:rsidRPr="007B7A74">
        <w:rPr>
          <w:rFonts w:ascii="Arial" w:hAnsi="Arial" w:cs="Arial"/>
          <w:color w:val="000000"/>
          <w:sz w:val="20"/>
          <w:szCs w:val="20"/>
        </w:rPr>
        <w:t xml:space="preserve"> </w:t>
      </w:r>
      <w:r w:rsidRPr="007B7A74">
        <w:rPr>
          <w:rFonts w:ascii="Arial" w:hAnsi="Arial" w:cs="Arial"/>
          <w:color w:val="000000"/>
          <w:sz w:val="20"/>
          <w:szCs w:val="20"/>
        </w:rPr>
        <w:t>les indicat</w:t>
      </w:r>
      <w:r w:rsidR="007B2FDB" w:rsidRPr="007B7A74">
        <w:rPr>
          <w:rFonts w:ascii="Arial" w:hAnsi="Arial" w:cs="Arial"/>
          <w:color w:val="000000"/>
          <w:sz w:val="20"/>
          <w:szCs w:val="20"/>
        </w:rPr>
        <w:t>ions réglementaires nécessaires et répondant aux obligations de déclaration préalable.</w:t>
      </w:r>
    </w:p>
    <w:p w14:paraId="2F464BFD"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36DDF018" w14:textId="77777777" w:rsidR="001A3E47" w:rsidRPr="007B7A74" w:rsidRDefault="0061070C"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La mise à jour du panneau sera faite par l’entreprise titulaire du lot « Installation chantier »</w:t>
      </w:r>
      <w:r w:rsidR="007B2FDB" w:rsidRPr="007B7A74">
        <w:rPr>
          <w:rFonts w:ascii="Arial" w:hAnsi="Arial" w:cs="Arial"/>
          <w:color w:val="000000"/>
          <w:sz w:val="20"/>
          <w:szCs w:val="20"/>
        </w:rPr>
        <w:t xml:space="preserve">, qui devra faire apparaitre, jusqu’à la fin du chantier, </w:t>
      </w:r>
      <w:r w:rsidR="00C33D19" w:rsidRPr="007B7A74">
        <w:rPr>
          <w:rFonts w:ascii="Arial" w:hAnsi="Arial" w:cs="Arial"/>
          <w:color w:val="000000"/>
          <w:sz w:val="20"/>
          <w:szCs w:val="20"/>
        </w:rPr>
        <w:t>les sous-traita</w:t>
      </w:r>
      <w:r w:rsidR="00DD1DB3" w:rsidRPr="007B7A74">
        <w:rPr>
          <w:rFonts w:ascii="Arial" w:hAnsi="Arial" w:cs="Arial"/>
          <w:color w:val="000000"/>
          <w:sz w:val="20"/>
          <w:szCs w:val="20"/>
        </w:rPr>
        <w:t xml:space="preserve">nts </w:t>
      </w:r>
      <w:r w:rsidR="007B2FDB" w:rsidRPr="007B7A74">
        <w:rPr>
          <w:rFonts w:ascii="Arial" w:hAnsi="Arial" w:cs="Arial"/>
          <w:color w:val="000000"/>
          <w:sz w:val="20"/>
          <w:szCs w:val="20"/>
        </w:rPr>
        <w:t>agré</w:t>
      </w:r>
      <w:r w:rsidR="00D03059">
        <w:rPr>
          <w:rFonts w:ascii="Arial" w:hAnsi="Arial" w:cs="Arial"/>
          <w:color w:val="000000"/>
          <w:sz w:val="20"/>
          <w:szCs w:val="20"/>
        </w:rPr>
        <w:t>é</w:t>
      </w:r>
      <w:r w:rsidR="007B2FDB" w:rsidRPr="007B7A74">
        <w:rPr>
          <w:rFonts w:ascii="Arial" w:hAnsi="Arial" w:cs="Arial"/>
          <w:color w:val="000000"/>
          <w:sz w:val="20"/>
          <w:szCs w:val="20"/>
        </w:rPr>
        <w:t>s. Un emplacement est prévu à cet effet sur le panneau. A défaut, le titulaire du lot assurera la fabrication et la pose d’un panneau complémentaire.</w:t>
      </w:r>
    </w:p>
    <w:p w14:paraId="7B50919F" w14:textId="77777777" w:rsidR="00F46191" w:rsidRDefault="00F46191">
      <w:pPr>
        <w:spacing w:after="0" w:line="240" w:lineRule="auto"/>
        <w:rPr>
          <w:rFonts w:ascii="Arial" w:hAnsi="Arial" w:cs="Arial"/>
          <w:color w:val="000000"/>
          <w:sz w:val="20"/>
          <w:szCs w:val="20"/>
        </w:rPr>
      </w:pPr>
      <w:r>
        <w:rPr>
          <w:rFonts w:ascii="Arial" w:hAnsi="Arial" w:cs="Arial"/>
          <w:color w:val="000000"/>
          <w:sz w:val="20"/>
          <w:szCs w:val="20"/>
        </w:rPr>
        <w:br w:type="page"/>
      </w:r>
    </w:p>
    <w:p w14:paraId="5CEF76D9" w14:textId="77777777" w:rsidR="007B2FDB" w:rsidRPr="007B7A74" w:rsidRDefault="007B2FDB" w:rsidP="002F7872">
      <w:pPr>
        <w:autoSpaceDE w:val="0"/>
        <w:autoSpaceDN w:val="0"/>
        <w:adjustRightInd w:val="0"/>
        <w:spacing w:after="0" w:line="240" w:lineRule="auto"/>
        <w:jc w:val="both"/>
        <w:rPr>
          <w:rFonts w:ascii="Arial" w:hAnsi="Arial" w:cs="Arial"/>
          <w:color w:val="000000"/>
          <w:sz w:val="20"/>
          <w:szCs w:val="20"/>
        </w:rPr>
      </w:pPr>
    </w:p>
    <w:p w14:paraId="69AF46DC" w14:textId="77777777" w:rsidR="002F7872" w:rsidRPr="007B7A74" w:rsidRDefault="00DD1DB3"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4.2.4</w:t>
      </w:r>
      <w:r w:rsidR="002F7872" w:rsidRPr="007B7A74">
        <w:rPr>
          <w:rFonts w:ascii="Arial" w:hAnsi="Arial" w:cs="Arial"/>
          <w:b/>
          <w:bCs/>
          <w:i/>
          <w:iCs/>
          <w:color w:val="000000"/>
          <w:sz w:val="20"/>
          <w:szCs w:val="20"/>
        </w:rPr>
        <w:t xml:space="preserve"> </w:t>
      </w:r>
      <w:r w:rsidR="002F7872" w:rsidRPr="007B7A74">
        <w:rPr>
          <w:rFonts w:ascii="Arial" w:hAnsi="Arial" w:cs="Arial"/>
          <w:b/>
          <w:bCs/>
          <w:color w:val="000000"/>
          <w:sz w:val="20"/>
          <w:szCs w:val="20"/>
        </w:rPr>
        <w:t>Clôture de chantier</w:t>
      </w:r>
    </w:p>
    <w:p w14:paraId="043E5292" w14:textId="77777777" w:rsidR="0069691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chantier devra être clos par tous moyens appropriés, assurant parfaitement cette</w:t>
      </w:r>
      <w:r w:rsidR="001A3E47" w:rsidRPr="007B7A74">
        <w:rPr>
          <w:rFonts w:ascii="Arial" w:hAnsi="Arial" w:cs="Arial"/>
          <w:color w:val="000000"/>
          <w:sz w:val="20"/>
          <w:szCs w:val="20"/>
        </w:rPr>
        <w:t xml:space="preserve"> </w:t>
      </w:r>
      <w:r w:rsidRPr="007B7A74">
        <w:rPr>
          <w:rFonts w:ascii="Arial" w:hAnsi="Arial" w:cs="Arial"/>
          <w:color w:val="000000"/>
          <w:sz w:val="20"/>
          <w:szCs w:val="20"/>
        </w:rPr>
        <w:t>fonction et interdisant l’accès à toute personne étrangère au chantier ou dûment</w:t>
      </w:r>
      <w:r w:rsidR="001A3E47" w:rsidRPr="007B7A74">
        <w:rPr>
          <w:rFonts w:ascii="Arial" w:hAnsi="Arial" w:cs="Arial"/>
          <w:color w:val="000000"/>
          <w:sz w:val="20"/>
          <w:szCs w:val="20"/>
        </w:rPr>
        <w:t xml:space="preserve"> </w:t>
      </w:r>
      <w:r w:rsidRPr="007B7A74">
        <w:rPr>
          <w:rFonts w:ascii="Arial" w:hAnsi="Arial" w:cs="Arial"/>
          <w:color w:val="000000"/>
          <w:sz w:val="20"/>
          <w:szCs w:val="20"/>
        </w:rPr>
        <w:t>autorisée.</w:t>
      </w:r>
    </w:p>
    <w:p w14:paraId="65F26D0D"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204E668A" w14:textId="77777777" w:rsidR="00B60A48" w:rsidRDefault="00B60A48"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D’autres précisions pourraient être apportées dans le CCTP quant à la surveillance du chantier.</w:t>
      </w:r>
    </w:p>
    <w:p w14:paraId="7AC0754D" w14:textId="77777777" w:rsidR="000726C1" w:rsidRPr="007B7A74" w:rsidRDefault="000726C1" w:rsidP="002F7872">
      <w:pPr>
        <w:autoSpaceDE w:val="0"/>
        <w:autoSpaceDN w:val="0"/>
        <w:adjustRightInd w:val="0"/>
        <w:spacing w:after="0" w:line="240" w:lineRule="auto"/>
        <w:jc w:val="both"/>
        <w:rPr>
          <w:rFonts w:ascii="Arial" w:hAnsi="Arial" w:cs="Arial"/>
          <w:sz w:val="20"/>
          <w:szCs w:val="20"/>
        </w:rPr>
      </w:pPr>
    </w:p>
    <w:p w14:paraId="4460FB84"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Cette clôture devra comporter toute signalisation rendue nécessaire par la</w:t>
      </w:r>
      <w:r w:rsidR="001A3E47" w:rsidRPr="007B7A74">
        <w:rPr>
          <w:rFonts w:ascii="Arial" w:hAnsi="Arial" w:cs="Arial"/>
          <w:color w:val="000000"/>
          <w:sz w:val="20"/>
          <w:szCs w:val="20"/>
        </w:rPr>
        <w:t xml:space="preserve"> </w:t>
      </w:r>
      <w:r w:rsidRPr="007B7A74">
        <w:rPr>
          <w:rFonts w:ascii="Arial" w:hAnsi="Arial" w:cs="Arial"/>
          <w:color w:val="000000"/>
          <w:sz w:val="20"/>
          <w:szCs w:val="20"/>
        </w:rPr>
        <w:t>présence du chantier et respecter les prescriptions du PGCSPS.</w:t>
      </w:r>
    </w:p>
    <w:p w14:paraId="579DCA33" w14:textId="77777777" w:rsidR="00BF54E1" w:rsidRPr="007B7A74" w:rsidRDefault="00BF54E1" w:rsidP="002F7872">
      <w:pPr>
        <w:autoSpaceDE w:val="0"/>
        <w:autoSpaceDN w:val="0"/>
        <w:adjustRightInd w:val="0"/>
        <w:spacing w:after="0" w:line="240" w:lineRule="auto"/>
        <w:jc w:val="both"/>
        <w:rPr>
          <w:rFonts w:ascii="Arial" w:hAnsi="Arial" w:cs="Arial"/>
          <w:color w:val="000000"/>
          <w:sz w:val="20"/>
          <w:szCs w:val="20"/>
        </w:rPr>
      </w:pPr>
    </w:p>
    <w:p w14:paraId="5B62D8CC" w14:textId="77777777" w:rsidR="002F7872" w:rsidRPr="007B7A74" w:rsidRDefault="00DD1DB3"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4.2.5</w:t>
      </w:r>
      <w:r w:rsidR="002F7872" w:rsidRPr="007B7A74">
        <w:rPr>
          <w:rFonts w:ascii="Arial" w:hAnsi="Arial" w:cs="Arial"/>
          <w:b/>
          <w:bCs/>
          <w:i/>
          <w:iCs/>
          <w:color w:val="000000"/>
          <w:sz w:val="20"/>
          <w:szCs w:val="20"/>
        </w:rPr>
        <w:t xml:space="preserve"> </w:t>
      </w:r>
      <w:r w:rsidR="002F7872" w:rsidRPr="007B7A74">
        <w:rPr>
          <w:rFonts w:ascii="Arial" w:hAnsi="Arial" w:cs="Arial"/>
          <w:b/>
          <w:bCs/>
          <w:color w:val="000000"/>
          <w:sz w:val="20"/>
          <w:szCs w:val="20"/>
        </w:rPr>
        <w:t>Signalisation</w:t>
      </w:r>
    </w:p>
    <w:p w14:paraId="7A23F4E1"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Une signalisation visible en permanence sera mise en place pendant toute la durée du</w:t>
      </w:r>
      <w:r w:rsidR="001A3E47" w:rsidRPr="007B7A74">
        <w:rPr>
          <w:rFonts w:ascii="Arial" w:hAnsi="Arial" w:cs="Arial"/>
          <w:color w:val="000000"/>
          <w:sz w:val="20"/>
          <w:szCs w:val="20"/>
        </w:rPr>
        <w:t xml:space="preserve"> </w:t>
      </w:r>
      <w:r w:rsidRPr="007B7A74">
        <w:rPr>
          <w:rFonts w:ascii="Arial" w:hAnsi="Arial" w:cs="Arial"/>
          <w:color w:val="000000"/>
          <w:sz w:val="20"/>
          <w:szCs w:val="20"/>
        </w:rPr>
        <w:t>chantier. Elle indiquera notamment les accès et cheminements provisoires nécessités par</w:t>
      </w:r>
      <w:r w:rsidR="001A3E47" w:rsidRPr="007B7A74">
        <w:rPr>
          <w:rFonts w:ascii="Arial" w:hAnsi="Arial" w:cs="Arial"/>
          <w:color w:val="000000"/>
          <w:sz w:val="20"/>
          <w:szCs w:val="20"/>
        </w:rPr>
        <w:t xml:space="preserve"> </w:t>
      </w:r>
      <w:r w:rsidRPr="007B7A74">
        <w:rPr>
          <w:rFonts w:ascii="Arial" w:hAnsi="Arial" w:cs="Arial"/>
          <w:color w:val="000000"/>
          <w:sz w:val="20"/>
          <w:szCs w:val="20"/>
        </w:rPr>
        <w:t>l'exécution des travaux.</w:t>
      </w:r>
    </w:p>
    <w:p w14:paraId="507655B9" w14:textId="77777777" w:rsidR="00296C4A" w:rsidRPr="007B7A74" w:rsidRDefault="00296C4A" w:rsidP="002F7872">
      <w:pPr>
        <w:autoSpaceDE w:val="0"/>
        <w:autoSpaceDN w:val="0"/>
        <w:adjustRightInd w:val="0"/>
        <w:spacing w:after="0" w:line="240" w:lineRule="auto"/>
        <w:jc w:val="both"/>
        <w:rPr>
          <w:rFonts w:ascii="Arial" w:hAnsi="Arial" w:cs="Arial"/>
          <w:color w:val="000000"/>
          <w:sz w:val="20"/>
          <w:szCs w:val="20"/>
        </w:rPr>
      </w:pPr>
    </w:p>
    <w:p w14:paraId="66C368F4"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 xml:space="preserve">4.3 Implantation - niveaux </w:t>
      </w:r>
      <w:r w:rsidR="001A3E47" w:rsidRPr="007B7A74">
        <w:rPr>
          <w:rFonts w:ascii="Arial" w:hAnsi="Arial" w:cs="Arial"/>
          <w:b/>
          <w:bCs/>
          <w:color w:val="000000"/>
          <w:sz w:val="20"/>
          <w:szCs w:val="20"/>
        </w:rPr>
        <w:t>–</w:t>
      </w:r>
      <w:r w:rsidRPr="007B7A74">
        <w:rPr>
          <w:rFonts w:ascii="Arial" w:hAnsi="Arial" w:cs="Arial"/>
          <w:b/>
          <w:bCs/>
          <w:color w:val="000000"/>
          <w:sz w:val="20"/>
          <w:szCs w:val="20"/>
        </w:rPr>
        <w:t xml:space="preserve"> piquetage</w:t>
      </w:r>
    </w:p>
    <w:p w14:paraId="719E552B" w14:textId="77777777" w:rsidR="001A3E47" w:rsidRPr="007B7A74" w:rsidRDefault="001A3E47" w:rsidP="002F7872">
      <w:pPr>
        <w:autoSpaceDE w:val="0"/>
        <w:autoSpaceDN w:val="0"/>
        <w:adjustRightInd w:val="0"/>
        <w:spacing w:after="0" w:line="240" w:lineRule="auto"/>
        <w:jc w:val="both"/>
        <w:rPr>
          <w:rFonts w:ascii="Arial" w:hAnsi="Arial" w:cs="Arial"/>
          <w:b/>
          <w:bCs/>
          <w:color w:val="000000"/>
          <w:sz w:val="20"/>
          <w:szCs w:val="20"/>
        </w:rPr>
      </w:pPr>
    </w:p>
    <w:p w14:paraId="62364E7A"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4.3.1 </w:t>
      </w:r>
      <w:r w:rsidRPr="007B7A74">
        <w:rPr>
          <w:rFonts w:ascii="Arial" w:hAnsi="Arial" w:cs="Arial"/>
          <w:b/>
          <w:bCs/>
          <w:color w:val="000000"/>
          <w:sz w:val="20"/>
          <w:szCs w:val="20"/>
        </w:rPr>
        <w:t>Piquetage</w:t>
      </w:r>
    </w:p>
    <w:p w14:paraId="586D81E6"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 des ouvrages ou canalisations enterrés se trouvent au droit ou au voisinage des</w:t>
      </w:r>
      <w:r w:rsidR="001A3E47" w:rsidRPr="007B7A74">
        <w:rPr>
          <w:rFonts w:ascii="Arial" w:hAnsi="Arial" w:cs="Arial"/>
          <w:color w:val="000000"/>
          <w:sz w:val="20"/>
          <w:szCs w:val="20"/>
        </w:rPr>
        <w:t xml:space="preserve"> </w:t>
      </w:r>
      <w:r w:rsidRPr="007B7A74">
        <w:rPr>
          <w:rFonts w:ascii="Arial" w:hAnsi="Arial" w:cs="Arial"/>
          <w:color w:val="000000"/>
          <w:sz w:val="20"/>
          <w:szCs w:val="20"/>
        </w:rPr>
        <w:t>travaux à exécuter, un piquetage spécial est effectué par l'entreprise réalisant les</w:t>
      </w:r>
      <w:r w:rsidR="001A3E47" w:rsidRPr="007B7A74">
        <w:rPr>
          <w:rFonts w:ascii="Arial" w:hAnsi="Arial" w:cs="Arial"/>
          <w:color w:val="000000"/>
          <w:sz w:val="20"/>
          <w:szCs w:val="20"/>
        </w:rPr>
        <w:t xml:space="preserve"> </w:t>
      </w:r>
      <w:r w:rsidRPr="007B7A74">
        <w:rPr>
          <w:rFonts w:ascii="Arial" w:hAnsi="Arial" w:cs="Arial"/>
          <w:color w:val="000000"/>
          <w:sz w:val="20"/>
          <w:szCs w:val="20"/>
        </w:rPr>
        <w:t>terrassements contradictoirement avec le maître d’</w:t>
      </w:r>
      <w:r w:rsidR="00980AB3" w:rsidRPr="007B7A74">
        <w:rPr>
          <w:rFonts w:ascii="Arial" w:hAnsi="Arial" w:cs="Arial"/>
          <w:color w:val="000000"/>
          <w:sz w:val="20"/>
          <w:szCs w:val="20"/>
        </w:rPr>
        <w:t>œuvre</w:t>
      </w:r>
      <w:r w:rsidRPr="007B7A74">
        <w:rPr>
          <w:rFonts w:ascii="Arial" w:hAnsi="Arial" w:cs="Arial"/>
          <w:color w:val="000000"/>
          <w:sz w:val="20"/>
          <w:szCs w:val="20"/>
        </w:rPr>
        <w:t>.</w:t>
      </w:r>
    </w:p>
    <w:p w14:paraId="7C1D3DC0"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08D6EFD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doute ou litige, il sera fait appel à un géomètre agréé par le maître d'ouvrage,</w:t>
      </w:r>
      <w:r w:rsidR="001A3E47" w:rsidRPr="007B7A74">
        <w:rPr>
          <w:rFonts w:ascii="Arial" w:hAnsi="Arial" w:cs="Arial"/>
          <w:color w:val="000000"/>
          <w:sz w:val="20"/>
          <w:szCs w:val="20"/>
        </w:rPr>
        <w:t xml:space="preserve"> </w:t>
      </w:r>
      <w:r w:rsidRPr="007B7A74">
        <w:rPr>
          <w:rFonts w:ascii="Arial" w:hAnsi="Arial" w:cs="Arial"/>
          <w:color w:val="000000"/>
          <w:sz w:val="20"/>
          <w:szCs w:val="20"/>
        </w:rPr>
        <w:t>aux frais de cette entreprise.</w:t>
      </w:r>
    </w:p>
    <w:p w14:paraId="38BC56D6" w14:textId="77777777" w:rsidR="00E40276" w:rsidRPr="007B7A74" w:rsidRDefault="00E40276" w:rsidP="002F7872">
      <w:pPr>
        <w:autoSpaceDE w:val="0"/>
        <w:autoSpaceDN w:val="0"/>
        <w:adjustRightInd w:val="0"/>
        <w:spacing w:after="0" w:line="240" w:lineRule="auto"/>
        <w:jc w:val="both"/>
        <w:rPr>
          <w:rFonts w:ascii="Arial" w:hAnsi="Arial" w:cs="Arial"/>
          <w:color w:val="000000"/>
          <w:sz w:val="20"/>
          <w:szCs w:val="20"/>
        </w:rPr>
      </w:pPr>
    </w:p>
    <w:p w14:paraId="2C5C2503"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4.3.2 </w:t>
      </w:r>
      <w:r w:rsidRPr="007B7A74">
        <w:rPr>
          <w:rFonts w:ascii="Arial" w:hAnsi="Arial" w:cs="Arial"/>
          <w:b/>
          <w:bCs/>
          <w:color w:val="000000"/>
          <w:sz w:val="20"/>
          <w:szCs w:val="20"/>
        </w:rPr>
        <w:t>Niveau</w:t>
      </w:r>
    </w:p>
    <w:p w14:paraId="6604B2B0"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L'entreprise de gros </w:t>
      </w:r>
      <w:r w:rsidR="001A3E47" w:rsidRPr="007B7A74">
        <w:rPr>
          <w:rFonts w:ascii="Arial" w:hAnsi="Arial" w:cs="Arial"/>
          <w:color w:val="000000"/>
          <w:sz w:val="20"/>
          <w:szCs w:val="20"/>
        </w:rPr>
        <w:t>œuvre</w:t>
      </w:r>
      <w:r w:rsidRPr="007B7A74">
        <w:rPr>
          <w:rFonts w:ascii="Arial" w:hAnsi="Arial" w:cs="Arial"/>
          <w:color w:val="000000"/>
          <w:sz w:val="20"/>
          <w:szCs w:val="20"/>
        </w:rPr>
        <w:t xml:space="preserve"> doit tracer au bleu le niveau à 1 m du sol fini des ouvrages de</w:t>
      </w:r>
      <w:r w:rsidR="001A3E47" w:rsidRPr="007B7A74">
        <w:rPr>
          <w:rFonts w:ascii="Arial" w:hAnsi="Arial" w:cs="Arial"/>
          <w:color w:val="000000"/>
          <w:sz w:val="20"/>
          <w:szCs w:val="20"/>
        </w:rPr>
        <w:t xml:space="preserve"> </w:t>
      </w:r>
      <w:r w:rsidRPr="007B7A74">
        <w:rPr>
          <w:rFonts w:ascii="Arial" w:hAnsi="Arial" w:cs="Arial"/>
          <w:color w:val="000000"/>
          <w:sz w:val="20"/>
          <w:szCs w:val="20"/>
        </w:rPr>
        <w:t>construction neuve. Il doit l'entretien de ces traits de niveau jusqu'à l'intervention</w:t>
      </w:r>
      <w:r w:rsidR="001A3E47" w:rsidRPr="007B7A74">
        <w:rPr>
          <w:rFonts w:ascii="Arial" w:hAnsi="Arial" w:cs="Arial"/>
          <w:color w:val="000000"/>
          <w:sz w:val="20"/>
          <w:szCs w:val="20"/>
        </w:rPr>
        <w:t xml:space="preserve"> </w:t>
      </w:r>
      <w:r w:rsidRPr="007B7A74">
        <w:rPr>
          <w:rFonts w:ascii="Arial" w:hAnsi="Arial" w:cs="Arial"/>
          <w:color w:val="000000"/>
          <w:sz w:val="20"/>
          <w:szCs w:val="20"/>
        </w:rPr>
        <w:t>notamment des corps d'état chargés des revêtements de sols et de murs.</w:t>
      </w:r>
    </w:p>
    <w:p w14:paraId="5D47F888" w14:textId="77777777" w:rsidR="001A3E47" w:rsidRPr="007B7A74" w:rsidRDefault="001A3E47" w:rsidP="002F7872">
      <w:pPr>
        <w:autoSpaceDE w:val="0"/>
        <w:autoSpaceDN w:val="0"/>
        <w:adjustRightInd w:val="0"/>
        <w:spacing w:after="0" w:line="240" w:lineRule="auto"/>
        <w:jc w:val="both"/>
        <w:rPr>
          <w:rFonts w:ascii="Arial" w:hAnsi="Arial" w:cs="Arial"/>
          <w:b/>
          <w:bCs/>
          <w:color w:val="000000"/>
          <w:sz w:val="20"/>
          <w:szCs w:val="20"/>
        </w:rPr>
      </w:pPr>
    </w:p>
    <w:p w14:paraId="2D165725"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4.4 Personnel intervenant sur le chantier</w:t>
      </w:r>
    </w:p>
    <w:p w14:paraId="4D19E2D5" w14:textId="77777777" w:rsidR="001A3E47" w:rsidRPr="007B7A74" w:rsidRDefault="001A3E47" w:rsidP="002F7872">
      <w:pPr>
        <w:autoSpaceDE w:val="0"/>
        <w:autoSpaceDN w:val="0"/>
        <w:adjustRightInd w:val="0"/>
        <w:spacing w:after="0" w:line="240" w:lineRule="auto"/>
        <w:jc w:val="both"/>
        <w:rPr>
          <w:rFonts w:ascii="Arial" w:hAnsi="Arial" w:cs="Arial"/>
          <w:b/>
          <w:bCs/>
          <w:i/>
          <w:iCs/>
          <w:color w:val="000000"/>
          <w:sz w:val="20"/>
          <w:szCs w:val="20"/>
        </w:rPr>
      </w:pPr>
    </w:p>
    <w:p w14:paraId="751FEEA6"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4.4.1 </w:t>
      </w:r>
      <w:r w:rsidRPr="007B7A74">
        <w:rPr>
          <w:rFonts w:ascii="Arial" w:hAnsi="Arial" w:cs="Arial"/>
          <w:b/>
          <w:bCs/>
          <w:color w:val="000000"/>
          <w:sz w:val="20"/>
          <w:szCs w:val="20"/>
        </w:rPr>
        <w:t>Mesure d'ordre social</w:t>
      </w:r>
    </w:p>
    <w:p w14:paraId="65135E5F" w14:textId="77777777" w:rsidR="002F7872" w:rsidRPr="007B7A74" w:rsidRDefault="002F7872" w:rsidP="00E61053">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Travailleurs étrangers</w:t>
      </w:r>
    </w:p>
    <w:p w14:paraId="33185D52" w14:textId="77777777" w:rsidR="00BF54E1" w:rsidRDefault="002F7872" w:rsidP="00BF54E1">
      <w:pPr>
        <w:ind w:right="706"/>
        <w:jc w:val="both"/>
        <w:rPr>
          <w:rFonts w:ascii="Arial" w:hAnsi="Arial" w:cs="Arial"/>
          <w:color w:val="000000"/>
          <w:sz w:val="20"/>
        </w:rPr>
      </w:pPr>
      <w:r w:rsidRPr="007B7A74">
        <w:rPr>
          <w:rFonts w:ascii="Arial" w:hAnsi="Arial" w:cs="Arial"/>
          <w:color w:val="000000"/>
          <w:sz w:val="20"/>
          <w:szCs w:val="20"/>
        </w:rPr>
        <w:t>L'entreprise comprenant des salariés de nationalité étrangère doit s'assurer de la</w:t>
      </w:r>
      <w:r w:rsidR="001A3E47" w:rsidRPr="007B7A74">
        <w:rPr>
          <w:rFonts w:ascii="Arial" w:hAnsi="Arial" w:cs="Arial"/>
          <w:color w:val="000000"/>
          <w:sz w:val="20"/>
          <w:szCs w:val="20"/>
        </w:rPr>
        <w:t xml:space="preserve"> </w:t>
      </w:r>
      <w:r w:rsidRPr="007B7A74">
        <w:rPr>
          <w:rFonts w:ascii="Arial" w:hAnsi="Arial" w:cs="Arial"/>
          <w:color w:val="000000"/>
          <w:sz w:val="20"/>
          <w:szCs w:val="20"/>
        </w:rPr>
        <w:t>régularité de la situation de ces salariés, tant sur les plans de leur séjour et de leur</w:t>
      </w:r>
      <w:r w:rsidR="001A3E47" w:rsidRPr="007B7A74">
        <w:rPr>
          <w:rFonts w:ascii="Arial" w:hAnsi="Arial" w:cs="Arial"/>
          <w:color w:val="000000"/>
          <w:sz w:val="20"/>
          <w:szCs w:val="20"/>
        </w:rPr>
        <w:t xml:space="preserve"> </w:t>
      </w:r>
      <w:r w:rsidRPr="007B7A74">
        <w:rPr>
          <w:rFonts w:ascii="Arial" w:hAnsi="Arial" w:cs="Arial"/>
          <w:color w:val="000000"/>
          <w:sz w:val="20"/>
          <w:szCs w:val="20"/>
        </w:rPr>
        <w:t>activité.</w:t>
      </w:r>
      <w:r w:rsidR="00BF54E1" w:rsidRPr="00BF54E1">
        <w:rPr>
          <w:rFonts w:ascii="Arial" w:hAnsi="Arial" w:cs="Arial"/>
          <w:color w:val="000000"/>
          <w:sz w:val="20"/>
        </w:rPr>
        <w:t xml:space="preserve"> </w:t>
      </w:r>
    </w:p>
    <w:p w14:paraId="48C0E177" w14:textId="77777777" w:rsidR="00BF54E1" w:rsidRPr="00F46191" w:rsidRDefault="00BF54E1" w:rsidP="00BF54E1">
      <w:pPr>
        <w:ind w:right="706"/>
        <w:jc w:val="both"/>
        <w:rPr>
          <w:rFonts w:ascii="Arial" w:hAnsi="Arial" w:cs="Arial"/>
          <w:color w:val="000000"/>
          <w:sz w:val="20"/>
          <w:u w:val="single"/>
        </w:rPr>
      </w:pPr>
      <w:r w:rsidRPr="00F46191">
        <w:rPr>
          <w:rFonts w:ascii="Arial" w:hAnsi="Arial" w:cs="Arial"/>
          <w:color w:val="000000"/>
          <w:sz w:val="20"/>
          <w:u w:val="single"/>
        </w:rPr>
        <w:t>Travailleurs détachés</w:t>
      </w:r>
    </w:p>
    <w:p w14:paraId="2A96616E" w14:textId="77777777" w:rsidR="00BF54E1" w:rsidRPr="00F46191" w:rsidRDefault="00BF54E1" w:rsidP="00BF54E1">
      <w:pPr>
        <w:ind w:right="706"/>
        <w:jc w:val="both"/>
        <w:rPr>
          <w:rFonts w:ascii="Arial" w:hAnsi="Arial" w:cs="Arial"/>
          <w:color w:val="000000"/>
          <w:sz w:val="20"/>
        </w:rPr>
      </w:pPr>
      <w:r w:rsidRPr="00F46191">
        <w:rPr>
          <w:rFonts w:ascii="Arial" w:hAnsi="Arial" w:cs="Arial"/>
          <w:color w:val="000000"/>
          <w:sz w:val="20"/>
        </w:rPr>
        <w:t>En vertu des</w:t>
      </w:r>
      <w:r w:rsidRPr="00F46191">
        <w:rPr>
          <w:rFonts w:ascii="Arial" w:hAnsi="Arial" w:cs="Arial"/>
          <w:b/>
          <w:color w:val="000000"/>
          <w:sz w:val="20"/>
        </w:rPr>
        <w:t xml:space="preserve"> </w:t>
      </w:r>
      <w:r w:rsidRPr="00F46191">
        <w:rPr>
          <w:rFonts w:ascii="Arial" w:hAnsi="Arial" w:cs="Arial"/>
          <w:bCs/>
          <w:color w:val="000000"/>
          <w:sz w:val="20"/>
        </w:rPr>
        <w:t>articles L1262-2-1 et suivants du Code de Travail,</w:t>
      </w:r>
      <w:r w:rsidRPr="00F46191">
        <w:rPr>
          <w:rFonts w:ascii="Arial" w:hAnsi="Arial" w:cs="Arial"/>
          <w:b/>
          <w:color w:val="000000"/>
          <w:sz w:val="20"/>
        </w:rPr>
        <w:t xml:space="preserve"> </w:t>
      </w:r>
      <w:r w:rsidRPr="00F46191">
        <w:rPr>
          <w:rFonts w:ascii="Arial" w:hAnsi="Arial" w:cs="Arial"/>
          <w:bCs/>
          <w:color w:val="000000"/>
          <w:sz w:val="20"/>
        </w:rPr>
        <w:t>l’entreprise titulaire du marché</w:t>
      </w:r>
      <w:r w:rsidRPr="00F46191">
        <w:rPr>
          <w:rFonts w:ascii="Arial" w:hAnsi="Arial" w:cs="Arial"/>
          <w:b/>
          <w:i/>
          <w:color w:val="000000"/>
          <w:sz w:val="20"/>
        </w:rPr>
        <w:t xml:space="preserve"> </w:t>
      </w:r>
      <w:r w:rsidRPr="00F46191">
        <w:rPr>
          <w:rFonts w:ascii="Arial" w:hAnsi="Arial" w:cs="Arial"/>
          <w:bCs/>
          <w:iCs/>
          <w:color w:val="000000"/>
          <w:sz w:val="20"/>
        </w:rPr>
        <w:t>s</w:t>
      </w:r>
      <w:r w:rsidRPr="00F46191">
        <w:rPr>
          <w:rFonts w:ascii="Arial" w:hAnsi="Arial" w:cs="Arial"/>
          <w:b/>
          <w:i/>
          <w:color w:val="000000"/>
          <w:sz w:val="20"/>
        </w:rPr>
        <w:t>’</w:t>
      </w:r>
      <w:r w:rsidRPr="00F46191">
        <w:rPr>
          <w:rFonts w:ascii="Arial" w:hAnsi="Arial" w:cs="Arial"/>
          <w:color w:val="000000"/>
          <w:sz w:val="20"/>
        </w:rPr>
        <w:t>engage à déclarer tout détachement de salariés et à respecter la réglementation en vigueur.</w:t>
      </w:r>
    </w:p>
    <w:p w14:paraId="66249293" w14:textId="77777777" w:rsidR="002F7872" w:rsidRPr="00051266" w:rsidRDefault="00BF54E1" w:rsidP="00051266">
      <w:pPr>
        <w:ind w:right="706"/>
        <w:jc w:val="both"/>
        <w:rPr>
          <w:rFonts w:ascii="Arial" w:hAnsi="Arial" w:cs="Arial"/>
          <w:color w:val="000000"/>
          <w:sz w:val="20"/>
        </w:rPr>
      </w:pPr>
      <w:r w:rsidRPr="00F46191">
        <w:rPr>
          <w:rFonts w:ascii="Arial" w:hAnsi="Arial" w:cs="Arial"/>
          <w:color w:val="000000"/>
          <w:sz w:val="20"/>
        </w:rPr>
        <w:t>Le Maître d’Ouvrage rappelle que tout détachement de salariés non déclaré sur un chantier exposera l’entreprise à des sanctions et à un arrêt de chantier.</w:t>
      </w:r>
      <w:r>
        <w:rPr>
          <w:rFonts w:ascii="Arial" w:hAnsi="Arial" w:cs="Arial"/>
          <w:color w:val="000000"/>
          <w:sz w:val="20"/>
        </w:rPr>
        <w:t xml:space="preserve"> </w:t>
      </w:r>
    </w:p>
    <w:p w14:paraId="2417F489" w14:textId="77777777" w:rsidR="00C07EE1" w:rsidRPr="007B7A74" w:rsidRDefault="00C07EE1" w:rsidP="002F7872">
      <w:pPr>
        <w:autoSpaceDE w:val="0"/>
        <w:autoSpaceDN w:val="0"/>
        <w:adjustRightInd w:val="0"/>
        <w:spacing w:after="0" w:line="240" w:lineRule="auto"/>
        <w:jc w:val="both"/>
        <w:rPr>
          <w:rFonts w:ascii="Arial" w:hAnsi="Arial" w:cs="Arial"/>
          <w:b/>
          <w:bCs/>
          <w:i/>
          <w:iCs/>
          <w:color w:val="000000"/>
          <w:sz w:val="20"/>
          <w:szCs w:val="20"/>
        </w:rPr>
      </w:pPr>
    </w:p>
    <w:p w14:paraId="460CEB29"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4.4.2 </w:t>
      </w:r>
      <w:r w:rsidRPr="007B7A74">
        <w:rPr>
          <w:rFonts w:ascii="Arial" w:hAnsi="Arial" w:cs="Arial"/>
          <w:b/>
          <w:bCs/>
          <w:color w:val="000000"/>
          <w:sz w:val="20"/>
          <w:szCs w:val="20"/>
        </w:rPr>
        <w:t>Hygiène, sécurité, protection de la santé et conditions de travail</w:t>
      </w:r>
    </w:p>
    <w:p w14:paraId="78A650FE" w14:textId="77777777" w:rsidR="002F7872" w:rsidRPr="00BF54E1" w:rsidRDefault="002F7872" w:rsidP="002F7872">
      <w:pPr>
        <w:autoSpaceDE w:val="0"/>
        <w:autoSpaceDN w:val="0"/>
        <w:adjustRightInd w:val="0"/>
        <w:spacing w:after="0" w:line="240" w:lineRule="auto"/>
        <w:jc w:val="both"/>
        <w:rPr>
          <w:rFonts w:ascii="Arial" w:hAnsi="Arial" w:cs="Arial"/>
          <w:strike/>
          <w:color w:val="000000"/>
          <w:sz w:val="20"/>
          <w:szCs w:val="20"/>
        </w:rPr>
      </w:pPr>
      <w:r w:rsidRPr="007B7A74">
        <w:rPr>
          <w:rFonts w:ascii="Arial" w:hAnsi="Arial" w:cs="Arial"/>
          <w:color w:val="000000"/>
          <w:sz w:val="20"/>
          <w:szCs w:val="20"/>
        </w:rPr>
        <w:t xml:space="preserve">Chaque entreprise établira un PPSPS et le tiendra à jour </w:t>
      </w:r>
    </w:p>
    <w:p w14:paraId="1F7E1CF5"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4429A012"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rappelé que l'article 7.2 du présent CCAP précise l'article 5.2 du CCAG en ce qui</w:t>
      </w:r>
      <w:r w:rsidR="001A3E47" w:rsidRPr="007B7A74">
        <w:rPr>
          <w:rFonts w:ascii="Arial" w:hAnsi="Arial" w:cs="Arial"/>
          <w:color w:val="000000"/>
          <w:sz w:val="20"/>
          <w:szCs w:val="20"/>
        </w:rPr>
        <w:t xml:space="preserve"> </w:t>
      </w:r>
      <w:r w:rsidRPr="007B7A74">
        <w:rPr>
          <w:rFonts w:ascii="Arial" w:hAnsi="Arial" w:cs="Arial"/>
          <w:color w:val="000000"/>
          <w:sz w:val="20"/>
          <w:szCs w:val="20"/>
        </w:rPr>
        <w:t>concerne les recours éventuels des tiers.</w:t>
      </w:r>
    </w:p>
    <w:p w14:paraId="0BEEADCE"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5E8E7474" w14:textId="77777777" w:rsidR="00BF54E1"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La coordination en matière de sécurité, d’hygiène et de santé est assurée par le</w:t>
      </w:r>
      <w:r w:rsidR="001A3E47" w:rsidRPr="007B7A74">
        <w:rPr>
          <w:rFonts w:ascii="Arial" w:hAnsi="Arial" w:cs="Arial"/>
          <w:color w:val="000000"/>
          <w:sz w:val="20"/>
          <w:szCs w:val="20"/>
        </w:rPr>
        <w:t xml:space="preserve"> </w:t>
      </w:r>
      <w:r w:rsidRPr="007B7A74">
        <w:rPr>
          <w:rFonts w:ascii="Arial" w:hAnsi="Arial" w:cs="Arial"/>
          <w:color w:val="000000"/>
          <w:sz w:val="20"/>
          <w:szCs w:val="20"/>
        </w:rPr>
        <w:t>coordonnateur SPS désigné et rémunéré par le maître d’ouvrage.</w:t>
      </w:r>
    </w:p>
    <w:p w14:paraId="1A165DF6" w14:textId="77777777" w:rsidR="00BF54E1" w:rsidRPr="007B7A74" w:rsidRDefault="00BF54E1" w:rsidP="002F7872">
      <w:pPr>
        <w:autoSpaceDE w:val="0"/>
        <w:autoSpaceDN w:val="0"/>
        <w:adjustRightInd w:val="0"/>
        <w:spacing w:after="0" w:line="240" w:lineRule="auto"/>
        <w:jc w:val="both"/>
        <w:rPr>
          <w:rFonts w:ascii="Arial" w:hAnsi="Arial" w:cs="Arial"/>
          <w:color w:val="000000"/>
          <w:sz w:val="20"/>
          <w:szCs w:val="20"/>
        </w:rPr>
      </w:pPr>
    </w:p>
    <w:p w14:paraId="671F5558"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4.4.3 </w:t>
      </w:r>
      <w:r w:rsidRPr="007B7A74">
        <w:rPr>
          <w:rFonts w:ascii="Arial" w:hAnsi="Arial" w:cs="Arial"/>
          <w:b/>
          <w:bCs/>
          <w:color w:val="000000"/>
          <w:sz w:val="20"/>
          <w:szCs w:val="20"/>
        </w:rPr>
        <w:t>Badge pour opérations en milieu occupé</w:t>
      </w:r>
    </w:p>
    <w:p w14:paraId="381A0CE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Afin d’améliorer la qualité des travaux, la sécurité des interventions chez l’habitant, et</w:t>
      </w:r>
      <w:r w:rsidR="001A3E47" w:rsidRPr="007B7A74">
        <w:rPr>
          <w:rFonts w:ascii="Arial" w:hAnsi="Arial" w:cs="Arial"/>
          <w:color w:val="000000"/>
          <w:sz w:val="20"/>
          <w:szCs w:val="20"/>
        </w:rPr>
        <w:t xml:space="preserve"> </w:t>
      </w:r>
      <w:r w:rsidRPr="007B7A74">
        <w:rPr>
          <w:rFonts w:ascii="Arial" w:hAnsi="Arial" w:cs="Arial"/>
          <w:color w:val="000000"/>
          <w:sz w:val="20"/>
          <w:szCs w:val="20"/>
        </w:rPr>
        <w:t>les relations avec ce dernier, le personnel intervenant sur le chantier sera muni d’un</w:t>
      </w:r>
      <w:r w:rsidR="001A3E47" w:rsidRPr="007B7A74">
        <w:rPr>
          <w:rFonts w:ascii="Arial" w:hAnsi="Arial" w:cs="Arial"/>
          <w:sz w:val="20"/>
          <w:szCs w:val="20"/>
        </w:rPr>
        <w:t xml:space="preserve"> </w:t>
      </w:r>
      <w:r w:rsidRPr="007B7A74">
        <w:rPr>
          <w:rFonts w:ascii="Arial" w:hAnsi="Arial" w:cs="Arial"/>
          <w:sz w:val="20"/>
          <w:szCs w:val="20"/>
        </w:rPr>
        <w:t xml:space="preserve">badge </w:t>
      </w:r>
      <w:r w:rsidRPr="007B7A74">
        <w:rPr>
          <w:rFonts w:ascii="Arial" w:hAnsi="Arial" w:cs="Arial"/>
          <w:color w:val="000000"/>
          <w:sz w:val="20"/>
          <w:szCs w:val="20"/>
        </w:rPr>
        <w:t>permettant son identification, ainsi que celle de son entreprise.</w:t>
      </w:r>
    </w:p>
    <w:p w14:paraId="5A6DBE07" w14:textId="77777777" w:rsidR="008B71EE" w:rsidRPr="007B7A74" w:rsidRDefault="008B71EE" w:rsidP="002F7872">
      <w:pPr>
        <w:autoSpaceDE w:val="0"/>
        <w:autoSpaceDN w:val="0"/>
        <w:adjustRightInd w:val="0"/>
        <w:spacing w:after="0" w:line="240" w:lineRule="auto"/>
        <w:jc w:val="both"/>
        <w:rPr>
          <w:rFonts w:ascii="Arial" w:hAnsi="Arial" w:cs="Arial"/>
          <w:b/>
          <w:bCs/>
          <w:i/>
          <w:iCs/>
          <w:color w:val="000000"/>
          <w:sz w:val="20"/>
          <w:szCs w:val="20"/>
        </w:rPr>
      </w:pPr>
    </w:p>
    <w:p w14:paraId="3F1FF0A7"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lastRenderedPageBreak/>
        <w:t xml:space="preserve">4.4.4 </w:t>
      </w:r>
      <w:r w:rsidRPr="007B7A74">
        <w:rPr>
          <w:rFonts w:ascii="Arial" w:hAnsi="Arial" w:cs="Arial"/>
          <w:b/>
          <w:bCs/>
          <w:color w:val="000000"/>
          <w:sz w:val="20"/>
          <w:szCs w:val="20"/>
        </w:rPr>
        <w:t>Sécurité Prévention Santé</w:t>
      </w:r>
    </w:p>
    <w:p w14:paraId="476015E7" w14:textId="77777777" w:rsidR="00AF359D" w:rsidRPr="007B7A74" w:rsidRDefault="00AF359D" w:rsidP="002F7872">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Principes généraux</w:t>
      </w:r>
    </w:p>
    <w:p w14:paraId="4C351396" w14:textId="77777777" w:rsidR="00A72F7A"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application des dispositions du Code du Travail, la nature et l'étendue des obligations</w:t>
      </w:r>
      <w:r w:rsidR="001A3E47" w:rsidRPr="007B7A74">
        <w:rPr>
          <w:rFonts w:ascii="Arial" w:hAnsi="Arial" w:cs="Arial"/>
          <w:color w:val="000000"/>
          <w:sz w:val="20"/>
          <w:szCs w:val="20"/>
        </w:rPr>
        <w:t xml:space="preserve"> </w:t>
      </w:r>
      <w:r w:rsidRPr="007B7A74">
        <w:rPr>
          <w:rFonts w:ascii="Arial" w:hAnsi="Arial" w:cs="Arial"/>
          <w:color w:val="000000"/>
          <w:sz w:val="20"/>
          <w:szCs w:val="20"/>
        </w:rPr>
        <w:t>qui incombent au titulaire ne sont pas modifiées par l'intervention du coordonnateur en</w:t>
      </w:r>
      <w:r w:rsidR="001A3E47" w:rsidRPr="007B7A74">
        <w:rPr>
          <w:rFonts w:ascii="Arial" w:hAnsi="Arial" w:cs="Arial"/>
          <w:color w:val="000000"/>
          <w:sz w:val="20"/>
          <w:szCs w:val="20"/>
        </w:rPr>
        <w:t xml:space="preserve"> </w:t>
      </w:r>
      <w:r w:rsidRPr="007B7A74">
        <w:rPr>
          <w:rFonts w:ascii="Arial" w:hAnsi="Arial" w:cs="Arial"/>
          <w:color w:val="000000"/>
          <w:sz w:val="20"/>
          <w:szCs w:val="20"/>
        </w:rPr>
        <w:t>matière de sécurité et de protection de la santé des travailleurs, désigné dans le présent</w:t>
      </w:r>
      <w:r w:rsidR="001A3E47" w:rsidRPr="007B7A74">
        <w:rPr>
          <w:rFonts w:ascii="Arial" w:hAnsi="Arial" w:cs="Arial"/>
          <w:color w:val="000000"/>
          <w:sz w:val="20"/>
          <w:szCs w:val="20"/>
        </w:rPr>
        <w:t xml:space="preserve"> </w:t>
      </w:r>
      <w:r w:rsidRPr="007B7A74">
        <w:rPr>
          <w:rFonts w:ascii="Arial" w:hAnsi="Arial" w:cs="Arial"/>
          <w:color w:val="000000"/>
          <w:sz w:val="20"/>
          <w:szCs w:val="20"/>
        </w:rPr>
        <w:t>marché sous</w:t>
      </w:r>
      <w:r w:rsidR="00774BCA" w:rsidRPr="007B7A74">
        <w:rPr>
          <w:rFonts w:ascii="Arial" w:hAnsi="Arial" w:cs="Arial"/>
          <w:color w:val="000000"/>
          <w:sz w:val="20"/>
          <w:szCs w:val="20"/>
        </w:rPr>
        <w:t xml:space="preserve"> le nom de « </w:t>
      </w:r>
      <w:r w:rsidR="00A16137" w:rsidRPr="007B7A74">
        <w:rPr>
          <w:rFonts w:ascii="Arial" w:hAnsi="Arial" w:cs="Arial"/>
          <w:color w:val="000000"/>
          <w:sz w:val="20"/>
          <w:szCs w:val="20"/>
        </w:rPr>
        <w:t>coordonnateur SPS</w:t>
      </w:r>
      <w:r w:rsidR="00774BCA" w:rsidRPr="007B7A74">
        <w:rPr>
          <w:rFonts w:ascii="Arial" w:hAnsi="Arial" w:cs="Arial"/>
          <w:color w:val="000000"/>
          <w:sz w:val="20"/>
          <w:szCs w:val="20"/>
        </w:rPr>
        <w:t> »</w:t>
      </w:r>
      <w:r w:rsidR="00A16137" w:rsidRPr="007B7A74">
        <w:rPr>
          <w:rFonts w:ascii="Arial" w:hAnsi="Arial" w:cs="Arial"/>
          <w:color w:val="000000"/>
          <w:sz w:val="20"/>
          <w:szCs w:val="20"/>
        </w:rPr>
        <w:t>.</w:t>
      </w:r>
    </w:p>
    <w:p w14:paraId="2B3D4513" w14:textId="77777777" w:rsidR="00A72F7A" w:rsidRPr="007B7A74" w:rsidRDefault="00A72F7A" w:rsidP="002F7872">
      <w:pPr>
        <w:autoSpaceDE w:val="0"/>
        <w:autoSpaceDN w:val="0"/>
        <w:adjustRightInd w:val="0"/>
        <w:spacing w:after="0" w:line="240" w:lineRule="auto"/>
        <w:jc w:val="both"/>
        <w:rPr>
          <w:rFonts w:ascii="Arial" w:hAnsi="Arial" w:cs="Arial"/>
          <w:color w:val="000000"/>
          <w:sz w:val="20"/>
          <w:szCs w:val="20"/>
          <w:u w:val="single"/>
        </w:rPr>
      </w:pPr>
    </w:p>
    <w:p w14:paraId="688FACBC"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Activité du coordonnateur SPS</w:t>
      </w:r>
    </w:p>
    <w:p w14:paraId="6AE2A965"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coordonnateur SPS doit informer le maître d'ouvrage et 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sans délai,</w:t>
      </w:r>
      <w:r w:rsidR="001A3E47" w:rsidRPr="007B7A74">
        <w:rPr>
          <w:rFonts w:ascii="Arial" w:hAnsi="Arial" w:cs="Arial"/>
          <w:color w:val="000000"/>
          <w:sz w:val="20"/>
          <w:szCs w:val="20"/>
        </w:rPr>
        <w:t xml:space="preserve"> </w:t>
      </w:r>
      <w:r w:rsidRPr="007B7A74">
        <w:rPr>
          <w:rFonts w:ascii="Arial" w:hAnsi="Arial" w:cs="Arial"/>
          <w:color w:val="000000"/>
          <w:sz w:val="20"/>
          <w:szCs w:val="20"/>
        </w:rPr>
        <w:t>et par tous moyens, de toute violation par les intervenants, y compris les entreprises, des</w:t>
      </w:r>
      <w:r w:rsidR="001A3E47" w:rsidRPr="007B7A74">
        <w:rPr>
          <w:rFonts w:ascii="Arial" w:hAnsi="Arial" w:cs="Arial"/>
          <w:color w:val="000000"/>
          <w:sz w:val="20"/>
          <w:szCs w:val="20"/>
        </w:rPr>
        <w:t xml:space="preserve"> </w:t>
      </w:r>
      <w:r w:rsidRPr="007B7A74">
        <w:rPr>
          <w:rFonts w:ascii="Arial" w:hAnsi="Arial" w:cs="Arial"/>
          <w:color w:val="000000"/>
          <w:sz w:val="20"/>
          <w:szCs w:val="20"/>
        </w:rPr>
        <w:t>mesures de coordination qu'il a définies ainsi que des procédures de travail et des</w:t>
      </w:r>
      <w:r w:rsidR="001A3E47" w:rsidRPr="007B7A74">
        <w:rPr>
          <w:rFonts w:ascii="Arial" w:hAnsi="Arial" w:cs="Arial"/>
          <w:color w:val="000000"/>
          <w:sz w:val="20"/>
          <w:szCs w:val="20"/>
        </w:rPr>
        <w:t xml:space="preserve"> </w:t>
      </w:r>
      <w:r w:rsidRPr="007B7A74">
        <w:rPr>
          <w:rFonts w:ascii="Arial" w:hAnsi="Arial" w:cs="Arial"/>
          <w:color w:val="000000"/>
          <w:sz w:val="20"/>
          <w:szCs w:val="20"/>
        </w:rPr>
        <w:t>obligations réglementaires en matière de sécurité et de protection de la santé des</w:t>
      </w:r>
      <w:r w:rsidR="001A3E47" w:rsidRPr="007B7A74">
        <w:rPr>
          <w:rFonts w:ascii="Arial" w:hAnsi="Arial" w:cs="Arial"/>
          <w:color w:val="000000"/>
          <w:sz w:val="20"/>
          <w:szCs w:val="20"/>
        </w:rPr>
        <w:t xml:space="preserve"> </w:t>
      </w:r>
      <w:r w:rsidRPr="007B7A74">
        <w:rPr>
          <w:rFonts w:ascii="Arial" w:hAnsi="Arial" w:cs="Arial"/>
          <w:color w:val="000000"/>
          <w:sz w:val="20"/>
          <w:szCs w:val="20"/>
        </w:rPr>
        <w:t>travailleurs sur les chantiers.</w:t>
      </w:r>
    </w:p>
    <w:p w14:paraId="1489869F"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7AFE5035"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danger(s) grave(s) et imminent(s) menaçant la sécurité ou la santé d'un</w:t>
      </w:r>
      <w:r w:rsidR="001A3E47" w:rsidRPr="007B7A74">
        <w:rPr>
          <w:rFonts w:ascii="Arial" w:hAnsi="Arial" w:cs="Arial"/>
          <w:color w:val="000000"/>
          <w:sz w:val="20"/>
          <w:szCs w:val="20"/>
        </w:rPr>
        <w:t xml:space="preserve"> </w:t>
      </w:r>
      <w:r w:rsidRPr="007B7A74">
        <w:rPr>
          <w:rFonts w:ascii="Arial" w:hAnsi="Arial" w:cs="Arial"/>
          <w:color w:val="000000"/>
          <w:sz w:val="20"/>
          <w:szCs w:val="20"/>
        </w:rPr>
        <w:t>intervenant ou d'un tiers (tels que chute de hauteur, ensevelissement...), le</w:t>
      </w:r>
      <w:r w:rsidR="001A3E47" w:rsidRPr="007B7A74">
        <w:rPr>
          <w:rFonts w:ascii="Arial" w:hAnsi="Arial" w:cs="Arial"/>
          <w:color w:val="000000"/>
          <w:sz w:val="20"/>
          <w:szCs w:val="20"/>
        </w:rPr>
        <w:t xml:space="preserve"> </w:t>
      </w:r>
      <w:r w:rsidR="00774BCA" w:rsidRPr="007B7A74">
        <w:rPr>
          <w:rFonts w:ascii="Arial" w:hAnsi="Arial" w:cs="Arial"/>
          <w:color w:val="000000"/>
          <w:sz w:val="20"/>
          <w:szCs w:val="20"/>
        </w:rPr>
        <w:t xml:space="preserve">coordonnateur </w:t>
      </w:r>
      <w:r w:rsidRPr="007B7A74">
        <w:rPr>
          <w:rFonts w:ascii="Arial" w:hAnsi="Arial" w:cs="Arial"/>
          <w:color w:val="000000"/>
          <w:sz w:val="20"/>
          <w:szCs w:val="20"/>
        </w:rPr>
        <w:t>SPS doit prendre les mesures nécessaires pour supprimer le danger. Il peut, à ce titre,</w:t>
      </w:r>
      <w:r w:rsidR="001A3E47" w:rsidRPr="007B7A74">
        <w:rPr>
          <w:rFonts w:ascii="Arial" w:hAnsi="Arial" w:cs="Arial"/>
          <w:color w:val="000000"/>
          <w:sz w:val="20"/>
          <w:szCs w:val="20"/>
        </w:rPr>
        <w:t xml:space="preserve"> </w:t>
      </w:r>
      <w:r w:rsidRPr="007B7A74">
        <w:rPr>
          <w:rFonts w:ascii="Arial" w:hAnsi="Arial" w:cs="Arial"/>
          <w:color w:val="000000"/>
          <w:sz w:val="20"/>
          <w:szCs w:val="20"/>
        </w:rPr>
        <w:t>arrêter tout ou partie du chantier.</w:t>
      </w:r>
    </w:p>
    <w:p w14:paraId="0958084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Moyens donnés au coordonnateur SPS</w:t>
      </w:r>
    </w:p>
    <w:p w14:paraId="11424B8F"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coordonnateur SPS a libre accès au chantier.</w:t>
      </w:r>
    </w:p>
    <w:p w14:paraId="37597688" w14:textId="77777777" w:rsidR="001A3E47" w:rsidRPr="007B7A74" w:rsidRDefault="001A3E47" w:rsidP="002F7872">
      <w:pPr>
        <w:autoSpaceDE w:val="0"/>
        <w:autoSpaceDN w:val="0"/>
        <w:adjustRightInd w:val="0"/>
        <w:spacing w:after="0" w:line="240" w:lineRule="auto"/>
        <w:jc w:val="both"/>
        <w:rPr>
          <w:rFonts w:ascii="Arial" w:hAnsi="Arial" w:cs="Arial"/>
          <w:color w:val="000000"/>
          <w:sz w:val="20"/>
          <w:szCs w:val="20"/>
          <w:u w:val="single"/>
        </w:rPr>
      </w:pPr>
    </w:p>
    <w:p w14:paraId="7E25011D"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Obligations de l'entreprise</w:t>
      </w:r>
    </w:p>
    <w:p w14:paraId="6CA8C133"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communique directement au coordonnateur SPS les documents suivants</w:t>
      </w:r>
      <w:r w:rsidR="00774BCA" w:rsidRPr="007B7A74">
        <w:rPr>
          <w:rFonts w:ascii="Arial" w:hAnsi="Arial" w:cs="Arial"/>
          <w:color w:val="000000"/>
          <w:sz w:val="20"/>
          <w:szCs w:val="20"/>
        </w:rPr>
        <w:t xml:space="preserve"> </w:t>
      </w:r>
      <w:r w:rsidRPr="007B7A74">
        <w:rPr>
          <w:rFonts w:ascii="Arial" w:hAnsi="Arial" w:cs="Arial"/>
          <w:color w:val="000000"/>
          <w:sz w:val="20"/>
          <w:szCs w:val="20"/>
        </w:rPr>
        <w:t>:</w:t>
      </w:r>
    </w:p>
    <w:p w14:paraId="2108B18C" w14:textId="77777777" w:rsidR="001A3E47" w:rsidRPr="007B7A74" w:rsidRDefault="001A3E47" w:rsidP="002F7872">
      <w:pPr>
        <w:autoSpaceDE w:val="0"/>
        <w:autoSpaceDN w:val="0"/>
        <w:adjustRightInd w:val="0"/>
        <w:spacing w:after="0" w:line="240" w:lineRule="auto"/>
        <w:jc w:val="both"/>
        <w:rPr>
          <w:rFonts w:ascii="Arial" w:hAnsi="Arial" w:cs="Arial"/>
          <w:color w:val="000000"/>
          <w:sz w:val="20"/>
          <w:szCs w:val="20"/>
        </w:rPr>
      </w:pPr>
    </w:p>
    <w:p w14:paraId="6590109D" w14:textId="77777777" w:rsidR="002F7872" w:rsidRPr="007B7A74" w:rsidRDefault="002F7872" w:rsidP="005343D5">
      <w:pPr>
        <w:numPr>
          <w:ilvl w:val="0"/>
          <w:numId w:val="1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PPSPS</w:t>
      </w:r>
      <w:r w:rsidR="00B30029" w:rsidRPr="007B7A74">
        <w:rPr>
          <w:rFonts w:ascii="Arial" w:hAnsi="Arial" w:cs="Arial"/>
          <w:color w:val="000000"/>
          <w:sz w:val="20"/>
          <w:szCs w:val="20"/>
        </w:rPr>
        <w:t xml:space="preserve"> et ses mises à jour.</w:t>
      </w:r>
    </w:p>
    <w:p w14:paraId="62DA3F2F" w14:textId="77777777" w:rsidR="002F7872" w:rsidRPr="007B7A74" w:rsidRDefault="00B30029" w:rsidP="005343D5">
      <w:pPr>
        <w:numPr>
          <w:ilvl w:val="0"/>
          <w:numId w:val="1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w:t>
      </w:r>
      <w:r w:rsidR="002F7872" w:rsidRPr="007B7A74">
        <w:rPr>
          <w:rFonts w:ascii="Arial" w:hAnsi="Arial" w:cs="Arial"/>
          <w:color w:val="000000"/>
          <w:sz w:val="20"/>
          <w:szCs w:val="20"/>
        </w:rPr>
        <w:t>ocuments relatifs à la sécurité et à la protection de la santé des travailleurs</w:t>
      </w:r>
      <w:r w:rsidRPr="007B7A74">
        <w:rPr>
          <w:rFonts w:ascii="Arial" w:hAnsi="Arial" w:cs="Arial"/>
          <w:color w:val="000000"/>
          <w:sz w:val="20"/>
          <w:szCs w:val="20"/>
        </w:rPr>
        <w:t>.</w:t>
      </w:r>
    </w:p>
    <w:p w14:paraId="69B6DA58" w14:textId="77777777" w:rsidR="002F7872" w:rsidRPr="007B7A74" w:rsidRDefault="00B30029" w:rsidP="005343D5">
      <w:pPr>
        <w:numPr>
          <w:ilvl w:val="0"/>
          <w:numId w:val="1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iste tenue à jour des personnes qu'il autorise à accéder au chantier</w:t>
      </w:r>
      <w:r w:rsidRPr="007B7A74">
        <w:rPr>
          <w:rFonts w:ascii="Arial" w:hAnsi="Arial" w:cs="Arial"/>
          <w:color w:val="000000"/>
          <w:sz w:val="20"/>
          <w:szCs w:val="20"/>
        </w:rPr>
        <w:t>.</w:t>
      </w:r>
    </w:p>
    <w:p w14:paraId="26E34DDE" w14:textId="77777777" w:rsidR="002F7872" w:rsidRPr="007B7A74" w:rsidRDefault="00B30029" w:rsidP="005343D5">
      <w:pPr>
        <w:numPr>
          <w:ilvl w:val="0"/>
          <w:numId w:val="1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w:t>
      </w:r>
      <w:r w:rsidR="002F7872" w:rsidRPr="007B7A74">
        <w:rPr>
          <w:rFonts w:ascii="Arial" w:hAnsi="Arial" w:cs="Arial"/>
          <w:color w:val="000000"/>
          <w:sz w:val="20"/>
          <w:szCs w:val="20"/>
        </w:rPr>
        <w:t>ffectifs prévisionnels affectés au chantier dans les 5 jours qui suivent le début</w:t>
      </w:r>
      <w:r w:rsidR="001A3E47" w:rsidRPr="007B7A74">
        <w:rPr>
          <w:rFonts w:ascii="Arial" w:hAnsi="Arial" w:cs="Arial"/>
          <w:color w:val="000000"/>
          <w:sz w:val="20"/>
          <w:szCs w:val="20"/>
        </w:rPr>
        <w:t xml:space="preserve"> </w:t>
      </w:r>
      <w:r w:rsidR="002F7872" w:rsidRPr="007B7A74">
        <w:rPr>
          <w:rFonts w:ascii="Arial" w:hAnsi="Arial" w:cs="Arial"/>
          <w:color w:val="000000"/>
          <w:sz w:val="20"/>
          <w:szCs w:val="20"/>
        </w:rPr>
        <w:t>de la période de préparation</w:t>
      </w:r>
      <w:r w:rsidRPr="007B7A74">
        <w:rPr>
          <w:rFonts w:ascii="Arial" w:hAnsi="Arial" w:cs="Arial"/>
          <w:color w:val="000000"/>
          <w:sz w:val="20"/>
          <w:szCs w:val="20"/>
        </w:rPr>
        <w:t>.</w:t>
      </w:r>
    </w:p>
    <w:p w14:paraId="792F06B3" w14:textId="77777777" w:rsidR="002F7872" w:rsidRPr="007B7A74" w:rsidRDefault="00B30029" w:rsidP="005343D5">
      <w:pPr>
        <w:numPr>
          <w:ilvl w:val="0"/>
          <w:numId w:val="1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 cas échéant, les noms de ses représentants au sein du CISSCT dans les 5 jours</w:t>
      </w:r>
      <w:r w:rsidR="001A3E47" w:rsidRPr="007B7A74">
        <w:rPr>
          <w:rFonts w:ascii="Arial" w:hAnsi="Arial" w:cs="Arial"/>
          <w:color w:val="000000"/>
          <w:sz w:val="20"/>
          <w:szCs w:val="20"/>
        </w:rPr>
        <w:t xml:space="preserve"> </w:t>
      </w:r>
      <w:r w:rsidR="002F7872" w:rsidRPr="007B7A74">
        <w:rPr>
          <w:rFonts w:ascii="Arial" w:hAnsi="Arial" w:cs="Arial"/>
          <w:color w:val="000000"/>
          <w:sz w:val="20"/>
          <w:szCs w:val="20"/>
        </w:rPr>
        <w:t>qui suivent la notification de la décision de constitution du collège</w:t>
      </w:r>
      <w:r w:rsidRPr="007B7A74">
        <w:rPr>
          <w:rFonts w:ascii="Arial" w:hAnsi="Arial" w:cs="Arial"/>
          <w:color w:val="000000"/>
          <w:sz w:val="20"/>
          <w:szCs w:val="20"/>
        </w:rPr>
        <w:t>.</w:t>
      </w:r>
    </w:p>
    <w:p w14:paraId="1C21050E" w14:textId="77777777" w:rsidR="002F7872" w:rsidRPr="007B7A74" w:rsidRDefault="00B30029" w:rsidP="005343D5">
      <w:pPr>
        <w:numPr>
          <w:ilvl w:val="0"/>
          <w:numId w:val="1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N</w:t>
      </w:r>
      <w:r w:rsidR="002F7872" w:rsidRPr="007B7A74">
        <w:rPr>
          <w:rFonts w:ascii="Arial" w:hAnsi="Arial" w:cs="Arial"/>
          <w:color w:val="000000"/>
          <w:sz w:val="20"/>
          <w:szCs w:val="20"/>
        </w:rPr>
        <w:t>oms et coordonnées de l'ensemble des sous-traitants quel que soit leur rang ; il</w:t>
      </w:r>
      <w:r w:rsidR="001A3E47" w:rsidRPr="007B7A74">
        <w:rPr>
          <w:rFonts w:ascii="Arial" w:hAnsi="Arial" w:cs="Arial"/>
          <w:color w:val="000000"/>
          <w:sz w:val="20"/>
          <w:szCs w:val="20"/>
        </w:rPr>
        <w:t xml:space="preserve"> </w:t>
      </w:r>
      <w:r w:rsidR="002F7872" w:rsidRPr="007B7A74">
        <w:rPr>
          <w:rFonts w:ascii="Arial" w:hAnsi="Arial" w:cs="Arial"/>
          <w:color w:val="000000"/>
          <w:sz w:val="20"/>
          <w:szCs w:val="20"/>
        </w:rPr>
        <w:t>tient à sa disposition leurs contrats</w:t>
      </w:r>
      <w:r w:rsidRPr="007B7A74">
        <w:rPr>
          <w:rFonts w:ascii="Arial" w:hAnsi="Arial" w:cs="Arial"/>
          <w:color w:val="000000"/>
          <w:sz w:val="20"/>
          <w:szCs w:val="20"/>
        </w:rPr>
        <w:t>.</w:t>
      </w:r>
    </w:p>
    <w:p w14:paraId="39CB9FA9" w14:textId="77777777" w:rsidR="002F7872" w:rsidRPr="007B7A74" w:rsidRDefault="00B30029" w:rsidP="005343D5">
      <w:pPr>
        <w:numPr>
          <w:ilvl w:val="0"/>
          <w:numId w:val="1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w:t>
      </w:r>
      <w:r w:rsidR="002F7872" w:rsidRPr="007B7A74">
        <w:rPr>
          <w:rFonts w:ascii="Arial" w:hAnsi="Arial" w:cs="Arial"/>
          <w:color w:val="000000"/>
          <w:sz w:val="20"/>
          <w:szCs w:val="20"/>
        </w:rPr>
        <w:t>opie des déclarations d'accident du travail</w:t>
      </w:r>
      <w:r w:rsidRPr="007B7A74">
        <w:rPr>
          <w:rFonts w:ascii="Arial" w:hAnsi="Arial" w:cs="Arial"/>
          <w:color w:val="000000"/>
          <w:sz w:val="20"/>
          <w:szCs w:val="20"/>
        </w:rPr>
        <w:t>.</w:t>
      </w:r>
    </w:p>
    <w:p w14:paraId="53B8EB5D" w14:textId="77777777" w:rsidR="001A3E47" w:rsidRPr="007B7A74" w:rsidRDefault="0029335F" w:rsidP="005343D5">
      <w:pPr>
        <w:numPr>
          <w:ilvl w:val="0"/>
          <w:numId w:val="1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DIUO</w:t>
      </w:r>
      <w:r w:rsidR="00F43AF8" w:rsidRPr="007B7A74">
        <w:rPr>
          <w:rFonts w:ascii="Arial" w:hAnsi="Arial" w:cs="Arial"/>
          <w:color w:val="000000"/>
          <w:sz w:val="20"/>
          <w:szCs w:val="20"/>
        </w:rPr>
        <w:t>.</w:t>
      </w:r>
    </w:p>
    <w:p w14:paraId="782A27DF" w14:textId="77777777" w:rsidR="001A3E47" w:rsidRPr="007B7A74" w:rsidRDefault="001A3E47" w:rsidP="002F7872">
      <w:pPr>
        <w:autoSpaceDE w:val="0"/>
        <w:autoSpaceDN w:val="0"/>
        <w:adjustRightInd w:val="0"/>
        <w:spacing w:after="0" w:line="240" w:lineRule="auto"/>
        <w:jc w:val="both"/>
        <w:rPr>
          <w:rFonts w:ascii="Arial" w:hAnsi="Arial" w:cs="Arial"/>
          <w:color w:val="000000"/>
          <w:sz w:val="20"/>
          <w:szCs w:val="20"/>
        </w:rPr>
      </w:pPr>
    </w:p>
    <w:p w14:paraId="04489518"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informe le coordonnateur SPS de :</w:t>
      </w:r>
    </w:p>
    <w:p w14:paraId="6F8C6F97" w14:textId="77777777" w:rsidR="002F7872" w:rsidRPr="007B7A74" w:rsidRDefault="00B30029" w:rsidP="005343D5">
      <w:pPr>
        <w:numPr>
          <w:ilvl w:val="0"/>
          <w:numId w:val="19"/>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w:t>
      </w:r>
      <w:r w:rsidR="002F7872" w:rsidRPr="007B7A74">
        <w:rPr>
          <w:rFonts w:ascii="Arial" w:hAnsi="Arial" w:cs="Arial"/>
          <w:color w:val="000000"/>
          <w:sz w:val="20"/>
          <w:szCs w:val="20"/>
        </w:rPr>
        <w:t>outes les réunions qu'il organise lorsqu'elles font intervenir plusieurs entreprises</w:t>
      </w:r>
      <w:r w:rsidR="001A3E47" w:rsidRPr="007B7A74">
        <w:rPr>
          <w:rFonts w:ascii="Arial" w:hAnsi="Arial" w:cs="Arial"/>
          <w:color w:val="000000"/>
          <w:sz w:val="20"/>
          <w:szCs w:val="20"/>
        </w:rPr>
        <w:t xml:space="preserve"> </w:t>
      </w:r>
      <w:r w:rsidR="002F7872" w:rsidRPr="007B7A74">
        <w:rPr>
          <w:rFonts w:ascii="Arial" w:hAnsi="Arial" w:cs="Arial"/>
          <w:color w:val="000000"/>
          <w:sz w:val="20"/>
          <w:szCs w:val="20"/>
        </w:rPr>
        <w:t>et lui indique leur objet</w:t>
      </w:r>
      <w:r w:rsidRPr="007B7A74">
        <w:rPr>
          <w:rFonts w:ascii="Arial" w:hAnsi="Arial" w:cs="Arial"/>
          <w:color w:val="000000"/>
          <w:sz w:val="20"/>
          <w:szCs w:val="20"/>
        </w:rPr>
        <w:t>.</w:t>
      </w:r>
    </w:p>
    <w:p w14:paraId="79A1E4B2" w14:textId="77777777" w:rsidR="00696912" w:rsidRPr="007B7A74" w:rsidRDefault="00B30029" w:rsidP="005343D5">
      <w:pPr>
        <w:numPr>
          <w:ilvl w:val="0"/>
          <w:numId w:val="19"/>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w:t>
      </w:r>
      <w:r w:rsidR="002F7872" w:rsidRPr="007B7A74">
        <w:rPr>
          <w:rFonts w:ascii="Arial" w:hAnsi="Arial" w:cs="Arial"/>
          <w:color w:val="000000"/>
          <w:sz w:val="20"/>
          <w:szCs w:val="20"/>
        </w:rPr>
        <w:t>es interventions au titre de la garantie de parfait achèvement</w:t>
      </w:r>
      <w:r w:rsidRPr="007B7A74">
        <w:rPr>
          <w:rFonts w:ascii="Arial" w:hAnsi="Arial" w:cs="Arial"/>
          <w:color w:val="000000"/>
          <w:sz w:val="20"/>
          <w:szCs w:val="20"/>
        </w:rPr>
        <w:t>.</w:t>
      </w:r>
    </w:p>
    <w:p w14:paraId="52CF6FC8" w14:textId="77777777" w:rsidR="00C33D19" w:rsidRPr="007B7A74" w:rsidRDefault="00C33D19" w:rsidP="002F7872">
      <w:pPr>
        <w:autoSpaceDE w:val="0"/>
        <w:autoSpaceDN w:val="0"/>
        <w:adjustRightInd w:val="0"/>
        <w:spacing w:after="0" w:line="240" w:lineRule="auto"/>
        <w:jc w:val="both"/>
        <w:rPr>
          <w:rFonts w:ascii="Arial" w:hAnsi="Arial" w:cs="Arial"/>
          <w:color w:val="000000"/>
          <w:sz w:val="20"/>
          <w:szCs w:val="20"/>
        </w:rPr>
      </w:pPr>
    </w:p>
    <w:p w14:paraId="7B0033E1" w14:textId="77777777" w:rsidR="00696912" w:rsidRPr="007B7A74" w:rsidRDefault="0069691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satisfait aux :</w:t>
      </w:r>
    </w:p>
    <w:p w14:paraId="51D331FA" w14:textId="77777777" w:rsidR="00C33D19" w:rsidRPr="007B7A74" w:rsidRDefault="00B30029" w:rsidP="005343D5">
      <w:pPr>
        <w:numPr>
          <w:ilvl w:val="0"/>
          <w:numId w:val="2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O</w:t>
      </w:r>
      <w:r w:rsidR="002F7872" w:rsidRPr="007B7A74">
        <w:rPr>
          <w:rFonts w:ascii="Arial" w:hAnsi="Arial" w:cs="Arial"/>
          <w:color w:val="000000"/>
          <w:sz w:val="20"/>
          <w:szCs w:val="20"/>
        </w:rPr>
        <w:t>bservations, avis ou mesures préconisées par le coordonnateur SPS en matière</w:t>
      </w:r>
      <w:r w:rsidR="001A3E47" w:rsidRPr="007B7A74">
        <w:rPr>
          <w:rFonts w:ascii="Arial" w:hAnsi="Arial" w:cs="Arial"/>
          <w:color w:val="000000"/>
          <w:sz w:val="20"/>
          <w:szCs w:val="20"/>
        </w:rPr>
        <w:t xml:space="preserve"> </w:t>
      </w:r>
      <w:r w:rsidR="002F7872" w:rsidRPr="007B7A74">
        <w:rPr>
          <w:rFonts w:ascii="Arial" w:hAnsi="Arial" w:cs="Arial"/>
          <w:color w:val="000000"/>
          <w:sz w:val="20"/>
          <w:szCs w:val="20"/>
        </w:rPr>
        <w:t>de sécurité et de protection de la santé des travailleurs pendant toute la durée de</w:t>
      </w:r>
      <w:r w:rsidR="001A3E47" w:rsidRPr="007B7A74">
        <w:rPr>
          <w:rFonts w:ascii="Arial" w:hAnsi="Arial" w:cs="Arial"/>
          <w:color w:val="000000"/>
          <w:sz w:val="20"/>
          <w:szCs w:val="20"/>
        </w:rPr>
        <w:t xml:space="preserve"> </w:t>
      </w:r>
      <w:r w:rsidR="002F7872" w:rsidRPr="007B7A74">
        <w:rPr>
          <w:rFonts w:ascii="Arial" w:hAnsi="Arial" w:cs="Arial"/>
          <w:color w:val="000000"/>
          <w:sz w:val="20"/>
          <w:szCs w:val="20"/>
        </w:rPr>
        <w:t xml:space="preserve">l'exécution de ses prestations. </w:t>
      </w:r>
    </w:p>
    <w:p w14:paraId="2E312BBF" w14:textId="77777777" w:rsidR="002F7872" w:rsidRPr="007B7A74" w:rsidRDefault="002F7872" w:rsidP="005343D5">
      <w:pPr>
        <w:numPr>
          <w:ilvl w:val="0"/>
          <w:numId w:val="2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Tout différend entre l'entreprise et le</w:t>
      </w:r>
      <w:r w:rsidR="001A3E47" w:rsidRPr="007B7A74">
        <w:rPr>
          <w:rFonts w:ascii="Arial" w:hAnsi="Arial" w:cs="Arial"/>
          <w:color w:val="000000"/>
          <w:sz w:val="20"/>
          <w:szCs w:val="20"/>
        </w:rPr>
        <w:t xml:space="preserve"> </w:t>
      </w:r>
      <w:r w:rsidRPr="007B7A74">
        <w:rPr>
          <w:rFonts w:ascii="Arial" w:hAnsi="Arial" w:cs="Arial"/>
          <w:color w:val="000000"/>
          <w:sz w:val="20"/>
          <w:szCs w:val="20"/>
        </w:rPr>
        <w:t>coordonnateur peut être soumis au maître d'ouvrage</w:t>
      </w:r>
      <w:r w:rsidR="00563AB4" w:rsidRPr="007B7A74">
        <w:rPr>
          <w:rFonts w:ascii="Arial" w:hAnsi="Arial" w:cs="Arial"/>
          <w:color w:val="000000"/>
          <w:sz w:val="20"/>
          <w:szCs w:val="20"/>
        </w:rPr>
        <w:t>.</w:t>
      </w:r>
    </w:p>
    <w:p w14:paraId="2F6815C1" w14:textId="77777777" w:rsidR="00C57156" w:rsidRPr="007B7A74" w:rsidRDefault="00C57156" w:rsidP="002F7872">
      <w:pPr>
        <w:autoSpaceDE w:val="0"/>
        <w:autoSpaceDN w:val="0"/>
        <w:adjustRightInd w:val="0"/>
        <w:spacing w:after="0" w:line="240" w:lineRule="auto"/>
        <w:jc w:val="both"/>
        <w:rPr>
          <w:rFonts w:ascii="Arial" w:hAnsi="Arial" w:cs="Arial"/>
          <w:color w:val="000000"/>
          <w:sz w:val="20"/>
          <w:szCs w:val="20"/>
        </w:rPr>
      </w:pPr>
    </w:p>
    <w:p w14:paraId="47175F03"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la demande du coordonnateur SPS, le titulaire vise toutes les observations consignées</w:t>
      </w:r>
      <w:r w:rsidR="001A3E47" w:rsidRPr="007B7A74">
        <w:rPr>
          <w:rFonts w:ascii="Arial" w:hAnsi="Arial" w:cs="Arial"/>
          <w:color w:val="000000"/>
          <w:sz w:val="20"/>
          <w:szCs w:val="20"/>
        </w:rPr>
        <w:t xml:space="preserve"> </w:t>
      </w:r>
      <w:r w:rsidRPr="007B7A74">
        <w:rPr>
          <w:rFonts w:ascii="Arial" w:hAnsi="Arial" w:cs="Arial"/>
          <w:color w:val="000000"/>
          <w:sz w:val="20"/>
          <w:szCs w:val="20"/>
        </w:rPr>
        <w:t>dans le registre journal.</w:t>
      </w:r>
    </w:p>
    <w:p w14:paraId="66A4BE05"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591AAE0A"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Obligations de l'entreprise vis-à-vis de ses sous-traitants</w:t>
      </w:r>
    </w:p>
    <w:p w14:paraId="6F93A8DF"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s'engage à introduire dans les contrats de sous-traitance les clauses</w:t>
      </w:r>
      <w:r w:rsidR="001A3E47" w:rsidRPr="007B7A74">
        <w:rPr>
          <w:rFonts w:ascii="Arial" w:hAnsi="Arial" w:cs="Arial"/>
          <w:color w:val="000000"/>
          <w:sz w:val="20"/>
          <w:szCs w:val="20"/>
        </w:rPr>
        <w:t xml:space="preserve"> </w:t>
      </w:r>
      <w:r w:rsidRPr="007B7A74">
        <w:rPr>
          <w:rFonts w:ascii="Arial" w:hAnsi="Arial" w:cs="Arial"/>
          <w:color w:val="000000"/>
          <w:sz w:val="20"/>
          <w:szCs w:val="20"/>
        </w:rPr>
        <w:t>nécessaires au respect des prescriptions de la loi n° 93.1418 du 31.12.1993 ainsi que les</w:t>
      </w:r>
      <w:r w:rsidR="001A3E47" w:rsidRPr="007B7A74">
        <w:rPr>
          <w:rFonts w:ascii="Arial" w:hAnsi="Arial" w:cs="Arial"/>
          <w:color w:val="000000"/>
          <w:sz w:val="20"/>
          <w:szCs w:val="20"/>
        </w:rPr>
        <w:t xml:space="preserve"> </w:t>
      </w:r>
      <w:r w:rsidRPr="007B7A74">
        <w:rPr>
          <w:rFonts w:ascii="Arial" w:hAnsi="Arial" w:cs="Arial"/>
          <w:color w:val="000000"/>
          <w:sz w:val="20"/>
          <w:szCs w:val="20"/>
        </w:rPr>
        <w:t>éventuelles modifications qui pourront intervenir.</w:t>
      </w:r>
    </w:p>
    <w:p w14:paraId="0EC25ACA" w14:textId="77777777" w:rsidR="00A0723D" w:rsidRDefault="00A0723D" w:rsidP="002F7872">
      <w:pPr>
        <w:autoSpaceDE w:val="0"/>
        <w:autoSpaceDN w:val="0"/>
        <w:adjustRightInd w:val="0"/>
        <w:spacing w:after="0" w:line="240" w:lineRule="auto"/>
        <w:jc w:val="both"/>
        <w:rPr>
          <w:rFonts w:ascii="Arial" w:hAnsi="Arial" w:cs="Arial"/>
          <w:color w:val="000000"/>
          <w:sz w:val="20"/>
          <w:szCs w:val="20"/>
        </w:rPr>
      </w:pPr>
    </w:p>
    <w:p w14:paraId="5121C0E3" w14:textId="77777777" w:rsidR="00A0723D" w:rsidRPr="00F46191" w:rsidRDefault="00A0723D" w:rsidP="002F7872">
      <w:pPr>
        <w:autoSpaceDE w:val="0"/>
        <w:autoSpaceDN w:val="0"/>
        <w:adjustRightInd w:val="0"/>
        <w:spacing w:after="0" w:line="240" w:lineRule="auto"/>
        <w:jc w:val="both"/>
        <w:rPr>
          <w:rFonts w:ascii="Arial" w:hAnsi="Arial" w:cs="Arial"/>
          <w:b/>
          <w:bCs/>
          <w:color w:val="000000"/>
          <w:sz w:val="20"/>
          <w:szCs w:val="20"/>
        </w:rPr>
      </w:pPr>
      <w:r w:rsidRPr="00F46191">
        <w:rPr>
          <w:rFonts w:ascii="Arial" w:hAnsi="Arial" w:cs="Arial"/>
          <w:b/>
          <w:bCs/>
          <w:color w:val="000000"/>
          <w:sz w:val="20"/>
          <w:szCs w:val="20"/>
        </w:rPr>
        <w:t>4.4.5 Autorisation d’Intervention à Proximité des Réseaux (AIPR)</w:t>
      </w:r>
    </w:p>
    <w:p w14:paraId="16F1A593" w14:textId="77777777" w:rsidR="00A0723D" w:rsidRPr="007B7A74" w:rsidRDefault="00A0723D" w:rsidP="00231DE6">
      <w:pPr>
        <w:autoSpaceDE w:val="0"/>
        <w:autoSpaceDN w:val="0"/>
        <w:adjustRightInd w:val="0"/>
        <w:spacing w:after="0" w:line="240" w:lineRule="auto"/>
        <w:rPr>
          <w:rFonts w:ascii="Arial" w:hAnsi="Arial" w:cs="Arial"/>
          <w:color w:val="000000"/>
          <w:sz w:val="20"/>
          <w:szCs w:val="20"/>
        </w:rPr>
      </w:pPr>
      <w:r w:rsidRPr="00F46191">
        <w:rPr>
          <w:rFonts w:ascii="Helv" w:hAnsi="Helv" w:cs="Helv"/>
          <w:color w:val="000000"/>
          <w:sz w:val="20"/>
          <w:szCs w:val="20"/>
          <w:lang w:eastAsia="fr-FR"/>
        </w:rPr>
        <w:t>Le titulaire du marché de travaux</w:t>
      </w:r>
      <w:r w:rsidR="009F269F" w:rsidRPr="00F46191">
        <w:rPr>
          <w:rFonts w:ascii="Helv" w:hAnsi="Helv" w:cs="Helv"/>
          <w:color w:val="000000"/>
          <w:sz w:val="20"/>
          <w:szCs w:val="20"/>
          <w:lang w:eastAsia="fr-FR"/>
        </w:rPr>
        <w:t xml:space="preserve"> </w:t>
      </w:r>
      <w:r w:rsidR="00A8425E" w:rsidRPr="00F46191">
        <w:rPr>
          <w:rFonts w:ascii="Helv" w:hAnsi="Helv" w:cs="Helv"/>
          <w:color w:val="000000"/>
          <w:sz w:val="20"/>
          <w:szCs w:val="20"/>
          <w:lang w:eastAsia="fr-FR"/>
        </w:rPr>
        <w:t>qui fait des incorporations dans le sol, des sondages ou des terrassements</w:t>
      </w:r>
      <w:r w:rsidRPr="00F46191">
        <w:rPr>
          <w:rFonts w:ascii="Helv" w:hAnsi="Helv" w:cs="Helv"/>
          <w:color w:val="000000"/>
          <w:sz w:val="20"/>
          <w:szCs w:val="20"/>
          <w:lang w:eastAsia="fr-FR"/>
        </w:rPr>
        <w:t xml:space="preserve"> dispose d’un personnel formé et qualifié pour intervenir à proximité des réseaux. Toute personne intervenant sur le </w:t>
      </w:r>
      <w:r w:rsidR="00A8425E" w:rsidRPr="00F46191">
        <w:rPr>
          <w:rFonts w:ascii="Helv" w:hAnsi="Helv" w:cs="Helv"/>
          <w:color w:val="000000"/>
          <w:sz w:val="20"/>
          <w:szCs w:val="20"/>
          <w:lang w:eastAsia="fr-FR"/>
        </w:rPr>
        <w:t>terrain naturel (excavation, terrassement, sondage, etc.)</w:t>
      </w:r>
      <w:r w:rsidRPr="00F46191">
        <w:rPr>
          <w:rFonts w:ascii="Helv" w:hAnsi="Helv" w:cs="Helv"/>
          <w:color w:val="000000"/>
          <w:sz w:val="20"/>
          <w:szCs w:val="20"/>
          <w:lang w:eastAsia="fr-FR"/>
        </w:rPr>
        <w:t xml:space="preserve"> doit être titulaire d’une Autorisation d’Intervention à Proximité des Réseaux (AIPR) conformément à la réglementation</w:t>
      </w:r>
      <w:r w:rsidR="00231DE6" w:rsidRPr="00F46191">
        <w:rPr>
          <w:rFonts w:ascii="Helv" w:hAnsi="Helv" w:cs="Helv"/>
          <w:color w:val="000000"/>
          <w:sz w:val="20"/>
          <w:szCs w:val="20"/>
          <w:lang w:eastAsia="fr-FR"/>
        </w:rPr>
        <w:t xml:space="preserve"> </w:t>
      </w:r>
      <w:r w:rsidRPr="00F46191">
        <w:rPr>
          <w:rFonts w:ascii="Helv" w:hAnsi="Helv" w:cs="Helv"/>
          <w:color w:val="000000"/>
          <w:sz w:val="20"/>
          <w:szCs w:val="20"/>
          <w:lang w:eastAsia="fr-FR"/>
        </w:rPr>
        <w:lastRenderedPageBreak/>
        <w:t>en</w:t>
      </w:r>
      <w:r w:rsidR="00231DE6" w:rsidRPr="00F46191">
        <w:rPr>
          <w:rFonts w:ascii="Helv" w:hAnsi="Helv" w:cs="Helv"/>
          <w:color w:val="000000"/>
          <w:sz w:val="20"/>
          <w:szCs w:val="20"/>
          <w:lang w:eastAsia="fr-FR"/>
        </w:rPr>
        <w:t xml:space="preserve"> </w:t>
      </w:r>
      <w:r w:rsidRPr="00F46191">
        <w:rPr>
          <w:rFonts w:ascii="Helv" w:hAnsi="Helv" w:cs="Helv"/>
          <w:color w:val="000000"/>
          <w:sz w:val="20"/>
          <w:szCs w:val="20"/>
          <w:lang w:eastAsia="fr-FR"/>
        </w:rPr>
        <w:t>vigueur.</w:t>
      </w:r>
      <w:r w:rsidRPr="00F46191">
        <w:rPr>
          <w:rFonts w:ascii="Helv" w:hAnsi="Helv" w:cs="Helv"/>
          <w:color w:val="000000"/>
          <w:sz w:val="20"/>
          <w:szCs w:val="20"/>
          <w:lang w:eastAsia="fr-FR"/>
        </w:rPr>
        <w:br/>
        <w:t>Cette attestation devra être fournie dans le dossier de candidature.</w:t>
      </w:r>
    </w:p>
    <w:p w14:paraId="4F69BB76" w14:textId="77777777" w:rsidR="001A3E47" w:rsidRPr="007B7A74" w:rsidRDefault="001A3E47" w:rsidP="002F7872">
      <w:pPr>
        <w:autoSpaceDE w:val="0"/>
        <w:autoSpaceDN w:val="0"/>
        <w:adjustRightInd w:val="0"/>
        <w:spacing w:after="0" w:line="240" w:lineRule="auto"/>
        <w:jc w:val="both"/>
        <w:rPr>
          <w:rFonts w:ascii="Arial" w:hAnsi="Arial" w:cs="Arial"/>
          <w:color w:val="000000"/>
          <w:sz w:val="20"/>
          <w:szCs w:val="20"/>
        </w:rPr>
      </w:pPr>
    </w:p>
    <w:p w14:paraId="26498D83"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4.5 Relation entre les contractants</w:t>
      </w:r>
    </w:p>
    <w:p w14:paraId="6EC6A6CA" w14:textId="77777777" w:rsidR="001A3E47" w:rsidRPr="007B7A74" w:rsidRDefault="001A3E47" w:rsidP="002F7872">
      <w:pPr>
        <w:autoSpaceDE w:val="0"/>
        <w:autoSpaceDN w:val="0"/>
        <w:adjustRightInd w:val="0"/>
        <w:spacing w:after="0" w:line="240" w:lineRule="auto"/>
        <w:jc w:val="both"/>
        <w:rPr>
          <w:rFonts w:ascii="Arial" w:hAnsi="Arial" w:cs="Arial"/>
          <w:b/>
          <w:bCs/>
          <w:color w:val="000000"/>
          <w:sz w:val="20"/>
          <w:szCs w:val="20"/>
        </w:rPr>
      </w:pPr>
    </w:p>
    <w:p w14:paraId="55F9892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relations entre contractants s</w:t>
      </w:r>
      <w:r w:rsidR="00296C4A" w:rsidRPr="007B7A74">
        <w:rPr>
          <w:rFonts w:ascii="Arial" w:hAnsi="Arial" w:cs="Arial"/>
          <w:color w:val="000000"/>
          <w:sz w:val="20"/>
          <w:szCs w:val="20"/>
        </w:rPr>
        <w:t>ont réglementées</w:t>
      </w:r>
      <w:r w:rsidRPr="007B7A74">
        <w:rPr>
          <w:rFonts w:ascii="Arial" w:hAnsi="Arial" w:cs="Arial"/>
          <w:color w:val="000000"/>
          <w:sz w:val="20"/>
          <w:szCs w:val="20"/>
        </w:rPr>
        <w:t xml:space="preserve"> selon les stipulations </w:t>
      </w:r>
      <w:r w:rsidR="00296C4A" w:rsidRPr="007B7A74">
        <w:rPr>
          <w:rFonts w:ascii="Arial" w:hAnsi="Arial" w:cs="Arial"/>
          <w:color w:val="000000"/>
          <w:sz w:val="20"/>
          <w:szCs w:val="20"/>
        </w:rPr>
        <w:t>prévues à</w:t>
      </w:r>
      <w:r w:rsidRPr="007B7A74">
        <w:rPr>
          <w:rFonts w:ascii="Arial" w:hAnsi="Arial" w:cs="Arial"/>
          <w:color w:val="000000"/>
          <w:sz w:val="20"/>
          <w:szCs w:val="20"/>
        </w:rPr>
        <w:t xml:space="preserve"> l'article 6 du</w:t>
      </w:r>
      <w:r w:rsidR="001A3E47" w:rsidRPr="007B7A74">
        <w:rPr>
          <w:rFonts w:ascii="Arial" w:hAnsi="Arial" w:cs="Arial"/>
          <w:color w:val="000000"/>
          <w:sz w:val="20"/>
          <w:szCs w:val="20"/>
        </w:rPr>
        <w:t xml:space="preserve"> </w:t>
      </w:r>
      <w:r w:rsidRPr="007B7A74">
        <w:rPr>
          <w:rFonts w:ascii="Arial" w:hAnsi="Arial" w:cs="Arial"/>
          <w:color w:val="000000"/>
          <w:sz w:val="20"/>
          <w:szCs w:val="20"/>
        </w:rPr>
        <w:t>CCAG</w:t>
      </w:r>
      <w:r w:rsidR="00B84A20" w:rsidRPr="007B7A74">
        <w:rPr>
          <w:rFonts w:ascii="Arial" w:hAnsi="Arial" w:cs="Arial"/>
          <w:color w:val="000000"/>
          <w:sz w:val="20"/>
          <w:szCs w:val="20"/>
        </w:rPr>
        <w:t xml:space="preserve">, sauf </w:t>
      </w:r>
      <w:r w:rsidRPr="007B7A74">
        <w:rPr>
          <w:rFonts w:ascii="Arial" w:hAnsi="Arial" w:cs="Arial"/>
          <w:color w:val="000000"/>
          <w:sz w:val="20"/>
          <w:szCs w:val="20"/>
        </w:rPr>
        <w:t>stipulations différentes prévues au présent CCAP.</w:t>
      </w:r>
    </w:p>
    <w:p w14:paraId="61102523" w14:textId="77777777" w:rsidR="001A3E47" w:rsidRPr="007B7A74" w:rsidRDefault="001A3E47" w:rsidP="002F7872">
      <w:pPr>
        <w:autoSpaceDE w:val="0"/>
        <w:autoSpaceDN w:val="0"/>
        <w:adjustRightInd w:val="0"/>
        <w:spacing w:after="0" w:line="240" w:lineRule="auto"/>
        <w:jc w:val="both"/>
        <w:rPr>
          <w:rFonts w:ascii="Arial" w:hAnsi="Arial" w:cs="Arial"/>
          <w:color w:val="000000"/>
          <w:sz w:val="20"/>
          <w:szCs w:val="20"/>
        </w:rPr>
      </w:pPr>
    </w:p>
    <w:p w14:paraId="436DACD8"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4.5.1 </w:t>
      </w:r>
      <w:r w:rsidRPr="007B7A74">
        <w:rPr>
          <w:rFonts w:ascii="Arial" w:hAnsi="Arial" w:cs="Arial"/>
          <w:b/>
          <w:bCs/>
          <w:color w:val="000000"/>
          <w:sz w:val="20"/>
          <w:szCs w:val="20"/>
        </w:rPr>
        <w:t>Rendez-vous de chantier</w:t>
      </w:r>
    </w:p>
    <w:p w14:paraId="618CC158"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l'issue des rendez-vous de chantier, le titulaire de la mission OPC s’il existe ou le</w:t>
      </w:r>
      <w:r w:rsidR="001A3E47" w:rsidRPr="007B7A74">
        <w:rPr>
          <w:rFonts w:ascii="Arial" w:hAnsi="Arial" w:cs="Arial"/>
          <w:color w:val="000000"/>
          <w:sz w:val="20"/>
          <w:szCs w:val="20"/>
        </w:rPr>
        <w:t xml:space="preserve"> </w:t>
      </w:r>
      <w:r w:rsidRPr="007B7A74">
        <w:rPr>
          <w:rFonts w:ascii="Arial" w:hAnsi="Arial" w:cs="Arial"/>
          <w:color w:val="000000"/>
          <w:sz w:val="20"/>
          <w:szCs w:val="20"/>
        </w:rPr>
        <w:t>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établit un compte rendu qu'il diffuse au :</w:t>
      </w:r>
    </w:p>
    <w:p w14:paraId="6FE235DE" w14:textId="77777777" w:rsidR="001A3E47" w:rsidRPr="007B7A74" w:rsidRDefault="001A3E47" w:rsidP="002F7872">
      <w:pPr>
        <w:autoSpaceDE w:val="0"/>
        <w:autoSpaceDN w:val="0"/>
        <w:adjustRightInd w:val="0"/>
        <w:spacing w:after="0" w:line="240" w:lineRule="auto"/>
        <w:jc w:val="both"/>
        <w:rPr>
          <w:rFonts w:ascii="Arial" w:hAnsi="Arial" w:cs="Arial"/>
          <w:color w:val="000000"/>
          <w:sz w:val="20"/>
          <w:szCs w:val="20"/>
        </w:rPr>
      </w:pPr>
    </w:p>
    <w:p w14:paraId="54396AE0" w14:textId="77777777" w:rsidR="002F7872" w:rsidRPr="007B7A74" w:rsidRDefault="00B30029" w:rsidP="005343D5">
      <w:pPr>
        <w:numPr>
          <w:ilvl w:val="0"/>
          <w:numId w:val="2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M</w:t>
      </w:r>
      <w:r w:rsidR="002F7872" w:rsidRPr="007B7A74">
        <w:rPr>
          <w:rFonts w:ascii="Arial" w:hAnsi="Arial" w:cs="Arial"/>
          <w:color w:val="000000"/>
          <w:sz w:val="20"/>
          <w:szCs w:val="20"/>
        </w:rPr>
        <w:t>aître d'ouvrage</w:t>
      </w:r>
      <w:r w:rsidRPr="007B7A74">
        <w:rPr>
          <w:rFonts w:ascii="Arial" w:hAnsi="Arial" w:cs="Arial"/>
          <w:color w:val="000000"/>
          <w:sz w:val="20"/>
          <w:szCs w:val="20"/>
        </w:rPr>
        <w:t>.</w:t>
      </w:r>
    </w:p>
    <w:p w14:paraId="39C5FC80" w14:textId="77777777" w:rsidR="002F7872" w:rsidRPr="007B7A74" w:rsidRDefault="00B30029" w:rsidP="005343D5">
      <w:pPr>
        <w:numPr>
          <w:ilvl w:val="0"/>
          <w:numId w:val="2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u maître d’</w:t>
      </w:r>
      <w:r w:rsidR="00980AB3" w:rsidRPr="007B7A74">
        <w:rPr>
          <w:rFonts w:ascii="Arial" w:hAnsi="Arial" w:cs="Arial"/>
          <w:color w:val="000000"/>
          <w:sz w:val="20"/>
          <w:szCs w:val="20"/>
        </w:rPr>
        <w:t>œuvre</w:t>
      </w:r>
      <w:r w:rsidR="005E7904" w:rsidRPr="007B7A74">
        <w:rPr>
          <w:rFonts w:ascii="Arial" w:hAnsi="Arial" w:cs="Arial"/>
          <w:color w:val="000000"/>
          <w:sz w:val="20"/>
          <w:szCs w:val="20"/>
        </w:rPr>
        <w:t xml:space="preserve"> si celui-</w:t>
      </w:r>
      <w:r w:rsidR="002F7872" w:rsidRPr="007B7A74">
        <w:rPr>
          <w:rFonts w:ascii="Arial" w:hAnsi="Arial" w:cs="Arial"/>
          <w:color w:val="000000"/>
          <w:sz w:val="20"/>
          <w:szCs w:val="20"/>
        </w:rPr>
        <w:t>ci n’est pas lui-même en charge de cette mission</w:t>
      </w:r>
      <w:r w:rsidRPr="007B7A74">
        <w:rPr>
          <w:rFonts w:ascii="Arial" w:hAnsi="Arial" w:cs="Arial"/>
          <w:color w:val="000000"/>
          <w:sz w:val="20"/>
          <w:szCs w:val="20"/>
        </w:rPr>
        <w:t>.</w:t>
      </w:r>
    </w:p>
    <w:p w14:paraId="7B748E44" w14:textId="77777777" w:rsidR="002F7872" w:rsidRPr="007B7A74" w:rsidRDefault="00B30029" w:rsidP="005343D5">
      <w:pPr>
        <w:numPr>
          <w:ilvl w:val="0"/>
          <w:numId w:val="2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w:t>
      </w:r>
      <w:r w:rsidR="002F7872" w:rsidRPr="007B7A74">
        <w:rPr>
          <w:rFonts w:ascii="Arial" w:hAnsi="Arial" w:cs="Arial"/>
          <w:color w:val="000000"/>
          <w:sz w:val="20"/>
          <w:szCs w:val="20"/>
        </w:rPr>
        <w:t>oordinateur SPS</w:t>
      </w:r>
      <w:r w:rsidRPr="007B7A74">
        <w:rPr>
          <w:rFonts w:ascii="Arial" w:hAnsi="Arial" w:cs="Arial"/>
          <w:color w:val="000000"/>
          <w:sz w:val="20"/>
          <w:szCs w:val="20"/>
        </w:rPr>
        <w:t>.</w:t>
      </w:r>
    </w:p>
    <w:p w14:paraId="4182C9C1" w14:textId="77777777" w:rsidR="002F7872" w:rsidRPr="007B7A74" w:rsidRDefault="00B30029" w:rsidP="005343D5">
      <w:pPr>
        <w:numPr>
          <w:ilvl w:val="0"/>
          <w:numId w:val="2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w:t>
      </w:r>
      <w:r w:rsidR="002F7872" w:rsidRPr="007B7A74">
        <w:rPr>
          <w:rFonts w:ascii="Arial" w:hAnsi="Arial" w:cs="Arial"/>
          <w:color w:val="000000"/>
          <w:sz w:val="20"/>
          <w:szCs w:val="20"/>
        </w:rPr>
        <w:t>ontrôleur technique</w:t>
      </w:r>
      <w:r w:rsidRPr="007B7A74">
        <w:rPr>
          <w:rFonts w:ascii="Arial" w:hAnsi="Arial" w:cs="Arial"/>
          <w:color w:val="000000"/>
          <w:sz w:val="20"/>
          <w:szCs w:val="20"/>
        </w:rPr>
        <w:t>.</w:t>
      </w:r>
    </w:p>
    <w:p w14:paraId="5182BF1D" w14:textId="77777777" w:rsidR="00D13BE0" w:rsidRPr="007B7A74" w:rsidRDefault="00A8605A" w:rsidP="005343D5">
      <w:pPr>
        <w:numPr>
          <w:ilvl w:val="0"/>
          <w:numId w:val="2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w:t>
      </w:r>
      <w:r w:rsidR="00D13BE0" w:rsidRPr="007B7A74">
        <w:rPr>
          <w:rFonts w:ascii="Arial" w:hAnsi="Arial" w:cs="Arial"/>
          <w:color w:val="000000"/>
          <w:sz w:val="20"/>
          <w:szCs w:val="20"/>
        </w:rPr>
        <w:t>conomiste</w:t>
      </w:r>
      <w:r w:rsidRPr="007B7A74">
        <w:rPr>
          <w:rFonts w:ascii="Arial" w:hAnsi="Arial" w:cs="Arial"/>
          <w:color w:val="000000"/>
          <w:sz w:val="20"/>
          <w:szCs w:val="20"/>
        </w:rPr>
        <w:t>.</w:t>
      </w:r>
      <w:r w:rsidR="00D13BE0" w:rsidRPr="007B7A74">
        <w:rPr>
          <w:rFonts w:ascii="Arial" w:hAnsi="Arial" w:cs="Arial"/>
          <w:color w:val="000000"/>
          <w:sz w:val="20"/>
          <w:szCs w:val="20"/>
        </w:rPr>
        <w:t xml:space="preserve"> </w:t>
      </w:r>
    </w:p>
    <w:p w14:paraId="1FEA98C0" w14:textId="77777777" w:rsidR="00D13BE0" w:rsidRPr="007B7A74" w:rsidRDefault="00D13BE0" w:rsidP="005343D5">
      <w:pPr>
        <w:numPr>
          <w:ilvl w:val="0"/>
          <w:numId w:val="2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BET</w:t>
      </w:r>
      <w:r w:rsidR="00A8605A" w:rsidRPr="007B7A74">
        <w:rPr>
          <w:rFonts w:ascii="Arial" w:hAnsi="Arial" w:cs="Arial"/>
          <w:color w:val="000000"/>
          <w:sz w:val="20"/>
          <w:szCs w:val="20"/>
        </w:rPr>
        <w:t>.</w:t>
      </w:r>
    </w:p>
    <w:p w14:paraId="05F2AFBB" w14:textId="77777777" w:rsidR="00D13BE0" w:rsidRPr="007B7A74" w:rsidRDefault="00A8605A" w:rsidP="005343D5">
      <w:pPr>
        <w:numPr>
          <w:ilvl w:val="0"/>
          <w:numId w:val="2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w:t>
      </w:r>
      <w:r w:rsidR="00D13BE0" w:rsidRPr="007B7A74">
        <w:rPr>
          <w:rFonts w:ascii="Arial" w:hAnsi="Arial" w:cs="Arial"/>
          <w:color w:val="000000"/>
          <w:sz w:val="20"/>
          <w:szCs w:val="20"/>
        </w:rPr>
        <w:t>oncessionnaires</w:t>
      </w:r>
      <w:r w:rsidRPr="007B7A74">
        <w:rPr>
          <w:rFonts w:ascii="Arial" w:hAnsi="Arial" w:cs="Arial"/>
          <w:color w:val="000000"/>
          <w:sz w:val="20"/>
          <w:szCs w:val="20"/>
        </w:rPr>
        <w:t>.</w:t>
      </w:r>
    </w:p>
    <w:p w14:paraId="4A4C5254" w14:textId="77777777" w:rsidR="00D03059" w:rsidRPr="007B7A74" w:rsidRDefault="00D03059" w:rsidP="002F7872">
      <w:pPr>
        <w:autoSpaceDE w:val="0"/>
        <w:autoSpaceDN w:val="0"/>
        <w:adjustRightInd w:val="0"/>
        <w:spacing w:after="0" w:line="240" w:lineRule="auto"/>
        <w:jc w:val="both"/>
        <w:rPr>
          <w:rFonts w:ascii="Arial" w:hAnsi="Arial" w:cs="Arial"/>
          <w:color w:val="000000"/>
          <w:sz w:val="20"/>
          <w:szCs w:val="20"/>
        </w:rPr>
      </w:pPr>
    </w:p>
    <w:p w14:paraId="6CFF3F99" w14:textId="77777777" w:rsidR="002F7872" w:rsidRPr="007B7A74" w:rsidRDefault="001A3E47"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Ainsi</w:t>
      </w:r>
      <w:r w:rsidR="002F7872" w:rsidRPr="007B7A74">
        <w:rPr>
          <w:rFonts w:ascii="Arial" w:hAnsi="Arial" w:cs="Arial"/>
          <w:color w:val="000000"/>
          <w:sz w:val="20"/>
          <w:szCs w:val="20"/>
        </w:rPr>
        <w:t xml:space="preserve"> qu’à :</w:t>
      </w:r>
    </w:p>
    <w:p w14:paraId="1737BDAE" w14:textId="77777777" w:rsidR="001A3E47" w:rsidRPr="007B7A74" w:rsidRDefault="001A3E47" w:rsidP="002F7872">
      <w:pPr>
        <w:autoSpaceDE w:val="0"/>
        <w:autoSpaceDN w:val="0"/>
        <w:adjustRightInd w:val="0"/>
        <w:spacing w:after="0" w:line="240" w:lineRule="auto"/>
        <w:jc w:val="both"/>
        <w:rPr>
          <w:rFonts w:ascii="Arial" w:hAnsi="Arial" w:cs="Arial"/>
          <w:color w:val="000000"/>
          <w:sz w:val="20"/>
          <w:szCs w:val="20"/>
        </w:rPr>
      </w:pPr>
    </w:p>
    <w:p w14:paraId="507481AB" w14:textId="77777777" w:rsidR="002F7872" w:rsidRPr="007B7A74" w:rsidRDefault="00A8605A" w:rsidP="005343D5">
      <w:pPr>
        <w:numPr>
          <w:ilvl w:val="0"/>
          <w:numId w:val="21"/>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M</w:t>
      </w:r>
      <w:r w:rsidR="002F7872" w:rsidRPr="007B7A74">
        <w:rPr>
          <w:rFonts w:ascii="Arial" w:hAnsi="Arial" w:cs="Arial"/>
          <w:color w:val="000000"/>
          <w:sz w:val="20"/>
          <w:szCs w:val="20"/>
        </w:rPr>
        <w:t>andataire dans le cas d'entreprises groupées</w:t>
      </w:r>
      <w:r w:rsidRPr="007B7A74">
        <w:rPr>
          <w:rFonts w:ascii="Arial" w:hAnsi="Arial" w:cs="Arial"/>
          <w:color w:val="000000"/>
          <w:sz w:val="20"/>
          <w:szCs w:val="20"/>
        </w:rPr>
        <w:t>.</w:t>
      </w:r>
    </w:p>
    <w:p w14:paraId="209F6593" w14:textId="77777777" w:rsidR="002F7872" w:rsidRPr="007B7A74" w:rsidRDefault="00A8605A" w:rsidP="005343D5">
      <w:pPr>
        <w:numPr>
          <w:ilvl w:val="0"/>
          <w:numId w:val="21"/>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w:t>
      </w:r>
      <w:r w:rsidR="002F7872" w:rsidRPr="007B7A74">
        <w:rPr>
          <w:rFonts w:ascii="Arial" w:hAnsi="Arial" w:cs="Arial"/>
          <w:color w:val="000000"/>
          <w:sz w:val="20"/>
          <w:szCs w:val="20"/>
        </w:rPr>
        <w:t>hacune des entreprises titulaires d'un marché dans le cas de marché en entreprises</w:t>
      </w:r>
      <w:r w:rsidR="001A3E47" w:rsidRPr="007B7A74">
        <w:rPr>
          <w:rFonts w:ascii="Arial" w:hAnsi="Arial" w:cs="Arial"/>
          <w:color w:val="000000"/>
          <w:sz w:val="20"/>
          <w:szCs w:val="20"/>
        </w:rPr>
        <w:t xml:space="preserve"> </w:t>
      </w:r>
      <w:r w:rsidR="002F7872" w:rsidRPr="007B7A74">
        <w:rPr>
          <w:rFonts w:ascii="Arial" w:hAnsi="Arial" w:cs="Arial"/>
          <w:color w:val="000000"/>
          <w:sz w:val="20"/>
          <w:szCs w:val="20"/>
        </w:rPr>
        <w:t>séparées</w:t>
      </w:r>
      <w:r w:rsidR="001A3E47" w:rsidRPr="007B7A74">
        <w:rPr>
          <w:rFonts w:ascii="Arial" w:hAnsi="Arial" w:cs="Arial"/>
          <w:color w:val="000000"/>
          <w:sz w:val="20"/>
          <w:szCs w:val="20"/>
        </w:rPr>
        <w:t xml:space="preserve"> </w:t>
      </w:r>
      <w:r w:rsidR="002F7872" w:rsidRPr="007B7A74">
        <w:rPr>
          <w:rFonts w:ascii="Arial" w:hAnsi="Arial" w:cs="Arial"/>
          <w:color w:val="000000"/>
          <w:sz w:val="20"/>
          <w:szCs w:val="20"/>
        </w:rPr>
        <w:t>et à tout autre intervenant à la demande du maître d'ouvrage.</w:t>
      </w:r>
    </w:p>
    <w:p w14:paraId="1E0873D3" w14:textId="77777777" w:rsidR="0029335F" w:rsidRPr="007B7A74" w:rsidRDefault="0029335F" w:rsidP="0029335F">
      <w:pPr>
        <w:autoSpaceDE w:val="0"/>
        <w:autoSpaceDN w:val="0"/>
        <w:adjustRightInd w:val="0"/>
        <w:spacing w:after="0" w:line="240" w:lineRule="auto"/>
        <w:ind w:left="720"/>
        <w:jc w:val="both"/>
        <w:rPr>
          <w:rFonts w:ascii="Arial" w:hAnsi="Arial" w:cs="Arial"/>
          <w:color w:val="000000"/>
          <w:sz w:val="20"/>
          <w:szCs w:val="20"/>
        </w:rPr>
      </w:pPr>
    </w:p>
    <w:p w14:paraId="45501AB4" w14:textId="77777777" w:rsidR="001A2659"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défaut de dénonciation d'une des clauses ou observations de l’OPC portées dans les</w:t>
      </w:r>
      <w:r w:rsidR="001A3E47" w:rsidRPr="007B7A74">
        <w:rPr>
          <w:rFonts w:ascii="Arial" w:hAnsi="Arial" w:cs="Arial"/>
          <w:color w:val="000000"/>
          <w:sz w:val="20"/>
          <w:szCs w:val="20"/>
        </w:rPr>
        <w:t xml:space="preserve"> </w:t>
      </w:r>
      <w:r w:rsidRPr="007B7A74">
        <w:rPr>
          <w:rFonts w:ascii="Arial" w:hAnsi="Arial" w:cs="Arial"/>
          <w:color w:val="000000"/>
          <w:sz w:val="20"/>
          <w:szCs w:val="20"/>
        </w:rPr>
        <w:t>comptes rendus dans le délai de 7 jours par un contractant, le compte rendu est</w:t>
      </w:r>
      <w:r w:rsidR="001A3E47" w:rsidRPr="007B7A74">
        <w:rPr>
          <w:rFonts w:ascii="Arial" w:hAnsi="Arial" w:cs="Arial"/>
          <w:color w:val="000000"/>
          <w:sz w:val="20"/>
          <w:szCs w:val="20"/>
        </w:rPr>
        <w:t xml:space="preserve"> </w:t>
      </w:r>
      <w:r w:rsidR="00AF359D" w:rsidRPr="007B7A74">
        <w:rPr>
          <w:rFonts w:ascii="Arial" w:hAnsi="Arial" w:cs="Arial"/>
          <w:color w:val="000000"/>
          <w:sz w:val="20"/>
          <w:szCs w:val="20"/>
        </w:rPr>
        <w:t>considéré comme adopté.</w:t>
      </w:r>
    </w:p>
    <w:p w14:paraId="2D1D35F2" w14:textId="77777777" w:rsidR="002F7872" w:rsidRPr="007B7A74" w:rsidRDefault="00C07EE1"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Sauf pour les motifs d’urgence ou touchant à la sécurité pour</w:t>
      </w:r>
      <w:r w:rsidR="0034539A" w:rsidRPr="007B7A74">
        <w:rPr>
          <w:rFonts w:ascii="Arial" w:hAnsi="Arial" w:cs="Arial"/>
          <w:color w:val="000000"/>
          <w:sz w:val="20"/>
          <w:szCs w:val="20"/>
        </w:rPr>
        <w:t xml:space="preserve"> lesquels il n’y a pas de délais</w:t>
      </w:r>
      <w:r w:rsidRPr="007B7A74">
        <w:rPr>
          <w:rFonts w:ascii="Arial" w:hAnsi="Arial" w:cs="Arial"/>
          <w:color w:val="000000"/>
          <w:sz w:val="20"/>
          <w:szCs w:val="20"/>
        </w:rPr>
        <w:t>.</w:t>
      </w:r>
    </w:p>
    <w:p w14:paraId="54AB547D" w14:textId="77777777" w:rsidR="001A3E47" w:rsidRPr="007B7A74" w:rsidRDefault="001A3E47" w:rsidP="002F7872">
      <w:pPr>
        <w:autoSpaceDE w:val="0"/>
        <w:autoSpaceDN w:val="0"/>
        <w:adjustRightInd w:val="0"/>
        <w:spacing w:after="0" w:line="240" w:lineRule="auto"/>
        <w:jc w:val="both"/>
        <w:rPr>
          <w:rFonts w:ascii="Arial" w:hAnsi="Arial" w:cs="Arial"/>
          <w:b/>
          <w:bCs/>
          <w:i/>
          <w:iCs/>
          <w:color w:val="000000"/>
          <w:sz w:val="20"/>
          <w:szCs w:val="20"/>
        </w:rPr>
      </w:pPr>
    </w:p>
    <w:p w14:paraId="4BD51581"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4.5.2 </w:t>
      </w:r>
      <w:r w:rsidRPr="007B7A74">
        <w:rPr>
          <w:rFonts w:ascii="Arial" w:hAnsi="Arial" w:cs="Arial"/>
          <w:b/>
          <w:bCs/>
          <w:color w:val="000000"/>
          <w:sz w:val="20"/>
          <w:szCs w:val="20"/>
        </w:rPr>
        <w:t>Rendez-vous de coordination inter-entreprises</w:t>
      </w:r>
    </w:p>
    <w:p w14:paraId="48A6C463"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A l'issue des rendez-vous de </w:t>
      </w:r>
      <w:r w:rsidR="00B666D5" w:rsidRPr="007B7A74">
        <w:rPr>
          <w:rFonts w:ascii="Arial" w:hAnsi="Arial" w:cs="Arial"/>
          <w:color w:val="000000"/>
          <w:sz w:val="20"/>
          <w:szCs w:val="20"/>
        </w:rPr>
        <w:t>coordinations inter-entreprises</w:t>
      </w:r>
      <w:r w:rsidRPr="007B7A74">
        <w:rPr>
          <w:rFonts w:ascii="Arial" w:hAnsi="Arial" w:cs="Arial"/>
          <w:color w:val="000000"/>
          <w:sz w:val="20"/>
          <w:szCs w:val="20"/>
        </w:rPr>
        <w:t>, l'entreprise générale ou le</w:t>
      </w:r>
      <w:r w:rsidR="001A2659" w:rsidRPr="007B7A74">
        <w:rPr>
          <w:rFonts w:ascii="Arial" w:hAnsi="Arial" w:cs="Arial"/>
          <w:color w:val="000000"/>
          <w:sz w:val="20"/>
          <w:szCs w:val="20"/>
        </w:rPr>
        <w:t xml:space="preserve"> </w:t>
      </w:r>
      <w:r w:rsidRPr="007B7A74">
        <w:rPr>
          <w:rFonts w:ascii="Arial" w:hAnsi="Arial" w:cs="Arial"/>
          <w:color w:val="000000"/>
          <w:sz w:val="20"/>
          <w:szCs w:val="20"/>
        </w:rPr>
        <w:t>mandataire établit un compte rendu qu'il adresse pour information au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et</w:t>
      </w:r>
      <w:r w:rsidR="001A2659" w:rsidRPr="007B7A74">
        <w:rPr>
          <w:rFonts w:ascii="Arial" w:hAnsi="Arial" w:cs="Arial"/>
          <w:color w:val="000000"/>
          <w:sz w:val="20"/>
          <w:szCs w:val="20"/>
        </w:rPr>
        <w:t xml:space="preserve"> </w:t>
      </w:r>
      <w:r w:rsidRPr="007B7A74">
        <w:rPr>
          <w:rFonts w:ascii="Arial" w:hAnsi="Arial" w:cs="Arial"/>
          <w:color w:val="000000"/>
          <w:sz w:val="20"/>
          <w:szCs w:val="20"/>
        </w:rPr>
        <w:t>au coordinateur SPS.</w:t>
      </w:r>
    </w:p>
    <w:p w14:paraId="40C8F197" w14:textId="77777777" w:rsidR="0050168F" w:rsidRPr="007B7A74" w:rsidRDefault="0050168F" w:rsidP="002F7872">
      <w:pPr>
        <w:autoSpaceDE w:val="0"/>
        <w:autoSpaceDN w:val="0"/>
        <w:adjustRightInd w:val="0"/>
        <w:spacing w:after="0" w:line="240" w:lineRule="auto"/>
        <w:jc w:val="both"/>
        <w:rPr>
          <w:rFonts w:ascii="Arial" w:hAnsi="Arial" w:cs="Arial"/>
          <w:b/>
          <w:bCs/>
          <w:i/>
          <w:iCs/>
          <w:color w:val="000000"/>
          <w:sz w:val="20"/>
          <w:szCs w:val="20"/>
        </w:rPr>
      </w:pPr>
    </w:p>
    <w:p w14:paraId="77E90FB5" w14:textId="77777777" w:rsidR="00AF359D"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4.5.3. </w:t>
      </w:r>
      <w:r w:rsidRPr="007B7A74">
        <w:rPr>
          <w:rFonts w:ascii="Arial" w:hAnsi="Arial" w:cs="Arial"/>
          <w:b/>
          <w:bCs/>
          <w:color w:val="000000"/>
          <w:sz w:val="20"/>
          <w:szCs w:val="20"/>
        </w:rPr>
        <w:t>Plans, notes de calcul</w:t>
      </w:r>
      <w:r w:rsidR="000A68C8" w:rsidRPr="007B7A74">
        <w:rPr>
          <w:rFonts w:ascii="Arial" w:hAnsi="Arial" w:cs="Arial"/>
          <w:b/>
          <w:bCs/>
          <w:color w:val="000000"/>
          <w:sz w:val="20"/>
          <w:szCs w:val="20"/>
        </w:rPr>
        <w:t>, documentation, avis techniques</w:t>
      </w:r>
    </w:p>
    <w:p w14:paraId="430C9B80" w14:textId="77777777" w:rsidR="000A68C8" w:rsidRPr="007B7A74" w:rsidRDefault="002F7872" w:rsidP="00A16723">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4.5.3.1 Avant tout début d'exécution, l'entreprise doit transmettre au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et au</w:t>
      </w:r>
      <w:r w:rsidR="001A2659" w:rsidRPr="007B7A74">
        <w:rPr>
          <w:rFonts w:ascii="Arial" w:hAnsi="Arial" w:cs="Arial"/>
          <w:color w:val="000000"/>
          <w:sz w:val="20"/>
          <w:szCs w:val="20"/>
        </w:rPr>
        <w:t xml:space="preserve"> </w:t>
      </w:r>
      <w:r w:rsidRPr="007B7A74">
        <w:rPr>
          <w:rFonts w:ascii="Arial" w:hAnsi="Arial" w:cs="Arial"/>
          <w:color w:val="000000"/>
          <w:sz w:val="20"/>
          <w:szCs w:val="20"/>
        </w:rPr>
        <w:t>contrôleur technique les plans d'exécution, notes de calcul, documentation et avis</w:t>
      </w:r>
      <w:r w:rsidR="001A2659" w:rsidRPr="007B7A74">
        <w:rPr>
          <w:rFonts w:ascii="Arial" w:hAnsi="Arial" w:cs="Arial"/>
          <w:color w:val="000000"/>
          <w:sz w:val="20"/>
          <w:szCs w:val="20"/>
        </w:rPr>
        <w:t xml:space="preserve"> </w:t>
      </w:r>
      <w:r w:rsidRPr="007B7A74">
        <w:rPr>
          <w:rFonts w:ascii="Arial" w:hAnsi="Arial" w:cs="Arial"/>
          <w:color w:val="000000"/>
          <w:sz w:val="20"/>
          <w:szCs w:val="20"/>
        </w:rPr>
        <w:t>techniques aux fins de contrôles et visas. Ces documents seront également transmis au</w:t>
      </w:r>
      <w:r w:rsidR="001A2659" w:rsidRPr="007B7A74">
        <w:rPr>
          <w:rFonts w:ascii="Arial" w:hAnsi="Arial" w:cs="Arial"/>
          <w:color w:val="000000"/>
          <w:sz w:val="20"/>
          <w:szCs w:val="20"/>
        </w:rPr>
        <w:t xml:space="preserve"> </w:t>
      </w:r>
      <w:r w:rsidRPr="007B7A74">
        <w:rPr>
          <w:rFonts w:ascii="Arial" w:hAnsi="Arial" w:cs="Arial"/>
          <w:color w:val="000000"/>
          <w:sz w:val="20"/>
          <w:szCs w:val="20"/>
        </w:rPr>
        <w:t>coordinateur SPS dès lors que son avis est nécessaire au regard de l’hygiène et la</w:t>
      </w:r>
      <w:r w:rsidR="001A2659" w:rsidRPr="007B7A74">
        <w:rPr>
          <w:rFonts w:ascii="Arial" w:hAnsi="Arial" w:cs="Arial"/>
          <w:color w:val="000000"/>
          <w:sz w:val="20"/>
          <w:szCs w:val="20"/>
        </w:rPr>
        <w:t xml:space="preserve"> </w:t>
      </w:r>
      <w:r w:rsidR="00A16137" w:rsidRPr="007B7A74">
        <w:rPr>
          <w:rFonts w:ascii="Arial" w:hAnsi="Arial" w:cs="Arial"/>
          <w:color w:val="000000"/>
          <w:sz w:val="20"/>
          <w:szCs w:val="20"/>
        </w:rPr>
        <w:t>sécurité des travailleurs.</w:t>
      </w:r>
    </w:p>
    <w:p w14:paraId="55B64402" w14:textId="77777777" w:rsidR="000A68C8" w:rsidRPr="007B7A74" w:rsidRDefault="000A68C8" w:rsidP="000A68C8">
      <w:pPr>
        <w:autoSpaceDE w:val="0"/>
        <w:autoSpaceDN w:val="0"/>
        <w:adjustRightInd w:val="0"/>
        <w:spacing w:after="0" w:line="240" w:lineRule="auto"/>
        <w:jc w:val="both"/>
        <w:rPr>
          <w:rFonts w:ascii="Arial" w:hAnsi="Arial" w:cs="Arial"/>
          <w:color w:val="000000"/>
          <w:sz w:val="20"/>
          <w:szCs w:val="20"/>
        </w:rPr>
      </w:pPr>
    </w:p>
    <w:p w14:paraId="4C5BD7A5" w14:textId="77777777" w:rsidR="002F7872" w:rsidRPr="007B7A74" w:rsidRDefault="002F7872" w:rsidP="00A16723">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4.5.3.2 Au cours de l'exécution, l'entreprise établira tous les attachements nécessaires,</w:t>
      </w:r>
      <w:r w:rsidR="001A2659" w:rsidRPr="007B7A74">
        <w:rPr>
          <w:rFonts w:ascii="Arial" w:hAnsi="Arial" w:cs="Arial"/>
          <w:color w:val="000000"/>
          <w:sz w:val="20"/>
          <w:szCs w:val="20"/>
        </w:rPr>
        <w:t xml:space="preserve"> </w:t>
      </w:r>
      <w:r w:rsidRPr="007B7A74">
        <w:rPr>
          <w:rFonts w:ascii="Arial" w:hAnsi="Arial" w:cs="Arial"/>
          <w:color w:val="000000"/>
          <w:sz w:val="20"/>
          <w:szCs w:val="20"/>
        </w:rPr>
        <w:t>effectuera tous plans et croquis des ouvrages notamment ceux dont l'examen ne sera</w:t>
      </w:r>
      <w:r w:rsidR="001A2659" w:rsidRPr="007B7A74">
        <w:rPr>
          <w:rFonts w:ascii="Arial" w:hAnsi="Arial" w:cs="Arial"/>
          <w:color w:val="000000"/>
          <w:sz w:val="20"/>
          <w:szCs w:val="20"/>
        </w:rPr>
        <w:t xml:space="preserve"> </w:t>
      </w:r>
      <w:r w:rsidRPr="007B7A74">
        <w:rPr>
          <w:rFonts w:ascii="Arial" w:hAnsi="Arial" w:cs="Arial"/>
          <w:color w:val="000000"/>
          <w:sz w:val="20"/>
          <w:szCs w:val="20"/>
        </w:rPr>
        <w:t>plus possible ultérieurement et les transmettra au maître d’</w:t>
      </w:r>
      <w:r w:rsidR="00980AB3" w:rsidRPr="007B7A74">
        <w:rPr>
          <w:rFonts w:ascii="Arial" w:hAnsi="Arial" w:cs="Arial"/>
          <w:color w:val="000000"/>
          <w:sz w:val="20"/>
          <w:szCs w:val="20"/>
        </w:rPr>
        <w:t>œuvre</w:t>
      </w:r>
      <w:r w:rsidRPr="007B7A74">
        <w:rPr>
          <w:rFonts w:ascii="Arial" w:hAnsi="Arial" w:cs="Arial"/>
          <w:color w:val="000000"/>
          <w:sz w:val="20"/>
          <w:szCs w:val="20"/>
        </w:rPr>
        <w:t>.</w:t>
      </w:r>
    </w:p>
    <w:p w14:paraId="7A6CA363" w14:textId="77777777" w:rsidR="001A2659" w:rsidRPr="007B7A74" w:rsidRDefault="001A2659" w:rsidP="002F7872">
      <w:pPr>
        <w:autoSpaceDE w:val="0"/>
        <w:autoSpaceDN w:val="0"/>
        <w:adjustRightInd w:val="0"/>
        <w:spacing w:after="0" w:line="240" w:lineRule="auto"/>
        <w:jc w:val="both"/>
        <w:rPr>
          <w:rFonts w:ascii="Arial" w:hAnsi="Arial" w:cs="Arial"/>
          <w:color w:val="000000"/>
          <w:sz w:val="20"/>
          <w:szCs w:val="20"/>
        </w:rPr>
      </w:pPr>
    </w:p>
    <w:p w14:paraId="34C513FD" w14:textId="77777777" w:rsidR="002F7872" w:rsidRPr="007B7A74" w:rsidRDefault="002F7872" w:rsidP="00A16723">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4.5.3.3 A l'issue de l'exécution de ses travaux, l'entreprise élaborera un dossier complet des</w:t>
      </w:r>
      <w:r w:rsidR="001A2659" w:rsidRPr="007B7A74">
        <w:rPr>
          <w:rFonts w:ascii="Arial" w:hAnsi="Arial" w:cs="Arial"/>
          <w:color w:val="000000"/>
          <w:sz w:val="20"/>
          <w:szCs w:val="20"/>
        </w:rPr>
        <w:t xml:space="preserve"> </w:t>
      </w:r>
      <w:r w:rsidRPr="007B7A74">
        <w:rPr>
          <w:rFonts w:ascii="Arial" w:hAnsi="Arial" w:cs="Arial"/>
          <w:color w:val="000000"/>
          <w:sz w:val="20"/>
          <w:szCs w:val="20"/>
        </w:rPr>
        <w:t>ouvrages qu'il aura exécutés. Ce dossier comprendra :</w:t>
      </w:r>
    </w:p>
    <w:p w14:paraId="079C90AE" w14:textId="77777777" w:rsidR="00A72F7A" w:rsidRPr="007B7A74" w:rsidRDefault="00A72F7A" w:rsidP="00A72F7A">
      <w:pPr>
        <w:autoSpaceDE w:val="0"/>
        <w:autoSpaceDN w:val="0"/>
        <w:adjustRightInd w:val="0"/>
        <w:spacing w:after="0" w:line="240" w:lineRule="auto"/>
        <w:ind w:firstLine="708"/>
        <w:jc w:val="both"/>
        <w:rPr>
          <w:rFonts w:ascii="Arial" w:hAnsi="Arial" w:cs="Arial"/>
          <w:color w:val="000000"/>
          <w:sz w:val="20"/>
          <w:szCs w:val="20"/>
        </w:rPr>
      </w:pPr>
    </w:p>
    <w:p w14:paraId="1C67066E" w14:textId="77777777" w:rsidR="002F7872" w:rsidRPr="007B7A74" w:rsidRDefault="00A16723" w:rsidP="005343D5">
      <w:pPr>
        <w:numPr>
          <w:ilvl w:val="0"/>
          <w:numId w:val="2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w:t>
      </w:r>
      <w:r w:rsidR="002F7872" w:rsidRPr="007B7A74">
        <w:rPr>
          <w:rFonts w:ascii="Arial" w:hAnsi="Arial" w:cs="Arial"/>
          <w:color w:val="000000"/>
          <w:sz w:val="20"/>
          <w:szCs w:val="20"/>
        </w:rPr>
        <w:t>lans d'exécutions</w:t>
      </w:r>
      <w:r w:rsidRPr="007B7A74">
        <w:rPr>
          <w:rFonts w:ascii="Arial" w:hAnsi="Arial" w:cs="Arial"/>
          <w:color w:val="000000"/>
          <w:sz w:val="20"/>
          <w:szCs w:val="20"/>
        </w:rPr>
        <w:t>.</w:t>
      </w:r>
    </w:p>
    <w:p w14:paraId="376E6BAD" w14:textId="77777777" w:rsidR="002F7872" w:rsidRPr="007B7A74" w:rsidRDefault="00A16723" w:rsidP="005343D5">
      <w:pPr>
        <w:numPr>
          <w:ilvl w:val="0"/>
          <w:numId w:val="2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w:t>
      </w:r>
      <w:r w:rsidR="002F7872" w:rsidRPr="007B7A74">
        <w:rPr>
          <w:rFonts w:ascii="Arial" w:hAnsi="Arial" w:cs="Arial"/>
          <w:color w:val="000000"/>
          <w:sz w:val="20"/>
          <w:szCs w:val="20"/>
        </w:rPr>
        <w:t>lans de récolement</w:t>
      </w:r>
      <w:r w:rsidRPr="007B7A74">
        <w:rPr>
          <w:rFonts w:ascii="Arial" w:hAnsi="Arial" w:cs="Arial"/>
          <w:color w:val="000000"/>
          <w:sz w:val="20"/>
          <w:szCs w:val="20"/>
        </w:rPr>
        <w:t>.</w:t>
      </w:r>
    </w:p>
    <w:p w14:paraId="22258ACA" w14:textId="77777777" w:rsidR="002F7872" w:rsidRPr="007B7A74" w:rsidRDefault="00A16723" w:rsidP="005343D5">
      <w:pPr>
        <w:numPr>
          <w:ilvl w:val="0"/>
          <w:numId w:val="2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w:t>
      </w:r>
      <w:r w:rsidR="002F7872" w:rsidRPr="007B7A74">
        <w:rPr>
          <w:rFonts w:ascii="Arial" w:hAnsi="Arial" w:cs="Arial"/>
          <w:color w:val="000000"/>
          <w:sz w:val="20"/>
          <w:szCs w:val="20"/>
        </w:rPr>
        <w:t>ièces énumérées aux points 1 et 2 ci-dessus</w:t>
      </w:r>
      <w:r w:rsidRPr="007B7A74">
        <w:rPr>
          <w:rFonts w:ascii="Arial" w:hAnsi="Arial" w:cs="Arial"/>
          <w:color w:val="000000"/>
          <w:sz w:val="20"/>
          <w:szCs w:val="20"/>
        </w:rPr>
        <w:t>.</w:t>
      </w:r>
    </w:p>
    <w:p w14:paraId="154A310A" w14:textId="77777777" w:rsidR="002F7872" w:rsidRPr="007B7A74" w:rsidRDefault="00A16723" w:rsidP="005343D5">
      <w:pPr>
        <w:numPr>
          <w:ilvl w:val="0"/>
          <w:numId w:val="2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N</w:t>
      </w:r>
      <w:r w:rsidR="002F7872" w:rsidRPr="007B7A74">
        <w:rPr>
          <w:rFonts w:ascii="Arial" w:hAnsi="Arial" w:cs="Arial"/>
          <w:color w:val="000000"/>
          <w:sz w:val="20"/>
          <w:szCs w:val="20"/>
        </w:rPr>
        <w:t>otices d'utilisation</w:t>
      </w:r>
      <w:r w:rsidRPr="007B7A74">
        <w:rPr>
          <w:rFonts w:ascii="Arial" w:hAnsi="Arial" w:cs="Arial"/>
          <w:color w:val="000000"/>
          <w:sz w:val="20"/>
          <w:szCs w:val="20"/>
        </w:rPr>
        <w:t>.</w:t>
      </w:r>
    </w:p>
    <w:p w14:paraId="5A481550" w14:textId="77777777" w:rsidR="002F7872" w:rsidRPr="007B7A74" w:rsidRDefault="00A16723" w:rsidP="005343D5">
      <w:pPr>
        <w:numPr>
          <w:ilvl w:val="0"/>
          <w:numId w:val="2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w:t>
      </w:r>
      <w:r w:rsidR="002F7872" w:rsidRPr="007B7A74">
        <w:rPr>
          <w:rFonts w:ascii="Arial" w:hAnsi="Arial" w:cs="Arial"/>
          <w:color w:val="000000"/>
          <w:sz w:val="20"/>
          <w:szCs w:val="20"/>
        </w:rPr>
        <w:t>ertificats de traitement le cas échéant</w:t>
      </w:r>
      <w:r w:rsidRPr="007B7A74">
        <w:rPr>
          <w:rFonts w:ascii="Arial" w:hAnsi="Arial" w:cs="Arial"/>
          <w:color w:val="000000"/>
          <w:sz w:val="20"/>
          <w:szCs w:val="20"/>
        </w:rPr>
        <w:t>.</w:t>
      </w:r>
    </w:p>
    <w:p w14:paraId="1A667F3F" w14:textId="77777777" w:rsidR="002F7872" w:rsidRPr="007B7A74" w:rsidRDefault="00A16723" w:rsidP="005343D5">
      <w:pPr>
        <w:numPr>
          <w:ilvl w:val="0"/>
          <w:numId w:val="2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B</w:t>
      </w:r>
      <w:r w:rsidR="002F7872" w:rsidRPr="007B7A74">
        <w:rPr>
          <w:rFonts w:ascii="Arial" w:hAnsi="Arial" w:cs="Arial"/>
          <w:color w:val="000000"/>
          <w:sz w:val="20"/>
          <w:szCs w:val="20"/>
        </w:rPr>
        <w:t>ons de garanties éventuels</w:t>
      </w:r>
      <w:r w:rsidRPr="007B7A74">
        <w:rPr>
          <w:rFonts w:ascii="Arial" w:hAnsi="Arial" w:cs="Arial"/>
          <w:color w:val="000000"/>
          <w:sz w:val="20"/>
          <w:szCs w:val="20"/>
        </w:rPr>
        <w:t>.</w:t>
      </w:r>
    </w:p>
    <w:p w14:paraId="692C5DEA" w14:textId="77777777" w:rsidR="002F7872" w:rsidRPr="007B7A74" w:rsidRDefault="00A16723" w:rsidP="005343D5">
      <w:pPr>
        <w:numPr>
          <w:ilvl w:val="0"/>
          <w:numId w:val="2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dresses des fabricants et négociants des produits industriels utilisés</w:t>
      </w:r>
      <w:r w:rsidRPr="007B7A74">
        <w:rPr>
          <w:rFonts w:ascii="Arial" w:hAnsi="Arial" w:cs="Arial"/>
          <w:color w:val="000000"/>
          <w:sz w:val="20"/>
          <w:szCs w:val="20"/>
        </w:rPr>
        <w:t>.</w:t>
      </w:r>
    </w:p>
    <w:p w14:paraId="661BC587" w14:textId="77777777" w:rsidR="002F7872" w:rsidRPr="007B7A74" w:rsidRDefault="00A16723" w:rsidP="005343D5">
      <w:pPr>
        <w:numPr>
          <w:ilvl w:val="0"/>
          <w:numId w:val="2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R</w:t>
      </w:r>
      <w:r w:rsidR="002F7872" w:rsidRPr="007B7A74">
        <w:rPr>
          <w:rFonts w:ascii="Arial" w:hAnsi="Arial" w:cs="Arial"/>
          <w:color w:val="000000"/>
          <w:sz w:val="20"/>
          <w:szCs w:val="20"/>
        </w:rPr>
        <w:t>ésultats des essais effectués sur chantier et en laboratoire tels que prévus au</w:t>
      </w:r>
      <w:r w:rsidR="001A2659" w:rsidRPr="007B7A74">
        <w:rPr>
          <w:rFonts w:ascii="Arial" w:hAnsi="Arial" w:cs="Arial"/>
          <w:color w:val="000000"/>
          <w:sz w:val="20"/>
          <w:szCs w:val="20"/>
        </w:rPr>
        <w:t xml:space="preserve"> </w:t>
      </w:r>
      <w:r w:rsidR="002F7872" w:rsidRPr="007B7A74">
        <w:rPr>
          <w:rFonts w:ascii="Arial" w:hAnsi="Arial" w:cs="Arial"/>
          <w:color w:val="000000"/>
          <w:sz w:val="20"/>
          <w:szCs w:val="20"/>
        </w:rPr>
        <w:t>descriptif ou demandés en cours de chantier</w:t>
      </w:r>
      <w:r w:rsidRPr="007B7A74">
        <w:rPr>
          <w:rFonts w:ascii="Arial" w:hAnsi="Arial" w:cs="Arial"/>
          <w:color w:val="000000"/>
          <w:sz w:val="20"/>
          <w:szCs w:val="20"/>
        </w:rPr>
        <w:t>.</w:t>
      </w:r>
    </w:p>
    <w:p w14:paraId="5275BEFB" w14:textId="77777777" w:rsidR="002F7872" w:rsidRPr="007B7A74" w:rsidRDefault="00A16723" w:rsidP="005343D5">
      <w:pPr>
        <w:numPr>
          <w:ilvl w:val="0"/>
          <w:numId w:val="2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w:t>
      </w:r>
      <w:r w:rsidR="002F7872" w:rsidRPr="007B7A74">
        <w:rPr>
          <w:rFonts w:ascii="Arial" w:hAnsi="Arial" w:cs="Arial"/>
          <w:color w:val="000000"/>
          <w:sz w:val="20"/>
          <w:szCs w:val="20"/>
        </w:rPr>
        <w:t>ertificats de conformité éventuels (gaz, électricité...)</w:t>
      </w:r>
      <w:r w:rsidRPr="007B7A74">
        <w:rPr>
          <w:rFonts w:ascii="Arial" w:hAnsi="Arial" w:cs="Arial"/>
          <w:color w:val="000000"/>
          <w:sz w:val="20"/>
          <w:szCs w:val="20"/>
        </w:rPr>
        <w:t>.</w:t>
      </w:r>
    </w:p>
    <w:p w14:paraId="0A2C9574" w14:textId="77777777" w:rsidR="002F7872" w:rsidRPr="007B7A74" w:rsidRDefault="00F43AF8" w:rsidP="005343D5">
      <w:pPr>
        <w:numPr>
          <w:ilvl w:val="0"/>
          <w:numId w:val="2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ttestations d'assurances (RC et Décennale) en cours de validité à cette date</w:t>
      </w:r>
      <w:r w:rsidRPr="007B7A74">
        <w:rPr>
          <w:rFonts w:ascii="Arial" w:hAnsi="Arial" w:cs="Arial"/>
          <w:color w:val="000000"/>
          <w:sz w:val="20"/>
          <w:szCs w:val="20"/>
        </w:rPr>
        <w:t>.</w:t>
      </w:r>
    </w:p>
    <w:p w14:paraId="6B6E36B0" w14:textId="77777777" w:rsidR="00CF309B" w:rsidRDefault="00CF309B" w:rsidP="002F7872">
      <w:pPr>
        <w:autoSpaceDE w:val="0"/>
        <w:autoSpaceDN w:val="0"/>
        <w:adjustRightInd w:val="0"/>
        <w:spacing w:after="0" w:line="240" w:lineRule="auto"/>
        <w:jc w:val="both"/>
        <w:rPr>
          <w:rFonts w:ascii="Arial" w:hAnsi="Arial" w:cs="Arial"/>
          <w:color w:val="000000"/>
          <w:sz w:val="20"/>
          <w:szCs w:val="20"/>
        </w:rPr>
      </w:pPr>
    </w:p>
    <w:p w14:paraId="7E34FCF0"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 dossier sera remis en 3 exemplaires au maître d’</w:t>
      </w:r>
      <w:r w:rsidR="00980AB3" w:rsidRPr="007B7A74">
        <w:rPr>
          <w:rFonts w:ascii="Arial" w:hAnsi="Arial" w:cs="Arial"/>
          <w:color w:val="000000"/>
          <w:sz w:val="20"/>
          <w:szCs w:val="20"/>
        </w:rPr>
        <w:t>œuvre</w:t>
      </w:r>
      <w:r w:rsidR="0029335F" w:rsidRPr="007B7A74">
        <w:rPr>
          <w:rFonts w:ascii="Arial" w:hAnsi="Arial" w:cs="Arial"/>
          <w:color w:val="000000"/>
          <w:sz w:val="20"/>
          <w:szCs w:val="20"/>
        </w:rPr>
        <w:t xml:space="preserve"> aux fins de constitution du </w:t>
      </w:r>
      <w:r w:rsidRPr="007B7A74">
        <w:rPr>
          <w:rFonts w:ascii="Arial" w:hAnsi="Arial" w:cs="Arial"/>
          <w:color w:val="000000"/>
          <w:sz w:val="20"/>
          <w:szCs w:val="20"/>
        </w:rPr>
        <w:t>DOE et en 3 exemplaires au coordinateur SPS aux fins de constitution du DIUO.</w:t>
      </w:r>
    </w:p>
    <w:p w14:paraId="51D87EE5" w14:textId="77777777" w:rsidR="001A2659" w:rsidRPr="007B7A74" w:rsidRDefault="001A2659" w:rsidP="002F7872">
      <w:pPr>
        <w:autoSpaceDE w:val="0"/>
        <w:autoSpaceDN w:val="0"/>
        <w:adjustRightInd w:val="0"/>
        <w:spacing w:after="0" w:line="240" w:lineRule="auto"/>
        <w:jc w:val="both"/>
        <w:rPr>
          <w:rFonts w:ascii="Arial" w:hAnsi="Arial" w:cs="Arial"/>
          <w:color w:val="000000"/>
          <w:sz w:val="20"/>
          <w:szCs w:val="20"/>
        </w:rPr>
      </w:pPr>
    </w:p>
    <w:p w14:paraId="7988ECD5"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4.6 Conditions d'exécution</w:t>
      </w:r>
    </w:p>
    <w:p w14:paraId="14F298D3" w14:textId="77777777" w:rsidR="00AF359D" w:rsidRPr="007B7A74" w:rsidRDefault="00AF359D" w:rsidP="002F7872">
      <w:pPr>
        <w:autoSpaceDE w:val="0"/>
        <w:autoSpaceDN w:val="0"/>
        <w:adjustRightInd w:val="0"/>
        <w:spacing w:after="0" w:line="240" w:lineRule="auto"/>
        <w:jc w:val="both"/>
        <w:rPr>
          <w:rFonts w:ascii="Arial" w:hAnsi="Arial" w:cs="Arial"/>
          <w:b/>
          <w:bCs/>
          <w:color w:val="000000"/>
          <w:sz w:val="20"/>
          <w:szCs w:val="20"/>
        </w:rPr>
      </w:pPr>
    </w:p>
    <w:p w14:paraId="39DD8A6E"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4.6.1 </w:t>
      </w:r>
      <w:r w:rsidRPr="007B7A74">
        <w:rPr>
          <w:rFonts w:ascii="Arial" w:hAnsi="Arial" w:cs="Arial"/>
          <w:b/>
          <w:bCs/>
          <w:color w:val="000000"/>
          <w:sz w:val="20"/>
          <w:szCs w:val="20"/>
        </w:rPr>
        <w:t>Intempéries</w:t>
      </w:r>
    </w:p>
    <w:p w14:paraId="03146526"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partir du moment où le calendrier d'exécution a été mis au point, l'entreprise est tenue</w:t>
      </w:r>
      <w:r w:rsidR="001A2659" w:rsidRPr="007B7A74">
        <w:rPr>
          <w:rFonts w:ascii="Arial" w:hAnsi="Arial" w:cs="Arial"/>
          <w:color w:val="000000"/>
          <w:sz w:val="20"/>
          <w:szCs w:val="20"/>
        </w:rPr>
        <w:t xml:space="preserve"> </w:t>
      </w:r>
      <w:r w:rsidRPr="007B7A74">
        <w:rPr>
          <w:rFonts w:ascii="Arial" w:hAnsi="Arial" w:cs="Arial"/>
          <w:color w:val="000000"/>
          <w:sz w:val="20"/>
          <w:szCs w:val="20"/>
        </w:rPr>
        <w:t>de signaler au maître d’</w:t>
      </w:r>
      <w:r w:rsidR="00980AB3" w:rsidRPr="007B7A74">
        <w:rPr>
          <w:rFonts w:ascii="Arial" w:hAnsi="Arial" w:cs="Arial"/>
          <w:color w:val="000000"/>
          <w:sz w:val="20"/>
          <w:szCs w:val="20"/>
        </w:rPr>
        <w:t>œuvre</w:t>
      </w:r>
      <w:r w:rsidRPr="007B7A74">
        <w:rPr>
          <w:rFonts w:ascii="Arial" w:hAnsi="Arial" w:cs="Arial"/>
          <w:color w:val="000000"/>
          <w:sz w:val="20"/>
          <w:szCs w:val="20"/>
        </w:rPr>
        <w:t>, par lettre recommandée, dans un délai de cinq jours</w:t>
      </w:r>
      <w:r w:rsidR="00B32DFF" w:rsidRPr="007B7A74">
        <w:rPr>
          <w:rFonts w:ascii="Arial" w:hAnsi="Arial" w:cs="Arial"/>
          <w:color w:val="000000"/>
          <w:sz w:val="20"/>
          <w:szCs w:val="20"/>
        </w:rPr>
        <w:t xml:space="preserve"> calendaires</w:t>
      </w:r>
      <w:r w:rsidRPr="007B7A74">
        <w:rPr>
          <w:rFonts w:ascii="Arial" w:hAnsi="Arial" w:cs="Arial"/>
          <w:color w:val="000000"/>
          <w:sz w:val="20"/>
          <w:szCs w:val="20"/>
        </w:rPr>
        <w:t>,</w:t>
      </w:r>
      <w:r w:rsidR="001A2659" w:rsidRPr="007B7A74">
        <w:rPr>
          <w:rFonts w:ascii="Arial" w:hAnsi="Arial" w:cs="Arial"/>
          <w:color w:val="000000"/>
          <w:sz w:val="20"/>
          <w:szCs w:val="20"/>
        </w:rPr>
        <w:t xml:space="preserve"> </w:t>
      </w:r>
      <w:r w:rsidRPr="007B7A74">
        <w:rPr>
          <w:rFonts w:ascii="Arial" w:hAnsi="Arial" w:cs="Arial"/>
          <w:color w:val="000000"/>
          <w:sz w:val="20"/>
          <w:szCs w:val="20"/>
        </w:rPr>
        <w:t>toute circonstance ou événement susceptible, de motiver une prolongation du délai</w:t>
      </w:r>
      <w:r w:rsidR="00760DBB" w:rsidRPr="007B7A74">
        <w:rPr>
          <w:rFonts w:ascii="Arial" w:hAnsi="Arial" w:cs="Arial"/>
          <w:color w:val="000000"/>
          <w:sz w:val="20"/>
          <w:szCs w:val="20"/>
        </w:rPr>
        <w:t xml:space="preserve"> </w:t>
      </w:r>
      <w:r w:rsidRPr="007B7A74">
        <w:rPr>
          <w:rFonts w:ascii="Arial" w:hAnsi="Arial" w:cs="Arial"/>
          <w:color w:val="000000"/>
          <w:sz w:val="20"/>
          <w:szCs w:val="20"/>
        </w:rPr>
        <w:t>d'exécution</w:t>
      </w:r>
      <w:r w:rsidR="00D03059">
        <w:rPr>
          <w:rFonts w:ascii="Arial" w:hAnsi="Arial" w:cs="Arial"/>
          <w:color w:val="000000"/>
          <w:sz w:val="20"/>
          <w:szCs w:val="20"/>
        </w:rPr>
        <w:t xml:space="preserve"> </w:t>
      </w:r>
      <w:r w:rsidRPr="007B7A74">
        <w:rPr>
          <w:rFonts w:ascii="Arial" w:hAnsi="Arial" w:cs="Arial"/>
          <w:color w:val="000000"/>
          <w:sz w:val="20"/>
          <w:szCs w:val="20"/>
        </w:rPr>
        <w:t>; toutes justifications nécessaires permettant au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de</w:t>
      </w:r>
      <w:r w:rsidR="00760DBB" w:rsidRPr="007B7A74">
        <w:rPr>
          <w:rFonts w:ascii="Arial" w:hAnsi="Arial" w:cs="Arial"/>
          <w:color w:val="000000"/>
          <w:sz w:val="20"/>
          <w:szCs w:val="20"/>
        </w:rPr>
        <w:t xml:space="preserve"> </w:t>
      </w:r>
      <w:r w:rsidRPr="007B7A74">
        <w:rPr>
          <w:rFonts w:ascii="Arial" w:hAnsi="Arial" w:cs="Arial"/>
          <w:color w:val="000000"/>
          <w:sz w:val="20"/>
          <w:szCs w:val="20"/>
        </w:rPr>
        <w:t>reconnaître le bien fondé des difficultés signalées doivent être fournies.</w:t>
      </w:r>
    </w:p>
    <w:p w14:paraId="40790559"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7DCEF70E"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Pour permettre la constatation des journées d'intempéries pouvant donner lieu à</w:t>
      </w:r>
      <w:r w:rsidR="00760DBB" w:rsidRPr="007B7A74">
        <w:rPr>
          <w:rFonts w:ascii="Arial" w:hAnsi="Arial" w:cs="Arial"/>
          <w:color w:val="000000"/>
          <w:sz w:val="20"/>
          <w:szCs w:val="20"/>
        </w:rPr>
        <w:t xml:space="preserve"> </w:t>
      </w:r>
      <w:r w:rsidRPr="007B7A74">
        <w:rPr>
          <w:rFonts w:ascii="Arial" w:hAnsi="Arial" w:cs="Arial"/>
          <w:color w:val="000000"/>
          <w:sz w:val="20"/>
          <w:szCs w:val="20"/>
        </w:rPr>
        <w:t>prolongation du délai d'exécution, l'entreprise doit signaler au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les</w:t>
      </w:r>
      <w:r w:rsidR="00760DBB" w:rsidRPr="007B7A74">
        <w:rPr>
          <w:rFonts w:ascii="Arial" w:hAnsi="Arial" w:cs="Arial"/>
          <w:color w:val="000000"/>
          <w:sz w:val="20"/>
          <w:szCs w:val="20"/>
        </w:rPr>
        <w:t xml:space="preserve"> </w:t>
      </w:r>
      <w:r w:rsidRPr="007B7A74">
        <w:rPr>
          <w:rFonts w:ascii="Arial" w:hAnsi="Arial" w:cs="Arial"/>
          <w:color w:val="000000"/>
          <w:sz w:val="20"/>
          <w:szCs w:val="20"/>
        </w:rPr>
        <w:t>journées qui n'ont pas été prévues au calendrier d'exécution.</w:t>
      </w:r>
    </w:p>
    <w:p w14:paraId="07E8CF1F" w14:textId="77777777" w:rsidR="00760DBB" w:rsidRPr="007B7A74" w:rsidRDefault="00760DBB" w:rsidP="002F7872">
      <w:pPr>
        <w:autoSpaceDE w:val="0"/>
        <w:autoSpaceDN w:val="0"/>
        <w:adjustRightInd w:val="0"/>
        <w:spacing w:after="0" w:line="240" w:lineRule="auto"/>
        <w:jc w:val="both"/>
        <w:rPr>
          <w:rFonts w:ascii="Arial" w:hAnsi="Arial" w:cs="Arial"/>
          <w:color w:val="000000"/>
          <w:sz w:val="20"/>
          <w:szCs w:val="20"/>
        </w:rPr>
      </w:pPr>
    </w:p>
    <w:p w14:paraId="095E95A2" w14:textId="77777777" w:rsidR="00AF359D"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arrêts de travail ne seront pris en compte que dans la mesure où les travaux sont</w:t>
      </w:r>
      <w:r w:rsidR="00760DBB" w:rsidRPr="007B7A74">
        <w:rPr>
          <w:rFonts w:ascii="Arial" w:hAnsi="Arial" w:cs="Arial"/>
          <w:color w:val="000000"/>
          <w:sz w:val="20"/>
          <w:szCs w:val="20"/>
        </w:rPr>
        <w:t xml:space="preserve"> </w:t>
      </w:r>
      <w:r w:rsidRPr="007B7A74">
        <w:rPr>
          <w:rFonts w:ascii="Arial" w:hAnsi="Arial" w:cs="Arial"/>
          <w:color w:val="000000"/>
          <w:sz w:val="20"/>
          <w:szCs w:val="20"/>
        </w:rPr>
        <w:t>réalisés pendant la période contrac</w:t>
      </w:r>
      <w:r w:rsidR="00B60A48" w:rsidRPr="007B7A74">
        <w:rPr>
          <w:rFonts w:ascii="Arial" w:hAnsi="Arial" w:cs="Arial"/>
          <w:color w:val="000000"/>
          <w:sz w:val="20"/>
          <w:szCs w:val="20"/>
        </w:rPr>
        <w:t xml:space="preserve">tuelle prévue à l'article </w:t>
      </w:r>
      <w:r w:rsidR="00B60A48" w:rsidRPr="007B7A74">
        <w:rPr>
          <w:rFonts w:ascii="Arial" w:hAnsi="Arial" w:cs="Arial"/>
          <w:sz w:val="20"/>
          <w:szCs w:val="20"/>
        </w:rPr>
        <w:t xml:space="preserve">5.1 </w:t>
      </w:r>
      <w:r w:rsidRPr="007B7A74">
        <w:rPr>
          <w:rFonts w:ascii="Arial" w:hAnsi="Arial" w:cs="Arial"/>
          <w:color w:val="000000"/>
          <w:sz w:val="20"/>
          <w:szCs w:val="20"/>
        </w:rPr>
        <w:t>du CCAP et dans le cas</w:t>
      </w:r>
      <w:r w:rsidR="00760DBB" w:rsidRPr="007B7A74">
        <w:rPr>
          <w:rFonts w:ascii="Arial" w:hAnsi="Arial" w:cs="Arial"/>
          <w:color w:val="000000"/>
          <w:sz w:val="20"/>
          <w:szCs w:val="20"/>
        </w:rPr>
        <w:t xml:space="preserve"> </w:t>
      </w:r>
      <w:r w:rsidRPr="007B7A74">
        <w:rPr>
          <w:rFonts w:ascii="Arial" w:hAnsi="Arial" w:cs="Arial"/>
          <w:color w:val="000000"/>
          <w:sz w:val="20"/>
          <w:szCs w:val="20"/>
        </w:rPr>
        <w:t>où les travaux sont effectivement arrêtés pour le corps d'état considéré. Ils seront</w:t>
      </w:r>
      <w:r w:rsidR="00760DBB" w:rsidRPr="007B7A74">
        <w:rPr>
          <w:rFonts w:ascii="Arial" w:hAnsi="Arial" w:cs="Arial"/>
          <w:color w:val="000000"/>
          <w:sz w:val="20"/>
          <w:szCs w:val="20"/>
        </w:rPr>
        <w:t xml:space="preserve"> </w:t>
      </w:r>
      <w:r w:rsidRPr="007B7A74">
        <w:rPr>
          <w:rFonts w:ascii="Arial" w:hAnsi="Arial" w:cs="Arial"/>
          <w:color w:val="000000"/>
          <w:sz w:val="20"/>
          <w:szCs w:val="20"/>
        </w:rPr>
        <w:t>comptabilisés pa</w:t>
      </w:r>
      <w:r w:rsidR="00955C98" w:rsidRPr="007B7A74">
        <w:rPr>
          <w:rFonts w:ascii="Arial" w:hAnsi="Arial" w:cs="Arial"/>
          <w:color w:val="000000"/>
          <w:sz w:val="20"/>
          <w:szCs w:val="20"/>
        </w:rPr>
        <w:t>r bâtiment et par corps d'état.</w:t>
      </w:r>
    </w:p>
    <w:p w14:paraId="0C9F1244" w14:textId="77777777" w:rsidR="00955C98" w:rsidRPr="007B7A74" w:rsidRDefault="00955C98" w:rsidP="002F7872">
      <w:pPr>
        <w:autoSpaceDE w:val="0"/>
        <w:autoSpaceDN w:val="0"/>
        <w:adjustRightInd w:val="0"/>
        <w:spacing w:after="0" w:line="240" w:lineRule="auto"/>
        <w:jc w:val="both"/>
        <w:rPr>
          <w:rFonts w:ascii="Arial" w:hAnsi="Arial" w:cs="Arial"/>
          <w:color w:val="000000"/>
          <w:sz w:val="20"/>
          <w:szCs w:val="20"/>
        </w:rPr>
      </w:pPr>
    </w:p>
    <w:p w14:paraId="4D8C66D6"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générale ou le mandataire pour les entreprises groupées ou l'entreprise de</w:t>
      </w:r>
      <w:r w:rsidR="00760DBB" w:rsidRPr="007B7A74">
        <w:rPr>
          <w:rFonts w:ascii="Arial" w:hAnsi="Arial" w:cs="Arial"/>
          <w:color w:val="000000"/>
          <w:sz w:val="20"/>
          <w:szCs w:val="20"/>
        </w:rPr>
        <w:t xml:space="preserve"> </w:t>
      </w:r>
      <w:r w:rsidRPr="007B7A74">
        <w:rPr>
          <w:rFonts w:ascii="Arial" w:hAnsi="Arial" w:cs="Arial"/>
          <w:color w:val="000000"/>
          <w:sz w:val="20"/>
          <w:szCs w:val="20"/>
        </w:rPr>
        <w:t xml:space="preserve">gros </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dans le cas d'entreprises séparées, met à la disposition du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un</w:t>
      </w:r>
      <w:r w:rsidR="00760DBB" w:rsidRPr="007B7A74">
        <w:rPr>
          <w:rFonts w:ascii="Arial" w:hAnsi="Arial" w:cs="Arial"/>
          <w:color w:val="000000"/>
          <w:sz w:val="20"/>
          <w:szCs w:val="20"/>
        </w:rPr>
        <w:t xml:space="preserve"> </w:t>
      </w:r>
      <w:r w:rsidRPr="007B7A74">
        <w:rPr>
          <w:rFonts w:ascii="Arial" w:hAnsi="Arial" w:cs="Arial"/>
          <w:color w:val="000000"/>
          <w:sz w:val="20"/>
          <w:szCs w:val="20"/>
        </w:rPr>
        <w:t>cahier de relevé d'intempéries sur lequel sont mentionnés les jours d'arrêt effectifs, les</w:t>
      </w:r>
      <w:r w:rsidR="00760DBB" w:rsidRPr="007B7A74">
        <w:rPr>
          <w:rFonts w:ascii="Arial" w:hAnsi="Arial" w:cs="Arial"/>
          <w:color w:val="000000"/>
          <w:sz w:val="20"/>
          <w:szCs w:val="20"/>
        </w:rPr>
        <w:t xml:space="preserve"> </w:t>
      </w:r>
      <w:r w:rsidRPr="007B7A74">
        <w:rPr>
          <w:rFonts w:ascii="Arial" w:hAnsi="Arial" w:cs="Arial"/>
          <w:color w:val="000000"/>
          <w:sz w:val="20"/>
          <w:szCs w:val="20"/>
        </w:rPr>
        <w:t>motifs d'arrêt, ainsi que le ou les corps d'état concernés.</w:t>
      </w:r>
    </w:p>
    <w:p w14:paraId="1E51F90F"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49CC7BB5"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Un relevé hebdomadaire de ce cahier sera retranscrit sur les comptes rendus de chantier.</w:t>
      </w:r>
    </w:p>
    <w:p w14:paraId="44B29EA1" w14:textId="77777777" w:rsidR="000A68C8" w:rsidRPr="007B7A74" w:rsidRDefault="000A68C8" w:rsidP="002F7872">
      <w:pPr>
        <w:autoSpaceDE w:val="0"/>
        <w:autoSpaceDN w:val="0"/>
        <w:adjustRightInd w:val="0"/>
        <w:spacing w:after="0" w:line="240" w:lineRule="auto"/>
        <w:jc w:val="both"/>
        <w:rPr>
          <w:rFonts w:ascii="Arial" w:hAnsi="Arial" w:cs="Arial"/>
          <w:color w:val="000000"/>
          <w:sz w:val="20"/>
          <w:szCs w:val="20"/>
        </w:rPr>
      </w:pPr>
    </w:p>
    <w:p w14:paraId="137C5218" w14:textId="77777777" w:rsidR="00D82380"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journées d'arrêt de travail pour intempéries seront déterminées par confrontation des</w:t>
      </w:r>
      <w:r w:rsidR="00760DBB" w:rsidRPr="007B7A74">
        <w:rPr>
          <w:rFonts w:ascii="Arial" w:hAnsi="Arial" w:cs="Arial"/>
          <w:color w:val="000000"/>
          <w:sz w:val="20"/>
          <w:szCs w:val="20"/>
        </w:rPr>
        <w:t xml:space="preserve"> </w:t>
      </w:r>
      <w:r w:rsidRPr="007B7A74">
        <w:rPr>
          <w:rFonts w:ascii="Arial" w:hAnsi="Arial" w:cs="Arial"/>
          <w:color w:val="000000"/>
          <w:sz w:val="20"/>
          <w:szCs w:val="20"/>
        </w:rPr>
        <w:t>indications portées sur ce cahier avec le relevé des intempéries et pour le corps d'état</w:t>
      </w:r>
      <w:r w:rsidR="00D82380" w:rsidRPr="007B7A74">
        <w:rPr>
          <w:rFonts w:ascii="Arial" w:hAnsi="Arial" w:cs="Arial"/>
          <w:color w:val="000000"/>
          <w:sz w:val="20"/>
          <w:szCs w:val="20"/>
        </w:rPr>
        <w:t xml:space="preserve"> </w:t>
      </w:r>
      <w:r w:rsidRPr="007B7A74">
        <w:rPr>
          <w:rFonts w:ascii="Arial" w:hAnsi="Arial" w:cs="Arial"/>
          <w:color w:val="000000"/>
          <w:sz w:val="20"/>
          <w:szCs w:val="20"/>
        </w:rPr>
        <w:t xml:space="preserve">considéré. </w:t>
      </w:r>
    </w:p>
    <w:p w14:paraId="236620C3" w14:textId="77777777" w:rsidR="000A68C8" w:rsidRPr="007B7A74" w:rsidRDefault="000A68C8" w:rsidP="002F7872">
      <w:pPr>
        <w:autoSpaceDE w:val="0"/>
        <w:autoSpaceDN w:val="0"/>
        <w:adjustRightInd w:val="0"/>
        <w:spacing w:after="0" w:line="240" w:lineRule="auto"/>
        <w:jc w:val="both"/>
        <w:rPr>
          <w:rFonts w:ascii="Arial" w:hAnsi="Arial" w:cs="Arial"/>
          <w:color w:val="000000"/>
          <w:sz w:val="20"/>
          <w:szCs w:val="20"/>
        </w:rPr>
      </w:pPr>
    </w:p>
    <w:p w14:paraId="20039B9A"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l'appui, l'entreprise fournira les copies des</w:t>
      </w:r>
      <w:r w:rsidR="00760DBB" w:rsidRPr="007B7A74">
        <w:rPr>
          <w:rFonts w:ascii="Arial" w:hAnsi="Arial" w:cs="Arial"/>
          <w:color w:val="000000"/>
          <w:sz w:val="20"/>
          <w:szCs w:val="20"/>
        </w:rPr>
        <w:t xml:space="preserve"> </w:t>
      </w:r>
      <w:r w:rsidRPr="007B7A74">
        <w:rPr>
          <w:rFonts w:ascii="Arial" w:hAnsi="Arial" w:cs="Arial"/>
          <w:color w:val="000000"/>
          <w:sz w:val="20"/>
          <w:szCs w:val="20"/>
        </w:rPr>
        <w:t>déclarations d'arrêt de chantier faites à la Caisse des Intempéries pour le chantier objet</w:t>
      </w:r>
      <w:r w:rsidR="00760DBB" w:rsidRPr="007B7A74">
        <w:rPr>
          <w:rFonts w:ascii="Arial" w:hAnsi="Arial" w:cs="Arial"/>
          <w:color w:val="000000"/>
          <w:sz w:val="20"/>
          <w:szCs w:val="20"/>
        </w:rPr>
        <w:t xml:space="preserve"> </w:t>
      </w:r>
      <w:r w:rsidRPr="007B7A74">
        <w:rPr>
          <w:rFonts w:ascii="Arial" w:hAnsi="Arial" w:cs="Arial"/>
          <w:color w:val="000000"/>
          <w:sz w:val="20"/>
          <w:szCs w:val="20"/>
        </w:rPr>
        <w:t>du présent marché.</w:t>
      </w:r>
    </w:p>
    <w:p w14:paraId="457536B7" w14:textId="77777777" w:rsidR="00760DBB" w:rsidRPr="007B7A74" w:rsidRDefault="00760DBB" w:rsidP="002F7872">
      <w:pPr>
        <w:autoSpaceDE w:val="0"/>
        <w:autoSpaceDN w:val="0"/>
        <w:adjustRightInd w:val="0"/>
        <w:spacing w:after="0" w:line="240" w:lineRule="auto"/>
        <w:jc w:val="both"/>
        <w:rPr>
          <w:rFonts w:ascii="Arial" w:hAnsi="Arial" w:cs="Arial"/>
          <w:color w:val="000000"/>
          <w:sz w:val="20"/>
          <w:szCs w:val="20"/>
        </w:rPr>
      </w:pPr>
    </w:p>
    <w:p w14:paraId="3CC0E72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précisé que seuls les jours ouvrés peuvent être pris en compte, et que ceux-ci, en</w:t>
      </w:r>
      <w:r w:rsidR="00760DBB" w:rsidRPr="007B7A74">
        <w:rPr>
          <w:rFonts w:ascii="Arial" w:hAnsi="Arial" w:cs="Arial"/>
          <w:color w:val="000000"/>
          <w:sz w:val="20"/>
          <w:szCs w:val="20"/>
        </w:rPr>
        <w:t xml:space="preserve"> </w:t>
      </w:r>
      <w:r w:rsidRPr="007B7A74">
        <w:rPr>
          <w:rFonts w:ascii="Arial" w:hAnsi="Arial" w:cs="Arial"/>
          <w:color w:val="000000"/>
          <w:sz w:val="20"/>
          <w:szCs w:val="20"/>
        </w:rPr>
        <w:t>cas de durée longue d'intempéries, sont pris forfaitairement pour 21 jours par mois.</w:t>
      </w:r>
    </w:p>
    <w:p w14:paraId="4F712A8C" w14:textId="77777777" w:rsidR="00760DBB" w:rsidRPr="007B7A74" w:rsidRDefault="00760DBB" w:rsidP="002F7872">
      <w:pPr>
        <w:autoSpaceDE w:val="0"/>
        <w:autoSpaceDN w:val="0"/>
        <w:adjustRightInd w:val="0"/>
        <w:spacing w:after="0" w:line="240" w:lineRule="auto"/>
        <w:jc w:val="both"/>
        <w:rPr>
          <w:rFonts w:ascii="Arial" w:hAnsi="Arial" w:cs="Arial"/>
          <w:color w:val="000000"/>
          <w:sz w:val="20"/>
          <w:szCs w:val="20"/>
        </w:rPr>
      </w:pPr>
    </w:p>
    <w:p w14:paraId="437A131A"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délai d'exécution des travaux sera prolongé d'un nombre de jours égal à celui</w:t>
      </w:r>
      <w:r w:rsidR="00760DBB" w:rsidRPr="007B7A74">
        <w:rPr>
          <w:rFonts w:ascii="Arial" w:hAnsi="Arial" w:cs="Arial"/>
          <w:color w:val="000000"/>
          <w:sz w:val="20"/>
          <w:szCs w:val="20"/>
        </w:rPr>
        <w:t xml:space="preserve"> </w:t>
      </w:r>
      <w:r w:rsidRPr="007B7A74">
        <w:rPr>
          <w:rFonts w:ascii="Arial" w:hAnsi="Arial" w:cs="Arial"/>
          <w:color w:val="000000"/>
          <w:sz w:val="20"/>
          <w:szCs w:val="20"/>
        </w:rPr>
        <w:t>pendant lequel un au moins des phénomènes naturels ci-après dépassera son intensité</w:t>
      </w:r>
      <w:r w:rsidR="00760DBB" w:rsidRPr="007B7A74">
        <w:rPr>
          <w:rFonts w:ascii="Arial" w:hAnsi="Arial" w:cs="Arial"/>
          <w:color w:val="000000"/>
          <w:sz w:val="20"/>
          <w:szCs w:val="20"/>
        </w:rPr>
        <w:t xml:space="preserve"> </w:t>
      </w:r>
      <w:r w:rsidRPr="007B7A74">
        <w:rPr>
          <w:rFonts w:ascii="Arial" w:hAnsi="Arial" w:cs="Arial"/>
          <w:color w:val="000000"/>
          <w:sz w:val="20"/>
          <w:szCs w:val="20"/>
        </w:rPr>
        <w:t>limite, et uniquement au-delà des intempéries réputées prévisibles.</w:t>
      </w:r>
    </w:p>
    <w:p w14:paraId="3D3BA8E8"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34CBABAA"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admis que seuls les relevés de la station météorologique la plus proche font</w:t>
      </w:r>
      <w:r w:rsidR="00760DBB" w:rsidRPr="007B7A74">
        <w:rPr>
          <w:rFonts w:ascii="Arial" w:hAnsi="Arial" w:cs="Arial"/>
          <w:color w:val="000000"/>
          <w:sz w:val="20"/>
          <w:szCs w:val="20"/>
        </w:rPr>
        <w:t xml:space="preserve"> </w:t>
      </w:r>
      <w:r w:rsidRPr="007B7A74">
        <w:rPr>
          <w:rFonts w:ascii="Arial" w:hAnsi="Arial" w:cs="Arial"/>
          <w:color w:val="000000"/>
          <w:sz w:val="20"/>
          <w:szCs w:val="20"/>
        </w:rPr>
        <w:t>référence dans la détermination des intempéries.</w:t>
      </w:r>
    </w:p>
    <w:p w14:paraId="04857B5E" w14:textId="77777777" w:rsidR="00760DBB" w:rsidRPr="007B7A74" w:rsidRDefault="00760DBB" w:rsidP="002F7872">
      <w:pPr>
        <w:autoSpaceDE w:val="0"/>
        <w:autoSpaceDN w:val="0"/>
        <w:adjustRightInd w:val="0"/>
        <w:spacing w:after="0" w:line="240" w:lineRule="auto"/>
        <w:jc w:val="both"/>
        <w:rPr>
          <w:rFonts w:ascii="Arial" w:hAnsi="Arial" w:cs="Arial"/>
          <w:color w:val="000000"/>
          <w:sz w:val="20"/>
          <w:szCs w:val="20"/>
        </w:rPr>
      </w:pPr>
    </w:p>
    <w:p w14:paraId="0FDA7A20" w14:textId="77777777" w:rsidR="002F7872" w:rsidRPr="007B7A74" w:rsidRDefault="002F7872" w:rsidP="001E7B01">
      <w:pPr>
        <w:numPr>
          <w:ilvl w:val="0"/>
          <w:numId w:val="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color w:val="000000"/>
          <w:sz w:val="20"/>
          <w:szCs w:val="20"/>
        </w:rPr>
        <w:t xml:space="preserve">Gelée : 1 jour </w:t>
      </w:r>
      <w:r w:rsidRPr="007B7A74">
        <w:rPr>
          <w:rFonts w:ascii="Arial" w:hAnsi="Arial" w:cs="Arial"/>
          <w:color w:val="000000"/>
          <w:sz w:val="20"/>
          <w:szCs w:val="20"/>
        </w:rPr>
        <w:t>entier d'intempéries sera compté lorsque la température</w:t>
      </w:r>
      <w:r w:rsidR="00760DBB" w:rsidRPr="007B7A74">
        <w:rPr>
          <w:rFonts w:ascii="Arial" w:hAnsi="Arial" w:cs="Arial"/>
          <w:color w:val="000000"/>
          <w:sz w:val="20"/>
          <w:szCs w:val="20"/>
        </w:rPr>
        <w:t xml:space="preserve"> </w:t>
      </w:r>
      <w:r w:rsidRPr="007B7A74">
        <w:rPr>
          <w:rFonts w:ascii="Arial" w:hAnsi="Arial" w:cs="Arial"/>
          <w:color w:val="000000"/>
          <w:sz w:val="20"/>
          <w:szCs w:val="20"/>
        </w:rPr>
        <w:t>atteint 0°C à 7 heures le jour considéré</w:t>
      </w:r>
      <w:r w:rsidR="00FC7FC0" w:rsidRPr="007B7A74">
        <w:rPr>
          <w:rFonts w:ascii="Arial" w:hAnsi="Arial" w:cs="Arial"/>
          <w:color w:val="000000"/>
          <w:sz w:val="20"/>
          <w:szCs w:val="20"/>
        </w:rPr>
        <w:t>.</w:t>
      </w:r>
    </w:p>
    <w:p w14:paraId="4B8BE136" w14:textId="77777777" w:rsidR="00C93BB1" w:rsidRPr="007B7A74" w:rsidRDefault="00C93BB1" w:rsidP="00C93BB1">
      <w:pPr>
        <w:autoSpaceDE w:val="0"/>
        <w:autoSpaceDN w:val="0"/>
        <w:adjustRightInd w:val="0"/>
        <w:spacing w:after="0" w:line="240" w:lineRule="auto"/>
        <w:ind w:left="720"/>
        <w:jc w:val="both"/>
        <w:rPr>
          <w:rFonts w:ascii="Arial" w:hAnsi="Arial" w:cs="Arial"/>
          <w:color w:val="000000"/>
          <w:sz w:val="20"/>
          <w:szCs w:val="20"/>
        </w:rPr>
      </w:pPr>
    </w:p>
    <w:p w14:paraId="504BA850" w14:textId="77777777" w:rsidR="00760DBB" w:rsidRPr="007B7A74" w:rsidRDefault="002F7872" w:rsidP="001E7B01">
      <w:pPr>
        <w:numPr>
          <w:ilvl w:val="0"/>
          <w:numId w:val="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color w:val="000000"/>
          <w:sz w:val="20"/>
          <w:szCs w:val="20"/>
        </w:rPr>
        <w:t xml:space="preserve">Précipitations : 1 jour </w:t>
      </w:r>
      <w:r w:rsidRPr="007B7A74">
        <w:rPr>
          <w:rFonts w:ascii="Arial" w:hAnsi="Arial" w:cs="Arial"/>
          <w:color w:val="000000"/>
          <w:sz w:val="20"/>
          <w:szCs w:val="20"/>
        </w:rPr>
        <w:t>entier d'intempéries sera compté lorsque pendant une durée</w:t>
      </w:r>
      <w:r w:rsidR="00760DBB" w:rsidRPr="007B7A74">
        <w:rPr>
          <w:rFonts w:ascii="Arial" w:hAnsi="Arial" w:cs="Arial"/>
          <w:color w:val="000000"/>
          <w:sz w:val="20"/>
          <w:szCs w:val="20"/>
        </w:rPr>
        <w:t xml:space="preserve"> </w:t>
      </w:r>
      <w:r w:rsidRPr="007B7A74">
        <w:rPr>
          <w:rFonts w:ascii="Arial" w:hAnsi="Arial" w:cs="Arial"/>
          <w:color w:val="000000"/>
          <w:sz w:val="20"/>
          <w:szCs w:val="20"/>
        </w:rPr>
        <w:t>égale ou supérieure à 4 heures au cours de la période de 8 h à 19 h, la précipitation sera</w:t>
      </w:r>
      <w:r w:rsidR="00760DBB" w:rsidRPr="007B7A74">
        <w:rPr>
          <w:rFonts w:ascii="Arial" w:hAnsi="Arial" w:cs="Arial"/>
          <w:color w:val="000000"/>
          <w:sz w:val="20"/>
          <w:szCs w:val="20"/>
        </w:rPr>
        <w:t xml:space="preserve"> égale ou supérieure à 20 </w:t>
      </w:r>
      <w:r w:rsidRPr="007B7A74">
        <w:rPr>
          <w:rFonts w:ascii="Arial" w:hAnsi="Arial" w:cs="Arial"/>
          <w:color w:val="000000"/>
          <w:sz w:val="20"/>
          <w:szCs w:val="20"/>
        </w:rPr>
        <w:t>mm</w:t>
      </w:r>
      <w:r w:rsidR="00FC7FC0" w:rsidRPr="007B7A74">
        <w:rPr>
          <w:rFonts w:ascii="Arial" w:hAnsi="Arial" w:cs="Arial"/>
          <w:color w:val="000000"/>
          <w:sz w:val="20"/>
          <w:szCs w:val="20"/>
        </w:rPr>
        <w:t>.</w:t>
      </w:r>
    </w:p>
    <w:p w14:paraId="0184DAC9" w14:textId="77777777" w:rsidR="00E717AB" w:rsidRPr="007B7A74" w:rsidRDefault="00E717AB" w:rsidP="00E717AB">
      <w:pPr>
        <w:autoSpaceDE w:val="0"/>
        <w:autoSpaceDN w:val="0"/>
        <w:adjustRightInd w:val="0"/>
        <w:spacing w:after="0" w:line="240" w:lineRule="auto"/>
        <w:jc w:val="both"/>
        <w:rPr>
          <w:rFonts w:ascii="Arial" w:hAnsi="Arial" w:cs="Arial"/>
          <w:color w:val="000000"/>
          <w:sz w:val="20"/>
          <w:szCs w:val="20"/>
        </w:rPr>
      </w:pPr>
    </w:p>
    <w:p w14:paraId="60C9FCB3" w14:textId="77777777" w:rsidR="002F7872" w:rsidRPr="007B7A74" w:rsidRDefault="002F7872" w:rsidP="001E7B01">
      <w:pPr>
        <w:numPr>
          <w:ilvl w:val="0"/>
          <w:numId w:val="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color w:val="000000"/>
          <w:sz w:val="20"/>
          <w:szCs w:val="20"/>
        </w:rPr>
        <w:t xml:space="preserve">Vent : 1/2 jour </w:t>
      </w:r>
      <w:r w:rsidRPr="007B7A74">
        <w:rPr>
          <w:rFonts w:ascii="Arial" w:hAnsi="Arial" w:cs="Arial"/>
          <w:color w:val="000000"/>
          <w:sz w:val="20"/>
          <w:szCs w:val="20"/>
        </w:rPr>
        <w:t>d'intempéries sera compté lorsque la vitesse maximale</w:t>
      </w:r>
      <w:r w:rsidR="00760DBB" w:rsidRPr="007B7A74">
        <w:rPr>
          <w:rFonts w:ascii="Arial" w:hAnsi="Arial" w:cs="Arial"/>
          <w:color w:val="000000"/>
          <w:sz w:val="20"/>
          <w:szCs w:val="20"/>
        </w:rPr>
        <w:t xml:space="preserve"> </w:t>
      </w:r>
      <w:r w:rsidRPr="007B7A74">
        <w:rPr>
          <w:rFonts w:ascii="Arial" w:hAnsi="Arial" w:cs="Arial"/>
          <w:color w:val="000000"/>
          <w:sz w:val="20"/>
          <w:szCs w:val="20"/>
        </w:rPr>
        <w:t xml:space="preserve">instantanée du vent sera égale ou supérieure à </w:t>
      </w:r>
      <w:r w:rsidR="00760DBB" w:rsidRPr="007B7A74">
        <w:rPr>
          <w:rFonts w:ascii="Arial" w:hAnsi="Arial" w:cs="Arial"/>
          <w:color w:val="000000"/>
          <w:sz w:val="20"/>
          <w:szCs w:val="20"/>
        </w:rPr>
        <w:t>60km/h</w:t>
      </w:r>
      <w:r w:rsidRPr="007B7A74">
        <w:rPr>
          <w:rFonts w:ascii="Arial" w:hAnsi="Arial" w:cs="Arial"/>
          <w:color w:val="000000"/>
          <w:sz w:val="20"/>
          <w:szCs w:val="20"/>
        </w:rPr>
        <w:t xml:space="preserve"> entre 8 h et 18 h</w:t>
      </w:r>
      <w:r w:rsidR="00FC7FC0" w:rsidRPr="007B7A74">
        <w:rPr>
          <w:rFonts w:ascii="Arial" w:hAnsi="Arial" w:cs="Arial"/>
          <w:color w:val="000000"/>
          <w:sz w:val="20"/>
          <w:szCs w:val="20"/>
        </w:rPr>
        <w:t>.</w:t>
      </w:r>
    </w:p>
    <w:p w14:paraId="3FF05B43" w14:textId="77777777" w:rsidR="00760DBB" w:rsidRPr="007B7A74" w:rsidRDefault="00760DBB" w:rsidP="002F7872">
      <w:pPr>
        <w:autoSpaceDE w:val="0"/>
        <w:autoSpaceDN w:val="0"/>
        <w:adjustRightInd w:val="0"/>
        <w:spacing w:after="0" w:line="240" w:lineRule="auto"/>
        <w:jc w:val="both"/>
        <w:rPr>
          <w:rFonts w:ascii="Arial" w:hAnsi="Arial" w:cs="Arial"/>
          <w:color w:val="000000"/>
          <w:sz w:val="20"/>
          <w:szCs w:val="20"/>
        </w:rPr>
      </w:pPr>
    </w:p>
    <w:p w14:paraId="02E9DE6E"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Les intempéries du froid </w:t>
      </w:r>
      <w:r w:rsidR="00C33D19" w:rsidRPr="007B7A74">
        <w:rPr>
          <w:rFonts w:ascii="Arial" w:hAnsi="Arial" w:cs="Arial"/>
          <w:color w:val="000000"/>
          <w:sz w:val="20"/>
          <w:szCs w:val="20"/>
        </w:rPr>
        <w:t>(</w:t>
      </w:r>
      <w:r w:rsidR="00F11FED" w:rsidRPr="007B7A74">
        <w:rPr>
          <w:rFonts w:ascii="Arial" w:hAnsi="Arial" w:cs="Arial"/>
          <w:color w:val="000000"/>
          <w:sz w:val="20"/>
          <w:szCs w:val="20"/>
        </w:rPr>
        <w:t xml:space="preserve">à partir de </w:t>
      </w:r>
      <w:r w:rsidR="00C33D19" w:rsidRPr="007B7A74">
        <w:rPr>
          <w:rFonts w:ascii="Arial" w:hAnsi="Arial" w:cs="Arial"/>
          <w:color w:val="000000"/>
          <w:sz w:val="20"/>
          <w:szCs w:val="20"/>
        </w:rPr>
        <w:t>10 cm</w:t>
      </w:r>
      <w:r w:rsidR="00F11FED" w:rsidRPr="007B7A74">
        <w:rPr>
          <w:rFonts w:ascii="Arial" w:hAnsi="Arial" w:cs="Arial"/>
          <w:color w:val="000000"/>
          <w:sz w:val="20"/>
          <w:szCs w:val="20"/>
        </w:rPr>
        <w:t xml:space="preserve"> de neige</w:t>
      </w:r>
      <w:r w:rsidR="00C33D19" w:rsidRPr="007B7A74">
        <w:rPr>
          <w:rFonts w:ascii="Arial" w:hAnsi="Arial" w:cs="Arial"/>
          <w:color w:val="000000"/>
          <w:sz w:val="20"/>
          <w:szCs w:val="20"/>
        </w:rPr>
        <w:t xml:space="preserve">) </w:t>
      </w:r>
      <w:r w:rsidRPr="007B7A74">
        <w:rPr>
          <w:rFonts w:ascii="Arial" w:hAnsi="Arial" w:cs="Arial"/>
          <w:color w:val="000000"/>
          <w:sz w:val="20"/>
          <w:szCs w:val="20"/>
        </w:rPr>
        <w:t>seront décomptées pendant toute la durée du chantier.</w:t>
      </w:r>
    </w:p>
    <w:p w14:paraId="6106C134" w14:textId="77777777" w:rsidR="00760DBB" w:rsidRPr="007B7A74" w:rsidRDefault="00760DBB" w:rsidP="002F7872">
      <w:pPr>
        <w:autoSpaceDE w:val="0"/>
        <w:autoSpaceDN w:val="0"/>
        <w:adjustRightInd w:val="0"/>
        <w:spacing w:after="0" w:line="240" w:lineRule="auto"/>
        <w:jc w:val="both"/>
        <w:rPr>
          <w:rFonts w:ascii="Arial" w:hAnsi="Arial" w:cs="Arial"/>
          <w:color w:val="000000"/>
          <w:sz w:val="20"/>
          <w:szCs w:val="20"/>
        </w:rPr>
      </w:pPr>
    </w:p>
    <w:p w14:paraId="5B2EDE4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Les intempéries de pluie seront décomptées jusqu'à la fin </w:t>
      </w:r>
      <w:r w:rsidR="00F11FED" w:rsidRPr="007B7A74">
        <w:rPr>
          <w:rFonts w:ascii="Arial" w:hAnsi="Arial" w:cs="Arial"/>
          <w:color w:val="000000"/>
          <w:sz w:val="20"/>
          <w:szCs w:val="20"/>
        </w:rPr>
        <w:t xml:space="preserve">d'étanchéité à l'eau et à l'air </w:t>
      </w:r>
      <w:r w:rsidRPr="007B7A74">
        <w:rPr>
          <w:rFonts w:ascii="Arial" w:hAnsi="Arial" w:cs="Arial"/>
          <w:color w:val="000000"/>
          <w:sz w:val="20"/>
          <w:szCs w:val="20"/>
        </w:rPr>
        <w:t>(vitrage y compris) pendant les périodes de ravalement de façades.</w:t>
      </w:r>
    </w:p>
    <w:p w14:paraId="30123A56" w14:textId="77777777" w:rsidR="00760DBB" w:rsidRPr="007B7A74" w:rsidRDefault="00760DBB" w:rsidP="002F7872">
      <w:pPr>
        <w:autoSpaceDE w:val="0"/>
        <w:autoSpaceDN w:val="0"/>
        <w:adjustRightInd w:val="0"/>
        <w:spacing w:after="0" w:line="240" w:lineRule="auto"/>
        <w:jc w:val="both"/>
        <w:rPr>
          <w:rFonts w:ascii="Arial" w:hAnsi="Arial" w:cs="Arial"/>
          <w:color w:val="000000"/>
          <w:sz w:val="20"/>
          <w:szCs w:val="20"/>
        </w:rPr>
      </w:pPr>
    </w:p>
    <w:p w14:paraId="4654C856"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décompte des journées d'intempéries sera mentionné régulièrement sur le compte</w:t>
      </w:r>
      <w:r w:rsidR="00760DBB" w:rsidRPr="007B7A74">
        <w:rPr>
          <w:rFonts w:ascii="Arial" w:hAnsi="Arial" w:cs="Arial"/>
          <w:color w:val="000000"/>
          <w:sz w:val="20"/>
          <w:szCs w:val="20"/>
        </w:rPr>
        <w:t xml:space="preserve"> </w:t>
      </w:r>
      <w:r w:rsidRPr="007B7A74">
        <w:rPr>
          <w:rFonts w:ascii="Arial" w:hAnsi="Arial" w:cs="Arial"/>
          <w:color w:val="000000"/>
          <w:sz w:val="20"/>
          <w:szCs w:val="20"/>
        </w:rPr>
        <w:t>rendu lors de chaque réunion de chantier.</w:t>
      </w:r>
    </w:p>
    <w:p w14:paraId="3D9675F1" w14:textId="77777777" w:rsidR="00FC7FC0" w:rsidRPr="007B7A74" w:rsidRDefault="00FC7FC0" w:rsidP="002F7872">
      <w:pPr>
        <w:autoSpaceDE w:val="0"/>
        <w:autoSpaceDN w:val="0"/>
        <w:adjustRightInd w:val="0"/>
        <w:spacing w:after="0" w:line="240" w:lineRule="auto"/>
        <w:jc w:val="both"/>
        <w:rPr>
          <w:rFonts w:ascii="Arial" w:hAnsi="Arial" w:cs="Arial"/>
          <w:color w:val="000000"/>
          <w:sz w:val="20"/>
          <w:szCs w:val="20"/>
        </w:rPr>
      </w:pPr>
    </w:p>
    <w:p w14:paraId="50376B34"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4.6.2 </w:t>
      </w:r>
      <w:r w:rsidRPr="007B7A74">
        <w:rPr>
          <w:rFonts w:ascii="Arial" w:hAnsi="Arial" w:cs="Arial"/>
          <w:b/>
          <w:bCs/>
          <w:color w:val="000000"/>
          <w:sz w:val="20"/>
          <w:szCs w:val="20"/>
        </w:rPr>
        <w:t>Préchauffage</w:t>
      </w:r>
    </w:p>
    <w:p w14:paraId="79187CC2"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entreprises des corps d’état secondaires tels que peinture, revêtement de sol dont les</w:t>
      </w:r>
      <w:r w:rsidR="00760DBB" w:rsidRPr="007B7A74">
        <w:rPr>
          <w:rFonts w:ascii="Arial" w:hAnsi="Arial" w:cs="Arial"/>
          <w:color w:val="000000"/>
          <w:sz w:val="20"/>
          <w:szCs w:val="20"/>
        </w:rPr>
        <w:t xml:space="preserve"> </w:t>
      </w:r>
      <w:r w:rsidRPr="007B7A74">
        <w:rPr>
          <w:rFonts w:ascii="Arial" w:hAnsi="Arial" w:cs="Arial"/>
          <w:color w:val="000000"/>
          <w:sz w:val="20"/>
          <w:szCs w:val="20"/>
        </w:rPr>
        <w:t>conditions d’exécution dépendent d’une température ou d’un taux hygrométrique</w:t>
      </w:r>
      <w:r w:rsidR="00760DBB" w:rsidRPr="007B7A74">
        <w:rPr>
          <w:rFonts w:ascii="Arial" w:hAnsi="Arial" w:cs="Arial"/>
          <w:color w:val="000000"/>
          <w:sz w:val="20"/>
          <w:szCs w:val="20"/>
        </w:rPr>
        <w:t xml:space="preserve"> </w:t>
      </w:r>
      <w:r w:rsidRPr="007B7A74">
        <w:rPr>
          <w:rFonts w:ascii="Arial" w:hAnsi="Arial" w:cs="Arial"/>
          <w:color w:val="000000"/>
          <w:sz w:val="20"/>
          <w:szCs w:val="20"/>
        </w:rPr>
        <w:t>déterminé, ne pourront pas refuser de réaliser leur prestation dans les délais fixés dès</w:t>
      </w:r>
      <w:r w:rsidR="00760DBB" w:rsidRPr="007B7A74">
        <w:rPr>
          <w:rFonts w:ascii="Arial" w:hAnsi="Arial" w:cs="Arial"/>
          <w:color w:val="000000"/>
          <w:sz w:val="20"/>
          <w:szCs w:val="20"/>
        </w:rPr>
        <w:t xml:space="preserve"> </w:t>
      </w:r>
      <w:r w:rsidRPr="007B7A74">
        <w:rPr>
          <w:rFonts w:ascii="Arial" w:hAnsi="Arial" w:cs="Arial"/>
          <w:color w:val="000000"/>
          <w:sz w:val="20"/>
          <w:szCs w:val="20"/>
        </w:rPr>
        <w:t>lors qu’il sera possible de satisfaire à ces conditions par un préchauffage du chantier</w:t>
      </w:r>
      <w:r w:rsidR="00760DBB" w:rsidRPr="007B7A74">
        <w:rPr>
          <w:rFonts w:ascii="Arial" w:hAnsi="Arial" w:cs="Arial"/>
          <w:color w:val="000000"/>
          <w:sz w:val="20"/>
          <w:szCs w:val="20"/>
        </w:rPr>
        <w:t xml:space="preserve"> </w:t>
      </w:r>
      <w:r w:rsidRPr="007B7A74">
        <w:rPr>
          <w:rFonts w:ascii="Arial" w:hAnsi="Arial" w:cs="Arial"/>
          <w:color w:val="000000"/>
          <w:sz w:val="20"/>
          <w:szCs w:val="20"/>
        </w:rPr>
        <w:t>approprié.</w:t>
      </w:r>
    </w:p>
    <w:p w14:paraId="3B771AA2" w14:textId="77777777" w:rsidR="00CF309B" w:rsidRPr="007B7A74" w:rsidRDefault="00CF309B" w:rsidP="002F7872">
      <w:pPr>
        <w:autoSpaceDE w:val="0"/>
        <w:autoSpaceDN w:val="0"/>
        <w:adjustRightInd w:val="0"/>
        <w:spacing w:after="0" w:line="240" w:lineRule="auto"/>
        <w:jc w:val="both"/>
        <w:rPr>
          <w:rFonts w:ascii="Arial" w:hAnsi="Arial" w:cs="Arial"/>
          <w:color w:val="000000"/>
          <w:sz w:val="20"/>
          <w:szCs w:val="20"/>
        </w:rPr>
      </w:pPr>
    </w:p>
    <w:p w14:paraId="634591F1" w14:textId="77777777" w:rsidR="00A72F7A"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L'initiative des décisions et dispositions à prendre en de telles circonstances, incombera</w:t>
      </w:r>
      <w:r w:rsidR="00760DBB" w:rsidRPr="007B7A74">
        <w:rPr>
          <w:rFonts w:ascii="Arial" w:hAnsi="Arial" w:cs="Arial"/>
          <w:color w:val="000000"/>
          <w:sz w:val="20"/>
          <w:szCs w:val="20"/>
        </w:rPr>
        <w:t xml:space="preserve"> </w:t>
      </w:r>
      <w:r w:rsidRPr="007B7A74">
        <w:rPr>
          <w:rFonts w:ascii="Arial" w:hAnsi="Arial" w:cs="Arial"/>
          <w:color w:val="000000"/>
          <w:sz w:val="20"/>
          <w:szCs w:val="20"/>
        </w:rPr>
        <w:t>au maître d'</w:t>
      </w:r>
      <w:r w:rsidR="00980AB3" w:rsidRPr="007B7A74">
        <w:rPr>
          <w:rFonts w:ascii="Arial" w:hAnsi="Arial" w:cs="Arial"/>
          <w:color w:val="000000"/>
          <w:sz w:val="20"/>
          <w:szCs w:val="20"/>
        </w:rPr>
        <w:t>œuvre</w:t>
      </w:r>
      <w:r w:rsidRPr="007B7A74">
        <w:rPr>
          <w:rFonts w:ascii="Arial" w:hAnsi="Arial" w:cs="Arial"/>
          <w:color w:val="000000"/>
          <w:sz w:val="20"/>
          <w:szCs w:val="20"/>
        </w:rPr>
        <w:t>, à l'OPC ou au contrôleur technique pour les entreprises devant</w:t>
      </w:r>
      <w:r w:rsidR="00760DBB" w:rsidRPr="007B7A74">
        <w:rPr>
          <w:rFonts w:ascii="Arial" w:hAnsi="Arial" w:cs="Arial"/>
          <w:color w:val="000000"/>
          <w:sz w:val="20"/>
          <w:szCs w:val="20"/>
        </w:rPr>
        <w:t xml:space="preserve"> </w:t>
      </w:r>
      <w:r w:rsidRPr="007B7A74">
        <w:rPr>
          <w:rFonts w:ascii="Arial" w:hAnsi="Arial" w:cs="Arial"/>
          <w:color w:val="000000"/>
          <w:sz w:val="20"/>
          <w:szCs w:val="20"/>
        </w:rPr>
        <w:t xml:space="preserve">bénéficier </w:t>
      </w:r>
      <w:r w:rsidR="00A16137" w:rsidRPr="007B7A74">
        <w:rPr>
          <w:rFonts w:ascii="Arial" w:hAnsi="Arial" w:cs="Arial"/>
          <w:color w:val="000000"/>
          <w:sz w:val="20"/>
          <w:szCs w:val="20"/>
        </w:rPr>
        <w:t>directement de ce préchauffage.</w:t>
      </w:r>
    </w:p>
    <w:p w14:paraId="7EFCA343" w14:textId="77777777" w:rsidR="00CF309B" w:rsidRPr="007B7A74" w:rsidRDefault="00CF309B" w:rsidP="002F7872">
      <w:pPr>
        <w:autoSpaceDE w:val="0"/>
        <w:autoSpaceDN w:val="0"/>
        <w:adjustRightInd w:val="0"/>
        <w:spacing w:after="0" w:line="240" w:lineRule="auto"/>
        <w:jc w:val="both"/>
        <w:rPr>
          <w:rFonts w:ascii="Arial" w:hAnsi="Arial" w:cs="Arial"/>
          <w:color w:val="000000"/>
          <w:sz w:val="20"/>
          <w:szCs w:val="20"/>
        </w:rPr>
      </w:pPr>
    </w:p>
    <w:p w14:paraId="3D1043F1" w14:textId="77777777" w:rsidR="00B10EF6"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chargée des travaux de chauffage est tenue de prendre toutes dispositions</w:t>
      </w:r>
      <w:r w:rsidR="00760DBB" w:rsidRPr="007B7A74">
        <w:rPr>
          <w:rFonts w:ascii="Arial" w:hAnsi="Arial" w:cs="Arial"/>
          <w:color w:val="000000"/>
          <w:sz w:val="20"/>
          <w:szCs w:val="20"/>
        </w:rPr>
        <w:t xml:space="preserve"> </w:t>
      </w:r>
      <w:r w:rsidRPr="007B7A74">
        <w:rPr>
          <w:rFonts w:ascii="Arial" w:hAnsi="Arial" w:cs="Arial"/>
          <w:color w:val="000000"/>
          <w:sz w:val="20"/>
          <w:szCs w:val="20"/>
        </w:rPr>
        <w:t>utiles pour que les installations qui lui incombent, soient en état de marche à la date où</w:t>
      </w:r>
      <w:r w:rsidR="00760DBB" w:rsidRPr="007B7A74">
        <w:rPr>
          <w:rFonts w:ascii="Arial" w:hAnsi="Arial" w:cs="Arial"/>
          <w:color w:val="000000"/>
          <w:sz w:val="20"/>
          <w:szCs w:val="20"/>
        </w:rPr>
        <w:t xml:space="preserve"> </w:t>
      </w:r>
      <w:r w:rsidRPr="007B7A74">
        <w:rPr>
          <w:rFonts w:ascii="Arial" w:hAnsi="Arial" w:cs="Arial"/>
          <w:color w:val="000000"/>
          <w:sz w:val="20"/>
          <w:szCs w:val="20"/>
        </w:rPr>
        <w:t>le préchauffage est nécessaire.</w:t>
      </w:r>
    </w:p>
    <w:p w14:paraId="340B3F1B" w14:textId="77777777" w:rsidR="00B10EF6" w:rsidRPr="007B7A74" w:rsidRDefault="00B10EF6" w:rsidP="002F7872">
      <w:pPr>
        <w:autoSpaceDE w:val="0"/>
        <w:autoSpaceDN w:val="0"/>
        <w:adjustRightInd w:val="0"/>
        <w:spacing w:after="0" w:line="240" w:lineRule="auto"/>
        <w:jc w:val="both"/>
        <w:rPr>
          <w:rFonts w:ascii="Arial" w:hAnsi="Arial" w:cs="Arial"/>
          <w:color w:val="000000"/>
          <w:sz w:val="20"/>
          <w:szCs w:val="20"/>
        </w:rPr>
      </w:pPr>
    </w:p>
    <w:p w14:paraId="2E80BE62" w14:textId="77777777" w:rsidR="00955C98"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demeure également responsable du bon</w:t>
      </w:r>
      <w:r w:rsidR="00760DBB" w:rsidRPr="007B7A74">
        <w:rPr>
          <w:rFonts w:ascii="Arial" w:hAnsi="Arial" w:cs="Arial"/>
          <w:color w:val="000000"/>
          <w:sz w:val="20"/>
          <w:szCs w:val="20"/>
        </w:rPr>
        <w:t xml:space="preserve"> </w:t>
      </w:r>
      <w:r w:rsidRPr="007B7A74">
        <w:rPr>
          <w:rFonts w:ascii="Arial" w:hAnsi="Arial" w:cs="Arial"/>
          <w:color w:val="000000"/>
          <w:sz w:val="20"/>
          <w:szCs w:val="20"/>
        </w:rPr>
        <w:t xml:space="preserve">fonctionnement </w:t>
      </w:r>
      <w:r w:rsidR="006F1BDF" w:rsidRPr="007B7A74">
        <w:rPr>
          <w:rFonts w:ascii="Arial" w:hAnsi="Arial" w:cs="Arial"/>
          <w:color w:val="000000"/>
          <w:sz w:val="20"/>
          <w:szCs w:val="20"/>
        </w:rPr>
        <w:t>et de la surveillance de celles-</w:t>
      </w:r>
      <w:r w:rsidRPr="007B7A74">
        <w:rPr>
          <w:rFonts w:ascii="Arial" w:hAnsi="Arial" w:cs="Arial"/>
          <w:color w:val="000000"/>
          <w:sz w:val="20"/>
          <w:szCs w:val="20"/>
        </w:rPr>
        <w:t>ci et il est convenu par ailleurs que la</w:t>
      </w:r>
      <w:r w:rsidR="00760DBB" w:rsidRPr="007B7A74">
        <w:rPr>
          <w:rFonts w:ascii="Arial" w:hAnsi="Arial" w:cs="Arial"/>
          <w:color w:val="000000"/>
          <w:sz w:val="20"/>
          <w:szCs w:val="20"/>
        </w:rPr>
        <w:t xml:space="preserve"> </w:t>
      </w:r>
      <w:r w:rsidRPr="007B7A74">
        <w:rPr>
          <w:rFonts w:ascii="Arial" w:hAnsi="Arial" w:cs="Arial"/>
          <w:color w:val="000000"/>
          <w:sz w:val="20"/>
          <w:szCs w:val="20"/>
        </w:rPr>
        <w:t>demande de préchauffage ne saurait en aucun cas, être considérée comme valant</w:t>
      </w:r>
      <w:r w:rsidR="00760DBB" w:rsidRPr="007B7A74">
        <w:rPr>
          <w:rFonts w:ascii="Arial" w:hAnsi="Arial" w:cs="Arial"/>
          <w:color w:val="000000"/>
          <w:sz w:val="20"/>
          <w:szCs w:val="20"/>
        </w:rPr>
        <w:t xml:space="preserve"> </w:t>
      </w:r>
      <w:r w:rsidRPr="007B7A74">
        <w:rPr>
          <w:rFonts w:ascii="Arial" w:hAnsi="Arial" w:cs="Arial"/>
          <w:color w:val="000000"/>
          <w:sz w:val="20"/>
          <w:szCs w:val="20"/>
        </w:rPr>
        <w:t>réception des dites installations.</w:t>
      </w:r>
    </w:p>
    <w:p w14:paraId="1C148BB2" w14:textId="77777777" w:rsidR="00981A3B" w:rsidRPr="007B7A74" w:rsidRDefault="00981A3B" w:rsidP="002F7872">
      <w:pPr>
        <w:autoSpaceDE w:val="0"/>
        <w:autoSpaceDN w:val="0"/>
        <w:adjustRightInd w:val="0"/>
        <w:spacing w:after="0" w:line="240" w:lineRule="auto"/>
        <w:jc w:val="both"/>
        <w:rPr>
          <w:rFonts w:ascii="Arial" w:hAnsi="Arial" w:cs="Arial"/>
          <w:color w:val="000000"/>
          <w:sz w:val="20"/>
          <w:szCs w:val="20"/>
        </w:rPr>
      </w:pPr>
    </w:p>
    <w:p w14:paraId="5B3FFA30"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le cas où l’alinéa précédent ne peut s’appliquer pour ce qui concerne les</w:t>
      </w:r>
      <w:r w:rsidR="00760DBB" w:rsidRPr="007B7A74">
        <w:rPr>
          <w:rFonts w:ascii="Arial" w:hAnsi="Arial" w:cs="Arial"/>
          <w:color w:val="000000"/>
          <w:sz w:val="20"/>
          <w:szCs w:val="20"/>
        </w:rPr>
        <w:t xml:space="preserve"> </w:t>
      </w:r>
      <w:r w:rsidRPr="007B7A74">
        <w:rPr>
          <w:rFonts w:ascii="Arial" w:hAnsi="Arial" w:cs="Arial"/>
          <w:color w:val="000000"/>
          <w:sz w:val="20"/>
          <w:szCs w:val="20"/>
        </w:rPr>
        <w:t>installations prévues au marché de chauffage, il sera mis en place par le mandataire en</w:t>
      </w:r>
      <w:r w:rsidR="00760DBB" w:rsidRPr="007B7A74">
        <w:rPr>
          <w:rFonts w:ascii="Arial" w:hAnsi="Arial" w:cs="Arial"/>
          <w:color w:val="000000"/>
          <w:sz w:val="20"/>
          <w:szCs w:val="20"/>
        </w:rPr>
        <w:t xml:space="preserve"> </w:t>
      </w:r>
      <w:r w:rsidRPr="007B7A74">
        <w:rPr>
          <w:rFonts w:ascii="Arial" w:hAnsi="Arial" w:cs="Arial"/>
          <w:color w:val="000000"/>
          <w:sz w:val="20"/>
          <w:szCs w:val="20"/>
        </w:rPr>
        <w:t>cas de groupement d'entreprises ou par la ou les entreprises ayant besoin de chauffage</w:t>
      </w:r>
      <w:r w:rsidR="00760DBB" w:rsidRPr="007B7A74">
        <w:rPr>
          <w:rFonts w:ascii="Arial" w:hAnsi="Arial" w:cs="Arial"/>
          <w:color w:val="000000"/>
          <w:sz w:val="20"/>
          <w:szCs w:val="20"/>
        </w:rPr>
        <w:t xml:space="preserve"> </w:t>
      </w:r>
      <w:r w:rsidRPr="007B7A74">
        <w:rPr>
          <w:rFonts w:ascii="Arial" w:hAnsi="Arial" w:cs="Arial"/>
          <w:color w:val="000000"/>
          <w:sz w:val="20"/>
          <w:szCs w:val="20"/>
        </w:rPr>
        <w:t>en cas d'entreprises séparées, des aérothermes ou des convecteurs ne dégageant pas de</w:t>
      </w:r>
      <w:r w:rsidR="00760DBB" w:rsidRPr="007B7A74">
        <w:rPr>
          <w:rFonts w:ascii="Arial" w:hAnsi="Arial" w:cs="Arial"/>
          <w:color w:val="000000"/>
          <w:sz w:val="20"/>
          <w:szCs w:val="20"/>
        </w:rPr>
        <w:t xml:space="preserve"> </w:t>
      </w:r>
      <w:r w:rsidRPr="007B7A74">
        <w:rPr>
          <w:rFonts w:ascii="Arial" w:hAnsi="Arial" w:cs="Arial"/>
          <w:color w:val="000000"/>
          <w:sz w:val="20"/>
          <w:szCs w:val="20"/>
        </w:rPr>
        <w:t>vapeur d’eau.</w:t>
      </w:r>
    </w:p>
    <w:p w14:paraId="406DEB10" w14:textId="77777777" w:rsidR="00760DBB" w:rsidRPr="007B7A74" w:rsidRDefault="00760DBB" w:rsidP="002F7872">
      <w:pPr>
        <w:autoSpaceDE w:val="0"/>
        <w:autoSpaceDN w:val="0"/>
        <w:adjustRightInd w:val="0"/>
        <w:spacing w:after="0" w:line="240" w:lineRule="auto"/>
        <w:jc w:val="both"/>
        <w:rPr>
          <w:rFonts w:ascii="Arial" w:hAnsi="Arial" w:cs="Arial"/>
          <w:color w:val="000000"/>
          <w:sz w:val="20"/>
          <w:szCs w:val="20"/>
        </w:rPr>
      </w:pPr>
    </w:p>
    <w:p w14:paraId="53DFA6A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La charge de l'installation et les frais de consommation correspondant à ce préchauffage</w:t>
      </w:r>
      <w:r w:rsidR="00760DBB" w:rsidRPr="007B7A74">
        <w:rPr>
          <w:rFonts w:ascii="Arial" w:hAnsi="Arial" w:cs="Arial"/>
          <w:color w:val="000000"/>
          <w:sz w:val="20"/>
          <w:szCs w:val="20"/>
        </w:rPr>
        <w:t xml:space="preserve"> </w:t>
      </w:r>
      <w:r w:rsidRPr="007B7A74">
        <w:rPr>
          <w:rFonts w:ascii="Arial" w:hAnsi="Arial" w:cs="Arial"/>
          <w:color w:val="000000"/>
          <w:sz w:val="20"/>
          <w:szCs w:val="20"/>
        </w:rPr>
        <w:t>seront imputés conformément à l’article A.3.2 de l’annexe A du CCAG et devront</w:t>
      </w:r>
      <w:r w:rsidR="00760DBB" w:rsidRPr="007B7A74">
        <w:rPr>
          <w:rFonts w:ascii="Arial" w:hAnsi="Arial" w:cs="Arial"/>
          <w:color w:val="000000"/>
          <w:sz w:val="20"/>
          <w:szCs w:val="20"/>
        </w:rPr>
        <w:t xml:space="preserve"> </w:t>
      </w:r>
      <w:r w:rsidRPr="007B7A74">
        <w:rPr>
          <w:rFonts w:ascii="Arial" w:hAnsi="Arial" w:cs="Arial"/>
          <w:color w:val="000000"/>
          <w:sz w:val="20"/>
          <w:szCs w:val="20"/>
        </w:rPr>
        <w:t>figurer de façon explicite dans un accord à intervenir entre les entreprises concernées</w:t>
      </w:r>
      <w:r w:rsidR="00760DBB" w:rsidRPr="007B7A74">
        <w:rPr>
          <w:rFonts w:ascii="Arial" w:hAnsi="Arial" w:cs="Arial"/>
          <w:color w:val="000000"/>
          <w:sz w:val="20"/>
          <w:szCs w:val="20"/>
        </w:rPr>
        <w:t xml:space="preserve"> </w:t>
      </w:r>
      <w:r w:rsidRPr="007B7A74">
        <w:rPr>
          <w:rFonts w:ascii="Arial" w:hAnsi="Arial" w:cs="Arial"/>
          <w:color w:val="000000"/>
          <w:sz w:val="20"/>
          <w:szCs w:val="20"/>
        </w:rPr>
        <w:t>par ce préchauffage. Cet accord devra par ailleurs être conclu au plus tard avant le</w:t>
      </w:r>
      <w:r w:rsidR="00760DBB" w:rsidRPr="007B7A74">
        <w:rPr>
          <w:rFonts w:ascii="Arial" w:hAnsi="Arial" w:cs="Arial"/>
          <w:color w:val="000000"/>
          <w:sz w:val="20"/>
          <w:szCs w:val="20"/>
        </w:rPr>
        <w:t xml:space="preserve"> </w:t>
      </w:r>
      <w:r w:rsidRPr="007B7A74">
        <w:rPr>
          <w:rFonts w:ascii="Arial" w:hAnsi="Arial" w:cs="Arial"/>
          <w:color w:val="000000"/>
          <w:sz w:val="20"/>
          <w:szCs w:val="20"/>
        </w:rPr>
        <w:t>démarrage effectif du chantier. A défaut d’accord, 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peut ordonner la</w:t>
      </w:r>
      <w:r w:rsidR="00760DBB" w:rsidRPr="007B7A74">
        <w:rPr>
          <w:rFonts w:ascii="Arial" w:hAnsi="Arial" w:cs="Arial"/>
          <w:color w:val="000000"/>
          <w:sz w:val="20"/>
          <w:szCs w:val="20"/>
        </w:rPr>
        <w:t xml:space="preserve"> </w:t>
      </w:r>
      <w:r w:rsidRPr="007B7A74">
        <w:rPr>
          <w:rFonts w:ascii="Arial" w:hAnsi="Arial" w:cs="Arial"/>
          <w:color w:val="000000"/>
          <w:sz w:val="20"/>
          <w:szCs w:val="20"/>
        </w:rPr>
        <w:t>mise en place d’un préchauffage</w:t>
      </w:r>
      <w:r w:rsidRPr="007B7A74">
        <w:rPr>
          <w:rFonts w:ascii="Arial" w:hAnsi="Arial" w:cs="Arial"/>
          <w:sz w:val="20"/>
          <w:szCs w:val="20"/>
        </w:rPr>
        <w:t>, les frais consécutifs étant répartis entre les entreprises</w:t>
      </w:r>
      <w:r w:rsidR="00760DBB" w:rsidRPr="007B7A74">
        <w:rPr>
          <w:rFonts w:ascii="Arial" w:hAnsi="Arial" w:cs="Arial"/>
          <w:sz w:val="20"/>
          <w:szCs w:val="20"/>
        </w:rPr>
        <w:t xml:space="preserve"> </w:t>
      </w:r>
      <w:r w:rsidRPr="007B7A74">
        <w:rPr>
          <w:rFonts w:ascii="Arial" w:hAnsi="Arial" w:cs="Arial"/>
          <w:sz w:val="20"/>
          <w:szCs w:val="20"/>
        </w:rPr>
        <w:t xml:space="preserve">concernées au prorata de leur marché. </w:t>
      </w:r>
      <w:r w:rsidRPr="007B7A74">
        <w:rPr>
          <w:rFonts w:ascii="Arial" w:hAnsi="Arial" w:cs="Arial"/>
          <w:color w:val="000000"/>
          <w:sz w:val="20"/>
          <w:szCs w:val="20"/>
        </w:rPr>
        <w:t>Il est précisé que le prix global et forfaitaire du</w:t>
      </w:r>
      <w:r w:rsidR="00760DBB" w:rsidRPr="007B7A74">
        <w:rPr>
          <w:rFonts w:ascii="Arial" w:hAnsi="Arial" w:cs="Arial"/>
          <w:color w:val="000000"/>
          <w:sz w:val="20"/>
          <w:szCs w:val="20"/>
        </w:rPr>
        <w:t xml:space="preserve"> </w:t>
      </w:r>
      <w:r w:rsidRPr="007B7A74">
        <w:rPr>
          <w:rFonts w:ascii="Arial" w:hAnsi="Arial" w:cs="Arial"/>
          <w:color w:val="000000"/>
          <w:sz w:val="20"/>
          <w:szCs w:val="20"/>
        </w:rPr>
        <w:t>marché intègre ces éventuels frais de préchauffage.</w:t>
      </w:r>
    </w:p>
    <w:p w14:paraId="4609D080" w14:textId="77777777" w:rsidR="00760DBB" w:rsidRPr="007B7A74" w:rsidRDefault="00760DBB" w:rsidP="002F7872">
      <w:pPr>
        <w:autoSpaceDE w:val="0"/>
        <w:autoSpaceDN w:val="0"/>
        <w:adjustRightInd w:val="0"/>
        <w:spacing w:after="0" w:line="240" w:lineRule="auto"/>
        <w:jc w:val="both"/>
        <w:rPr>
          <w:rFonts w:ascii="Arial" w:hAnsi="Arial" w:cs="Arial"/>
          <w:color w:val="000000"/>
          <w:sz w:val="20"/>
          <w:szCs w:val="20"/>
        </w:rPr>
      </w:pPr>
    </w:p>
    <w:p w14:paraId="0190AB4D"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4.6.3 </w:t>
      </w:r>
      <w:r w:rsidRPr="007B7A74">
        <w:rPr>
          <w:rFonts w:ascii="Arial" w:hAnsi="Arial" w:cs="Arial"/>
          <w:b/>
          <w:bCs/>
          <w:color w:val="000000"/>
          <w:sz w:val="20"/>
          <w:szCs w:val="20"/>
        </w:rPr>
        <w:t>Produits et matériaux</w:t>
      </w:r>
    </w:p>
    <w:p w14:paraId="2608528F"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fait application de l'article 8.2 du CCAG.</w:t>
      </w:r>
    </w:p>
    <w:p w14:paraId="28540A86"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Néanmoins et dès lors qu'un produit spécifique </w:t>
      </w:r>
      <w:r w:rsidR="0034539A" w:rsidRPr="007B7A74">
        <w:rPr>
          <w:rFonts w:ascii="Arial" w:hAnsi="Arial" w:cs="Arial"/>
          <w:color w:val="000000"/>
          <w:sz w:val="20"/>
          <w:szCs w:val="20"/>
        </w:rPr>
        <w:t>est prescrit dans le descriptif</w:t>
      </w:r>
      <w:r w:rsidRPr="007B7A74">
        <w:rPr>
          <w:rFonts w:ascii="Arial" w:hAnsi="Arial" w:cs="Arial"/>
          <w:color w:val="000000"/>
          <w:sz w:val="20"/>
          <w:szCs w:val="20"/>
        </w:rPr>
        <w:t xml:space="preserve"> par le</w:t>
      </w:r>
      <w:r w:rsidR="00760DBB" w:rsidRPr="007B7A74">
        <w:rPr>
          <w:rFonts w:ascii="Arial" w:hAnsi="Arial" w:cs="Arial"/>
          <w:color w:val="000000"/>
          <w:sz w:val="20"/>
          <w:szCs w:val="20"/>
        </w:rPr>
        <w:t xml:space="preserve"> </w:t>
      </w:r>
      <w:r w:rsidRPr="007B7A74">
        <w:rPr>
          <w:rFonts w:ascii="Arial" w:hAnsi="Arial" w:cs="Arial"/>
          <w:color w:val="000000"/>
          <w:sz w:val="20"/>
          <w:szCs w:val="20"/>
        </w:rPr>
        <w:t>maître d’</w:t>
      </w:r>
      <w:r w:rsidR="00980AB3" w:rsidRPr="007B7A74">
        <w:rPr>
          <w:rFonts w:ascii="Arial" w:hAnsi="Arial" w:cs="Arial"/>
          <w:color w:val="000000"/>
          <w:sz w:val="20"/>
          <w:szCs w:val="20"/>
        </w:rPr>
        <w:t>œuvre</w:t>
      </w:r>
      <w:r w:rsidRPr="007B7A74">
        <w:rPr>
          <w:rFonts w:ascii="Arial" w:hAnsi="Arial" w:cs="Arial"/>
          <w:color w:val="000000"/>
          <w:sz w:val="20"/>
          <w:szCs w:val="20"/>
        </w:rPr>
        <w:t>, l'entreprise est tenue de l'e</w:t>
      </w:r>
      <w:r w:rsidR="0034539A" w:rsidRPr="007B7A74">
        <w:rPr>
          <w:rFonts w:ascii="Arial" w:hAnsi="Arial" w:cs="Arial"/>
          <w:color w:val="000000"/>
          <w:sz w:val="20"/>
          <w:szCs w:val="20"/>
        </w:rPr>
        <w:t xml:space="preserve">mployer, sous sa responsabilité, </w:t>
      </w:r>
      <w:r w:rsidRPr="007B7A74">
        <w:rPr>
          <w:rFonts w:ascii="Arial" w:hAnsi="Arial" w:cs="Arial"/>
          <w:color w:val="000000"/>
          <w:sz w:val="20"/>
          <w:szCs w:val="20"/>
        </w:rPr>
        <w:t>sauf à notifier pendant la période de préparation au</w:t>
      </w:r>
      <w:r w:rsidR="00760DBB" w:rsidRPr="007B7A74">
        <w:rPr>
          <w:rFonts w:ascii="Arial" w:hAnsi="Arial" w:cs="Arial"/>
          <w:color w:val="000000"/>
          <w:sz w:val="20"/>
          <w:szCs w:val="20"/>
        </w:rPr>
        <w:t xml:space="preserve"> </w:t>
      </w:r>
      <w:r w:rsidRPr="007B7A74">
        <w:rPr>
          <w:rFonts w:ascii="Arial" w:hAnsi="Arial" w:cs="Arial"/>
          <w:color w:val="000000"/>
          <w:sz w:val="20"/>
          <w:szCs w:val="20"/>
        </w:rPr>
        <w:t>maître d’</w:t>
      </w:r>
      <w:r w:rsidR="006F1BDF" w:rsidRPr="007B7A74">
        <w:rPr>
          <w:rFonts w:ascii="Arial" w:hAnsi="Arial" w:cs="Arial"/>
          <w:color w:val="000000"/>
          <w:sz w:val="20"/>
          <w:szCs w:val="20"/>
        </w:rPr>
        <w:t>œuvre</w:t>
      </w:r>
      <w:r w:rsidRPr="007B7A74">
        <w:rPr>
          <w:rFonts w:ascii="Arial" w:hAnsi="Arial" w:cs="Arial"/>
          <w:color w:val="000000"/>
          <w:sz w:val="20"/>
          <w:szCs w:val="20"/>
        </w:rPr>
        <w:t xml:space="preserve"> et au maître d'ouvrage son refus d'employer ce produit et obtenir d'eux</w:t>
      </w:r>
      <w:r w:rsidR="00760DBB" w:rsidRPr="007B7A74">
        <w:rPr>
          <w:rFonts w:ascii="Arial" w:hAnsi="Arial" w:cs="Arial"/>
          <w:color w:val="000000"/>
          <w:sz w:val="20"/>
          <w:szCs w:val="20"/>
        </w:rPr>
        <w:t xml:space="preserve"> </w:t>
      </w:r>
      <w:r w:rsidRPr="007B7A74">
        <w:rPr>
          <w:rFonts w:ascii="Arial" w:hAnsi="Arial" w:cs="Arial"/>
          <w:color w:val="000000"/>
          <w:sz w:val="20"/>
          <w:szCs w:val="20"/>
        </w:rPr>
        <w:t>leur accord formel.</w:t>
      </w:r>
    </w:p>
    <w:p w14:paraId="3B247C1A" w14:textId="77777777" w:rsidR="00CF309B" w:rsidRPr="007B7A74" w:rsidRDefault="00CF309B" w:rsidP="002F7872">
      <w:pPr>
        <w:autoSpaceDE w:val="0"/>
        <w:autoSpaceDN w:val="0"/>
        <w:adjustRightInd w:val="0"/>
        <w:spacing w:after="0" w:line="240" w:lineRule="auto"/>
        <w:jc w:val="both"/>
        <w:rPr>
          <w:rFonts w:ascii="Arial" w:hAnsi="Arial" w:cs="Arial"/>
          <w:color w:val="000000"/>
          <w:sz w:val="20"/>
          <w:szCs w:val="20"/>
        </w:rPr>
      </w:pPr>
    </w:p>
    <w:p w14:paraId="01B9C33C"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échantillons d'appareillages, de matériaux et de produits doivent être fournis par</w:t>
      </w:r>
      <w:r w:rsidR="00760DBB" w:rsidRPr="007B7A74">
        <w:rPr>
          <w:rFonts w:ascii="Arial" w:hAnsi="Arial" w:cs="Arial"/>
          <w:color w:val="000000"/>
          <w:sz w:val="20"/>
          <w:szCs w:val="20"/>
        </w:rPr>
        <w:t xml:space="preserve"> </w:t>
      </w:r>
      <w:r w:rsidRPr="007B7A74">
        <w:rPr>
          <w:rFonts w:ascii="Arial" w:hAnsi="Arial" w:cs="Arial"/>
          <w:color w:val="000000"/>
          <w:sz w:val="20"/>
          <w:szCs w:val="20"/>
        </w:rPr>
        <w:t>l'entreprise pendant la période de préparation. Ils seront entreposés dans le bureau laissé</w:t>
      </w:r>
      <w:r w:rsidR="00760DBB" w:rsidRPr="007B7A74">
        <w:rPr>
          <w:rFonts w:ascii="Arial" w:hAnsi="Arial" w:cs="Arial"/>
          <w:color w:val="000000"/>
          <w:sz w:val="20"/>
          <w:szCs w:val="20"/>
        </w:rPr>
        <w:t xml:space="preserve"> </w:t>
      </w:r>
      <w:r w:rsidRPr="007B7A74">
        <w:rPr>
          <w:rFonts w:ascii="Arial" w:hAnsi="Arial" w:cs="Arial"/>
          <w:color w:val="000000"/>
          <w:sz w:val="20"/>
          <w:szCs w:val="20"/>
        </w:rPr>
        <w:t>à disposition du maître d’</w:t>
      </w:r>
      <w:r w:rsidR="00980AB3" w:rsidRPr="007B7A74">
        <w:rPr>
          <w:rFonts w:ascii="Arial" w:hAnsi="Arial" w:cs="Arial"/>
          <w:color w:val="000000"/>
          <w:sz w:val="20"/>
          <w:szCs w:val="20"/>
        </w:rPr>
        <w:t>œuvre</w:t>
      </w:r>
      <w:r w:rsidRPr="007B7A74">
        <w:rPr>
          <w:rFonts w:ascii="Arial" w:hAnsi="Arial" w:cs="Arial"/>
          <w:color w:val="000000"/>
          <w:sz w:val="20"/>
          <w:szCs w:val="20"/>
        </w:rPr>
        <w:t>, avec une documentation relative à leur mode de pose,</w:t>
      </w:r>
      <w:r w:rsidR="00760DBB" w:rsidRPr="007B7A74">
        <w:rPr>
          <w:rFonts w:ascii="Arial" w:hAnsi="Arial" w:cs="Arial"/>
          <w:color w:val="000000"/>
          <w:sz w:val="20"/>
          <w:szCs w:val="20"/>
        </w:rPr>
        <w:t xml:space="preserve"> </w:t>
      </w:r>
      <w:r w:rsidRPr="007B7A74">
        <w:rPr>
          <w:rFonts w:ascii="Arial" w:hAnsi="Arial" w:cs="Arial"/>
          <w:color w:val="000000"/>
          <w:sz w:val="20"/>
          <w:szCs w:val="20"/>
        </w:rPr>
        <w:t>d'utilisation et de maintenance. Les coordonnées des fabricants et négociants, les délais</w:t>
      </w:r>
      <w:r w:rsidR="00760DBB" w:rsidRPr="007B7A74">
        <w:rPr>
          <w:rFonts w:ascii="Arial" w:hAnsi="Arial" w:cs="Arial"/>
          <w:color w:val="000000"/>
          <w:sz w:val="20"/>
          <w:szCs w:val="20"/>
        </w:rPr>
        <w:t xml:space="preserve"> </w:t>
      </w:r>
      <w:r w:rsidRPr="007B7A74">
        <w:rPr>
          <w:rFonts w:ascii="Arial" w:hAnsi="Arial" w:cs="Arial"/>
          <w:color w:val="000000"/>
          <w:sz w:val="20"/>
          <w:szCs w:val="20"/>
        </w:rPr>
        <w:t>de livraison ainsi que les différents coloris pouvant être choisis par le maître d’</w:t>
      </w:r>
      <w:r w:rsidR="00760DBB" w:rsidRPr="007B7A74">
        <w:rPr>
          <w:rFonts w:ascii="Arial" w:hAnsi="Arial" w:cs="Arial"/>
          <w:color w:val="000000"/>
          <w:sz w:val="20"/>
          <w:szCs w:val="20"/>
        </w:rPr>
        <w:t xml:space="preserve">œuvre </w:t>
      </w:r>
      <w:r w:rsidRPr="007B7A74">
        <w:rPr>
          <w:rFonts w:ascii="Arial" w:hAnsi="Arial" w:cs="Arial"/>
          <w:color w:val="000000"/>
          <w:sz w:val="20"/>
          <w:szCs w:val="20"/>
        </w:rPr>
        <w:t>devront également être fournis.</w:t>
      </w:r>
    </w:p>
    <w:p w14:paraId="4E837F0E" w14:textId="77777777" w:rsidR="00B666D5" w:rsidRPr="007B7A74" w:rsidRDefault="00B666D5" w:rsidP="002F7872">
      <w:pPr>
        <w:autoSpaceDE w:val="0"/>
        <w:autoSpaceDN w:val="0"/>
        <w:adjustRightInd w:val="0"/>
        <w:spacing w:after="0" w:line="240" w:lineRule="auto"/>
        <w:jc w:val="both"/>
        <w:rPr>
          <w:rFonts w:ascii="Arial" w:hAnsi="Arial" w:cs="Arial"/>
          <w:color w:val="000000"/>
          <w:sz w:val="20"/>
          <w:szCs w:val="20"/>
        </w:rPr>
      </w:pPr>
    </w:p>
    <w:p w14:paraId="25AE2703"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rappelé que les produits mentionnés au descriptif sont à considérer en tant que</w:t>
      </w:r>
      <w:r w:rsidR="00760DBB" w:rsidRPr="007B7A74">
        <w:rPr>
          <w:rFonts w:ascii="Arial" w:hAnsi="Arial" w:cs="Arial"/>
          <w:color w:val="000000"/>
          <w:sz w:val="20"/>
          <w:szCs w:val="20"/>
        </w:rPr>
        <w:t xml:space="preserve"> </w:t>
      </w:r>
      <w:r w:rsidRPr="007B7A74">
        <w:rPr>
          <w:rFonts w:ascii="Arial" w:hAnsi="Arial" w:cs="Arial"/>
          <w:color w:val="000000"/>
          <w:sz w:val="20"/>
          <w:szCs w:val="20"/>
        </w:rPr>
        <w:t>niveau performance à atteindre.</w:t>
      </w:r>
    </w:p>
    <w:p w14:paraId="251B704A" w14:textId="77777777" w:rsidR="00AD1254" w:rsidRPr="007B7A74" w:rsidRDefault="00AD1254" w:rsidP="002F7872">
      <w:pPr>
        <w:autoSpaceDE w:val="0"/>
        <w:autoSpaceDN w:val="0"/>
        <w:adjustRightInd w:val="0"/>
        <w:spacing w:after="0" w:line="240" w:lineRule="auto"/>
        <w:jc w:val="both"/>
        <w:rPr>
          <w:rFonts w:ascii="Arial" w:hAnsi="Arial" w:cs="Arial"/>
          <w:b/>
          <w:bCs/>
          <w:i/>
          <w:iCs/>
          <w:color w:val="000000"/>
          <w:sz w:val="20"/>
          <w:szCs w:val="20"/>
        </w:rPr>
      </w:pPr>
    </w:p>
    <w:p w14:paraId="28AF8453"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4.6.4 </w:t>
      </w:r>
      <w:r w:rsidRPr="007B7A74">
        <w:rPr>
          <w:rFonts w:ascii="Arial" w:hAnsi="Arial" w:cs="Arial"/>
          <w:b/>
          <w:bCs/>
          <w:color w:val="000000"/>
          <w:sz w:val="20"/>
          <w:szCs w:val="20"/>
        </w:rPr>
        <w:t>Performances</w:t>
      </w:r>
    </w:p>
    <w:p w14:paraId="70743BE4" w14:textId="77777777" w:rsidR="002F7872" w:rsidRPr="007B7A74" w:rsidRDefault="00760DBB"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Sans objet</w:t>
      </w:r>
    </w:p>
    <w:p w14:paraId="362A8E91" w14:textId="77777777" w:rsidR="000C06C0" w:rsidRPr="007B7A74" w:rsidRDefault="000C06C0" w:rsidP="002F7872">
      <w:pPr>
        <w:autoSpaceDE w:val="0"/>
        <w:autoSpaceDN w:val="0"/>
        <w:adjustRightInd w:val="0"/>
        <w:spacing w:after="0" w:line="240" w:lineRule="auto"/>
        <w:jc w:val="both"/>
        <w:rPr>
          <w:rFonts w:ascii="Arial" w:hAnsi="Arial" w:cs="Arial"/>
          <w:color w:val="000000"/>
          <w:sz w:val="20"/>
          <w:szCs w:val="20"/>
        </w:rPr>
      </w:pPr>
    </w:p>
    <w:p w14:paraId="19AC2A84"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4.6.5 </w:t>
      </w:r>
      <w:r w:rsidRPr="007B7A74">
        <w:rPr>
          <w:rFonts w:ascii="Arial" w:hAnsi="Arial" w:cs="Arial"/>
          <w:b/>
          <w:bCs/>
          <w:color w:val="000000"/>
          <w:sz w:val="20"/>
          <w:szCs w:val="20"/>
        </w:rPr>
        <w:t>Prototype - Logement technique - logement témoin</w:t>
      </w:r>
    </w:p>
    <w:p w14:paraId="7CE7DB9F" w14:textId="77777777" w:rsidR="00760DBB" w:rsidRPr="007B7A74" w:rsidRDefault="00D6564C" w:rsidP="002F7872">
      <w:pPr>
        <w:autoSpaceDE w:val="0"/>
        <w:autoSpaceDN w:val="0"/>
        <w:adjustRightInd w:val="0"/>
        <w:spacing w:after="0" w:line="240" w:lineRule="auto"/>
        <w:jc w:val="both"/>
        <w:rPr>
          <w:rFonts w:ascii="Arial" w:hAnsi="Arial" w:cs="Arial"/>
          <w:bCs/>
          <w:sz w:val="20"/>
          <w:szCs w:val="20"/>
        </w:rPr>
      </w:pPr>
      <w:r w:rsidRPr="007B7A74">
        <w:rPr>
          <w:rFonts w:ascii="Arial" w:hAnsi="Arial" w:cs="Arial"/>
          <w:bCs/>
          <w:sz w:val="20"/>
          <w:szCs w:val="20"/>
        </w:rPr>
        <w:t>Dans le cadre de la réhabilitation, il sera demandé aux entreprises de fournir des prototypes sur le matériel et de fournir un logement témoin avec tous les équipements.</w:t>
      </w:r>
    </w:p>
    <w:p w14:paraId="65E16283" w14:textId="77777777" w:rsidR="00D6564C" w:rsidRPr="007B7A74" w:rsidRDefault="00D6564C" w:rsidP="002F7872">
      <w:pPr>
        <w:autoSpaceDE w:val="0"/>
        <w:autoSpaceDN w:val="0"/>
        <w:adjustRightInd w:val="0"/>
        <w:spacing w:after="0" w:line="240" w:lineRule="auto"/>
        <w:jc w:val="both"/>
        <w:rPr>
          <w:rFonts w:ascii="Arial" w:hAnsi="Arial" w:cs="Arial"/>
          <w:b/>
          <w:bCs/>
          <w:color w:val="000000"/>
          <w:sz w:val="20"/>
          <w:szCs w:val="20"/>
        </w:rPr>
      </w:pPr>
    </w:p>
    <w:p w14:paraId="128D3042"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4.6.6 </w:t>
      </w:r>
      <w:r w:rsidRPr="007B7A74">
        <w:rPr>
          <w:rFonts w:ascii="Arial" w:hAnsi="Arial" w:cs="Arial"/>
          <w:b/>
          <w:bCs/>
          <w:color w:val="000000"/>
          <w:sz w:val="20"/>
          <w:szCs w:val="20"/>
        </w:rPr>
        <w:t>Suspension - Interruption de chantier</w:t>
      </w:r>
    </w:p>
    <w:p w14:paraId="4D810055" w14:textId="77777777" w:rsidR="002F7872" w:rsidRPr="007B7A74" w:rsidRDefault="002F7872" w:rsidP="0056695F">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4.6.6.1 La suspension ou l'interruption du chantier peut être décidée par le maître d'ouvrage.</w:t>
      </w:r>
    </w:p>
    <w:p w14:paraId="68F6AB19" w14:textId="77777777" w:rsidR="00F11FED"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lastRenderedPageBreak/>
        <w:t>Elle doit se faire alors par ordre de service signé par lui. Cet ordre de service doit</w:t>
      </w:r>
      <w:r w:rsidR="00090955" w:rsidRPr="007B7A74">
        <w:rPr>
          <w:rFonts w:ascii="Arial" w:hAnsi="Arial" w:cs="Arial"/>
          <w:color w:val="000000"/>
          <w:sz w:val="20"/>
          <w:szCs w:val="20"/>
        </w:rPr>
        <w:t xml:space="preserve"> </w:t>
      </w:r>
      <w:r w:rsidRPr="007B7A74">
        <w:rPr>
          <w:rFonts w:ascii="Arial" w:hAnsi="Arial" w:cs="Arial"/>
          <w:color w:val="000000"/>
          <w:sz w:val="20"/>
          <w:szCs w:val="20"/>
        </w:rPr>
        <w:t>indiquer la date à laquelle sera effectuée une constatation contradictoire de l'avancement</w:t>
      </w:r>
      <w:r w:rsidR="00090955" w:rsidRPr="007B7A74">
        <w:rPr>
          <w:rFonts w:ascii="Arial" w:hAnsi="Arial" w:cs="Arial"/>
          <w:color w:val="000000"/>
          <w:sz w:val="20"/>
          <w:szCs w:val="20"/>
        </w:rPr>
        <w:t xml:space="preserve"> </w:t>
      </w:r>
      <w:r w:rsidRPr="007B7A74">
        <w:rPr>
          <w:rFonts w:ascii="Arial" w:hAnsi="Arial" w:cs="Arial"/>
          <w:color w:val="000000"/>
          <w:sz w:val="20"/>
          <w:szCs w:val="20"/>
        </w:rPr>
        <w:t>des travaux et de l'état du chantier, date qui ne peut être éloignée de la date prescrite</w:t>
      </w:r>
      <w:r w:rsidR="00090955" w:rsidRPr="007B7A74">
        <w:rPr>
          <w:rFonts w:ascii="Arial" w:hAnsi="Arial" w:cs="Arial"/>
          <w:color w:val="000000"/>
          <w:sz w:val="20"/>
          <w:szCs w:val="20"/>
        </w:rPr>
        <w:t xml:space="preserve"> </w:t>
      </w:r>
      <w:r w:rsidRPr="007B7A74">
        <w:rPr>
          <w:rFonts w:ascii="Arial" w:hAnsi="Arial" w:cs="Arial"/>
          <w:color w:val="000000"/>
          <w:sz w:val="20"/>
          <w:szCs w:val="20"/>
        </w:rPr>
        <w:t xml:space="preserve">d'arrêt de chantier de plus de trois jours francs. </w:t>
      </w:r>
    </w:p>
    <w:p w14:paraId="5A0EBF56" w14:textId="77777777" w:rsidR="00981A3B" w:rsidRPr="007B7A74" w:rsidRDefault="00981A3B" w:rsidP="002F7872">
      <w:pPr>
        <w:autoSpaceDE w:val="0"/>
        <w:autoSpaceDN w:val="0"/>
        <w:adjustRightInd w:val="0"/>
        <w:spacing w:after="0" w:line="240" w:lineRule="auto"/>
        <w:jc w:val="both"/>
        <w:rPr>
          <w:rFonts w:ascii="Arial" w:hAnsi="Arial" w:cs="Arial"/>
          <w:color w:val="000000"/>
          <w:sz w:val="20"/>
          <w:szCs w:val="20"/>
        </w:rPr>
      </w:pPr>
    </w:p>
    <w:p w14:paraId="02CF3D9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dressé par 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un</w:t>
      </w:r>
      <w:r w:rsidR="00090955" w:rsidRPr="007B7A74">
        <w:rPr>
          <w:rFonts w:ascii="Arial" w:hAnsi="Arial" w:cs="Arial"/>
          <w:color w:val="000000"/>
          <w:sz w:val="20"/>
          <w:szCs w:val="20"/>
        </w:rPr>
        <w:t xml:space="preserve"> </w:t>
      </w:r>
      <w:r w:rsidRPr="007B7A74">
        <w:rPr>
          <w:rFonts w:ascii="Arial" w:hAnsi="Arial" w:cs="Arial"/>
          <w:color w:val="000000"/>
          <w:sz w:val="20"/>
          <w:szCs w:val="20"/>
        </w:rPr>
        <w:t>constat qui doit être signé par l'entreprise.</w:t>
      </w:r>
    </w:p>
    <w:p w14:paraId="637B2458" w14:textId="77777777" w:rsidR="00090955" w:rsidRPr="007B7A74" w:rsidRDefault="00090955" w:rsidP="002F7872">
      <w:pPr>
        <w:autoSpaceDE w:val="0"/>
        <w:autoSpaceDN w:val="0"/>
        <w:adjustRightInd w:val="0"/>
        <w:spacing w:after="0" w:line="240" w:lineRule="auto"/>
        <w:jc w:val="both"/>
        <w:rPr>
          <w:rFonts w:ascii="Arial" w:hAnsi="Arial" w:cs="Arial"/>
          <w:color w:val="000000"/>
          <w:sz w:val="20"/>
          <w:szCs w:val="20"/>
        </w:rPr>
      </w:pPr>
    </w:p>
    <w:p w14:paraId="062E374A" w14:textId="77777777" w:rsidR="002F7872" w:rsidRPr="007B7A74" w:rsidRDefault="0056695F" w:rsidP="0056695F">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4.6.6.2</w:t>
      </w:r>
      <w:r w:rsidR="002F7872" w:rsidRPr="007B7A74">
        <w:rPr>
          <w:rFonts w:ascii="Arial" w:hAnsi="Arial" w:cs="Arial"/>
          <w:color w:val="000000"/>
          <w:sz w:val="20"/>
          <w:szCs w:val="20"/>
        </w:rPr>
        <w:t xml:space="preserve"> A la demande du coordinateur SPS</w:t>
      </w:r>
    </w:p>
    <w:p w14:paraId="360BCAE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danger grave et imminent, le coordinateur SPS peut faire arrêter tout ou partie</w:t>
      </w:r>
      <w:r w:rsidR="00090955" w:rsidRPr="007B7A74">
        <w:rPr>
          <w:rFonts w:ascii="Arial" w:hAnsi="Arial" w:cs="Arial"/>
          <w:color w:val="000000"/>
          <w:sz w:val="20"/>
          <w:szCs w:val="20"/>
        </w:rPr>
        <w:t xml:space="preserve"> </w:t>
      </w:r>
      <w:r w:rsidRPr="007B7A74">
        <w:rPr>
          <w:rFonts w:ascii="Arial" w:hAnsi="Arial" w:cs="Arial"/>
          <w:color w:val="000000"/>
          <w:sz w:val="20"/>
          <w:szCs w:val="20"/>
        </w:rPr>
        <w:t>du chantier conformément à l’article 5.3.7 du CCAG.</w:t>
      </w:r>
    </w:p>
    <w:p w14:paraId="7D73E285" w14:textId="77777777" w:rsidR="00090955" w:rsidRPr="007B7A74" w:rsidRDefault="00090955" w:rsidP="002F7872">
      <w:pPr>
        <w:autoSpaceDE w:val="0"/>
        <w:autoSpaceDN w:val="0"/>
        <w:adjustRightInd w:val="0"/>
        <w:spacing w:after="0" w:line="240" w:lineRule="auto"/>
        <w:jc w:val="both"/>
        <w:rPr>
          <w:rFonts w:ascii="Arial" w:hAnsi="Arial" w:cs="Arial"/>
          <w:color w:val="000000"/>
          <w:sz w:val="20"/>
          <w:szCs w:val="20"/>
        </w:rPr>
      </w:pPr>
    </w:p>
    <w:p w14:paraId="61C60A04" w14:textId="77777777" w:rsidR="002F7872" w:rsidRPr="007B7A74" w:rsidRDefault="002F7872" w:rsidP="0056695F">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4.6.6.</w:t>
      </w:r>
      <w:r w:rsidR="0056695F" w:rsidRPr="007B7A74">
        <w:rPr>
          <w:rFonts w:ascii="Arial" w:hAnsi="Arial" w:cs="Arial"/>
          <w:color w:val="000000"/>
          <w:sz w:val="20"/>
          <w:szCs w:val="20"/>
        </w:rPr>
        <w:t>3</w:t>
      </w:r>
      <w:r w:rsidRPr="007B7A74">
        <w:rPr>
          <w:rFonts w:ascii="Arial" w:hAnsi="Arial" w:cs="Arial"/>
          <w:color w:val="000000"/>
          <w:sz w:val="20"/>
          <w:szCs w:val="20"/>
        </w:rPr>
        <w:t xml:space="preserve"> Les interruptions ou suspensions de chantier visées aux articles 4.6.6.1 et 4.6.6.2</w:t>
      </w:r>
      <w:r w:rsidR="00090955" w:rsidRPr="007B7A74">
        <w:rPr>
          <w:rFonts w:ascii="Arial" w:hAnsi="Arial" w:cs="Arial"/>
          <w:color w:val="000000"/>
          <w:sz w:val="20"/>
          <w:szCs w:val="20"/>
        </w:rPr>
        <w:t xml:space="preserve"> </w:t>
      </w:r>
      <w:r w:rsidRPr="007B7A74">
        <w:rPr>
          <w:rFonts w:ascii="Arial" w:hAnsi="Arial" w:cs="Arial"/>
          <w:color w:val="000000"/>
          <w:sz w:val="20"/>
          <w:szCs w:val="20"/>
        </w:rPr>
        <w:t>prolongent le délai contractuel du nombre de jour</w:t>
      </w:r>
      <w:r w:rsidR="00090955" w:rsidRPr="007B7A74">
        <w:rPr>
          <w:rFonts w:ascii="Arial" w:hAnsi="Arial" w:cs="Arial"/>
          <w:color w:val="000000"/>
          <w:sz w:val="20"/>
          <w:szCs w:val="20"/>
        </w:rPr>
        <w:t xml:space="preserve">s d'arrêt effectif du chantier. </w:t>
      </w:r>
      <w:r w:rsidRPr="007B7A74">
        <w:rPr>
          <w:rFonts w:ascii="Arial" w:hAnsi="Arial" w:cs="Arial"/>
          <w:color w:val="000000"/>
          <w:sz w:val="20"/>
          <w:szCs w:val="20"/>
        </w:rPr>
        <w:t>Les</w:t>
      </w:r>
      <w:r w:rsidR="00090955" w:rsidRPr="007B7A74">
        <w:rPr>
          <w:rFonts w:ascii="Arial" w:hAnsi="Arial" w:cs="Arial"/>
          <w:color w:val="000000"/>
          <w:sz w:val="20"/>
          <w:szCs w:val="20"/>
        </w:rPr>
        <w:t xml:space="preserve"> </w:t>
      </w:r>
      <w:r w:rsidRPr="007B7A74">
        <w:rPr>
          <w:rFonts w:ascii="Arial" w:hAnsi="Arial" w:cs="Arial"/>
          <w:color w:val="000000"/>
          <w:sz w:val="20"/>
          <w:szCs w:val="20"/>
        </w:rPr>
        <w:t>revalorisations des prix s'appliquent à ces prolongations.</w:t>
      </w:r>
    </w:p>
    <w:p w14:paraId="057B257B" w14:textId="77777777" w:rsidR="00A16137" w:rsidRPr="007B7A74" w:rsidRDefault="00A16137" w:rsidP="00090955">
      <w:pPr>
        <w:autoSpaceDE w:val="0"/>
        <w:autoSpaceDN w:val="0"/>
        <w:adjustRightInd w:val="0"/>
        <w:spacing w:after="0" w:line="240" w:lineRule="auto"/>
        <w:ind w:firstLine="708"/>
        <w:jc w:val="both"/>
        <w:rPr>
          <w:rFonts w:ascii="Arial" w:hAnsi="Arial" w:cs="Arial"/>
          <w:color w:val="000000"/>
          <w:sz w:val="20"/>
          <w:szCs w:val="20"/>
        </w:rPr>
      </w:pPr>
    </w:p>
    <w:p w14:paraId="605993FB"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4.6.7 </w:t>
      </w:r>
      <w:r w:rsidRPr="007B7A74">
        <w:rPr>
          <w:rFonts w:ascii="Arial" w:hAnsi="Arial" w:cs="Arial"/>
          <w:b/>
          <w:bCs/>
          <w:color w:val="000000"/>
          <w:sz w:val="20"/>
          <w:szCs w:val="20"/>
        </w:rPr>
        <w:t>Modifications aux travaux</w:t>
      </w:r>
    </w:p>
    <w:p w14:paraId="678EFC24"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Les modifications apportées aux travaux doivent faire l'objet </w:t>
      </w:r>
      <w:r w:rsidR="0056695F" w:rsidRPr="007B7A74">
        <w:rPr>
          <w:rFonts w:ascii="Arial" w:hAnsi="Arial" w:cs="Arial"/>
          <w:color w:val="000000"/>
          <w:sz w:val="20"/>
          <w:szCs w:val="20"/>
        </w:rPr>
        <w:t>d’une modification</w:t>
      </w:r>
      <w:r w:rsidRPr="007B7A74">
        <w:rPr>
          <w:rFonts w:ascii="Arial" w:hAnsi="Arial" w:cs="Arial"/>
          <w:color w:val="000000"/>
          <w:sz w:val="20"/>
          <w:szCs w:val="20"/>
        </w:rPr>
        <w:t xml:space="preserve"> au marché.</w:t>
      </w:r>
    </w:p>
    <w:p w14:paraId="736BE9DC"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Sauf pour l’application de l'article 11.4.1. du CCAG, il est précisé que l'entreprise doit</w:t>
      </w:r>
      <w:r w:rsidR="00090955" w:rsidRPr="007B7A74">
        <w:rPr>
          <w:rFonts w:ascii="Arial" w:hAnsi="Arial" w:cs="Arial"/>
          <w:color w:val="000000"/>
          <w:sz w:val="20"/>
          <w:szCs w:val="20"/>
        </w:rPr>
        <w:t xml:space="preserve"> </w:t>
      </w:r>
      <w:r w:rsidRPr="007B7A74">
        <w:rPr>
          <w:rFonts w:ascii="Arial" w:hAnsi="Arial" w:cs="Arial"/>
          <w:color w:val="000000"/>
          <w:sz w:val="20"/>
          <w:szCs w:val="20"/>
        </w:rPr>
        <w:t>obtenir l'accord formel du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w:t>
      </w:r>
      <w:r w:rsidR="0056695F" w:rsidRPr="007B7A74">
        <w:rPr>
          <w:rFonts w:ascii="Arial" w:hAnsi="Arial" w:cs="Arial"/>
          <w:color w:val="000000"/>
          <w:sz w:val="20"/>
          <w:szCs w:val="20"/>
        </w:rPr>
        <w:t xml:space="preserve">et du maître d’ouvrage </w:t>
      </w:r>
      <w:r w:rsidRPr="007B7A74">
        <w:rPr>
          <w:rFonts w:ascii="Arial" w:hAnsi="Arial" w:cs="Arial"/>
          <w:color w:val="000000"/>
          <w:sz w:val="20"/>
          <w:szCs w:val="20"/>
        </w:rPr>
        <w:t>avant d'apporter des modifications.</w:t>
      </w:r>
    </w:p>
    <w:p w14:paraId="0DF795A2" w14:textId="77777777" w:rsidR="00090955" w:rsidRPr="007B7A74" w:rsidRDefault="00090955" w:rsidP="002F7872">
      <w:pPr>
        <w:autoSpaceDE w:val="0"/>
        <w:autoSpaceDN w:val="0"/>
        <w:adjustRightInd w:val="0"/>
        <w:spacing w:after="0" w:line="240" w:lineRule="auto"/>
        <w:jc w:val="both"/>
        <w:rPr>
          <w:rFonts w:ascii="Arial" w:hAnsi="Arial" w:cs="Arial"/>
          <w:color w:val="000000"/>
          <w:sz w:val="20"/>
          <w:szCs w:val="20"/>
        </w:rPr>
      </w:pPr>
    </w:p>
    <w:p w14:paraId="6E34334D" w14:textId="77777777" w:rsidR="001A47AE"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4.6.</w:t>
      </w:r>
      <w:r w:rsidR="0034539A" w:rsidRPr="007B7A74">
        <w:rPr>
          <w:rFonts w:ascii="Arial" w:hAnsi="Arial" w:cs="Arial"/>
          <w:b/>
          <w:bCs/>
          <w:i/>
          <w:iCs/>
          <w:color w:val="000000"/>
          <w:sz w:val="20"/>
          <w:szCs w:val="20"/>
        </w:rPr>
        <w:t>8</w:t>
      </w:r>
      <w:r w:rsidRPr="007B7A74">
        <w:rPr>
          <w:rFonts w:ascii="Arial" w:hAnsi="Arial" w:cs="Arial"/>
          <w:b/>
          <w:bCs/>
          <w:i/>
          <w:iCs/>
          <w:color w:val="000000"/>
          <w:sz w:val="20"/>
          <w:szCs w:val="20"/>
        </w:rPr>
        <w:t xml:space="preserve"> </w:t>
      </w:r>
      <w:r w:rsidRPr="007B7A74">
        <w:rPr>
          <w:rFonts w:ascii="Arial" w:hAnsi="Arial" w:cs="Arial"/>
          <w:b/>
          <w:bCs/>
          <w:color w:val="000000"/>
          <w:sz w:val="20"/>
          <w:szCs w:val="20"/>
        </w:rPr>
        <w:t xml:space="preserve">Trous – scellements </w:t>
      </w:r>
      <w:r w:rsidR="001A47AE">
        <w:rPr>
          <w:rFonts w:ascii="Arial" w:hAnsi="Arial" w:cs="Arial"/>
          <w:b/>
          <w:bCs/>
          <w:color w:val="000000"/>
          <w:sz w:val="20"/>
          <w:szCs w:val="20"/>
        </w:rPr>
        <w:t>–</w:t>
      </w:r>
      <w:r w:rsidRPr="007B7A74">
        <w:rPr>
          <w:rFonts w:ascii="Arial" w:hAnsi="Arial" w:cs="Arial"/>
          <w:b/>
          <w:bCs/>
          <w:color w:val="000000"/>
          <w:sz w:val="20"/>
          <w:szCs w:val="20"/>
        </w:rPr>
        <w:t xml:space="preserve"> raccord</w:t>
      </w:r>
    </w:p>
    <w:p w14:paraId="63A10DCD" w14:textId="77777777" w:rsidR="001A47AE" w:rsidRDefault="001A47AE" w:rsidP="002F7872">
      <w:pPr>
        <w:autoSpaceDE w:val="0"/>
        <w:autoSpaceDN w:val="0"/>
        <w:adjustRightInd w:val="0"/>
        <w:spacing w:after="0" w:line="240" w:lineRule="auto"/>
        <w:jc w:val="both"/>
        <w:rPr>
          <w:rFonts w:ascii="Arial" w:hAnsi="Arial" w:cs="Arial"/>
          <w:b/>
          <w:bCs/>
          <w:color w:val="000000"/>
          <w:sz w:val="20"/>
          <w:szCs w:val="20"/>
        </w:rPr>
      </w:pPr>
    </w:p>
    <w:p w14:paraId="349B62FD" w14:textId="77777777" w:rsidR="001A47AE" w:rsidRPr="001A47AE" w:rsidRDefault="001A47AE" w:rsidP="002F7872">
      <w:pPr>
        <w:autoSpaceDE w:val="0"/>
        <w:autoSpaceDN w:val="0"/>
        <w:adjustRightInd w:val="0"/>
        <w:spacing w:after="0" w:line="240" w:lineRule="auto"/>
        <w:jc w:val="both"/>
        <w:rPr>
          <w:rFonts w:ascii="Arial" w:hAnsi="Arial" w:cs="Arial"/>
          <w:b/>
          <w:bCs/>
          <w:color w:val="000000"/>
          <w:sz w:val="20"/>
          <w:szCs w:val="20"/>
        </w:rPr>
      </w:pPr>
      <w:r w:rsidRPr="00F46191">
        <w:rPr>
          <w:rFonts w:ascii="Arial" w:hAnsi="Arial" w:cs="Arial"/>
          <w:b/>
          <w:bCs/>
          <w:color w:val="000000"/>
          <w:sz w:val="20"/>
          <w:szCs w:val="20"/>
        </w:rPr>
        <w:t>Il est fait référence à la norme NF P03-001 (articles 4.2.3).</w:t>
      </w:r>
    </w:p>
    <w:p w14:paraId="483164DE" w14:textId="77777777" w:rsidR="00090955" w:rsidRPr="007B7A74" w:rsidRDefault="00090955" w:rsidP="002F7872">
      <w:pPr>
        <w:autoSpaceDE w:val="0"/>
        <w:autoSpaceDN w:val="0"/>
        <w:adjustRightInd w:val="0"/>
        <w:spacing w:after="0" w:line="240" w:lineRule="auto"/>
        <w:jc w:val="both"/>
        <w:rPr>
          <w:rFonts w:ascii="Arial" w:hAnsi="Arial" w:cs="Arial"/>
          <w:color w:val="000000"/>
          <w:sz w:val="20"/>
          <w:szCs w:val="20"/>
        </w:rPr>
      </w:pPr>
    </w:p>
    <w:p w14:paraId="29F77423" w14:textId="77777777" w:rsidR="002F7872" w:rsidRPr="007B7A74" w:rsidRDefault="00DB366D"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4.6.</w:t>
      </w:r>
      <w:r w:rsidR="0034539A" w:rsidRPr="007B7A74">
        <w:rPr>
          <w:rFonts w:ascii="Arial" w:hAnsi="Arial" w:cs="Arial"/>
          <w:b/>
          <w:bCs/>
          <w:i/>
          <w:iCs/>
          <w:color w:val="000000"/>
          <w:sz w:val="20"/>
          <w:szCs w:val="20"/>
        </w:rPr>
        <w:t>9</w:t>
      </w:r>
      <w:r w:rsidR="002F7872" w:rsidRPr="007B7A74">
        <w:rPr>
          <w:rFonts w:ascii="Arial" w:hAnsi="Arial" w:cs="Arial"/>
          <w:b/>
          <w:bCs/>
          <w:i/>
          <w:iCs/>
          <w:color w:val="000000"/>
          <w:sz w:val="20"/>
          <w:szCs w:val="20"/>
        </w:rPr>
        <w:t xml:space="preserve"> </w:t>
      </w:r>
      <w:r w:rsidR="002F7872" w:rsidRPr="007B7A74">
        <w:rPr>
          <w:rFonts w:ascii="Arial" w:hAnsi="Arial" w:cs="Arial"/>
          <w:b/>
          <w:bCs/>
          <w:color w:val="000000"/>
          <w:sz w:val="20"/>
          <w:szCs w:val="20"/>
        </w:rPr>
        <w:t>Pour les opérations en milieu occupé : maintien des services aux habitants</w:t>
      </w:r>
    </w:p>
    <w:p w14:paraId="152F343D"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Pendant toute la durée du chantier, les services fournis habituellement aux habitants</w:t>
      </w:r>
      <w:r w:rsidR="00A73695" w:rsidRPr="007B7A74">
        <w:rPr>
          <w:rFonts w:ascii="Arial" w:hAnsi="Arial" w:cs="Arial"/>
          <w:color w:val="000000"/>
          <w:sz w:val="20"/>
          <w:szCs w:val="20"/>
        </w:rPr>
        <w:t xml:space="preserve"> </w:t>
      </w:r>
      <w:r w:rsidRPr="007B7A74">
        <w:rPr>
          <w:rFonts w:ascii="Arial" w:hAnsi="Arial" w:cs="Arial"/>
          <w:color w:val="000000"/>
          <w:sz w:val="20"/>
          <w:szCs w:val="20"/>
        </w:rPr>
        <w:t>devront être maintenus et rétablis après toute intervention ponctuelle en journée et</w:t>
      </w:r>
      <w:r w:rsidR="00A73695" w:rsidRPr="007B7A74">
        <w:rPr>
          <w:rFonts w:ascii="Arial" w:hAnsi="Arial" w:cs="Arial"/>
          <w:color w:val="000000"/>
          <w:sz w:val="20"/>
          <w:szCs w:val="20"/>
        </w:rPr>
        <w:t xml:space="preserve"> </w:t>
      </w:r>
      <w:r w:rsidRPr="007B7A74">
        <w:rPr>
          <w:rFonts w:ascii="Arial" w:hAnsi="Arial" w:cs="Arial"/>
          <w:color w:val="000000"/>
          <w:sz w:val="20"/>
          <w:szCs w:val="20"/>
        </w:rPr>
        <w:t>information préalable des habitants</w:t>
      </w:r>
      <w:r w:rsidR="00976F8D" w:rsidRPr="007B7A74">
        <w:rPr>
          <w:rFonts w:ascii="Arial" w:hAnsi="Arial" w:cs="Arial"/>
          <w:color w:val="000000"/>
          <w:sz w:val="20"/>
          <w:szCs w:val="20"/>
        </w:rPr>
        <w:t xml:space="preserve"> </w:t>
      </w:r>
      <w:r w:rsidRPr="007B7A74">
        <w:rPr>
          <w:rFonts w:ascii="Arial" w:hAnsi="Arial" w:cs="Arial"/>
          <w:color w:val="000000"/>
          <w:sz w:val="20"/>
          <w:szCs w:val="20"/>
        </w:rPr>
        <w:t>:</w:t>
      </w:r>
    </w:p>
    <w:p w14:paraId="4EF3D39D" w14:textId="77777777" w:rsidR="002F7872" w:rsidRPr="007B7A74" w:rsidRDefault="002F7872" w:rsidP="005343D5">
      <w:pPr>
        <w:numPr>
          <w:ilvl w:val="0"/>
          <w:numId w:val="2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électricité</w:t>
      </w:r>
    </w:p>
    <w:p w14:paraId="7B0A0480" w14:textId="77777777" w:rsidR="002F7872" w:rsidRPr="007B7A74" w:rsidRDefault="002F7872" w:rsidP="005343D5">
      <w:pPr>
        <w:numPr>
          <w:ilvl w:val="0"/>
          <w:numId w:val="2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eau courante</w:t>
      </w:r>
    </w:p>
    <w:p w14:paraId="4A5B93DE" w14:textId="77777777" w:rsidR="002F7872" w:rsidRPr="007B7A74" w:rsidRDefault="002F7872" w:rsidP="005343D5">
      <w:pPr>
        <w:numPr>
          <w:ilvl w:val="0"/>
          <w:numId w:val="2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télédistribution</w:t>
      </w:r>
    </w:p>
    <w:p w14:paraId="36447EBF" w14:textId="77777777" w:rsidR="002F7872" w:rsidRPr="007B7A74" w:rsidRDefault="002F7872" w:rsidP="005343D5">
      <w:pPr>
        <w:numPr>
          <w:ilvl w:val="0"/>
          <w:numId w:val="2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gaz</w:t>
      </w:r>
    </w:p>
    <w:p w14:paraId="7CBF29B8" w14:textId="77777777" w:rsidR="002F7872" w:rsidRPr="007B7A74" w:rsidRDefault="002F7872" w:rsidP="005343D5">
      <w:pPr>
        <w:numPr>
          <w:ilvl w:val="0"/>
          <w:numId w:val="2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desserte ascenseur</w:t>
      </w:r>
    </w:p>
    <w:p w14:paraId="4CB06ADC" w14:textId="77777777" w:rsidR="002F7872" w:rsidRPr="007B7A74" w:rsidRDefault="002F7872" w:rsidP="005343D5">
      <w:pPr>
        <w:numPr>
          <w:ilvl w:val="0"/>
          <w:numId w:val="2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chauffage</w:t>
      </w:r>
    </w:p>
    <w:p w14:paraId="27004CDF" w14:textId="77777777" w:rsidR="002F7872" w:rsidRPr="007B7A74" w:rsidRDefault="002F7872" w:rsidP="005343D5">
      <w:pPr>
        <w:numPr>
          <w:ilvl w:val="0"/>
          <w:numId w:val="2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évacuations d'EU et EV</w:t>
      </w:r>
    </w:p>
    <w:p w14:paraId="5191BD69" w14:textId="77777777" w:rsidR="002F7872" w:rsidRPr="007B7A74" w:rsidRDefault="002F7872" w:rsidP="005343D5">
      <w:pPr>
        <w:numPr>
          <w:ilvl w:val="0"/>
          <w:numId w:val="2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ordures ménagères</w:t>
      </w:r>
    </w:p>
    <w:p w14:paraId="5F1C3A09" w14:textId="77777777" w:rsidR="002F7872" w:rsidRPr="007B7A74" w:rsidRDefault="002F7872" w:rsidP="005343D5">
      <w:pPr>
        <w:numPr>
          <w:ilvl w:val="0"/>
          <w:numId w:val="2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distribution postale</w:t>
      </w:r>
    </w:p>
    <w:p w14:paraId="58EB63C1" w14:textId="77777777" w:rsidR="00A73695" w:rsidRPr="007B7A74" w:rsidRDefault="00A73695" w:rsidP="002F7872">
      <w:pPr>
        <w:autoSpaceDE w:val="0"/>
        <w:autoSpaceDN w:val="0"/>
        <w:adjustRightInd w:val="0"/>
        <w:spacing w:after="0" w:line="240" w:lineRule="auto"/>
        <w:jc w:val="both"/>
        <w:rPr>
          <w:rFonts w:ascii="Arial" w:hAnsi="Arial" w:cs="Arial"/>
          <w:color w:val="000000"/>
          <w:sz w:val="20"/>
          <w:szCs w:val="20"/>
        </w:rPr>
      </w:pPr>
    </w:p>
    <w:p w14:paraId="595EBFF3"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Cela est notamment vrai pour ce qui concerne le maintien des fluides nécessaires à la</w:t>
      </w:r>
      <w:r w:rsidR="00A73695" w:rsidRPr="007B7A74">
        <w:rPr>
          <w:rFonts w:ascii="Arial" w:hAnsi="Arial" w:cs="Arial"/>
          <w:color w:val="000000"/>
          <w:sz w:val="20"/>
          <w:szCs w:val="20"/>
        </w:rPr>
        <w:t xml:space="preserve"> </w:t>
      </w:r>
      <w:r w:rsidRPr="007B7A74">
        <w:rPr>
          <w:rFonts w:ascii="Arial" w:hAnsi="Arial" w:cs="Arial"/>
          <w:color w:val="000000"/>
          <w:sz w:val="20"/>
          <w:szCs w:val="20"/>
        </w:rPr>
        <w:t>préparation des repas. En tout état de cause, il convient que l'entreprise prévoie dans son</w:t>
      </w:r>
      <w:r w:rsidR="00A73695" w:rsidRPr="007B7A74">
        <w:rPr>
          <w:rFonts w:ascii="Arial" w:hAnsi="Arial" w:cs="Arial"/>
          <w:color w:val="000000"/>
          <w:sz w:val="20"/>
          <w:szCs w:val="20"/>
        </w:rPr>
        <w:t xml:space="preserve"> </w:t>
      </w:r>
      <w:r w:rsidRPr="007B7A74">
        <w:rPr>
          <w:rFonts w:ascii="Arial" w:hAnsi="Arial" w:cs="Arial"/>
          <w:color w:val="000000"/>
          <w:sz w:val="20"/>
          <w:szCs w:val="20"/>
        </w:rPr>
        <w:t>marché, l'organisation de ces interventions sur le chantier et donc dans les logements, de</w:t>
      </w:r>
      <w:r w:rsidR="00A73695" w:rsidRPr="007B7A74">
        <w:rPr>
          <w:rFonts w:ascii="Arial" w:hAnsi="Arial" w:cs="Arial"/>
          <w:color w:val="000000"/>
          <w:sz w:val="20"/>
          <w:szCs w:val="20"/>
        </w:rPr>
        <w:t xml:space="preserve"> </w:t>
      </w:r>
      <w:r w:rsidRPr="007B7A74">
        <w:rPr>
          <w:rFonts w:ascii="Arial" w:hAnsi="Arial" w:cs="Arial"/>
          <w:color w:val="000000"/>
          <w:sz w:val="20"/>
          <w:szCs w:val="20"/>
        </w:rPr>
        <w:t>telle sorte que l’ensemble des services puisse être rétabli à la fin de chaque journée de</w:t>
      </w:r>
      <w:r w:rsidR="00A73695" w:rsidRPr="007B7A74">
        <w:rPr>
          <w:rFonts w:ascii="Arial" w:hAnsi="Arial" w:cs="Arial"/>
          <w:color w:val="000000"/>
          <w:sz w:val="20"/>
          <w:szCs w:val="20"/>
        </w:rPr>
        <w:t xml:space="preserve"> </w:t>
      </w:r>
      <w:r w:rsidRPr="007B7A74">
        <w:rPr>
          <w:rFonts w:ascii="Arial" w:hAnsi="Arial" w:cs="Arial"/>
          <w:color w:val="000000"/>
          <w:sz w:val="20"/>
          <w:szCs w:val="20"/>
        </w:rPr>
        <w:t>travail.</w:t>
      </w:r>
    </w:p>
    <w:p w14:paraId="22F6A924" w14:textId="77777777" w:rsidR="00A73695" w:rsidRPr="007B7A74" w:rsidRDefault="00A73695" w:rsidP="002F7872">
      <w:pPr>
        <w:autoSpaceDE w:val="0"/>
        <w:autoSpaceDN w:val="0"/>
        <w:adjustRightInd w:val="0"/>
        <w:spacing w:after="0" w:line="240" w:lineRule="auto"/>
        <w:jc w:val="both"/>
        <w:rPr>
          <w:rFonts w:ascii="Arial" w:hAnsi="Arial" w:cs="Arial"/>
          <w:color w:val="000000"/>
          <w:sz w:val="20"/>
          <w:szCs w:val="20"/>
        </w:rPr>
      </w:pPr>
    </w:p>
    <w:p w14:paraId="6BC39813"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Par ailleurs, les entreprises s'assureront en permanence du bon fonctionnement de la</w:t>
      </w:r>
      <w:r w:rsidR="00A73695" w:rsidRPr="007B7A74">
        <w:rPr>
          <w:rFonts w:ascii="Arial" w:hAnsi="Arial" w:cs="Arial"/>
          <w:color w:val="000000"/>
          <w:sz w:val="20"/>
          <w:szCs w:val="20"/>
        </w:rPr>
        <w:t xml:space="preserve"> </w:t>
      </w:r>
      <w:r w:rsidRPr="007B7A74">
        <w:rPr>
          <w:rFonts w:ascii="Arial" w:hAnsi="Arial" w:cs="Arial"/>
          <w:color w:val="000000"/>
          <w:sz w:val="20"/>
          <w:szCs w:val="20"/>
        </w:rPr>
        <w:t>fermeture des locaux (privatifs et parties communes)</w:t>
      </w:r>
      <w:r w:rsidR="007C2B98" w:rsidRPr="007B7A74">
        <w:rPr>
          <w:rFonts w:ascii="Arial" w:hAnsi="Arial" w:cs="Arial"/>
          <w:color w:val="000000"/>
          <w:sz w:val="20"/>
          <w:szCs w:val="20"/>
        </w:rPr>
        <w:t>.</w:t>
      </w:r>
    </w:p>
    <w:p w14:paraId="49AE147A" w14:textId="77777777" w:rsidR="00B17515" w:rsidRPr="007B7A74" w:rsidRDefault="00B17515" w:rsidP="002F7872">
      <w:pPr>
        <w:autoSpaceDE w:val="0"/>
        <w:autoSpaceDN w:val="0"/>
        <w:adjustRightInd w:val="0"/>
        <w:spacing w:after="0" w:line="240" w:lineRule="auto"/>
        <w:jc w:val="both"/>
        <w:rPr>
          <w:rFonts w:ascii="Arial" w:hAnsi="Arial" w:cs="Arial"/>
          <w:b/>
          <w:bCs/>
          <w:i/>
          <w:iCs/>
          <w:color w:val="000000"/>
          <w:sz w:val="20"/>
          <w:szCs w:val="20"/>
        </w:rPr>
      </w:pPr>
    </w:p>
    <w:p w14:paraId="365464A9" w14:textId="77777777" w:rsidR="002F7872" w:rsidRPr="007B7A74" w:rsidRDefault="00DB366D"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4.6.1</w:t>
      </w:r>
      <w:r w:rsidR="0034539A" w:rsidRPr="007B7A74">
        <w:rPr>
          <w:rFonts w:ascii="Arial" w:hAnsi="Arial" w:cs="Arial"/>
          <w:b/>
          <w:bCs/>
          <w:i/>
          <w:iCs/>
          <w:color w:val="000000"/>
          <w:sz w:val="20"/>
          <w:szCs w:val="20"/>
        </w:rPr>
        <w:t>1</w:t>
      </w:r>
      <w:r w:rsidR="002F7872" w:rsidRPr="007B7A74">
        <w:rPr>
          <w:rFonts w:ascii="Arial" w:hAnsi="Arial" w:cs="Arial"/>
          <w:b/>
          <w:bCs/>
          <w:i/>
          <w:iCs/>
          <w:color w:val="000000"/>
          <w:sz w:val="20"/>
          <w:szCs w:val="20"/>
        </w:rPr>
        <w:t xml:space="preserve"> </w:t>
      </w:r>
      <w:r w:rsidR="002F7872" w:rsidRPr="007B7A74">
        <w:rPr>
          <w:rFonts w:ascii="Arial" w:hAnsi="Arial" w:cs="Arial"/>
          <w:b/>
          <w:bCs/>
          <w:color w:val="000000"/>
          <w:sz w:val="20"/>
          <w:szCs w:val="20"/>
        </w:rPr>
        <w:t>Dispositions particulières aux immeubles existants</w:t>
      </w:r>
    </w:p>
    <w:p w14:paraId="5EA68727" w14:textId="77777777" w:rsidR="0040144D"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Durant l'exécution des marchés, l'entreprise prendra toutes les mesures nécessaires à la</w:t>
      </w:r>
      <w:r w:rsidR="00A73695" w:rsidRPr="007B7A74">
        <w:rPr>
          <w:rFonts w:ascii="Arial" w:hAnsi="Arial" w:cs="Arial"/>
          <w:color w:val="000000"/>
          <w:sz w:val="20"/>
          <w:szCs w:val="20"/>
        </w:rPr>
        <w:t xml:space="preserve"> </w:t>
      </w:r>
      <w:r w:rsidRPr="007B7A74">
        <w:rPr>
          <w:rFonts w:ascii="Arial" w:hAnsi="Arial" w:cs="Arial"/>
          <w:color w:val="000000"/>
          <w:sz w:val="20"/>
          <w:szCs w:val="20"/>
        </w:rPr>
        <w:t>protection des éléments remarquables du bâtiment et identifiés durant la phase de</w:t>
      </w:r>
      <w:r w:rsidR="00A73695" w:rsidRPr="007B7A74">
        <w:rPr>
          <w:rFonts w:ascii="Arial" w:hAnsi="Arial" w:cs="Arial"/>
          <w:color w:val="000000"/>
          <w:sz w:val="20"/>
          <w:szCs w:val="20"/>
        </w:rPr>
        <w:t xml:space="preserve"> </w:t>
      </w:r>
      <w:r w:rsidR="00B967F0" w:rsidRPr="007B7A74">
        <w:rPr>
          <w:rFonts w:ascii="Arial" w:hAnsi="Arial" w:cs="Arial"/>
          <w:color w:val="000000"/>
          <w:sz w:val="20"/>
          <w:szCs w:val="20"/>
        </w:rPr>
        <w:t>préparation.</w:t>
      </w:r>
    </w:p>
    <w:p w14:paraId="359BC241" w14:textId="77777777" w:rsidR="0034539A" w:rsidRPr="007B7A74" w:rsidRDefault="0034539A" w:rsidP="002F7872">
      <w:pPr>
        <w:autoSpaceDE w:val="0"/>
        <w:autoSpaceDN w:val="0"/>
        <w:adjustRightInd w:val="0"/>
        <w:spacing w:after="0" w:line="240" w:lineRule="auto"/>
        <w:jc w:val="both"/>
        <w:rPr>
          <w:rFonts w:ascii="Arial" w:hAnsi="Arial" w:cs="Arial"/>
          <w:color w:val="000000"/>
          <w:sz w:val="20"/>
          <w:szCs w:val="20"/>
        </w:rPr>
      </w:pPr>
    </w:p>
    <w:p w14:paraId="3377FE59" w14:textId="77777777" w:rsidR="002F7872" w:rsidRPr="007B7A74" w:rsidRDefault="00DB366D"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4.6.1</w:t>
      </w:r>
      <w:r w:rsidR="0034539A" w:rsidRPr="007B7A74">
        <w:rPr>
          <w:rFonts w:ascii="Arial" w:hAnsi="Arial" w:cs="Arial"/>
          <w:b/>
          <w:bCs/>
          <w:i/>
          <w:iCs/>
          <w:color w:val="000000"/>
          <w:sz w:val="20"/>
          <w:szCs w:val="20"/>
        </w:rPr>
        <w:t>2</w:t>
      </w:r>
      <w:r w:rsidR="002F7872" w:rsidRPr="007B7A74">
        <w:rPr>
          <w:rFonts w:ascii="Arial" w:hAnsi="Arial" w:cs="Arial"/>
          <w:b/>
          <w:bCs/>
          <w:i/>
          <w:iCs/>
          <w:color w:val="000000"/>
          <w:sz w:val="20"/>
          <w:szCs w:val="20"/>
        </w:rPr>
        <w:t xml:space="preserve"> </w:t>
      </w:r>
      <w:r w:rsidR="002F7872" w:rsidRPr="007B7A74">
        <w:rPr>
          <w:rFonts w:ascii="Arial" w:hAnsi="Arial" w:cs="Arial"/>
          <w:b/>
          <w:bCs/>
          <w:color w:val="000000"/>
          <w:sz w:val="20"/>
          <w:szCs w:val="20"/>
        </w:rPr>
        <w:t>Dispositions vis-à-vis des immeubles avoisinants</w:t>
      </w:r>
    </w:p>
    <w:p w14:paraId="1D6561C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Durant l'exécution des marchés, l'entreprise prendra toutes les mesures nécessaires à la</w:t>
      </w:r>
      <w:r w:rsidR="00A73695" w:rsidRPr="007B7A74">
        <w:rPr>
          <w:rFonts w:ascii="Arial" w:hAnsi="Arial" w:cs="Arial"/>
          <w:color w:val="000000"/>
          <w:sz w:val="20"/>
          <w:szCs w:val="20"/>
        </w:rPr>
        <w:t xml:space="preserve"> </w:t>
      </w:r>
      <w:r w:rsidRPr="007B7A74">
        <w:rPr>
          <w:rFonts w:ascii="Arial" w:hAnsi="Arial" w:cs="Arial"/>
          <w:color w:val="000000"/>
          <w:sz w:val="20"/>
          <w:szCs w:val="20"/>
        </w:rPr>
        <w:t>protection des immeubles et constructions avoisinants.</w:t>
      </w:r>
    </w:p>
    <w:p w14:paraId="55656AD5" w14:textId="77777777" w:rsidR="00F46191" w:rsidRDefault="00F46191">
      <w:pPr>
        <w:spacing w:after="0" w:line="240" w:lineRule="auto"/>
        <w:rPr>
          <w:rFonts w:ascii="Arial" w:hAnsi="Arial" w:cs="Arial"/>
          <w:color w:val="000000"/>
          <w:sz w:val="20"/>
          <w:szCs w:val="20"/>
        </w:rPr>
      </w:pPr>
      <w:r>
        <w:rPr>
          <w:rFonts w:ascii="Arial" w:hAnsi="Arial" w:cs="Arial"/>
          <w:color w:val="000000"/>
          <w:sz w:val="20"/>
          <w:szCs w:val="20"/>
        </w:rPr>
        <w:br w:type="page"/>
      </w:r>
    </w:p>
    <w:p w14:paraId="2EC04F29" w14:textId="77777777" w:rsidR="0040144D" w:rsidRPr="007B7A74" w:rsidRDefault="0040144D" w:rsidP="002F7872">
      <w:pPr>
        <w:autoSpaceDE w:val="0"/>
        <w:autoSpaceDN w:val="0"/>
        <w:adjustRightInd w:val="0"/>
        <w:spacing w:after="0" w:line="240" w:lineRule="auto"/>
        <w:jc w:val="both"/>
        <w:rPr>
          <w:rFonts w:ascii="Arial" w:hAnsi="Arial" w:cs="Arial"/>
          <w:color w:val="000000"/>
          <w:sz w:val="20"/>
          <w:szCs w:val="20"/>
        </w:rPr>
      </w:pPr>
    </w:p>
    <w:p w14:paraId="22A9B34F"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4.7 Fouilles archéologiques</w:t>
      </w:r>
    </w:p>
    <w:p w14:paraId="6350A840" w14:textId="77777777" w:rsidR="00A73695" w:rsidRPr="007B7A74" w:rsidRDefault="00A73695" w:rsidP="002F7872">
      <w:pPr>
        <w:autoSpaceDE w:val="0"/>
        <w:autoSpaceDN w:val="0"/>
        <w:adjustRightInd w:val="0"/>
        <w:spacing w:after="0" w:line="240" w:lineRule="auto"/>
        <w:jc w:val="both"/>
        <w:rPr>
          <w:rFonts w:ascii="Arial" w:hAnsi="Arial" w:cs="Arial"/>
          <w:b/>
          <w:bCs/>
          <w:color w:val="000000"/>
          <w:sz w:val="20"/>
          <w:szCs w:val="20"/>
        </w:rPr>
      </w:pPr>
    </w:p>
    <w:p w14:paraId="28539530"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4.7.1 </w:t>
      </w:r>
      <w:r w:rsidRPr="007B7A74">
        <w:rPr>
          <w:rFonts w:ascii="Arial" w:hAnsi="Arial" w:cs="Arial"/>
          <w:b/>
          <w:bCs/>
          <w:color w:val="000000"/>
          <w:sz w:val="20"/>
          <w:szCs w:val="20"/>
        </w:rPr>
        <w:t>Objets trouvés dans les fouilles</w:t>
      </w:r>
    </w:p>
    <w:p w14:paraId="298F2888"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est tenue d'informer immédiatement le maître d'ouvrage par voie de courrier</w:t>
      </w:r>
      <w:r w:rsidR="00A73695" w:rsidRPr="007B7A74">
        <w:rPr>
          <w:rFonts w:ascii="Arial" w:hAnsi="Arial" w:cs="Arial"/>
          <w:color w:val="000000"/>
          <w:sz w:val="20"/>
          <w:szCs w:val="20"/>
        </w:rPr>
        <w:t xml:space="preserve"> </w:t>
      </w:r>
      <w:r w:rsidRPr="007B7A74">
        <w:rPr>
          <w:rFonts w:ascii="Arial" w:hAnsi="Arial" w:cs="Arial"/>
          <w:color w:val="000000"/>
          <w:sz w:val="20"/>
          <w:szCs w:val="20"/>
        </w:rPr>
        <w:t>recommandé avec accusé de réception, de la présence d'objets de toute nature lors des</w:t>
      </w:r>
      <w:r w:rsidR="00A73695" w:rsidRPr="007B7A74">
        <w:rPr>
          <w:rFonts w:ascii="Arial" w:hAnsi="Arial" w:cs="Arial"/>
          <w:color w:val="000000"/>
          <w:sz w:val="20"/>
          <w:szCs w:val="20"/>
        </w:rPr>
        <w:t xml:space="preserve"> </w:t>
      </w:r>
      <w:r w:rsidRPr="007B7A74">
        <w:rPr>
          <w:rFonts w:ascii="Arial" w:hAnsi="Arial" w:cs="Arial"/>
          <w:color w:val="000000"/>
          <w:sz w:val="20"/>
          <w:szCs w:val="20"/>
        </w:rPr>
        <w:t xml:space="preserve">fouilles et d'arrêter les travaux de terrassement et ou de gros </w:t>
      </w:r>
      <w:r w:rsidR="00980AB3" w:rsidRPr="007B7A74">
        <w:rPr>
          <w:rFonts w:ascii="Arial" w:hAnsi="Arial" w:cs="Arial"/>
          <w:color w:val="000000"/>
          <w:sz w:val="20"/>
          <w:szCs w:val="20"/>
        </w:rPr>
        <w:t>œuvre</w:t>
      </w:r>
      <w:r w:rsidRPr="007B7A74">
        <w:rPr>
          <w:rFonts w:ascii="Arial" w:hAnsi="Arial" w:cs="Arial"/>
          <w:color w:val="000000"/>
          <w:sz w:val="20"/>
          <w:szCs w:val="20"/>
        </w:rPr>
        <w:t>.</w:t>
      </w:r>
    </w:p>
    <w:p w14:paraId="7412B7EE"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0D270D1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ne peut prétendre à aucune indemnité à l'occasion de ces arrêts. Néanmoins,</w:t>
      </w:r>
      <w:r w:rsidR="00A73695" w:rsidRPr="007B7A74">
        <w:rPr>
          <w:rFonts w:ascii="Arial" w:hAnsi="Arial" w:cs="Arial"/>
          <w:color w:val="000000"/>
          <w:sz w:val="20"/>
          <w:szCs w:val="20"/>
        </w:rPr>
        <w:t xml:space="preserve"> </w:t>
      </w:r>
      <w:r w:rsidRPr="007B7A74">
        <w:rPr>
          <w:rFonts w:ascii="Arial" w:hAnsi="Arial" w:cs="Arial"/>
          <w:color w:val="000000"/>
          <w:sz w:val="20"/>
          <w:szCs w:val="20"/>
        </w:rPr>
        <w:t>le délai contractuel des travaux sera prolongé du ou des temps d'arrêt nécessaires aux</w:t>
      </w:r>
      <w:r w:rsidR="00A73695" w:rsidRPr="007B7A74">
        <w:rPr>
          <w:rFonts w:ascii="Arial" w:hAnsi="Arial" w:cs="Arial"/>
          <w:color w:val="000000"/>
          <w:sz w:val="20"/>
          <w:szCs w:val="20"/>
        </w:rPr>
        <w:t xml:space="preserve"> </w:t>
      </w:r>
      <w:r w:rsidRPr="007B7A74">
        <w:rPr>
          <w:rFonts w:ascii="Arial" w:hAnsi="Arial" w:cs="Arial"/>
          <w:color w:val="000000"/>
          <w:sz w:val="20"/>
          <w:szCs w:val="20"/>
        </w:rPr>
        <w:t>investigations souhaitées par les autorités compétentes.</w:t>
      </w:r>
    </w:p>
    <w:p w14:paraId="2E2DE6ED" w14:textId="77777777" w:rsidR="00A73695" w:rsidRPr="007B7A74" w:rsidRDefault="00A73695" w:rsidP="002F7872">
      <w:pPr>
        <w:autoSpaceDE w:val="0"/>
        <w:autoSpaceDN w:val="0"/>
        <w:adjustRightInd w:val="0"/>
        <w:spacing w:after="0" w:line="240" w:lineRule="auto"/>
        <w:jc w:val="both"/>
        <w:rPr>
          <w:rFonts w:ascii="Arial" w:hAnsi="Arial" w:cs="Arial"/>
          <w:color w:val="000000"/>
          <w:sz w:val="20"/>
          <w:szCs w:val="20"/>
        </w:rPr>
      </w:pPr>
    </w:p>
    <w:p w14:paraId="3200D516"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4.7.2 </w:t>
      </w:r>
      <w:r w:rsidRPr="007B7A74">
        <w:rPr>
          <w:rFonts w:ascii="Arial" w:hAnsi="Arial" w:cs="Arial"/>
          <w:b/>
          <w:bCs/>
          <w:color w:val="000000"/>
          <w:sz w:val="20"/>
          <w:szCs w:val="20"/>
        </w:rPr>
        <w:t>Fouilles archéologiques</w:t>
      </w:r>
    </w:p>
    <w:p w14:paraId="64FB6F4D"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raison de la sensibilité archéologique du site, il est rappelé que les entreprises sont</w:t>
      </w:r>
      <w:r w:rsidR="00A73695" w:rsidRPr="007B7A74">
        <w:rPr>
          <w:rFonts w:ascii="Arial" w:hAnsi="Arial" w:cs="Arial"/>
          <w:color w:val="000000"/>
          <w:sz w:val="20"/>
          <w:szCs w:val="20"/>
        </w:rPr>
        <w:t xml:space="preserve"> </w:t>
      </w:r>
      <w:r w:rsidRPr="007B7A74">
        <w:rPr>
          <w:rFonts w:ascii="Arial" w:hAnsi="Arial" w:cs="Arial"/>
          <w:color w:val="000000"/>
          <w:sz w:val="20"/>
          <w:szCs w:val="20"/>
        </w:rPr>
        <w:t>astreintes à respecter la législation sur les découvertes fortuites (Titre III de la loi</w:t>
      </w:r>
      <w:r w:rsidR="00A73695" w:rsidRPr="007B7A74">
        <w:rPr>
          <w:rFonts w:ascii="Arial" w:hAnsi="Arial" w:cs="Arial"/>
          <w:color w:val="000000"/>
          <w:sz w:val="20"/>
          <w:szCs w:val="20"/>
        </w:rPr>
        <w:t xml:space="preserve"> </w:t>
      </w:r>
      <w:r w:rsidRPr="007B7A74">
        <w:rPr>
          <w:rFonts w:ascii="Arial" w:hAnsi="Arial" w:cs="Arial"/>
          <w:color w:val="000000"/>
          <w:sz w:val="20"/>
          <w:szCs w:val="20"/>
        </w:rPr>
        <w:t>validée du 27/09/41 réglementant les fouilles archéologiques / loi n° 2001-44 du 17</w:t>
      </w:r>
      <w:r w:rsidR="00A73695" w:rsidRPr="007B7A74">
        <w:rPr>
          <w:rFonts w:ascii="Arial" w:hAnsi="Arial" w:cs="Arial"/>
          <w:color w:val="000000"/>
          <w:sz w:val="20"/>
          <w:szCs w:val="20"/>
        </w:rPr>
        <w:t xml:space="preserve"> </w:t>
      </w:r>
      <w:r w:rsidRPr="007B7A74">
        <w:rPr>
          <w:rFonts w:ascii="Arial" w:hAnsi="Arial" w:cs="Arial"/>
          <w:color w:val="000000"/>
          <w:sz w:val="20"/>
          <w:szCs w:val="20"/>
        </w:rPr>
        <w:t>janvier 2001 relative à l'archéologie préventive) et l'article 257-1 du Code Pénal.</w:t>
      </w:r>
    </w:p>
    <w:p w14:paraId="1CE9D3A9" w14:textId="77777777" w:rsidR="00A73695" w:rsidRPr="007B7A74" w:rsidRDefault="00A73695" w:rsidP="002F7872">
      <w:pPr>
        <w:autoSpaceDE w:val="0"/>
        <w:autoSpaceDN w:val="0"/>
        <w:adjustRightInd w:val="0"/>
        <w:spacing w:after="0" w:line="240" w:lineRule="auto"/>
        <w:jc w:val="both"/>
        <w:rPr>
          <w:rFonts w:ascii="Arial" w:hAnsi="Arial" w:cs="Arial"/>
          <w:color w:val="000000"/>
          <w:sz w:val="20"/>
          <w:szCs w:val="20"/>
        </w:rPr>
      </w:pPr>
    </w:p>
    <w:p w14:paraId="5169C971"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Toute découverte de vestiges ou de mobilier archéologique devra immédiatement être</w:t>
      </w:r>
      <w:r w:rsidR="00A73695" w:rsidRPr="007B7A74">
        <w:rPr>
          <w:rFonts w:ascii="Arial" w:hAnsi="Arial" w:cs="Arial"/>
          <w:color w:val="000000"/>
          <w:sz w:val="20"/>
          <w:szCs w:val="20"/>
        </w:rPr>
        <w:t xml:space="preserve"> </w:t>
      </w:r>
      <w:r w:rsidRPr="007B7A74">
        <w:rPr>
          <w:rFonts w:ascii="Arial" w:hAnsi="Arial" w:cs="Arial"/>
          <w:color w:val="000000"/>
          <w:sz w:val="20"/>
          <w:szCs w:val="20"/>
        </w:rPr>
        <w:t>signalée à la Direction Régionale des Affaires Culturelles (DRAC). Celle-ci indiquera</w:t>
      </w:r>
      <w:r w:rsidR="00A73695" w:rsidRPr="007B7A74">
        <w:rPr>
          <w:rFonts w:ascii="Arial" w:hAnsi="Arial" w:cs="Arial"/>
          <w:color w:val="000000"/>
          <w:sz w:val="20"/>
          <w:szCs w:val="20"/>
        </w:rPr>
        <w:t xml:space="preserve"> </w:t>
      </w:r>
      <w:r w:rsidRPr="007B7A74">
        <w:rPr>
          <w:rFonts w:ascii="Arial" w:hAnsi="Arial" w:cs="Arial"/>
          <w:color w:val="000000"/>
          <w:sz w:val="20"/>
          <w:szCs w:val="20"/>
        </w:rPr>
        <w:t>dans quelles perspectives de délai et de réalisation pourront se poursuivre les travaux et</w:t>
      </w:r>
      <w:r w:rsidR="00E50812" w:rsidRPr="007B7A74">
        <w:rPr>
          <w:rFonts w:ascii="Arial" w:hAnsi="Arial" w:cs="Arial"/>
          <w:color w:val="000000"/>
          <w:sz w:val="20"/>
          <w:szCs w:val="20"/>
        </w:rPr>
        <w:t xml:space="preserve"> </w:t>
      </w:r>
      <w:r w:rsidRPr="007B7A74">
        <w:rPr>
          <w:rFonts w:ascii="Arial" w:hAnsi="Arial" w:cs="Arial"/>
          <w:color w:val="000000"/>
          <w:sz w:val="20"/>
          <w:szCs w:val="20"/>
        </w:rPr>
        <w:t>ainsi ne pas compromettre l'étude des vestiges découverts.</w:t>
      </w:r>
    </w:p>
    <w:p w14:paraId="6261E617"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60C4EBBA" w14:textId="77777777" w:rsidR="00E5081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qui dérogerait à cet article, supporterait l'intégralité des conséquences des</w:t>
      </w:r>
      <w:r w:rsidR="00E50812" w:rsidRPr="007B7A74">
        <w:rPr>
          <w:rFonts w:ascii="Arial" w:hAnsi="Arial" w:cs="Arial"/>
          <w:color w:val="000000"/>
          <w:sz w:val="20"/>
          <w:szCs w:val="20"/>
        </w:rPr>
        <w:t xml:space="preserve"> </w:t>
      </w:r>
      <w:r w:rsidRPr="007B7A74">
        <w:rPr>
          <w:rFonts w:ascii="Arial" w:hAnsi="Arial" w:cs="Arial"/>
          <w:color w:val="000000"/>
          <w:sz w:val="20"/>
          <w:szCs w:val="20"/>
        </w:rPr>
        <w:t>recours qui pourraient être engagés à l'encontre du maître d'ouvrage</w:t>
      </w:r>
      <w:r w:rsidR="00A72F7A" w:rsidRPr="007B7A74">
        <w:rPr>
          <w:rFonts w:ascii="Arial" w:hAnsi="Arial" w:cs="Arial"/>
          <w:color w:val="000000"/>
          <w:sz w:val="20"/>
          <w:szCs w:val="20"/>
        </w:rPr>
        <w:t>.</w:t>
      </w:r>
    </w:p>
    <w:p w14:paraId="7D942392" w14:textId="77777777" w:rsidR="00544174" w:rsidRPr="007B7A74" w:rsidRDefault="00544174" w:rsidP="002F7872">
      <w:pPr>
        <w:autoSpaceDE w:val="0"/>
        <w:autoSpaceDN w:val="0"/>
        <w:adjustRightInd w:val="0"/>
        <w:spacing w:after="0" w:line="240" w:lineRule="auto"/>
        <w:jc w:val="both"/>
        <w:rPr>
          <w:rFonts w:ascii="Arial" w:hAnsi="Arial" w:cs="Arial"/>
          <w:b/>
          <w:bCs/>
          <w:color w:val="000000"/>
          <w:sz w:val="20"/>
          <w:szCs w:val="20"/>
        </w:rPr>
      </w:pPr>
    </w:p>
    <w:p w14:paraId="3725928C" w14:textId="77777777" w:rsidR="002F7872" w:rsidRPr="007B7A74" w:rsidRDefault="002F7872" w:rsidP="00B53DF7">
      <w:pPr>
        <w:pStyle w:val="Titre1"/>
      </w:pPr>
      <w:bookmarkStart w:id="5" w:name="_Toc83029354"/>
      <w:r w:rsidRPr="007B7A74">
        <w:t>ARTICLE 5</w:t>
      </w:r>
      <w:r w:rsidR="00B30EA0">
        <w:t xml:space="preserve"> - </w:t>
      </w:r>
      <w:r w:rsidRPr="007B7A74">
        <w:t>DELAIS</w:t>
      </w:r>
      <w:bookmarkEnd w:id="5"/>
    </w:p>
    <w:p w14:paraId="3773DE1A" w14:textId="77777777" w:rsidR="00E50812" w:rsidRPr="007B7A74" w:rsidRDefault="00E50812" w:rsidP="002F7872">
      <w:pPr>
        <w:autoSpaceDE w:val="0"/>
        <w:autoSpaceDN w:val="0"/>
        <w:adjustRightInd w:val="0"/>
        <w:spacing w:after="0" w:line="240" w:lineRule="auto"/>
        <w:jc w:val="both"/>
        <w:rPr>
          <w:rFonts w:ascii="Arial" w:hAnsi="Arial" w:cs="Arial"/>
          <w:b/>
          <w:bCs/>
          <w:color w:val="000000"/>
          <w:sz w:val="20"/>
          <w:szCs w:val="20"/>
        </w:rPr>
      </w:pPr>
    </w:p>
    <w:p w14:paraId="731C4BB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Les délais sont comptés ainsi qu'il est </w:t>
      </w:r>
      <w:r w:rsidRPr="00F46191">
        <w:rPr>
          <w:rFonts w:ascii="Arial" w:hAnsi="Arial" w:cs="Arial"/>
          <w:color w:val="000000"/>
          <w:sz w:val="20"/>
          <w:szCs w:val="20"/>
        </w:rPr>
        <w:t xml:space="preserve">précisé à l'article </w:t>
      </w:r>
      <w:r w:rsidR="00667047" w:rsidRPr="00F46191">
        <w:rPr>
          <w:rFonts w:ascii="Arial" w:hAnsi="Arial" w:cs="Arial"/>
          <w:color w:val="000000"/>
          <w:sz w:val="20"/>
          <w:szCs w:val="20"/>
        </w:rPr>
        <w:t xml:space="preserve">6.3 </w:t>
      </w:r>
      <w:r w:rsidRPr="00F46191">
        <w:rPr>
          <w:rFonts w:ascii="Arial" w:hAnsi="Arial" w:cs="Arial"/>
          <w:color w:val="000000"/>
          <w:sz w:val="20"/>
          <w:szCs w:val="20"/>
        </w:rPr>
        <w:t>du</w:t>
      </w:r>
      <w:r w:rsidRPr="007B7A74">
        <w:rPr>
          <w:rFonts w:ascii="Arial" w:hAnsi="Arial" w:cs="Arial"/>
          <w:color w:val="000000"/>
          <w:sz w:val="20"/>
          <w:szCs w:val="20"/>
        </w:rPr>
        <w:t xml:space="preserve"> CCAG.</w:t>
      </w:r>
    </w:p>
    <w:p w14:paraId="1F923F4B"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4892EB8D"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5.1 Délais d'exécution</w:t>
      </w:r>
    </w:p>
    <w:p w14:paraId="476348C1"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délais d'exécution du marché se décomposent en deux séquences :</w:t>
      </w:r>
    </w:p>
    <w:p w14:paraId="46EAE75C" w14:textId="77777777" w:rsidR="002F7872" w:rsidRPr="007B7A74" w:rsidRDefault="002F7872" w:rsidP="005343D5">
      <w:pPr>
        <w:numPr>
          <w:ilvl w:val="0"/>
          <w:numId w:val="24"/>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délai de préparation et d'installation du chantier</w:t>
      </w:r>
    </w:p>
    <w:p w14:paraId="3CBA86B2" w14:textId="77777777" w:rsidR="002F7872" w:rsidRPr="007B7A74" w:rsidRDefault="002F7872" w:rsidP="005343D5">
      <w:pPr>
        <w:numPr>
          <w:ilvl w:val="0"/>
          <w:numId w:val="24"/>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délai de déroulement du chantier</w:t>
      </w:r>
    </w:p>
    <w:p w14:paraId="5ACE1F13" w14:textId="77777777" w:rsidR="002F7872" w:rsidRPr="007B7A74" w:rsidRDefault="002F7872" w:rsidP="002F7872">
      <w:pPr>
        <w:autoSpaceDE w:val="0"/>
        <w:autoSpaceDN w:val="0"/>
        <w:adjustRightInd w:val="0"/>
        <w:spacing w:after="0" w:line="240" w:lineRule="auto"/>
        <w:jc w:val="both"/>
        <w:rPr>
          <w:rFonts w:ascii="Arial" w:hAnsi="Arial" w:cs="Arial"/>
          <w:b/>
          <w:color w:val="000000"/>
          <w:sz w:val="20"/>
          <w:szCs w:val="20"/>
        </w:rPr>
      </w:pPr>
      <w:r w:rsidRPr="007B7A74">
        <w:rPr>
          <w:rFonts w:ascii="Arial" w:hAnsi="Arial" w:cs="Arial"/>
          <w:color w:val="000000"/>
          <w:sz w:val="20"/>
          <w:szCs w:val="20"/>
        </w:rPr>
        <w:t xml:space="preserve">Le délai global d’exécution du marché est fixé </w:t>
      </w:r>
      <w:r w:rsidR="00E50812" w:rsidRPr="007B7A74">
        <w:rPr>
          <w:rFonts w:ascii="Arial" w:hAnsi="Arial" w:cs="Arial"/>
          <w:color w:val="000000"/>
          <w:sz w:val="20"/>
          <w:szCs w:val="20"/>
        </w:rPr>
        <w:t xml:space="preserve">dans </w:t>
      </w:r>
      <w:r w:rsidR="00E50812" w:rsidRPr="007B7A74">
        <w:rPr>
          <w:rFonts w:ascii="Arial" w:hAnsi="Arial" w:cs="Arial"/>
          <w:b/>
          <w:color w:val="000000"/>
          <w:sz w:val="20"/>
          <w:szCs w:val="20"/>
        </w:rPr>
        <w:t>l’</w:t>
      </w:r>
      <w:r w:rsidR="0040144D" w:rsidRPr="007B7A74">
        <w:rPr>
          <w:rFonts w:ascii="Arial" w:hAnsi="Arial" w:cs="Arial"/>
          <w:b/>
          <w:color w:val="000000"/>
          <w:sz w:val="20"/>
          <w:szCs w:val="20"/>
        </w:rPr>
        <w:t>Acte d’Engagement.</w:t>
      </w:r>
    </w:p>
    <w:p w14:paraId="308AEF86" w14:textId="77777777" w:rsidR="0040144D" w:rsidRPr="007B7A74" w:rsidRDefault="0040144D" w:rsidP="002F7872">
      <w:pPr>
        <w:autoSpaceDE w:val="0"/>
        <w:autoSpaceDN w:val="0"/>
        <w:adjustRightInd w:val="0"/>
        <w:spacing w:after="0" w:line="240" w:lineRule="auto"/>
        <w:jc w:val="both"/>
        <w:rPr>
          <w:rFonts w:ascii="Arial" w:hAnsi="Arial" w:cs="Arial"/>
          <w:b/>
          <w:color w:val="000000"/>
          <w:sz w:val="20"/>
          <w:szCs w:val="20"/>
        </w:rPr>
      </w:pPr>
    </w:p>
    <w:p w14:paraId="5D13B66E"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5.1.1 </w:t>
      </w:r>
      <w:r w:rsidRPr="007B7A74">
        <w:rPr>
          <w:rFonts w:ascii="Arial" w:hAnsi="Arial" w:cs="Arial"/>
          <w:b/>
          <w:bCs/>
          <w:color w:val="000000"/>
          <w:sz w:val="20"/>
          <w:szCs w:val="20"/>
        </w:rPr>
        <w:t>Délai de préparation et d'installation du chantier</w:t>
      </w:r>
    </w:p>
    <w:p w14:paraId="584A7021" w14:textId="77777777" w:rsidR="00B666D5" w:rsidRPr="007B7A74" w:rsidRDefault="00B666D5" w:rsidP="002F7872">
      <w:pPr>
        <w:autoSpaceDE w:val="0"/>
        <w:autoSpaceDN w:val="0"/>
        <w:adjustRightInd w:val="0"/>
        <w:spacing w:after="0" w:line="240" w:lineRule="auto"/>
        <w:jc w:val="both"/>
        <w:rPr>
          <w:rFonts w:ascii="Arial" w:hAnsi="Arial" w:cs="Arial"/>
          <w:b/>
          <w:bCs/>
          <w:color w:val="000000"/>
          <w:sz w:val="20"/>
          <w:szCs w:val="20"/>
        </w:rPr>
      </w:pPr>
    </w:p>
    <w:p w14:paraId="3ABC777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 délai commence à courir dès la date fixée sur l’ordre de service, demandant</w:t>
      </w:r>
      <w:r w:rsidR="00E50812" w:rsidRPr="007B7A74">
        <w:rPr>
          <w:rFonts w:ascii="Arial" w:hAnsi="Arial" w:cs="Arial"/>
          <w:color w:val="000000"/>
          <w:sz w:val="20"/>
          <w:szCs w:val="20"/>
        </w:rPr>
        <w:t xml:space="preserve"> </w:t>
      </w:r>
      <w:r w:rsidRPr="007B7A74">
        <w:rPr>
          <w:rFonts w:ascii="Arial" w:hAnsi="Arial" w:cs="Arial"/>
          <w:color w:val="000000"/>
          <w:sz w:val="20"/>
          <w:szCs w:val="20"/>
        </w:rPr>
        <w:t>l’exécution du marché.</w:t>
      </w:r>
    </w:p>
    <w:p w14:paraId="6B408D30"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titre indicatif) le délai de préparation et d'installation du chantier est de</w:t>
      </w:r>
      <w:r w:rsidR="0040144D" w:rsidRPr="007B7A74">
        <w:rPr>
          <w:rFonts w:ascii="Arial" w:hAnsi="Arial" w:cs="Arial"/>
          <w:color w:val="000000"/>
          <w:sz w:val="20"/>
          <w:szCs w:val="20"/>
        </w:rPr>
        <w:t xml:space="preserve"> </w:t>
      </w:r>
      <w:r w:rsidRPr="007B7A74">
        <w:rPr>
          <w:rFonts w:ascii="Arial" w:hAnsi="Arial" w:cs="Arial"/>
          <w:color w:val="000000"/>
          <w:sz w:val="20"/>
          <w:szCs w:val="20"/>
        </w:rPr>
        <w:t>:</w:t>
      </w:r>
    </w:p>
    <w:p w14:paraId="26754CAC" w14:textId="77777777" w:rsidR="002F7872" w:rsidRPr="007B7A74" w:rsidRDefault="00E50812" w:rsidP="00E50812">
      <w:pPr>
        <w:autoSpaceDE w:val="0"/>
        <w:autoSpaceDN w:val="0"/>
        <w:adjustRightInd w:val="0"/>
        <w:spacing w:after="0" w:line="240" w:lineRule="auto"/>
        <w:jc w:val="center"/>
        <w:rPr>
          <w:rFonts w:ascii="Arial" w:hAnsi="Arial" w:cs="Arial"/>
          <w:b/>
          <w:bCs/>
          <w:i/>
          <w:iCs/>
          <w:sz w:val="20"/>
          <w:szCs w:val="20"/>
        </w:rPr>
      </w:pPr>
      <w:r w:rsidRPr="007B7A74">
        <w:rPr>
          <w:rFonts w:ascii="Arial" w:hAnsi="Arial" w:cs="Arial"/>
          <w:b/>
          <w:bCs/>
          <w:i/>
          <w:iCs/>
          <w:sz w:val="20"/>
          <w:szCs w:val="20"/>
        </w:rPr>
        <w:t>1 mois</w:t>
      </w:r>
      <w:r w:rsidR="00B967F0" w:rsidRPr="007B7A74">
        <w:rPr>
          <w:rFonts w:ascii="Arial" w:hAnsi="Arial" w:cs="Arial"/>
          <w:b/>
          <w:bCs/>
          <w:i/>
          <w:iCs/>
          <w:sz w:val="20"/>
          <w:szCs w:val="20"/>
        </w:rPr>
        <w:t xml:space="preserve"> (sauf dérogation ou stipulation différente dans l’acte d’engagement).</w:t>
      </w:r>
    </w:p>
    <w:p w14:paraId="7D0B1B0D" w14:textId="77777777" w:rsidR="00D6564C" w:rsidRPr="007B7A74" w:rsidRDefault="00D6564C" w:rsidP="002F7872">
      <w:pPr>
        <w:autoSpaceDE w:val="0"/>
        <w:autoSpaceDN w:val="0"/>
        <w:adjustRightInd w:val="0"/>
        <w:spacing w:after="0" w:line="240" w:lineRule="auto"/>
        <w:jc w:val="both"/>
        <w:rPr>
          <w:rFonts w:ascii="Arial" w:hAnsi="Arial" w:cs="Arial"/>
          <w:color w:val="000000"/>
          <w:sz w:val="20"/>
          <w:szCs w:val="20"/>
        </w:rPr>
      </w:pPr>
    </w:p>
    <w:p w14:paraId="2E19C73F"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Durant ce délai, les tâches énumérées à l’article 7 du CCAG et aux articles 4.1. et 4.2.</w:t>
      </w:r>
      <w:r w:rsidR="00E50812" w:rsidRPr="007B7A74">
        <w:rPr>
          <w:rFonts w:ascii="Arial" w:hAnsi="Arial" w:cs="Arial"/>
          <w:color w:val="000000"/>
          <w:sz w:val="20"/>
          <w:szCs w:val="20"/>
        </w:rPr>
        <w:t xml:space="preserve"> </w:t>
      </w:r>
      <w:r w:rsidRPr="007B7A74">
        <w:rPr>
          <w:rFonts w:ascii="Arial" w:hAnsi="Arial" w:cs="Arial"/>
          <w:color w:val="000000"/>
          <w:sz w:val="20"/>
          <w:szCs w:val="20"/>
        </w:rPr>
        <w:t>du présent CCAP devront être réalisées.</w:t>
      </w:r>
    </w:p>
    <w:p w14:paraId="2DFD89BD"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7299E6EE"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l'issue de la période de préparation, le planning d'exécution détaillé, préparé par le</w:t>
      </w:r>
      <w:r w:rsidR="00E50812" w:rsidRPr="007B7A74">
        <w:rPr>
          <w:rFonts w:ascii="Arial" w:hAnsi="Arial" w:cs="Arial"/>
          <w:color w:val="000000"/>
          <w:sz w:val="20"/>
          <w:szCs w:val="20"/>
        </w:rPr>
        <w:t xml:space="preserve"> maître </w:t>
      </w:r>
      <w:r w:rsidRPr="007B7A74">
        <w:rPr>
          <w:rFonts w:ascii="Arial" w:hAnsi="Arial" w:cs="Arial"/>
          <w:color w:val="000000"/>
          <w:sz w:val="20"/>
          <w:szCs w:val="20"/>
        </w:rPr>
        <w:t>d'</w:t>
      </w:r>
      <w:r w:rsidR="00A72F7A" w:rsidRPr="007B7A74">
        <w:rPr>
          <w:rFonts w:ascii="Arial" w:hAnsi="Arial" w:cs="Arial"/>
          <w:color w:val="000000"/>
          <w:sz w:val="20"/>
          <w:szCs w:val="20"/>
        </w:rPr>
        <w:t>œuvre</w:t>
      </w:r>
      <w:r w:rsidRPr="007B7A74">
        <w:rPr>
          <w:rFonts w:ascii="Arial" w:hAnsi="Arial" w:cs="Arial"/>
          <w:color w:val="000000"/>
          <w:sz w:val="20"/>
          <w:szCs w:val="20"/>
        </w:rPr>
        <w:t xml:space="preserve"> et/ou le pilote, est proposé à la signature des entreprises. Au cas où le</w:t>
      </w:r>
      <w:r w:rsidR="00E50812" w:rsidRPr="007B7A74">
        <w:rPr>
          <w:rFonts w:ascii="Arial" w:hAnsi="Arial" w:cs="Arial"/>
          <w:color w:val="000000"/>
          <w:sz w:val="20"/>
          <w:szCs w:val="20"/>
        </w:rPr>
        <w:t xml:space="preserve"> </w:t>
      </w:r>
      <w:r w:rsidRPr="007B7A74">
        <w:rPr>
          <w:rFonts w:ascii="Arial" w:hAnsi="Arial" w:cs="Arial"/>
          <w:color w:val="000000"/>
          <w:sz w:val="20"/>
          <w:szCs w:val="20"/>
        </w:rPr>
        <w:t>dirigeant d'une entreprise, pour des raisons qui lui seraient propres, délèguerait à l'un de</w:t>
      </w:r>
      <w:r w:rsidR="00E50812" w:rsidRPr="007B7A74">
        <w:rPr>
          <w:rFonts w:ascii="Arial" w:hAnsi="Arial" w:cs="Arial"/>
          <w:color w:val="000000"/>
          <w:sz w:val="20"/>
          <w:szCs w:val="20"/>
        </w:rPr>
        <w:t xml:space="preserve"> </w:t>
      </w:r>
      <w:r w:rsidRPr="007B7A74">
        <w:rPr>
          <w:rFonts w:ascii="Arial" w:hAnsi="Arial" w:cs="Arial"/>
          <w:color w:val="000000"/>
          <w:sz w:val="20"/>
          <w:szCs w:val="20"/>
        </w:rPr>
        <w:t>ses collaborateurs la signature des pièces élaborées pendant cette période de préparation,</w:t>
      </w:r>
      <w:r w:rsidR="00E50812" w:rsidRPr="007B7A74">
        <w:rPr>
          <w:rFonts w:ascii="Arial" w:hAnsi="Arial" w:cs="Arial"/>
          <w:color w:val="000000"/>
          <w:sz w:val="20"/>
          <w:szCs w:val="20"/>
        </w:rPr>
        <w:t xml:space="preserve"> </w:t>
      </w:r>
      <w:r w:rsidR="00955C98" w:rsidRPr="007B7A74">
        <w:rPr>
          <w:rFonts w:ascii="Arial" w:hAnsi="Arial" w:cs="Arial"/>
          <w:color w:val="000000"/>
          <w:sz w:val="20"/>
          <w:szCs w:val="20"/>
        </w:rPr>
        <w:t>celui-</w:t>
      </w:r>
      <w:r w:rsidRPr="007B7A74">
        <w:rPr>
          <w:rFonts w:ascii="Arial" w:hAnsi="Arial" w:cs="Arial"/>
          <w:color w:val="000000"/>
          <w:sz w:val="20"/>
          <w:szCs w:val="20"/>
        </w:rPr>
        <w:t>ci veillera scrupuleusement à ce que cette délégation soit formelle (pouvoir ou</w:t>
      </w:r>
      <w:r w:rsidR="00E50812" w:rsidRPr="007B7A74">
        <w:rPr>
          <w:rFonts w:ascii="Arial" w:hAnsi="Arial" w:cs="Arial"/>
          <w:color w:val="000000"/>
          <w:sz w:val="20"/>
          <w:szCs w:val="20"/>
        </w:rPr>
        <w:t xml:space="preserve"> </w:t>
      </w:r>
      <w:r w:rsidRPr="007B7A74">
        <w:rPr>
          <w:rFonts w:ascii="Arial" w:hAnsi="Arial" w:cs="Arial"/>
          <w:color w:val="000000"/>
          <w:sz w:val="20"/>
          <w:szCs w:val="20"/>
        </w:rPr>
        <w:t>mandat écrit) dont la présentation pourra être demandée par le maître d'ouvrage ou le</w:t>
      </w:r>
      <w:r w:rsidR="00E50812" w:rsidRPr="007B7A74">
        <w:rPr>
          <w:rFonts w:ascii="Arial" w:hAnsi="Arial" w:cs="Arial"/>
          <w:color w:val="000000"/>
          <w:sz w:val="20"/>
          <w:szCs w:val="20"/>
        </w:rPr>
        <w:t xml:space="preserve"> </w:t>
      </w:r>
      <w:r w:rsidRPr="007B7A74">
        <w:rPr>
          <w:rFonts w:ascii="Arial" w:hAnsi="Arial" w:cs="Arial"/>
          <w:color w:val="000000"/>
          <w:sz w:val="20"/>
          <w:szCs w:val="20"/>
        </w:rPr>
        <w:t>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lors de cette séance de signature.</w:t>
      </w:r>
    </w:p>
    <w:p w14:paraId="153D3F69"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69B657DD"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effet, et en cas de difficulté ultérieure de tenue de délai en cours de chantier par</w:t>
      </w:r>
      <w:r w:rsidR="00E50812" w:rsidRPr="007B7A74">
        <w:rPr>
          <w:rFonts w:ascii="Arial" w:hAnsi="Arial" w:cs="Arial"/>
          <w:color w:val="000000"/>
          <w:sz w:val="20"/>
          <w:szCs w:val="20"/>
        </w:rPr>
        <w:t xml:space="preserve"> </w:t>
      </w:r>
      <w:r w:rsidRPr="007B7A74">
        <w:rPr>
          <w:rFonts w:ascii="Arial" w:hAnsi="Arial" w:cs="Arial"/>
          <w:color w:val="000000"/>
          <w:sz w:val="20"/>
          <w:szCs w:val="20"/>
        </w:rPr>
        <w:t>exemple et pour quelque raison que ce soit, le responsable d'entreprise ne pourra se</w:t>
      </w:r>
      <w:r w:rsidR="00E50812" w:rsidRPr="007B7A74">
        <w:rPr>
          <w:rFonts w:ascii="Arial" w:hAnsi="Arial" w:cs="Arial"/>
          <w:color w:val="000000"/>
          <w:sz w:val="20"/>
          <w:szCs w:val="20"/>
        </w:rPr>
        <w:t xml:space="preserve"> </w:t>
      </w:r>
      <w:r w:rsidRPr="007B7A74">
        <w:rPr>
          <w:rFonts w:ascii="Arial" w:hAnsi="Arial" w:cs="Arial"/>
          <w:color w:val="000000"/>
          <w:sz w:val="20"/>
          <w:szCs w:val="20"/>
        </w:rPr>
        <w:t>prévaloir de la nullité de la signature portée sur les documents et engageant son</w:t>
      </w:r>
      <w:r w:rsidR="00E50812" w:rsidRPr="007B7A74">
        <w:rPr>
          <w:rFonts w:ascii="Arial" w:hAnsi="Arial" w:cs="Arial"/>
          <w:color w:val="000000"/>
          <w:sz w:val="20"/>
          <w:szCs w:val="20"/>
        </w:rPr>
        <w:t xml:space="preserve"> </w:t>
      </w:r>
      <w:r w:rsidRPr="007B7A74">
        <w:rPr>
          <w:rFonts w:ascii="Arial" w:hAnsi="Arial" w:cs="Arial"/>
          <w:color w:val="000000"/>
          <w:sz w:val="20"/>
          <w:szCs w:val="20"/>
        </w:rPr>
        <w:t>entreprise.</w:t>
      </w:r>
    </w:p>
    <w:p w14:paraId="1355A662"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57DCC30F" w14:textId="77777777" w:rsidR="002F7872" w:rsidRPr="007B7A74" w:rsidRDefault="002F7872" w:rsidP="002F7872">
      <w:pPr>
        <w:autoSpaceDE w:val="0"/>
        <w:autoSpaceDN w:val="0"/>
        <w:adjustRightInd w:val="0"/>
        <w:spacing w:after="0" w:line="240" w:lineRule="auto"/>
        <w:jc w:val="both"/>
        <w:rPr>
          <w:rFonts w:ascii="Arial" w:hAnsi="Arial" w:cs="Arial"/>
          <w:b/>
          <w:color w:val="000000"/>
          <w:sz w:val="20"/>
          <w:szCs w:val="20"/>
        </w:rPr>
      </w:pPr>
      <w:r w:rsidRPr="007B7A74">
        <w:rPr>
          <w:rFonts w:ascii="Arial" w:hAnsi="Arial" w:cs="Arial"/>
          <w:b/>
          <w:color w:val="000000"/>
          <w:sz w:val="20"/>
          <w:szCs w:val="20"/>
        </w:rPr>
        <w:t>Le planning d'exécution deviendra donc contractuel à cet instant et les délais prévus en</w:t>
      </w:r>
      <w:r w:rsidR="00E50812" w:rsidRPr="007B7A74">
        <w:rPr>
          <w:rFonts w:ascii="Arial" w:hAnsi="Arial" w:cs="Arial"/>
          <w:b/>
          <w:color w:val="000000"/>
          <w:sz w:val="20"/>
          <w:szCs w:val="20"/>
        </w:rPr>
        <w:t xml:space="preserve"> </w:t>
      </w:r>
      <w:r w:rsidRPr="007B7A74">
        <w:rPr>
          <w:rFonts w:ascii="Arial" w:hAnsi="Arial" w:cs="Arial"/>
          <w:b/>
          <w:color w:val="000000"/>
          <w:sz w:val="20"/>
          <w:szCs w:val="20"/>
        </w:rPr>
        <w:t>collaboration avec les entreprises devront être scrupuleusement respectés.</w:t>
      </w:r>
    </w:p>
    <w:p w14:paraId="4B33FEE6" w14:textId="77777777" w:rsidR="00E50812" w:rsidRPr="007B7A74" w:rsidRDefault="00E50812" w:rsidP="002F7872">
      <w:pPr>
        <w:autoSpaceDE w:val="0"/>
        <w:autoSpaceDN w:val="0"/>
        <w:adjustRightInd w:val="0"/>
        <w:spacing w:after="0" w:line="240" w:lineRule="auto"/>
        <w:jc w:val="both"/>
        <w:rPr>
          <w:rFonts w:ascii="Arial" w:hAnsi="Arial" w:cs="Arial"/>
          <w:b/>
          <w:bCs/>
          <w:i/>
          <w:iCs/>
          <w:color w:val="000000"/>
          <w:sz w:val="20"/>
          <w:szCs w:val="20"/>
        </w:rPr>
      </w:pPr>
    </w:p>
    <w:p w14:paraId="24C69F57"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lastRenderedPageBreak/>
        <w:t xml:space="preserve">5.1.2 </w:t>
      </w:r>
      <w:r w:rsidRPr="007B7A74">
        <w:rPr>
          <w:rFonts w:ascii="Arial" w:hAnsi="Arial" w:cs="Arial"/>
          <w:b/>
          <w:bCs/>
          <w:color w:val="000000"/>
          <w:sz w:val="20"/>
          <w:szCs w:val="20"/>
        </w:rPr>
        <w:t>Délai de déroulement du chantier</w:t>
      </w:r>
    </w:p>
    <w:p w14:paraId="72DB81A7" w14:textId="77777777" w:rsidR="002F7872" w:rsidRPr="007B7A74" w:rsidRDefault="00B967F0" w:rsidP="00E50812">
      <w:pPr>
        <w:autoSpaceDE w:val="0"/>
        <w:autoSpaceDN w:val="0"/>
        <w:adjustRightInd w:val="0"/>
        <w:spacing w:after="0" w:line="240" w:lineRule="auto"/>
        <w:jc w:val="both"/>
        <w:rPr>
          <w:rFonts w:ascii="Arial" w:hAnsi="Arial" w:cs="Arial"/>
          <w:b/>
          <w:color w:val="000000"/>
          <w:sz w:val="20"/>
          <w:szCs w:val="20"/>
        </w:rPr>
      </w:pPr>
      <w:r w:rsidRPr="007B7A74">
        <w:rPr>
          <w:rFonts w:ascii="Arial" w:hAnsi="Arial" w:cs="Arial"/>
          <w:color w:val="000000"/>
          <w:sz w:val="20"/>
          <w:szCs w:val="20"/>
        </w:rPr>
        <w:t>Le</w:t>
      </w:r>
      <w:r w:rsidR="002F7872" w:rsidRPr="007B7A74">
        <w:rPr>
          <w:rFonts w:ascii="Arial" w:hAnsi="Arial" w:cs="Arial"/>
          <w:color w:val="000000"/>
          <w:sz w:val="20"/>
          <w:szCs w:val="20"/>
        </w:rPr>
        <w:t xml:space="preserve"> délai de déroulement du chantier est fixé </w:t>
      </w:r>
      <w:r w:rsidR="00E50812" w:rsidRPr="007B7A74">
        <w:rPr>
          <w:rFonts w:ascii="Arial" w:hAnsi="Arial" w:cs="Arial"/>
          <w:color w:val="000000"/>
          <w:sz w:val="20"/>
          <w:szCs w:val="20"/>
        </w:rPr>
        <w:t>par</w:t>
      </w:r>
      <w:r w:rsidR="00E50812" w:rsidRPr="007B7A74">
        <w:rPr>
          <w:rFonts w:ascii="Arial" w:hAnsi="Arial" w:cs="Arial"/>
          <w:b/>
          <w:color w:val="000000"/>
          <w:sz w:val="20"/>
          <w:szCs w:val="20"/>
        </w:rPr>
        <w:t xml:space="preserve"> </w:t>
      </w:r>
      <w:r w:rsidR="00FD109B" w:rsidRPr="007B7A74">
        <w:rPr>
          <w:rFonts w:ascii="Arial" w:hAnsi="Arial" w:cs="Arial"/>
          <w:b/>
          <w:color w:val="000000"/>
          <w:sz w:val="20"/>
          <w:szCs w:val="20"/>
        </w:rPr>
        <w:t>l’Acte</w:t>
      </w:r>
      <w:r w:rsidR="00E50812" w:rsidRPr="007B7A74">
        <w:rPr>
          <w:rFonts w:ascii="Arial" w:hAnsi="Arial" w:cs="Arial"/>
          <w:b/>
          <w:color w:val="000000"/>
          <w:sz w:val="20"/>
          <w:szCs w:val="20"/>
        </w:rPr>
        <w:t xml:space="preserve"> d’engagement.</w:t>
      </w:r>
    </w:p>
    <w:p w14:paraId="6A09D495"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le cas d'entreprises séparées, les délais de déroulement du chantier commencent à</w:t>
      </w:r>
      <w:r w:rsidR="00E50812" w:rsidRPr="007B7A74">
        <w:rPr>
          <w:rFonts w:ascii="Arial" w:hAnsi="Arial" w:cs="Arial"/>
          <w:color w:val="000000"/>
          <w:sz w:val="20"/>
          <w:szCs w:val="20"/>
        </w:rPr>
        <w:t xml:space="preserve"> </w:t>
      </w:r>
      <w:r w:rsidRPr="007B7A74">
        <w:rPr>
          <w:rFonts w:ascii="Arial" w:hAnsi="Arial" w:cs="Arial"/>
          <w:color w:val="000000"/>
          <w:sz w:val="20"/>
          <w:szCs w:val="20"/>
        </w:rPr>
        <w:t>courir à compter de la date prévue par le calendrier d'exécution mis au point pendant la</w:t>
      </w:r>
      <w:r w:rsidR="00E50812" w:rsidRPr="007B7A74">
        <w:rPr>
          <w:rFonts w:ascii="Arial" w:hAnsi="Arial" w:cs="Arial"/>
          <w:color w:val="000000"/>
          <w:sz w:val="20"/>
          <w:szCs w:val="20"/>
        </w:rPr>
        <w:t xml:space="preserve"> </w:t>
      </w:r>
      <w:r w:rsidRPr="007B7A74">
        <w:rPr>
          <w:rFonts w:ascii="Arial" w:hAnsi="Arial" w:cs="Arial"/>
          <w:color w:val="000000"/>
          <w:sz w:val="20"/>
          <w:szCs w:val="20"/>
        </w:rPr>
        <w:t>période de préparation telle que prévue à l’article 5.1.1 du présent CCAP. Les entreprises</w:t>
      </w:r>
      <w:r w:rsidR="00E50812" w:rsidRPr="007B7A74">
        <w:rPr>
          <w:rFonts w:ascii="Arial" w:hAnsi="Arial" w:cs="Arial"/>
          <w:color w:val="000000"/>
          <w:sz w:val="20"/>
          <w:szCs w:val="20"/>
        </w:rPr>
        <w:t xml:space="preserve"> </w:t>
      </w:r>
      <w:r w:rsidRPr="007B7A74">
        <w:rPr>
          <w:rFonts w:ascii="Arial" w:hAnsi="Arial" w:cs="Arial"/>
          <w:color w:val="000000"/>
          <w:sz w:val="20"/>
          <w:szCs w:val="20"/>
        </w:rPr>
        <w:t>sont néanmoins tenues de se tenir au courant de l'avancement du chantier et d'assister aux</w:t>
      </w:r>
      <w:r w:rsidR="00E50812" w:rsidRPr="007B7A74">
        <w:rPr>
          <w:rFonts w:ascii="Arial" w:hAnsi="Arial" w:cs="Arial"/>
          <w:color w:val="000000"/>
          <w:sz w:val="20"/>
          <w:szCs w:val="20"/>
        </w:rPr>
        <w:t xml:space="preserve"> </w:t>
      </w:r>
      <w:r w:rsidRPr="007B7A74">
        <w:rPr>
          <w:rFonts w:ascii="Arial" w:hAnsi="Arial" w:cs="Arial"/>
          <w:color w:val="000000"/>
          <w:sz w:val="20"/>
          <w:szCs w:val="20"/>
        </w:rPr>
        <w:t>réunions pour lesquelles elles sont convoquées par 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et le pilote de</w:t>
      </w:r>
      <w:r w:rsidR="00E50812" w:rsidRPr="007B7A74">
        <w:rPr>
          <w:rFonts w:ascii="Arial" w:hAnsi="Arial" w:cs="Arial"/>
          <w:color w:val="000000"/>
          <w:sz w:val="20"/>
          <w:szCs w:val="20"/>
        </w:rPr>
        <w:t xml:space="preserve"> </w:t>
      </w:r>
      <w:r w:rsidRPr="007B7A74">
        <w:rPr>
          <w:rFonts w:ascii="Arial" w:hAnsi="Arial" w:cs="Arial"/>
          <w:color w:val="000000"/>
          <w:sz w:val="20"/>
          <w:szCs w:val="20"/>
        </w:rPr>
        <w:t>l'opération.</w:t>
      </w:r>
    </w:p>
    <w:p w14:paraId="162D4E25"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631B9823"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Par ailleurs, les entreprises restant responsables de leurs prestations jusqu’à la réception</w:t>
      </w:r>
      <w:r w:rsidR="00E50812" w:rsidRPr="007B7A74">
        <w:rPr>
          <w:rFonts w:ascii="Arial" w:hAnsi="Arial" w:cs="Arial"/>
          <w:color w:val="000000"/>
          <w:sz w:val="20"/>
          <w:szCs w:val="20"/>
        </w:rPr>
        <w:t xml:space="preserve"> </w:t>
      </w:r>
      <w:r w:rsidRPr="007B7A74">
        <w:rPr>
          <w:rFonts w:ascii="Arial" w:hAnsi="Arial" w:cs="Arial"/>
          <w:color w:val="000000"/>
          <w:sz w:val="20"/>
          <w:szCs w:val="20"/>
        </w:rPr>
        <w:t>de l’ouvrage par le maître d’ouvrage, elles sont tenues d’intervenir jusqu’à cette date sur</w:t>
      </w:r>
      <w:r w:rsidR="00E50812" w:rsidRPr="007B7A74">
        <w:rPr>
          <w:rFonts w:ascii="Arial" w:hAnsi="Arial" w:cs="Arial"/>
          <w:color w:val="000000"/>
          <w:sz w:val="20"/>
          <w:szCs w:val="20"/>
        </w:rPr>
        <w:t xml:space="preserve"> </w:t>
      </w:r>
      <w:r w:rsidRPr="007B7A74">
        <w:rPr>
          <w:rFonts w:ascii="Arial" w:hAnsi="Arial" w:cs="Arial"/>
          <w:color w:val="000000"/>
          <w:sz w:val="20"/>
          <w:szCs w:val="20"/>
        </w:rPr>
        <w:t>demande du maître d’</w:t>
      </w:r>
      <w:r w:rsidR="00980AB3" w:rsidRPr="007B7A74">
        <w:rPr>
          <w:rFonts w:ascii="Arial" w:hAnsi="Arial" w:cs="Arial"/>
          <w:color w:val="000000"/>
          <w:sz w:val="20"/>
          <w:szCs w:val="20"/>
        </w:rPr>
        <w:t>œuvre</w:t>
      </w:r>
      <w:r w:rsidRPr="007B7A74">
        <w:rPr>
          <w:rFonts w:ascii="Arial" w:hAnsi="Arial" w:cs="Arial"/>
          <w:color w:val="000000"/>
          <w:sz w:val="20"/>
          <w:szCs w:val="20"/>
        </w:rPr>
        <w:t>.</w:t>
      </w:r>
    </w:p>
    <w:p w14:paraId="34A8677C" w14:textId="77777777" w:rsidR="00CF309B" w:rsidRPr="007B7A74" w:rsidRDefault="00CF309B" w:rsidP="002F7872">
      <w:pPr>
        <w:autoSpaceDE w:val="0"/>
        <w:autoSpaceDN w:val="0"/>
        <w:adjustRightInd w:val="0"/>
        <w:spacing w:after="0" w:line="240" w:lineRule="auto"/>
        <w:jc w:val="both"/>
        <w:rPr>
          <w:rFonts w:ascii="Arial" w:hAnsi="Arial" w:cs="Arial"/>
          <w:color w:val="000000"/>
          <w:sz w:val="20"/>
          <w:szCs w:val="20"/>
        </w:rPr>
      </w:pPr>
    </w:p>
    <w:p w14:paraId="3B96C1AF"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 délai englobe le déroulement normal du chantier, ainsi que le repliement du matériel,</w:t>
      </w:r>
      <w:r w:rsidR="00E50812" w:rsidRPr="007B7A74">
        <w:rPr>
          <w:rFonts w:ascii="Arial" w:hAnsi="Arial" w:cs="Arial"/>
          <w:color w:val="000000"/>
          <w:sz w:val="20"/>
          <w:szCs w:val="20"/>
        </w:rPr>
        <w:t xml:space="preserve"> </w:t>
      </w:r>
      <w:r w:rsidRPr="007B7A74">
        <w:rPr>
          <w:rFonts w:ascii="Arial" w:hAnsi="Arial" w:cs="Arial"/>
          <w:color w:val="000000"/>
          <w:sz w:val="20"/>
          <w:szCs w:val="20"/>
        </w:rPr>
        <w:t>le nettoyage des lieux et des abords. La période de levée des réserves n'est pas incluse</w:t>
      </w:r>
      <w:r w:rsidR="00E50812" w:rsidRPr="007B7A74">
        <w:rPr>
          <w:rFonts w:ascii="Arial" w:hAnsi="Arial" w:cs="Arial"/>
          <w:color w:val="000000"/>
          <w:sz w:val="20"/>
          <w:szCs w:val="20"/>
        </w:rPr>
        <w:t xml:space="preserve"> </w:t>
      </w:r>
      <w:r w:rsidRPr="007B7A74">
        <w:rPr>
          <w:rFonts w:ascii="Arial" w:hAnsi="Arial" w:cs="Arial"/>
          <w:color w:val="000000"/>
          <w:sz w:val="20"/>
          <w:szCs w:val="20"/>
        </w:rPr>
        <w:t>dans le délai contractuel.</w:t>
      </w:r>
    </w:p>
    <w:p w14:paraId="219134E9" w14:textId="77777777" w:rsidR="00A72F7A" w:rsidRPr="007B7A74" w:rsidRDefault="00A72F7A" w:rsidP="002F7872">
      <w:pPr>
        <w:autoSpaceDE w:val="0"/>
        <w:autoSpaceDN w:val="0"/>
        <w:adjustRightInd w:val="0"/>
        <w:spacing w:after="0" w:line="240" w:lineRule="auto"/>
        <w:jc w:val="both"/>
        <w:rPr>
          <w:rFonts w:ascii="Arial" w:hAnsi="Arial" w:cs="Arial"/>
          <w:color w:val="000000"/>
          <w:sz w:val="20"/>
          <w:szCs w:val="20"/>
        </w:rPr>
      </w:pPr>
    </w:p>
    <w:p w14:paraId="5AA79C6B" w14:textId="77777777" w:rsidR="009A16BD"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Pendant le déroulement du chantier, l'entreprise est tenue de maintenir sur place les</w:t>
      </w:r>
      <w:r w:rsidR="00E50812" w:rsidRPr="007B7A74">
        <w:rPr>
          <w:rFonts w:ascii="Arial" w:hAnsi="Arial" w:cs="Arial"/>
          <w:color w:val="000000"/>
          <w:sz w:val="20"/>
          <w:szCs w:val="20"/>
        </w:rPr>
        <w:t xml:space="preserve"> </w:t>
      </w:r>
      <w:r w:rsidRPr="007B7A74">
        <w:rPr>
          <w:rFonts w:ascii="Arial" w:hAnsi="Arial" w:cs="Arial"/>
          <w:color w:val="000000"/>
          <w:sz w:val="20"/>
          <w:szCs w:val="20"/>
        </w:rPr>
        <w:t>personnels, matériels et approvisionnements nécessaires et suffisants pour le respect des</w:t>
      </w:r>
      <w:r w:rsidR="00E50812" w:rsidRPr="007B7A74">
        <w:rPr>
          <w:rFonts w:ascii="Arial" w:hAnsi="Arial" w:cs="Arial"/>
          <w:color w:val="000000"/>
          <w:sz w:val="20"/>
          <w:szCs w:val="20"/>
        </w:rPr>
        <w:t xml:space="preserve"> </w:t>
      </w:r>
      <w:r w:rsidR="00B666D5" w:rsidRPr="007B7A74">
        <w:rPr>
          <w:rFonts w:ascii="Arial" w:hAnsi="Arial" w:cs="Arial"/>
          <w:color w:val="000000"/>
          <w:sz w:val="20"/>
          <w:szCs w:val="20"/>
        </w:rPr>
        <w:t>délais qui lui sont impartis.</w:t>
      </w:r>
    </w:p>
    <w:p w14:paraId="6B28A38A" w14:textId="77777777" w:rsidR="009A16BD" w:rsidRPr="007B7A74" w:rsidRDefault="009A16BD" w:rsidP="002F7872">
      <w:pPr>
        <w:autoSpaceDE w:val="0"/>
        <w:autoSpaceDN w:val="0"/>
        <w:adjustRightInd w:val="0"/>
        <w:spacing w:after="0" w:line="240" w:lineRule="auto"/>
        <w:jc w:val="both"/>
        <w:rPr>
          <w:rFonts w:ascii="Arial" w:hAnsi="Arial" w:cs="Arial"/>
          <w:color w:val="000000"/>
          <w:sz w:val="20"/>
          <w:szCs w:val="20"/>
        </w:rPr>
      </w:pPr>
    </w:p>
    <w:p w14:paraId="1116C9D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Au cas où un retard est constaté dans la cadence d'exécution des travaux, le maître</w:t>
      </w:r>
      <w:r w:rsidR="00E50812" w:rsidRPr="007B7A74">
        <w:rPr>
          <w:rFonts w:ascii="Arial" w:hAnsi="Arial" w:cs="Arial"/>
          <w:color w:val="000000"/>
          <w:sz w:val="20"/>
          <w:szCs w:val="20"/>
        </w:rPr>
        <w:t xml:space="preserve"> </w:t>
      </w:r>
      <w:r w:rsidRPr="007B7A74">
        <w:rPr>
          <w:rFonts w:ascii="Arial" w:hAnsi="Arial" w:cs="Arial"/>
          <w:color w:val="000000"/>
          <w:sz w:val="20"/>
          <w:szCs w:val="20"/>
        </w:rPr>
        <w:t>d'</w:t>
      </w:r>
      <w:r w:rsidR="008B71EE" w:rsidRPr="007B7A74">
        <w:rPr>
          <w:rFonts w:ascii="Arial" w:hAnsi="Arial" w:cs="Arial"/>
          <w:color w:val="000000"/>
          <w:sz w:val="20"/>
          <w:szCs w:val="20"/>
        </w:rPr>
        <w:t>œuvre</w:t>
      </w:r>
      <w:r w:rsidRPr="007B7A74">
        <w:rPr>
          <w:rFonts w:ascii="Arial" w:hAnsi="Arial" w:cs="Arial"/>
          <w:color w:val="000000"/>
          <w:sz w:val="20"/>
          <w:szCs w:val="20"/>
        </w:rPr>
        <w:t xml:space="preserve"> ou le pilote peuvent, après accord du maître d'ouvrage, mettre en demeure</w:t>
      </w:r>
      <w:r w:rsidR="00E50812" w:rsidRPr="007B7A74">
        <w:rPr>
          <w:rFonts w:ascii="Arial" w:hAnsi="Arial" w:cs="Arial"/>
          <w:color w:val="000000"/>
          <w:sz w:val="20"/>
          <w:szCs w:val="20"/>
        </w:rPr>
        <w:t xml:space="preserve"> </w:t>
      </w:r>
      <w:r w:rsidRPr="007B7A74">
        <w:rPr>
          <w:rFonts w:ascii="Arial" w:hAnsi="Arial" w:cs="Arial"/>
          <w:color w:val="000000"/>
          <w:sz w:val="20"/>
          <w:szCs w:val="20"/>
        </w:rPr>
        <w:t>l'entreprise de :</w:t>
      </w:r>
    </w:p>
    <w:p w14:paraId="3249F561"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5A574D86" w14:textId="77777777" w:rsidR="002F7872" w:rsidRPr="007B7A74" w:rsidRDefault="0040144D" w:rsidP="005343D5">
      <w:pPr>
        <w:numPr>
          <w:ilvl w:val="0"/>
          <w:numId w:val="25"/>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ugmenter le nombre d'ouvriers mobilisés par lui sur le chantier, ou dans ses</w:t>
      </w:r>
      <w:r w:rsidR="00E50812" w:rsidRPr="007B7A74">
        <w:rPr>
          <w:rFonts w:ascii="Arial" w:hAnsi="Arial" w:cs="Arial"/>
          <w:color w:val="000000"/>
          <w:sz w:val="20"/>
          <w:szCs w:val="20"/>
        </w:rPr>
        <w:t xml:space="preserve"> </w:t>
      </w:r>
      <w:r w:rsidR="002F7872" w:rsidRPr="007B7A74">
        <w:rPr>
          <w:rFonts w:ascii="Arial" w:hAnsi="Arial" w:cs="Arial"/>
          <w:color w:val="000000"/>
          <w:sz w:val="20"/>
          <w:szCs w:val="20"/>
        </w:rPr>
        <w:t>ateliers ou usines.</w:t>
      </w:r>
    </w:p>
    <w:p w14:paraId="6245EBDD" w14:textId="77777777" w:rsidR="002F7872" w:rsidRPr="007B7A74" w:rsidRDefault="0040144D" w:rsidP="005343D5">
      <w:pPr>
        <w:numPr>
          <w:ilvl w:val="0"/>
          <w:numId w:val="25"/>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ffecter au chantier du matériel et des approvisionnements supplémentaires en vue</w:t>
      </w:r>
      <w:r w:rsidR="00E50812" w:rsidRPr="007B7A74">
        <w:rPr>
          <w:rFonts w:ascii="Arial" w:hAnsi="Arial" w:cs="Arial"/>
          <w:color w:val="000000"/>
          <w:sz w:val="20"/>
          <w:szCs w:val="20"/>
        </w:rPr>
        <w:t xml:space="preserve"> </w:t>
      </w:r>
      <w:r w:rsidR="002F7872" w:rsidRPr="007B7A74">
        <w:rPr>
          <w:rFonts w:ascii="Arial" w:hAnsi="Arial" w:cs="Arial"/>
          <w:color w:val="000000"/>
          <w:sz w:val="20"/>
          <w:szCs w:val="20"/>
        </w:rPr>
        <w:t>d'augmenter la cadence d'exécution et rattraper les retards constatés.</w:t>
      </w:r>
    </w:p>
    <w:p w14:paraId="2F76637D"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6BD382F5" w14:textId="77777777" w:rsidR="0040144D" w:rsidRPr="007B7A74" w:rsidRDefault="0040144D" w:rsidP="002F7872">
      <w:pPr>
        <w:autoSpaceDE w:val="0"/>
        <w:autoSpaceDN w:val="0"/>
        <w:adjustRightInd w:val="0"/>
        <w:spacing w:after="0" w:line="240" w:lineRule="auto"/>
        <w:jc w:val="both"/>
        <w:rPr>
          <w:rFonts w:ascii="Arial" w:hAnsi="Arial" w:cs="Arial"/>
          <w:color w:val="000000"/>
          <w:sz w:val="20"/>
          <w:szCs w:val="20"/>
        </w:rPr>
      </w:pPr>
    </w:p>
    <w:p w14:paraId="2C53D4F6"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le cas d’entreprises en corps d’état séparés :</w:t>
      </w:r>
    </w:p>
    <w:p w14:paraId="271DA0D5" w14:textId="77777777" w:rsidR="002F7872" w:rsidRPr="007B7A74" w:rsidRDefault="0040144D" w:rsidP="005343D5">
      <w:pPr>
        <w:numPr>
          <w:ilvl w:val="0"/>
          <w:numId w:val="26"/>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 retard pris par une entreprise n’autorise pas l’entreprise qui doit intervenir à sa</w:t>
      </w:r>
      <w:r w:rsidR="00E50812" w:rsidRPr="007B7A74">
        <w:rPr>
          <w:rFonts w:ascii="Arial" w:hAnsi="Arial" w:cs="Arial"/>
          <w:color w:val="000000"/>
          <w:sz w:val="20"/>
          <w:szCs w:val="20"/>
        </w:rPr>
        <w:t xml:space="preserve"> </w:t>
      </w:r>
      <w:r w:rsidR="002F7872" w:rsidRPr="007B7A74">
        <w:rPr>
          <w:rFonts w:ascii="Arial" w:hAnsi="Arial" w:cs="Arial"/>
          <w:color w:val="000000"/>
          <w:sz w:val="20"/>
          <w:szCs w:val="20"/>
        </w:rPr>
        <w:t>suite de différer sa propre intervention de sorte que le retard constaté à la fin de</w:t>
      </w:r>
      <w:r w:rsidR="00E50812" w:rsidRPr="007B7A74">
        <w:rPr>
          <w:rFonts w:ascii="Arial" w:hAnsi="Arial" w:cs="Arial"/>
          <w:color w:val="000000"/>
          <w:sz w:val="20"/>
          <w:szCs w:val="20"/>
        </w:rPr>
        <w:t xml:space="preserve"> </w:t>
      </w:r>
      <w:r w:rsidR="002F7872" w:rsidRPr="007B7A74">
        <w:rPr>
          <w:rFonts w:ascii="Arial" w:hAnsi="Arial" w:cs="Arial"/>
          <w:color w:val="000000"/>
          <w:sz w:val="20"/>
          <w:szCs w:val="20"/>
        </w:rPr>
        <w:t>l’intervention de la première se trouve accru.</w:t>
      </w:r>
    </w:p>
    <w:p w14:paraId="36AFDF73" w14:textId="77777777" w:rsidR="002F7872" w:rsidRPr="007B7A74" w:rsidRDefault="002F7872" w:rsidP="005343D5">
      <w:pPr>
        <w:numPr>
          <w:ilvl w:val="0"/>
          <w:numId w:val="26"/>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dépassement de délais par une entreprise déterminée et nonobstant les</w:t>
      </w:r>
      <w:r w:rsidR="00E50812" w:rsidRPr="007B7A74">
        <w:rPr>
          <w:rFonts w:ascii="Arial" w:hAnsi="Arial" w:cs="Arial"/>
          <w:color w:val="000000"/>
          <w:sz w:val="20"/>
          <w:szCs w:val="20"/>
        </w:rPr>
        <w:t xml:space="preserve"> </w:t>
      </w:r>
      <w:r w:rsidRPr="007B7A74">
        <w:rPr>
          <w:rFonts w:ascii="Arial" w:hAnsi="Arial" w:cs="Arial"/>
          <w:color w:val="000000"/>
          <w:sz w:val="20"/>
          <w:szCs w:val="20"/>
        </w:rPr>
        <w:t>mesures coercitives prévues au CCAP, le planning pourra faire l'objet d'un</w:t>
      </w:r>
      <w:r w:rsidR="00E50812" w:rsidRPr="007B7A74">
        <w:rPr>
          <w:rFonts w:ascii="Arial" w:hAnsi="Arial" w:cs="Arial"/>
          <w:color w:val="000000"/>
          <w:sz w:val="20"/>
          <w:szCs w:val="20"/>
        </w:rPr>
        <w:t xml:space="preserve"> </w:t>
      </w:r>
      <w:r w:rsidRPr="007B7A74">
        <w:rPr>
          <w:rFonts w:ascii="Arial" w:hAnsi="Arial" w:cs="Arial"/>
          <w:color w:val="000000"/>
          <w:sz w:val="20"/>
          <w:szCs w:val="20"/>
        </w:rPr>
        <w:t>décalage correspondant au dépassement constaté. Dans ce cas, un nouveau</w:t>
      </w:r>
      <w:r w:rsidR="00E50812" w:rsidRPr="007B7A74">
        <w:rPr>
          <w:rFonts w:ascii="Arial" w:hAnsi="Arial" w:cs="Arial"/>
          <w:color w:val="000000"/>
          <w:sz w:val="20"/>
          <w:szCs w:val="20"/>
        </w:rPr>
        <w:t xml:space="preserve"> </w:t>
      </w:r>
      <w:r w:rsidRPr="007B7A74">
        <w:rPr>
          <w:rFonts w:ascii="Arial" w:hAnsi="Arial" w:cs="Arial"/>
          <w:color w:val="000000"/>
          <w:sz w:val="20"/>
          <w:szCs w:val="20"/>
        </w:rPr>
        <w:t xml:space="preserve">planning d'exécution sera soumis à </w:t>
      </w:r>
      <w:r w:rsidR="0040144D" w:rsidRPr="007B7A74">
        <w:rPr>
          <w:rFonts w:ascii="Arial" w:hAnsi="Arial" w:cs="Arial"/>
          <w:color w:val="000000"/>
          <w:sz w:val="20"/>
          <w:szCs w:val="20"/>
        </w:rPr>
        <w:t>la signature de l'ensemble des e</w:t>
      </w:r>
      <w:r w:rsidRPr="007B7A74">
        <w:rPr>
          <w:rFonts w:ascii="Arial" w:hAnsi="Arial" w:cs="Arial"/>
          <w:color w:val="000000"/>
          <w:sz w:val="20"/>
          <w:szCs w:val="20"/>
        </w:rPr>
        <w:t>ntreprises.</w:t>
      </w:r>
    </w:p>
    <w:p w14:paraId="141C10FA" w14:textId="77777777" w:rsidR="0040144D" w:rsidRPr="007B7A74" w:rsidRDefault="0040144D" w:rsidP="002F7872">
      <w:pPr>
        <w:autoSpaceDE w:val="0"/>
        <w:autoSpaceDN w:val="0"/>
        <w:adjustRightInd w:val="0"/>
        <w:spacing w:after="0" w:line="240" w:lineRule="auto"/>
        <w:jc w:val="both"/>
        <w:rPr>
          <w:rFonts w:ascii="Arial" w:hAnsi="Arial" w:cs="Arial"/>
          <w:color w:val="000000"/>
          <w:sz w:val="20"/>
          <w:szCs w:val="20"/>
        </w:rPr>
      </w:pPr>
    </w:p>
    <w:p w14:paraId="13C40444"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défaut, c'est le planning d'exécution en cours qui s'appliquera.</w:t>
      </w:r>
    </w:p>
    <w:p w14:paraId="61E45614"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0FC73202" w14:textId="77777777" w:rsidR="00E50812" w:rsidRPr="007B7A74" w:rsidRDefault="0040144D" w:rsidP="005343D5">
      <w:pPr>
        <w:numPr>
          <w:ilvl w:val="0"/>
          <w:numId w:val="2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 retard pris par une entreprise n’autorise pas l’entreprise qui doit intervenir à sa</w:t>
      </w:r>
      <w:r w:rsidR="00E50812" w:rsidRPr="007B7A74">
        <w:rPr>
          <w:rFonts w:ascii="Arial" w:hAnsi="Arial" w:cs="Arial"/>
          <w:color w:val="000000"/>
          <w:sz w:val="20"/>
          <w:szCs w:val="20"/>
        </w:rPr>
        <w:t xml:space="preserve"> </w:t>
      </w:r>
      <w:r w:rsidR="002F7872" w:rsidRPr="007B7A74">
        <w:rPr>
          <w:rFonts w:ascii="Arial" w:hAnsi="Arial" w:cs="Arial"/>
          <w:color w:val="000000"/>
          <w:sz w:val="20"/>
          <w:szCs w:val="20"/>
        </w:rPr>
        <w:t>suite à demander au maître d’ouvrage une inde</w:t>
      </w:r>
      <w:r w:rsidR="0034539A" w:rsidRPr="007B7A74">
        <w:rPr>
          <w:rFonts w:ascii="Arial" w:hAnsi="Arial" w:cs="Arial"/>
          <w:color w:val="000000"/>
          <w:sz w:val="20"/>
          <w:szCs w:val="20"/>
        </w:rPr>
        <w:t>mnité.</w:t>
      </w:r>
    </w:p>
    <w:p w14:paraId="67D62A0D" w14:textId="77777777" w:rsidR="00563AB4" w:rsidRPr="007B7A74" w:rsidRDefault="00563AB4" w:rsidP="002F7872">
      <w:pPr>
        <w:autoSpaceDE w:val="0"/>
        <w:autoSpaceDN w:val="0"/>
        <w:adjustRightInd w:val="0"/>
        <w:spacing w:after="0" w:line="240" w:lineRule="auto"/>
        <w:jc w:val="both"/>
        <w:rPr>
          <w:rFonts w:ascii="Arial" w:hAnsi="Arial" w:cs="Arial"/>
          <w:color w:val="000000"/>
          <w:sz w:val="20"/>
          <w:szCs w:val="20"/>
        </w:rPr>
      </w:pPr>
    </w:p>
    <w:p w14:paraId="1E181ED3"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le cas d’entreprises groupées, l’incidence de l’éventuelle défaillance d’une</w:t>
      </w:r>
      <w:r w:rsidR="00E50812" w:rsidRPr="007B7A74">
        <w:rPr>
          <w:rFonts w:ascii="Arial" w:hAnsi="Arial" w:cs="Arial"/>
          <w:color w:val="000000"/>
          <w:sz w:val="20"/>
          <w:szCs w:val="20"/>
        </w:rPr>
        <w:t xml:space="preserve"> </w:t>
      </w:r>
      <w:r w:rsidRPr="007B7A74">
        <w:rPr>
          <w:rFonts w:ascii="Arial" w:hAnsi="Arial" w:cs="Arial"/>
          <w:color w:val="000000"/>
          <w:sz w:val="20"/>
          <w:szCs w:val="20"/>
        </w:rPr>
        <w:t>entreprise ou du mandataire ne modifie pas le délai global de déroulement du chantier</w:t>
      </w:r>
      <w:r w:rsidR="00E50812" w:rsidRPr="007B7A74">
        <w:rPr>
          <w:rFonts w:ascii="Arial" w:hAnsi="Arial" w:cs="Arial"/>
          <w:color w:val="000000"/>
          <w:sz w:val="20"/>
          <w:szCs w:val="20"/>
        </w:rPr>
        <w:t xml:space="preserve"> </w:t>
      </w:r>
      <w:r w:rsidRPr="007B7A74">
        <w:rPr>
          <w:rFonts w:ascii="Arial" w:hAnsi="Arial" w:cs="Arial"/>
          <w:color w:val="000000"/>
          <w:sz w:val="20"/>
          <w:szCs w:val="20"/>
        </w:rPr>
        <w:t>(dérogation à l’article 10.3.3 du CCAG).</w:t>
      </w:r>
    </w:p>
    <w:p w14:paraId="1E633FEC"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60980E35"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précisé que le délai fixé au 1er alinéa du présent article est un délai global.</w:t>
      </w:r>
    </w:p>
    <w:p w14:paraId="4466006A"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182AB156"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5.1.3 </w:t>
      </w:r>
      <w:r w:rsidRPr="00F46191">
        <w:rPr>
          <w:rFonts w:ascii="Arial" w:hAnsi="Arial" w:cs="Arial"/>
          <w:b/>
          <w:bCs/>
          <w:color w:val="000000"/>
          <w:sz w:val="20"/>
          <w:szCs w:val="20"/>
        </w:rPr>
        <w:t xml:space="preserve">Délai de </w:t>
      </w:r>
      <w:r w:rsidR="008271A4" w:rsidRPr="00F46191">
        <w:rPr>
          <w:rFonts w:ascii="Arial" w:hAnsi="Arial" w:cs="Arial"/>
          <w:b/>
          <w:bCs/>
          <w:color w:val="000000"/>
          <w:sz w:val="20"/>
          <w:szCs w:val="20"/>
        </w:rPr>
        <w:t>levées de réserves</w:t>
      </w:r>
      <w:r w:rsidR="008271A4">
        <w:rPr>
          <w:rFonts w:ascii="Arial" w:hAnsi="Arial" w:cs="Arial"/>
          <w:b/>
          <w:bCs/>
          <w:color w:val="000000"/>
          <w:sz w:val="20"/>
          <w:szCs w:val="20"/>
        </w:rPr>
        <w:t xml:space="preserve"> et de </w:t>
      </w:r>
      <w:r w:rsidRPr="007B7A74">
        <w:rPr>
          <w:rFonts w:ascii="Arial" w:hAnsi="Arial" w:cs="Arial"/>
          <w:b/>
          <w:bCs/>
          <w:color w:val="000000"/>
          <w:sz w:val="20"/>
          <w:szCs w:val="20"/>
        </w:rPr>
        <w:t>parfait achèvement</w:t>
      </w:r>
    </w:p>
    <w:p w14:paraId="38E1E704"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Conformément à l'article 1792.6 du Code civil et à l'article 18 du CCAG, le délai de la</w:t>
      </w:r>
      <w:r w:rsidR="00E50812" w:rsidRPr="007B7A74">
        <w:rPr>
          <w:rFonts w:ascii="Arial" w:hAnsi="Arial" w:cs="Arial"/>
          <w:color w:val="000000"/>
          <w:sz w:val="20"/>
          <w:szCs w:val="20"/>
        </w:rPr>
        <w:t xml:space="preserve"> </w:t>
      </w:r>
      <w:r w:rsidRPr="007B7A74">
        <w:rPr>
          <w:rFonts w:ascii="Arial" w:hAnsi="Arial" w:cs="Arial"/>
          <w:color w:val="000000"/>
          <w:sz w:val="20"/>
          <w:szCs w:val="20"/>
        </w:rPr>
        <w:t>période de parfait achèvement est de 1 an. Durant ce délai, l'entreprise est tenue de</w:t>
      </w:r>
      <w:r w:rsidR="0040144D" w:rsidRPr="007B7A74">
        <w:rPr>
          <w:rFonts w:ascii="Arial" w:hAnsi="Arial" w:cs="Arial"/>
          <w:color w:val="000000"/>
          <w:sz w:val="20"/>
          <w:szCs w:val="20"/>
        </w:rPr>
        <w:t xml:space="preserve"> </w:t>
      </w:r>
      <w:r w:rsidRPr="007B7A74">
        <w:rPr>
          <w:rFonts w:ascii="Arial" w:hAnsi="Arial" w:cs="Arial"/>
          <w:color w:val="000000"/>
          <w:sz w:val="20"/>
          <w:szCs w:val="20"/>
        </w:rPr>
        <w:t>:</w:t>
      </w:r>
    </w:p>
    <w:p w14:paraId="4D6855D3"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36B16388" w14:textId="77777777" w:rsidR="002F7872" w:rsidRPr="007B7A74" w:rsidRDefault="0040144D" w:rsidP="005343D5">
      <w:pPr>
        <w:numPr>
          <w:ilvl w:val="0"/>
          <w:numId w:val="2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ever les réserves notées lors de la réception des travaux dans un délai maximum</w:t>
      </w:r>
      <w:r w:rsidR="00E50812" w:rsidRPr="007B7A74">
        <w:rPr>
          <w:rFonts w:ascii="Arial" w:hAnsi="Arial" w:cs="Arial"/>
          <w:color w:val="000000"/>
          <w:sz w:val="20"/>
          <w:szCs w:val="20"/>
        </w:rPr>
        <w:t xml:space="preserve"> </w:t>
      </w:r>
      <w:r w:rsidR="00DD1DB3" w:rsidRPr="007B7A74">
        <w:rPr>
          <w:rFonts w:ascii="Arial" w:hAnsi="Arial" w:cs="Arial"/>
          <w:color w:val="000000"/>
          <w:sz w:val="20"/>
          <w:szCs w:val="20"/>
        </w:rPr>
        <w:t xml:space="preserve">de 20 </w:t>
      </w:r>
      <w:r w:rsidR="002F7872" w:rsidRPr="007B7A74">
        <w:rPr>
          <w:rFonts w:ascii="Arial" w:hAnsi="Arial" w:cs="Arial"/>
          <w:color w:val="000000"/>
          <w:sz w:val="20"/>
          <w:szCs w:val="20"/>
        </w:rPr>
        <w:t>jours (dérogation à l'article 17.2.5</w:t>
      </w:r>
      <w:r w:rsidR="00CF2853">
        <w:rPr>
          <w:rFonts w:ascii="Arial" w:hAnsi="Arial" w:cs="Arial"/>
          <w:color w:val="000000"/>
          <w:sz w:val="20"/>
          <w:szCs w:val="20"/>
        </w:rPr>
        <w:t>.2</w:t>
      </w:r>
      <w:r w:rsidR="002F7872" w:rsidRPr="007B7A74">
        <w:rPr>
          <w:rFonts w:ascii="Arial" w:hAnsi="Arial" w:cs="Arial"/>
          <w:color w:val="000000"/>
          <w:sz w:val="20"/>
          <w:szCs w:val="20"/>
        </w:rPr>
        <w:t xml:space="preserve"> du CCAG) et dont la liste est annexée au</w:t>
      </w:r>
      <w:r w:rsidR="00E50812" w:rsidRPr="007B7A74">
        <w:rPr>
          <w:rFonts w:ascii="Arial" w:hAnsi="Arial" w:cs="Arial"/>
          <w:color w:val="000000"/>
          <w:sz w:val="20"/>
          <w:szCs w:val="20"/>
        </w:rPr>
        <w:t xml:space="preserve"> </w:t>
      </w:r>
      <w:r w:rsidRPr="007B7A74">
        <w:rPr>
          <w:rFonts w:ascii="Arial" w:hAnsi="Arial" w:cs="Arial"/>
          <w:color w:val="000000"/>
          <w:sz w:val="20"/>
          <w:szCs w:val="20"/>
        </w:rPr>
        <w:t>procès-</w:t>
      </w:r>
      <w:r w:rsidRPr="007B7A74">
        <w:rPr>
          <w:rFonts w:ascii="Arial" w:hAnsi="Arial" w:cs="Arial"/>
          <w:sz w:val="20"/>
          <w:szCs w:val="20"/>
        </w:rPr>
        <w:t>verbal de réception. L’entreprise devra fournir les quitus de levée des réserves signés</w:t>
      </w:r>
      <w:r w:rsidR="0046163E" w:rsidRPr="007B7A74">
        <w:rPr>
          <w:rFonts w:ascii="Arial" w:hAnsi="Arial" w:cs="Arial"/>
          <w:sz w:val="20"/>
          <w:szCs w:val="20"/>
        </w:rPr>
        <w:t xml:space="preserve"> par les résidents</w:t>
      </w:r>
      <w:r w:rsidRPr="007B7A74">
        <w:rPr>
          <w:rFonts w:ascii="Arial" w:hAnsi="Arial" w:cs="Arial"/>
          <w:sz w:val="20"/>
          <w:szCs w:val="20"/>
        </w:rPr>
        <w:t>.</w:t>
      </w:r>
    </w:p>
    <w:p w14:paraId="4E44371D" w14:textId="77777777" w:rsidR="002F7872" w:rsidRPr="007B7A74" w:rsidRDefault="0040144D" w:rsidP="005343D5">
      <w:pPr>
        <w:numPr>
          <w:ilvl w:val="0"/>
          <w:numId w:val="27"/>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R</w:t>
      </w:r>
      <w:r w:rsidR="002F7872" w:rsidRPr="007B7A74">
        <w:rPr>
          <w:rFonts w:ascii="Arial" w:hAnsi="Arial" w:cs="Arial"/>
          <w:color w:val="000000"/>
          <w:sz w:val="20"/>
          <w:szCs w:val="20"/>
        </w:rPr>
        <w:t>emédier à tous les désordres nouveaux signalés au cours d</w:t>
      </w:r>
      <w:r w:rsidR="002F7872" w:rsidRPr="007B7A74">
        <w:rPr>
          <w:rFonts w:ascii="Arial" w:hAnsi="Arial" w:cs="Arial"/>
          <w:sz w:val="20"/>
          <w:szCs w:val="20"/>
        </w:rPr>
        <w:t>e cette période par le</w:t>
      </w:r>
      <w:r w:rsidR="00E50812" w:rsidRPr="007B7A74">
        <w:rPr>
          <w:rFonts w:ascii="Arial" w:hAnsi="Arial" w:cs="Arial"/>
          <w:sz w:val="20"/>
          <w:szCs w:val="20"/>
        </w:rPr>
        <w:t xml:space="preserve"> </w:t>
      </w:r>
      <w:r w:rsidR="002F7872" w:rsidRPr="007B7A74">
        <w:rPr>
          <w:rFonts w:ascii="Arial" w:hAnsi="Arial" w:cs="Arial"/>
          <w:sz w:val="20"/>
          <w:szCs w:val="20"/>
        </w:rPr>
        <w:t>maître d'ouvrage ou le maître d’</w:t>
      </w:r>
      <w:r w:rsidR="00980AB3" w:rsidRPr="007B7A74">
        <w:rPr>
          <w:rFonts w:ascii="Arial" w:hAnsi="Arial" w:cs="Arial"/>
          <w:sz w:val="20"/>
          <w:szCs w:val="20"/>
        </w:rPr>
        <w:t>œuvre</w:t>
      </w:r>
      <w:r w:rsidR="00DD1DB3" w:rsidRPr="007B7A74">
        <w:rPr>
          <w:rFonts w:ascii="Arial" w:hAnsi="Arial" w:cs="Arial"/>
          <w:sz w:val="20"/>
          <w:szCs w:val="20"/>
        </w:rPr>
        <w:t xml:space="preserve"> dans un délai de 20</w:t>
      </w:r>
      <w:r w:rsidR="00C20F29" w:rsidRPr="007B7A74">
        <w:rPr>
          <w:rFonts w:ascii="Arial" w:hAnsi="Arial" w:cs="Arial"/>
          <w:sz w:val="20"/>
          <w:szCs w:val="20"/>
        </w:rPr>
        <w:t xml:space="preserve"> jours à compter de la notification par courriel ou courrier. </w:t>
      </w:r>
    </w:p>
    <w:p w14:paraId="2A034427" w14:textId="77777777" w:rsidR="00786436" w:rsidRPr="007B7A74" w:rsidRDefault="00786436" w:rsidP="005343D5">
      <w:pPr>
        <w:numPr>
          <w:ilvl w:val="0"/>
          <w:numId w:val="27"/>
        </w:num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 xml:space="preserve">Lever les réserves du parfait achèvement. </w:t>
      </w:r>
    </w:p>
    <w:p w14:paraId="5A5A663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lastRenderedPageBreak/>
        <w:t>Les délais d'intervention prescrits aux deux alinéas précédents peuvent éventuellement</w:t>
      </w:r>
      <w:r w:rsidR="00E50812" w:rsidRPr="007B7A74">
        <w:rPr>
          <w:rFonts w:ascii="Arial" w:hAnsi="Arial" w:cs="Arial"/>
          <w:color w:val="000000"/>
          <w:sz w:val="20"/>
          <w:szCs w:val="20"/>
        </w:rPr>
        <w:t xml:space="preserve"> </w:t>
      </w:r>
      <w:r w:rsidRPr="007B7A74">
        <w:rPr>
          <w:rFonts w:ascii="Arial" w:hAnsi="Arial" w:cs="Arial"/>
          <w:color w:val="000000"/>
          <w:sz w:val="20"/>
          <w:szCs w:val="20"/>
        </w:rPr>
        <w:t>être raccourcis dans le cas de réserves, malfaçons ou désordres entraînant soit :</w:t>
      </w:r>
    </w:p>
    <w:p w14:paraId="5910CC02" w14:textId="77777777" w:rsidR="00696912" w:rsidRPr="007B7A74" w:rsidRDefault="00696912" w:rsidP="00696912">
      <w:pPr>
        <w:autoSpaceDE w:val="0"/>
        <w:autoSpaceDN w:val="0"/>
        <w:adjustRightInd w:val="0"/>
        <w:spacing w:after="0" w:line="240" w:lineRule="auto"/>
        <w:jc w:val="both"/>
        <w:rPr>
          <w:rFonts w:ascii="Arial" w:hAnsi="Arial" w:cs="Arial"/>
          <w:color w:val="000000"/>
          <w:sz w:val="20"/>
          <w:szCs w:val="20"/>
        </w:rPr>
      </w:pPr>
    </w:p>
    <w:p w14:paraId="746F5C1D" w14:textId="77777777" w:rsidR="009A16BD" w:rsidRPr="007B7A74" w:rsidRDefault="0040144D" w:rsidP="005343D5">
      <w:pPr>
        <w:numPr>
          <w:ilvl w:val="0"/>
          <w:numId w:val="2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w:t>
      </w:r>
      <w:r w:rsidR="002F7872" w:rsidRPr="007B7A74">
        <w:rPr>
          <w:rFonts w:ascii="Arial" w:hAnsi="Arial" w:cs="Arial"/>
          <w:color w:val="000000"/>
          <w:sz w:val="20"/>
          <w:szCs w:val="20"/>
        </w:rPr>
        <w:t>es problèmes de sécurité touchant les personnes ou les ouvrages et risquant une</w:t>
      </w:r>
      <w:r w:rsidR="00E50812" w:rsidRPr="007B7A74">
        <w:rPr>
          <w:rFonts w:ascii="Arial" w:hAnsi="Arial" w:cs="Arial"/>
          <w:color w:val="000000"/>
          <w:sz w:val="20"/>
          <w:szCs w:val="20"/>
        </w:rPr>
        <w:t xml:space="preserve"> </w:t>
      </w:r>
      <w:r w:rsidR="002F7872" w:rsidRPr="007B7A74">
        <w:rPr>
          <w:rFonts w:ascii="Arial" w:hAnsi="Arial" w:cs="Arial"/>
          <w:color w:val="000000"/>
          <w:sz w:val="20"/>
          <w:szCs w:val="20"/>
        </w:rPr>
        <w:t>aggravation des phénomènes constatés.</w:t>
      </w:r>
    </w:p>
    <w:p w14:paraId="6F2DBA3F" w14:textId="77777777" w:rsidR="002F7872" w:rsidRPr="007B7A74" w:rsidRDefault="0040144D" w:rsidP="005343D5">
      <w:pPr>
        <w:numPr>
          <w:ilvl w:val="0"/>
          <w:numId w:val="2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es conditions d'hygiène dus à des malfaçons inhérentes au chantier et ne</w:t>
      </w:r>
      <w:r w:rsidR="00E50812" w:rsidRPr="007B7A74">
        <w:rPr>
          <w:rFonts w:ascii="Arial" w:hAnsi="Arial" w:cs="Arial"/>
          <w:color w:val="000000"/>
          <w:sz w:val="20"/>
          <w:szCs w:val="20"/>
        </w:rPr>
        <w:t xml:space="preserve"> </w:t>
      </w:r>
      <w:r w:rsidR="002F7872" w:rsidRPr="007B7A74">
        <w:rPr>
          <w:rFonts w:ascii="Arial" w:hAnsi="Arial" w:cs="Arial"/>
          <w:color w:val="000000"/>
          <w:sz w:val="20"/>
          <w:szCs w:val="20"/>
        </w:rPr>
        <w:t>permettant plus des conditions de vie satisfaisantes dans les locaux.</w:t>
      </w:r>
    </w:p>
    <w:p w14:paraId="484EEA83" w14:textId="77777777" w:rsidR="002F7872" w:rsidRPr="007B7A74" w:rsidRDefault="0040144D" w:rsidP="005343D5">
      <w:pPr>
        <w:numPr>
          <w:ilvl w:val="0"/>
          <w:numId w:val="28"/>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a remise en cause de l'habitabilité partielle ou totale du logement.</w:t>
      </w:r>
    </w:p>
    <w:p w14:paraId="16878586"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681A28AA"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ces cas, le maître d'ouvrage ou 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sont tenus de notifier les délais</w:t>
      </w:r>
      <w:r w:rsidR="00E50812" w:rsidRPr="007B7A74">
        <w:rPr>
          <w:rFonts w:ascii="Arial" w:hAnsi="Arial" w:cs="Arial"/>
          <w:color w:val="000000"/>
          <w:sz w:val="20"/>
          <w:szCs w:val="20"/>
        </w:rPr>
        <w:t xml:space="preserve"> </w:t>
      </w:r>
      <w:r w:rsidRPr="007B7A74">
        <w:rPr>
          <w:rFonts w:ascii="Arial" w:hAnsi="Arial" w:cs="Arial"/>
          <w:color w:val="000000"/>
          <w:sz w:val="20"/>
          <w:szCs w:val="20"/>
        </w:rPr>
        <w:t>déro</w:t>
      </w:r>
      <w:r w:rsidR="0046163E" w:rsidRPr="007B7A74">
        <w:rPr>
          <w:rFonts w:ascii="Arial" w:hAnsi="Arial" w:cs="Arial"/>
          <w:color w:val="000000"/>
          <w:sz w:val="20"/>
          <w:szCs w:val="20"/>
        </w:rPr>
        <w:t>gatoires par lettre recommandée.</w:t>
      </w:r>
    </w:p>
    <w:p w14:paraId="4E96EA6F"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0EAC74A7" w14:textId="77777777" w:rsidR="002F7872" w:rsidRPr="007B7A74" w:rsidRDefault="002F7872"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color w:val="000000"/>
          <w:sz w:val="20"/>
          <w:szCs w:val="20"/>
        </w:rPr>
        <w:t>Par défaut d'intervention de l'entreprise, le maître d'ouvrage appliquera les modalités</w:t>
      </w:r>
      <w:r w:rsidR="00E50812" w:rsidRPr="007B7A74">
        <w:rPr>
          <w:rFonts w:ascii="Arial" w:hAnsi="Arial" w:cs="Arial"/>
          <w:color w:val="000000"/>
          <w:sz w:val="20"/>
          <w:szCs w:val="20"/>
        </w:rPr>
        <w:t xml:space="preserve"> </w:t>
      </w:r>
      <w:r w:rsidRPr="007B7A74">
        <w:rPr>
          <w:rFonts w:ascii="Arial" w:hAnsi="Arial" w:cs="Arial"/>
          <w:color w:val="000000"/>
          <w:sz w:val="20"/>
          <w:szCs w:val="20"/>
        </w:rPr>
        <w:t xml:space="preserve">prévues à l'article </w:t>
      </w:r>
      <w:r w:rsidRPr="007B7A74">
        <w:rPr>
          <w:rFonts w:ascii="Arial" w:hAnsi="Arial" w:cs="Arial"/>
          <w:sz w:val="20"/>
          <w:szCs w:val="20"/>
        </w:rPr>
        <w:t>8.2 Mise en régie</w:t>
      </w:r>
      <w:r w:rsidR="008271A4">
        <w:rPr>
          <w:rFonts w:ascii="Arial" w:hAnsi="Arial" w:cs="Arial"/>
          <w:sz w:val="20"/>
          <w:szCs w:val="20"/>
        </w:rPr>
        <w:t xml:space="preserve"> </w:t>
      </w:r>
      <w:r w:rsidR="008271A4" w:rsidRPr="00F46191">
        <w:rPr>
          <w:rFonts w:ascii="Arial" w:hAnsi="Arial" w:cs="Arial"/>
          <w:sz w:val="20"/>
          <w:szCs w:val="20"/>
        </w:rPr>
        <w:t>du présent CCAP</w:t>
      </w:r>
      <w:r w:rsidRPr="00F46191">
        <w:rPr>
          <w:rFonts w:ascii="Arial" w:hAnsi="Arial" w:cs="Arial"/>
          <w:sz w:val="20"/>
          <w:szCs w:val="20"/>
        </w:rPr>
        <w:t>.</w:t>
      </w:r>
    </w:p>
    <w:p w14:paraId="0903D35C" w14:textId="77777777" w:rsidR="001D1EBC" w:rsidRPr="007B7A74" w:rsidRDefault="001D1EBC" w:rsidP="002F7872">
      <w:pPr>
        <w:autoSpaceDE w:val="0"/>
        <w:autoSpaceDN w:val="0"/>
        <w:adjustRightInd w:val="0"/>
        <w:spacing w:after="0" w:line="240" w:lineRule="auto"/>
        <w:jc w:val="both"/>
        <w:rPr>
          <w:rFonts w:ascii="Arial" w:hAnsi="Arial" w:cs="Arial"/>
          <w:color w:val="000000"/>
          <w:sz w:val="20"/>
          <w:szCs w:val="20"/>
        </w:rPr>
      </w:pPr>
    </w:p>
    <w:p w14:paraId="72D015BC"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5.2 Intempéries - Congés payés</w:t>
      </w:r>
    </w:p>
    <w:p w14:paraId="33DEB8AC" w14:textId="77777777" w:rsidR="00E50812" w:rsidRPr="007B7A74" w:rsidRDefault="00E50812" w:rsidP="002F7872">
      <w:pPr>
        <w:autoSpaceDE w:val="0"/>
        <w:autoSpaceDN w:val="0"/>
        <w:adjustRightInd w:val="0"/>
        <w:spacing w:after="0" w:line="240" w:lineRule="auto"/>
        <w:jc w:val="both"/>
        <w:rPr>
          <w:rFonts w:ascii="Arial" w:hAnsi="Arial" w:cs="Arial"/>
          <w:b/>
          <w:bCs/>
          <w:color w:val="000000"/>
          <w:sz w:val="20"/>
          <w:szCs w:val="20"/>
        </w:rPr>
      </w:pPr>
    </w:p>
    <w:p w14:paraId="025F5D34"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5.2.1 </w:t>
      </w:r>
      <w:r w:rsidRPr="007B7A74">
        <w:rPr>
          <w:rFonts w:ascii="Arial" w:hAnsi="Arial" w:cs="Arial"/>
          <w:b/>
          <w:bCs/>
          <w:color w:val="000000"/>
          <w:sz w:val="20"/>
          <w:szCs w:val="20"/>
        </w:rPr>
        <w:t>Intempéries</w:t>
      </w:r>
    </w:p>
    <w:p w14:paraId="1F8748A4" w14:textId="77777777" w:rsidR="0040144D" w:rsidRDefault="002F7872" w:rsidP="0040144D">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color w:val="000000"/>
          <w:sz w:val="20"/>
          <w:szCs w:val="20"/>
        </w:rPr>
        <w:t>Les intempéries, dont le nombre de jours prévisionnels est de</w:t>
      </w:r>
      <w:r w:rsidR="0040144D" w:rsidRPr="007B7A74">
        <w:rPr>
          <w:rFonts w:ascii="Arial" w:hAnsi="Arial" w:cs="Arial"/>
          <w:color w:val="000000"/>
          <w:sz w:val="20"/>
          <w:szCs w:val="20"/>
        </w:rPr>
        <w:t xml:space="preserve"> </w:t>
      </w:r>
      <w:r w:rsidRPr="007B7A74">
        <w:rPr>
          <w:rFonts w:ascii="Arial" w:hAnsi="Arial" w:cs="Arial"/>
          <w:color w:val="000000"/>
          <w:sz w:val="20"/>
          <w:szCs w:val="20"/>
        </w:rPr>
        <w:t>:</w:t>
      </w:r>
      <w:r w:rsidR="0040144D" w:rsidRPr="007B7A74">
        <w:rPr>
          <w:rFonts w:ascii="Arial" w:hAnsi="Arial" w:cs="Arial"/>
          <w:color w:val="000000"/>
          <w:sz w:val="20"/>
          <w:szCs w:val="20"/>
        </w:rPr>
        <w:t xml:space="preserve"> </w:t>
      </w:r>
      <w:r w:rsidR="0040144D" w:rsidRPr="007B7A74">
        <w:rPr>
          <w:rFonts w:ascii="Arial" w:hAnsi="Arial" w:cs="Arial"/>
          <w:b/>
          <w:bCs/>
          <w:color w:val="000000"/>
          <w:sz w:val="20"/>
          <w:szCs w:val="20"/>
        </w:rPr>
        <w:t>15 jours ouvrés par an.</w:t>
      </w:r>
    </w:p>
    <w:p w14:paraId="23FA90A0" w14:textId="77777777" w:rsidR="000726C1" w:rsidRPr="007B7A74" w:rsidRDefault="000726C1" w:rsidP="0040144D">
      <w:pPr>
        <w:autoSpaceDE w:val="0"/>
        <w:autoSpaceDN w:val="0"/>
        <w:adjustRightInd w:val="0"/>
        <w:spacing w:after="0" w:line="240" w:lineRule="auto"/>
        <w:jc w:val="both"/>
        <w:rPr>
          <w:rFonts w:ascii="Arial" w:hAnsi="Arial" w:cs="Arial"/>
          <w:b/>
          <w:bCs/>
          <w:color w:val="000000"/>
          <w:sz w:val="20"/>
          <w:szCs w:val="20"/>
        </w:rPr>
      </w:pPr>
    </w:p>
    <w:p w14:paraId="5E8B1AD2" w14:textId="77777777" w:rsidR="00E50812" w:rsidRDefault="00980AB3"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Et sont</w:t>
      </w:r>
      <w:r w:rsidR="002F7872" w:rsidRPr="007B7A74">
        <w:rPr>
          <w:rFonts w:ascii="Arial" w:hAnsi="Arial" w:cs="Arial"/>
          <w:color w:val="000000"/>
          <w:sz w:val="20"/>
          <w:szCs w:val="20"/>
        </w:rPr>
        <w:t xml:space="preserve"> comptabilisées dans les conditions précisées à l'</w:t>
      </w:r>
      <w:r w:rsidR="00AF359D" w:rsidRPr="007B7A74">
        <w:rPr>
          <w:rFonts w:ascii="Arial" w:hAnsi="Arial" w:cs="Arial"/>
          <w:color w:val="000000"/>
          <w:sz w:val="20"/>
          <w:szCs w:val="20"/>
        </w:rPr>
        <w:t>article 4.6.1. du présent CCAP.</w:t>
      </w:r>
    </w:p>
    <w:p w14:paraId="1990DC2F"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655BAE25"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cours de travaux, si le nombre réel de journées d'intempéries est supérieur au nombre</w:t>
      </w:r>
      <w:r w:rsidR="00E50812" w:rsidRPr="007B7A74">
        <w:rPr>
          <w:rFonts w:ascii="Arial" w:hAnsi="Arial" w:cs="Arial"/>
          <w:color w:val="000000"/>
          <w:sz w:val="20"/>
          <w:szCs w:val="20"/>
        </w:rPr>
        <w:t xml:space="preserve"> </w:t>
      </w:r>
      <w:r w:rsidRPr="007B7A74">
        <w:rPr>
          <w:rFonts w:ascii="Arial" w:hAnsi="Arial" w:cs="Arial"/>
          <w:color w:val="000000"/>
          <w:sz w:val="20"/>
          <w:szCs w:val="20"/>
        </w:rPr>
        <w:t>prévu ci-dessus, le délai de déroulement du chantier sera prolongé du nombre de jours</w:t>
      </w:r>
      <w:r w:rsidR="00E50812" w:rsidRPr="007B7A74">
        <w:rPr>
          <w:rFonts w:ascii="Arial" w:hAnsi="Arial" w:cs="Arial"/>
          <w:color w:val="000000"/>
          <w:sz w:val="20"/>
          <w:szCs w:val="20"/>
        </w:rPr>
        <w:t xml:space="preserve"> </w:t>
      </w:r>
      <w:r w:rsidRPr="007B7A74">
        <w:rPr>
          <w:rFonts w:ascii="Arial" w:hAnsi="Arial" w:cs="Arial"/>
          <w:color w:val="000000"/>
          <w:sz w:val="20"/>
          <w:szCs w:val="20"/>
        </w:rPr>
        <w:t>d'intempéries complémentaires, après production de justificatifs et attachements visés</w:t>
      </w:r>
      <w:r w:rsidR="00E50812" w:rsidRPr="007B7A74">
        <w:rPr>
          <w:rFonts w:ascii="Arial" w:hAnsi="Arial" w:cs="Arial"/>
          <w:color w:val="000000"/>
          <w:sz w:val="20"/>
          <w:szCs w:val="20"/>
        </w:rPr>
        <w:t xml:space="preserve"> </w:t>
      </w:r>
      <w:r w:rsidRPr="007B7A74">
        <w:rPr>
          <w:rFonts w:ascii="Arial" w:hAnsi="Arial" w:cs="Arial"/>
          <w:color w:val="000000"/>
          <w:sz w:val="20"/>
          <w:szCs w:val="20"/>
        </w:rPr>
        <w:t>par le maître d’</w:t>
      </w:r>
      <w:r w:rsidR="00980AB3" w:rsidRPr="007B7A74">
        <w:rPr>
          <w:rFonts w:ascii="Arial" w:hAnsi="Arial" w:cs="Arial"/>
          <w:color w:val="000000"/>
          <w:sz w:val="20"/>
          <w:szCs w:val="20"/>
        </w:rPr>
        <w:t>œuvre</w:t>
      </w:r>
      <w:r w:rsidRPr="007B7A74">
        <w:rPr>
          <w:rFonts w:ascii="Arial" w:hAnsi="Arial" w:cs="Arial"/>
          <w:color w:val="000000"/>
          <w:sz w:val="20"/>
          <w:szCs w:val="20"/>
        </w:rPr>
        <w:t>.</w:t>
      </w:r>
    </w:p>
    <w:p w14:paraId="0934AEB1"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451E6955" w14:textId="77777777" w:rsidR="00AF359D"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Toutes les intempéries (prévues ou non) et répondant aux conditions du marché doivent</w:t>
      </w:r>
      <w:r w:rsidR="00E50812" w:rsidRPr="007B7A74">
        <w:rPr>
          <w:rFonts w:ascii="Arial" w:hAnsi="Arial" w:cs="Arial"/>
          <w:color w:val="000000"/>
          <w:sz w:val="20"/>
          <w:szCs w:val="20"/>
        </w:rPr>
        <w:t xml:space="preserve"> </w:t>
      </w:r>
      <w:r w:rsidRPr="007B7A74">
        <w:rPr>
          <w:rFonts w:ascii="Arial" w:hAnsi="Arial" w:cs="Arial"/>
          <w:color w:val="000000"/>
          <w:sz w:val="20"/>
          <w:szCs w:val="20"/>
        </w:rPr>
        <w:t>être signalées sans retard et au fur et à mesure du déroulement du chantier par les</w:t>
      </w:r>
      <w:r w:rsidR="00E50812" w:rsidRPr="007B7A74">
        <w:rPr>
          <w:rFonts w:ascii="Arial" w:hAnsi="Arial" w:cs="Arial"/>
          <w:color w:val="000000"/>
          <w:sz w:val="20"/>
          <w:szCs w:val="20"/>
        </w:rPr>
        <w:t xml:space="preserve"> </w:t>
      </w:r>
      <w:r w:rsidRPr="007B7A74">
        <w:rPr>
          <w:rFonts w:ascii="Arial" w:hAnsi="Arial" w:cs="Arial"/>
          <w:color w:val="000000"/>
          <w:sz w:val="20"/>
          <w:szCs w:val="20"/>
        </w:rPr>
        <w:t>entreprises au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w:t>
      </w:r>
    </w:p>
    <w:p w14:paraId="3ABBC216"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5011A886"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Ces décomptes sont consignés et mis à jour</w:t>
      </w:r>
      <w:r w:rsidR="00E50812" w:rsidRPr="007B7A74">
        <w:rPr>
          <w:rFonts w:ascii="Arial" w:hAnsi="Arial" w:cs="Arial"/>
          <w:color w:val="000000"/>
          <w:sz w:val="20"/>
          <w:szCs w:val="20"/>
        </w:rPr>
        <w:t xml:space="preserve"> </w:t>
      </w:r>
      <w:r w:rsidRPr="007B7A74">
        <w:rPr>
          <w:rFonts w:ascii="Arial" w:hAnsi="Arial" w:cs="Arial"/>
          <w:color w:val="000000"/>
          <w:sz w:val="20"/>
          <w:szCs w:val="20"/>
        </w:rPr>
        <w:t>régulièrement sur le compte rendu de chantier et deviennent contractuels seulement</w:t>
      </w:r>
      <w:r w:rsidR="00E50812" w:rsidRPr="007B7A74">
        <w:rPr>
          <w:rFonts w:ascii="Arial" w:hAnsi="Arial" w:cs="Arial"/>
          <w:color w:val="000000"/>
          <w:sz w:val="20"/>
          <w:szCs w:val="20"/>
        </w:rPr>
        <w:t xml:space="preserve"> </w:t>
      </w:r>
      <w:r w:rsidRPr="007B7A74">
        <w:rPr>
          <w:rFonts w:ascii="Arial" w:hAnsi="Arial" w:cs="Arial"/>
          <w:color w:val="000000"/>
          <w:sz w:val="20"/>
          <w:szCs w:val="20"/>
        </w:rPr>
        <w:t>ainsi.</w:t>
      </w:r>
    </w:p>
    <w:p w14:paraId="507AF10C" w14:textId="77777777" w:rsidR="004976ED" w:rsidRPr="007B7A74" w:rsidRDefault="004976ED" w:rsidP="002F7872">
      <w:pPr>
        <w:autoSpaceDE w:val="0"/>
        <w:autoSpaceDN w:val="0"/>
        <w:adjustRightInd w:val="0"/>
        <w:spacing w:after="0" w:line="240" w:lineRule="auto"/>
        <w:jc w:val="both"/>
        <w:rPr>
          <w:rFonts w:ascii="Arial" w:hAnsi="Arial" w:cs="Arial"/>
          <w:b/>
          <w:bCs/>
          <w:i/>
          <w:iCs/>
          <w:color w:val="000000"/>
          <w:sz w:val="20"/>
          <w:szCs w:val="20"/>
        </w:rPr>
      </w:pPr>
    </w:p>
    <w:p w14:paraId="177E476F"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5.2.2 </w:t>
      </w:r>
      <w:r w:rsidRPr="007B7A74">
        <w:rPr>
          <w:rFonts w:ascii="Arial" w:hAnsi="Arial" w:cs="Arial"/>
          <w:b/>
          <w:bCs/>
          <w:color w:val="000000"/>
          <w:sz w:val="20"/>
          <w:szCs w:val="20"/>
        </w:rPr>
        <w:t>Congés payés</w:t>
      </w:r>
    </w:p>
    <w:p w14:paraId="62871A48" w14:textId="77777777" w:rsidR="00E5081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La période des congés payés est incluse dans le délai contractuel.</w:t>
      </w:r>
    </w:p>
    <w:p w14:paraId="74081565" w14:textId="77777777" w:rsidR="00572779" w:rsidRPr="007B7A74" w:rsidRDefault="00572779" w:rsidP="002F7872">
      <w:pPr>
        <w:autoSpaceDE w:val="0"/>
        <w:autoSpaceDN w:val="0"/>
        <w:adjustRightInd w:val="0"/>
        <w:spacing w:after="0" w:line="240" w:lineRule="auto"/>
        <w:jc w:val="both"/>
        <w:rPr>
          <w:rFonts w:ascii="Arial" w:hAnsi="Arial" w:cs="Arial"/>
          <w:b/>
          <w:bCs/>
          <w:color w:val="000000"/>
          <w:sz w:val="20"/>
          <w:szCs w:val="20"/>
        </w:rPr>
      </w:pPr>
    </w:p>
    <w:p w14:paraId="7529AA57"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5.3 Prolongations de délais</w:t>
      </w:r>
    </w:p>
    <w:p w14:paraId="5A78C61D" w14:textId="77777777" w:rsidR="00E50812" w:rsidRPr="007B7A74" w:rsidRDefault="00E50812" w:rsidP="002F7872">
      <w:pPr>
        <w:autoSpaceDE w:val="0"/>
        <w:autoSpaceDN w:val="0"/>
        <w:adjustRightInd w:val="0"/>
        <w:spacing w:after="0" w:line="240" w:lineRule="auto"/>
        <w:jc w:val="both"/>
        <w:rPr>
          <w:rFonts w:ascii="Arial" w:hAnsi="Arial" w:cs="Arial"/>
          <w:b/>
          <w:bCs/>
          <w:color w:val="000000"/>
          <w:sz w:val="20"/>
          <w:szCs w:val="20"/>
        </w:rPr>
      </w:pPr>
    </w:p>
    <w:p w14:paraId="66551FC6"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5.3.1 </w:t>
      </w:r>
      <w:r w:rsidRPr="007B7A74">
        <w:rPr>
          <w:rFonts w:ascii="Arial" w:hAnsi="Arial" w:cs="Arial"/>
          <w:b/>
          <w:bCs/>
          <w:color w:val="000000"/>
          <w:sz w:val="20"/>
          <w:szCs w:val="20"/>
        </w:rPr>
        <w:t>Prolongation du délai de déroulement du chantier</w:t>
      </w:r>
    </w:p>
    <w:p w14:paraId="6AB0D594" w14:textId="77777777" w:rsidR="00E50812" w:rsidRPr="007B7A74" w:rsidRDefault="002F7872" w:rsidP="00572779">
      <w:pPr>
        <w:autoSpaceDE w:val="0"/>
        <w:autoSpaceDN w:val="0"/>
        <w:adjustRightInd w:val="0"/>
        <w:spacing w:after="0" w:line="240" w:lineRule="auto"/>
        <w:ind w:right="-567"/>
        <w:jc w:val="both"/>
        <w:rPr>
          <w:rFonts w:ascii="Arial" w:hAnsi="Arial" w:cs="Arial"/>
          <w:sz w:val="20"/>
          <w:szCs w:val="20"/>
        </w:rPr>
      </w:pPr>
      <w:r w:rsidRPr="007B7A74">
        <w:rPr>
          <w:rFonts w:ascii="Arial" w:hAnsi="Arial" w:cs="Arial"/>
          <w:sz w:val="20"/>
          <w:szCs w:val="20"/>
        </w:rPr>
        <w:t>Toute prolongation du délai de déroulement du chantier doit être constatée par</w:t>
      </w:r>
      <w:r w:rsidR="0046163E" w:rsidRPr="007B7A74">
        <w:rPr>
          <w:rFonts w:ascii="Arial" w:hAnsi="Arial" w:cs="Arial"/>
          <w:sz w:val="20"/>
          <w:szCs w:val="20"/>
        </w:rPr>
        <w:t xml:space="preserve"> avenant</w:t>
      </w:r>
      <w:r w:rsidR="00E50812" w:rsidRPr="007B7A74">
        <w:rPr>
          <w:rFonts w:ascii="Arial" w:hAnsi="Arial" w:cs="Arial"/>
          <w:sz w:val="20"/>
          <w:szCs w:val="20"/>
        </w:rPr>
        <w:t xml:space="preserve"> </w:t>
      </w:r>
      <w:r w:rsidR="00572779" w:rsidRPr="007B7A74">
        <w:rPr>
          <w:rFonts w:ascii="Arial" w:hAnsi="Arial" w:cs="Arial"/>
          <w:sz w:val="20"/>
          <w:szCs w:val="20"/>
        </w:rPr>
        <w:t>pour les cas</w:t>
      </w:r>
      <w:r w:rsidR="00AF359D" w:rsidRPr="007B7A74">
        <w:rPr>
          <w:rFonts w:ascii="Arial" w:hAnsi="Arial" w:cs="Arial"/>
          <w:sz w:val="20"/>
          <w:szCs w:val="20"/>
        </w:rPr>
        <w:t xml:space="preserve"> :</w:t>
      </w:r>
    </w:p>
    <w:p w14:paraId="1CFE8920" w14:textId="77777777" w:rsidR="002F7872" w:rsidRPr="007B7A74" w:rsidRDefault="0040144D" w:rsidP="005343D5">
      <w:pPr>
        <w:numPr>
          <w:ilvl w:val="0"/>
          <w:numId w:val="29"/>
        </w:num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S</w:t>
      </w:r>
      <w:r w:rsidR="002F7872" w:rsidRPr="007B7A74">
        <w:rPr>
          <w:rFonts w:ascii="Arial" w:hAnsi="Arial" w:cs="Arial"/>
          <w:sz w:val="20"/>
          <w:szCs w:val="20"/>
        </w:rPr>
        <w:t>uspensions ou interruptions de chantier telles que définies du 4.6.6</w:t>
      </w:r>
      <w:r w:rsidR="008271A4">
        <w:rPr>
          <w:rFonts w:ascii="Arial" w:hAnsi="Arial" w:cs="Arial"/>
          <w:sz w:val="20"/>
          <w:szCs w:val="20"/>
        </w:rPr>
        <w:t xml:space="preserve"> </w:t>
      </w:r>
      <w:r w:rsidR="008271A4" w:rsidRPr="00F46191">
        <w:rPr>
          <w:rFonts w:ascii="Arial" w:hAnsi="Arial" w:cs="Arial"/>
          <w:sz w:val="20"/>
          <w:szCs w:val="20"/>
        </w:rPr>
        <w:t>du présent CCAP</w:t>
      </w:r>
      <w:r w:rsidRPr="00F46191">
        <w:rPr>
          <w:rFonts w:ascii="Arial" w:hAnsi="Arial" w:cs="Arial"/>
          <w:sz w:val="20"/>
          <w:szCs w:val="20"/>
        </w:rPr>
        <w:t>.</w:t>
      </w:r>
    </w:p>
    <w:p w14:paraId="6BDF5BDA" w14:textId="77777777" w:rsidR="00696912" w:rsidRPr="007B7A74" w:rsidRDefault="0040144D" w:rsidP="005343D5">
      <w:pPr>
        <w:numPr>
          <w:ilvl w:val="0"/>
          <w:numId w:val="29"/>
        </w:num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T</w:t>
      </w:r>
      <w:r w:rsidR="002F7872" w:rsidRPr="007B7A74">
        <w:rPr>
          <w:rFonts w:ascii="Arial" w:hAnsi="Arial" w:cs="Arial"/>
          <w:sz w:val="20"/>
          <w:szCs w:val="20"/>
        </w:rPr>
        <w:t xml:space="preserve">ravaux modificatifs </w:t>
      </w:r>
      <w:r w:rsidR="008271A4" w:rsidRPr="00F46191">
        <w:rPr>
          <w:rFonts w:ascii="Arial" w:hAnsi="Arial" w:cs="Arial"/>
          <w:sz w:val="20"/>
          <w:szCs w:val="20"/>
        </w:rPr>
        <w:t xml:space="preserve">importants </w:t>
      </w:r>
      <w:r w:rsidR="002F7872" w:rsidRPr="00F46191">
        <w:rPr>
          <w:rFonts w:ascii="Arial" w:hAnsi="Arial" w:cs="Arial"/>
          <w:sz w:val="20"/>
          <w:szCs w:val="20"/>
        </w:rPr>
        <w:t>commandés</w:t>
      </w:r>
      <w:r w:rsidR="002F7872" w:rsidRPr="007B7A74">
        <w:rPr>
          <w:rFonts w:ascii="Arial" w:hAnsi="Arial" w:cs="Arial"/>
          <w:sz w:val="20"/>
          <w:szCs w:val="20"/>
        </w:rPr>
        <w:t xml:space="preserve"> par le maître d'ouvrage.</w:t>
      </w:r>
    </w:p>
    <w:p w14:paraId="72D3A21E" w14:textId="77777777" w:rsidR="00C93BB1" w:rsidRPr="007B7A74" w:rsidRDefault="00C93BB1" w:rsidP="00C93BB1">
      <w:pPr>
        <w:autoSpaceDE w:val="0"/>
        <w:autoSpaceDN w:val="0"/>
        <w:adjustRightInd w:val="0"/>
        <w:spacing w:after="0" w:line="240" w:lineRule="auto"/>
        <w:ind w:left="720"/>
        <w:jc w:val="both"/>
        <w:rPr>
          <w:rFonts w:ascii="Arial" w:hAnsi="Arial" w:cs="Arial"/>
          <w:sz w:val="20"/>
          <w:szCs w:val="20"/>
        </w:rPr>
      </w:pPr>
    </w:p>
    <w:p w14:paraId="3BFF56B4"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5.3.2 </w:t>
      </w:r>
      <w:r w:rsidRPr="007B7A74">
        <w:rPr>
          <w:rFonts w:ascii="Arial" w:hAnsi="Arial" w:cs="Arial"/>
          <w:b/>
          <w:bCs/>
          <w:color w:val="000000"/>
          <w:sz w:val="20"/>
          <w:szCs w:val="20"/>
        </w:rPr>
        <w:t>Prolongation du délai de parfait achèvement</w:t>
      </w:r>
    </w:p>
    <w:p w14:paraId="4DAE1054"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Nonobstant les clauses coercitives prévues à l'article 8 du CCAP, le maître d'ouvrage</w:t>
      </w:r>
      <w:r w:rsidR="00E50812" w:rsidRPr="007B7A74">
        <w:rPr>
          <w:rFonts w:ascii="Arial" w:hAnsi="Arial" w:cs="Arial"/>
          <w:color w:val="000000"/>
          <w:sz w:val="20"/>
          <w:szCs w:val="20"/>
        </w:rPr>
        <w:t xml:space="preserve"> </w:t>
      </w:r>
      <w:r w:rsidRPr="007B7A74">
        <w:rPr>
          <w:rFonts w:ascii="Arial" w:hAnsi="Arial" w:cs="Arial"/>
          <w:color w:val="000000"/>
          <w:sz w:val="20"/>
          <w:szCs w:val="20"/>
        </w:rPr>
        <w:t>peut interrompre le délai de garantie de parfait achèvement dès lors que l'entreprise ne</w:t>
      </w:r>
      <w:r w:rsidR="00E50812" w:rsidRPr="007B7A74">
        <w:rPr>
          <w:rFonts w:ascii="Arial" w:hAnsi="Arial" w:cs="Arial"/>
          <w:color w:val="000000"/>
          <w:sz w:val="20"/>
          <w:szCs w:val="20"/>
        </w:rPr>
        <w:t xml:space="preserve"> </w:t>
      </w:r>
      <w:r w:rsidRPr="007B7A74">
        <w:rPr>
          <w:rFonts w:ascii="Arial" w:hAnsi="Arial" w:cs="Arial"/>
          <w:color w:val="000000"/>
          <w:sz w:val="20"/>
          <w:szCs w:val="20"/>
        </w:rPr>
        <w:t>se conforme pas aux injonctions et mises en demeure restées infructueuses et adressées</w:t>
      </w:r>
      <w:r w:rsidR="00E50812" w:rsidRPr="007B7A74">
        <w:rPr>
          <w:rFonts w:ascii="Arial" w:hAnsi="Arial" w:cs="Arial"/>
          <w:color w:val="000000"/>
          <w:sz w:val="20"/>
          <w:szCs w:val="20"/>
        </w:rPr>
        <w:t xml:space="preserve"> </w:t>
      </w:r>
      <w:r w:rsidRPr="007B7A74">
        <w:rPr>
          <w:rFonts w:ascii="Arial" w:hAnsi="Arial" w:cs="Arial"/>
          <w:color w:val="000000"/>
          <w:sz w:val="20"/>
          <w:szCs w:val="20"/>
        </w:rPr>
        <w:t>à son encontre.</w:t>
      </w:r>
    </w:p>
    <w:p w14:paraId="29B557A9"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2CF0AC83"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In fine, le maître d'ouvrage pourra signifier la non restitution de la retenue de garantie</w:t>
      </w:r>
      <w:r w:rsidR="00E50812" w:rsidRPr="007B7A74">
        <w:rPr>
          <w:rFonts w:ascii="Arial" w:hAnsi="Arial" w:cs="Arial"/>
          <w:color w:val="000000"/>
          <w:sz w:val="20"/>
          <w:szCs w:val="20"/>
        </w:rPr>
        <w:t xml:space="preserve"> </w:t>
      </w:r>
      <w:r w:rsidRPr="007B7A74">
        <w:rPr>
          <w:rFonts w:ascii="Arial" w:hAnsi="Arial" w:cs="Arial"/>
          <w:color w:val="000000"/>
          <w:sz w:val="20"/>
          <w:szCs w:val="20"/>
        </w:rPr>
        <w:t>ou de la caution, par voie de courrier recommandé avec accusé de réception adressé à</w:t>
      </w:r>
      <w:r w:rsidR="00E50812" w:rsidRPr="007B7A74">
        <w:rPr>
          <w:rFonts w:ascii="Arial" w:hAnsi="Arial" w:cs="Arial"/>
          <w:color w:val="000000"/>
          <w:sz w:val="20"/>
          <w:szCs w:val="20"/>
        </w:rPr>
        <w:t xml:space="preserve"> </w:t>
      </w:r>
      <w:r w:rsidRPr="007B7A74">
        <w:rPr>
          <w:rFonts w:ascii="Arial" w:hAnsi="Arial" w:cs="Arial"/>
          <w:color w:val="000000"/>
          <w:sz w:val="20"/>
          <w:szCs w:val="20"/>
        </w:rPr>
        <w:t>l'entreprise.</w:t>
      </w:r>
    </w:p>
    <w:p w14:paraId="2816E752" w14:textId="77777777" w:rsidR="00E50812" w:rsidRPr="007B7A74" w:rsidRDefault="00E50812" w:rsidP="002F7872">
      <w:pPr>
        <w:autoSpaceDE w:val="0"/>
        <w:autoSpaceDN w:val="0"/>
        <w:adjustRightInd w:val="0"/>
        <w:spacing w:after="0" w:line="240" w:lineRule="auto"/>
        <w:jc w:val="both"/>
        <w:rPr>
          <w:rFonts w:ascii="Arial" w:hAnsi="Arial" w:cs="Arial"/>
          <w:color w:val="000000"/>
          <w:sz w:val="20"/>
          <w:szCs w:val="20"/>
        </w:rPr>
      </w:pPr>
    </w:p>
    <w:p w14:paraId="11B50471"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délai repart au moment ou :</w:t>
      </w:r>
    </w:p>
    <w:p w14:paraId="687819BF" w14:textId="77777777" w:rsidR="002F7872" w:rsidRPr="007B7A74" w:rsidRDefault="004E0DCE" w:rsidP="005343D5">
      <w:pPr>
        <w:numPr>
          <w:ilvl w:val="0"/>
          <w:numId w:val="3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'entreprise s'est conformée aux mises en demeure.</w:t>
      </w:r>
    </w:p>
    <w:p w14:paraId="6280A527" w14:textId="77777777" w:rsidR="002F7872" w:rsidRPr="007B7A74" w:rsidRDefault="004E0DCE" w:rsidP="005343D5">
      <w:pPr>
        <w:numPr>
          <w:ilvl w:val="0"/>
          <w:numId w:val="3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a caution a permis la libération des sommes nécessaires aux réparations.</w:t>
      </w:r>
    </w:p>
    <w:p w14:paraId="7C4CB12A" w14:textId="77777777" w:rsidR="002F7872" w:rsidRPr="007B7A74" w:rsidRDefault="004E0DCE" w:rsidP="005343D5">
      <w:pPr>
        <w:numPr>
          <w:ilvl w:val="0"/>
          <w:numId w:val="3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e maître d'ouvrage a fait réaliser les travaux aux frais et dépens de l'entreprise</w:t>
      </w:r>
      <w:r w:rsidR="00E50812" w:rsidRPr="007B7A74">
        <w:rPr>
          <w:rFonts w:ascii="Arial" w:hAnsi="Arial" w:cs="Arial"/>
          <w:color w:val="000000"/>
          <w:sz w:val="20"/>
          <w:szCs w:val="20"/>
        </w:rPr>
        <w:t xml:space="preserve"> </w:t>
      </w:r>
      <w:r w:rsidR="002F7872" w:rsidRPr="007B7A74">
        <w:rPr>
          <w:rFonts w:ascii="Arial" w:hAnsi="Arial" w:cs="Arial"/>
          <w:color w:val="000000"/>
          <w:sz w:val="20"/>
          <w:szCs w:val="20"/>
        </w:rPr>
        <w:t>défaillante et a récupéré les sommes nécessaires auprès de celui-ci ou de sa</w:t>
      </w:r>
      <w:r w:rsidR="00E50812" w:rsidRPr="007B7A74">
        <w:rPr>
          <w:rFonts w:ascii="Arial" w:hAnsi="Arial" w:cs="Arial"/>
          <w:color w:val="000000"/>
          <w:sz w:val="20"/>
          <w:szCs w:val="20"/>
        </w:rPr>
        <w:t xml:space="preserve"> </w:t>
      </w:r>
      <w:r w:rsidR="002F7872" w:rsidRPr="007B7A74">
        <w:rPr>
          <w:rFonts w:ascii="Arial" w:hAnsi="Arial" w:cs="Arial"/>
          <w:color w:val="000000"/>
          <w:sz w:val="20"/>
          <w:szCs w:val="20"/>
        </w:rPr>
        <w:t>caution.</w:t>
      </w:r>
    </w:p>
    <w:p w14:paraId="25359CF5" w14:textId="77777777" w:rsidR="002F7872" w:rsidRPr="007B7A74" w:rsidRDefault="004E0DCE" w:rsidP="005343D5">
      <w:pPr>
        <w:numPr>
          <w:ilvl w:val="0"/>
          <w:numId w:val="30"/>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'assureur a débloqué les fonds nécessaires à la reprise des travaux dans le cas</w:t>
      </w:r>
      <w:r w:rsidR="00E50812" w:rsidRPr="007B7A74">
        <w:rPr>
          <w:rFonts w:ascii="Arial" w:hAnsi="Arial" w:cs="Arial"/>
          <w:color w:val="000000"/>
          <w:sz w:val="20"/>
          <w:szCs w:val="20"/>
        </w:rPr>
        <w:t xml:space="preserve"> </w:t>
      </w:r>
      <w:r w:rsidR="002F7872" w:rsidRPr="007B7A74">
        <w:rPr>
          <w:rFonts w:ascii="Arial" w:hAnsi="Arial" w:cs="Arial"/>
          <w:color w:val="000000"/>
          <w:sz w:val="20"/>
          <w:szCs w:val="20"/>
        </w:rPr>
        <w:t>d'une assurance de garantie de bonne fin de travaux souscrite par l'entreprise.</w:t>
      </w:r>
    </w:p>
    <w:p w14:paraId="14D330DB" w14:textId="77777777" w:rsidR="00F46191" w:rsidRDefault="00F46191">
      <w:pPr>
        <w:spacing w:after="0" w:line="240" w:lineRule="auto"/>
        <w:rPr>
          <w:rFonts w:ascii="Arial" w:hAnsi="Arial" w:cs="Arial"/>
          <w:color w:val="000000"/>
          <w:sz w:val="20"/>
          <w:szCs w:val="20"/>
        </w:rPr>
      </w:pPr>
      <w:r>
        <w:rPr>
          <w:rFonts w:ascii="Arial" w:hAnsi="Arial" w:cs="Arial"/>
          <w:color w:val="000000"/>
          <w:sz w:val="20"/>
          <w:szCs w:val="20"/>
        </w:rPr>
        <w:br w:type="page"/>
      </w:r>
    </w:p>
    <w:p w14:paraId="050610D6" w14:textId="77777777" w:rsidR="0040144D" w:rsidRPr="007B7A74" w:rsidRDefault="0040144D" w:rsidP="0040144D">
      <w:pPr>
        <w:autoSpaceDE w:val="0"/>
        <w:autoSpaceDN w:val="0"/>
        <w:adjustRightInd w:val="0"/>
        <w:spacing w:after="0" w:line="240" w:lineRule="auto"/>
        <w:ind w:left="720"/>
        <w:jc w:val="both"/>
        <w:rPr>
          <w:rFonts w:ascii="Arial" w:hAnsi="Arial" w:cs="Arial"/>
          <w:color w:val="000000"/>
          <w:sz w:val="20"/>
          <w:szCs w:val="20"/>
        </w:rPr>
      </w:pPr>
    </w:p>
    <w:p w14:paraId="54C09BF6"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5.4 Délais de transmissions de pièces et documents</w:t>
      </w:r>
    </w:p>
    <w:p w14:paraId="7C2C0B5F" w14:textId="77777777" w:rsidR="00A45366" w:rsidRPr="007B7A74" w:rsidRDefault="00A45366" w:rsidP="002F7872">
      <w:pPr>
        <w:autoSpaceDE w:val="0"/>
        <w:autoSpaceDN w:val="0"/>
        <w:adjustRightInd w:val="0"/>
        <w:spacing w:after="0" w:line="240" w:lineRule="auto"/>
        <w:jc w:val="both"/>
        <w:rPr>
          <w:rFonts w:ascii="Arial" w:hAnsi="Arial" w:cs="Arial"/>
          <w:b/>
          <w:bCs/>
          <w:color w:val="000000"/>
          <w:sz w:val="20"/>
          <w:szCs w:val="20"/>
        </w:rPr>
      </w:pPr>
    </w:p>
    <w:p w14:paraId="40BD4801"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5.4.1 </w:t>
      </w:r>
      <w:r w:rsidRPr="007B7A74">
        <w:rPr>
          <w:rFonts w:ascii="Arial" w:hAnsi="Arial" w:cs="Arial"/>
          <w:b/>
          <w:bCs/>
          <w:color w:val="000000"/>
          <w:sz w:val="20"/>
          <w:szCs w:val="20"/>
        </w:rPr>
        <w:t>Pièces constitutives du marché</w:t>
      </w:r>
    </w:p>
    <w:p w14:paraId="38801805" w14:textId="77777777" w:rsidR="002F7872" w:rsidRDefault="002F7872" w:rsidP="004E0DCE">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pièces constitutives du marc</w:t>
      </w:r>
      <w:r w:rsidR="000A68C8" w:rsidRPr="007B7A74">
        <w:rPr>
          <w:rFonts w:ascii="Arial" w:hAnsi="Arial" w:cs="Arial"/>
          <w:color w:val="000000"/>
          <w:sz w:val="20"/>
          <w:szCs w:val="20"/>
        </w:rPr>
        <w:t>hé indiquées aux articles 2.1. à 2.2</w:t>
      </w:r>
      <w:r w:rsidRPr="007B7A74">
        <w:rPr>
          <w:rFonts w:ascii="Arial" w:hAnsi="Arial" w:cs="Arial"/>
          <w:color w:val="000000"/>
          <w:sz w:val="20"/>
          <w:szCs w:val="20"/>
        </w:rPr>
        <w:t xml:space="preserve"> </w:t>
      </w:r>
      <w:r w:rsidR="008271A4">
        <w:rPr>
          <w:rFonts w:ascii="Arial" w:hAnsi="Arial" w:cs="Arial"/>
          <w:color w:val="000000"/>
          <w:sz w:val="20"/>
          <w:szCs w:val="20"/>
        </w:rPr>
        <w:t xml:space="preserve">du présent CCAP </w:t>
      </w:r>
      <w:r w:rsidRPr="007B7A74">
        <w:rPr>
          <w:rFonts w:ascii="Arial" w:hAnsi="Arial" w:cs="Arial"/>
          <w:color w:val="000000"/>
          <w:sz w:val="20"/>
          <w:szCs w:val="20"/>
        </w:rPr>
        <w:t>sont transmises</w:t>
      </w:r>
      <w:r w:rsidR="00A45366" w:rsidRPr="007B7A74">
        <w:rPr>
          <w:rFonts w:ascii="Arial" w:hAnsi="Arial" w:cs="Arial"/>
          <w:color w:val="000000"/>
          <w:sz w:val="20"/>
          <w:szCs w:val="20"/>
        </w:rPr>
        <w:t xml:space="preserve"> </w:t>
      </w:r>
      <w:r w:rsidRPr="007B7A74">
        <w:rPr>
          <w:rFonts w:ascii="Arial" w:hAnsi="Arial" w:cs="Arial"/>
          <w:color w:val="000000"/>
          <w:sz w:val="20"/>
          <w:szCs w:val="20"/>
        </w:rPr>
        <w:t>au plus tard avec la notification du marché.</w:t>
      </w:r>
    </w:p>
    <w:p w14:paraId="25264080" w14:textId="77777777" w:rsidR="000726C1" w:rsidRPr="007B7A74" w:rsidRDefault="000726C1" w:rsidP="004E0DCE">
      <w:pPr>
        <w:autoSpaceDE w:val="0"/>
        <w:autoSpaceDN w:val="0"/>
        <w:adjustRightInd w:val="0"/>
        <w:spacing w:after="0" w:line="240" w:lineRule="auto"/>
        <w:jc w:val="both"/>
        <w:rPr>
          <w:rFonts w:ascii="Arial" w:hAnsi="Arial" w:cs="Arial"/>
          <w:color w:val="000000"/>
          <w:sz w:val="20"/>
          <w:szCs w:val="20"/>
        </w:rPr>
      </w:pPr>
    </w:p>
    <w:p w14:paraId="47852952"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Néanmoins, le maître d'ouvrage peut décider que certaines d'entre elles ne font pas</w:t>
      </w:r>
      <w:r w:rsidR="00A45366" w:rsidRPr="007B7A74">
        <w:rPr>
          <w:rFonts w:ascii="Arial" w:hAnsi="Arial" w:cs="Arial"/>
          <w:color w:val="000000"/>
          <w:sz w:val="20"/>
          <w:szCs w:val="20"/>
        </w:rPr>
        <w:t xml:space="preserve"> </w:t>
      </w:r>
      <w:r w:rsidRPr="007B7A74">
        <w:rPr>
          <w:rFonts w:ascii="Arial" w:hAnsi="Arial" w:cs="Arial"/>
          <w:color w:val="000000"/>
          <w:sz w:val="20"/>
          <w:szCs w:val="20"/>
        </w:rPr>
        <w:t>obstacle à la notification du marché. Dans ce cas, le maître d'ouvrage accordera</w:t>
      </w:r>
      <w:r w:rsidR="00A45366" w:rsidRPr="007B7A74">
        <w:rPr>
          <w:rFonts w:ascii="Arial" w:hAnsi="Arial" w:cs="Arial"/>
          <w:color w:val="000000"/>
          <w:sz w:val="20"/>
          <w:szCs w:val="20"/>
        </w:rPr>
        <w:t xml:space="preserve"> </w:t>
      </w:r>
      <w:r w:rsidRPr="007B7A74">
        <w:rPr>
          <w:rFonts w:ascii="Arial" w:hAnsi="Arial" w:cs="Arial"/>
          <w:color w:val="000000"/>
          <w:sz w:val="20"/>
          <w:szCs w:val="20"/>
        </w:rPr>
        <w:t>expressément un délai complémentaire.</w:t>
      </w:r>
    </w:p>
    <w:p w14:paraId="5A8EF8D1" w14:textId="77777777" w:rsidR="004E0DCE" w:rsidRPr="007B7A74" w:rsidRDefault="004E0DCE" w:rsidP="00A45366">
      <w:pPr>
        <w:autoSpaceDE w:val="0"/>
        <w:autoSpaceDN w:val="0"/>
        <w:adjustRightInd w:val="0"/>
        <w:spacing w:after="0" w:line="240" w:lineRule="auto"/>
        <w:ind w:firstLine="708"/>
        <w:jc w:val="both"/>
        <w:rPr>
          <w:rFonts w:ascii="Arial" w:hAnsi="Arial" w:cs="Arial"/>
          <w:color w:val="000000"/>
          <w:sz w:val="20"/>
          <w:szCs w:val="20"/>
        </w:rPr>
      </w:pPr>
    </w:p>
    <w:p w14:paraId="39EC5573"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5.4.2 </w:t>
      </w:r>
      <w:r w:rsidRPr="007B7A74">
        <w:rPr>
          <w:rFonts w:ascii="Arial" w:hAnsi="Arial" w:cs="Arial"/>
          <w:b/>
          <w:bCs/>
          <w:color w:val="000000"/>
          <w:sz w:val="20"/>
          <w:szCs w:val="20"/>
        </w:rPr>
        <w:t>Les pièces élaborées pendant le déroulement des travaux</w:t>
      </w:r>
    </w:p>
    <w:p w14:paraId="3A96E95B" w14:textId="77777777" w:rsidR="002F7872" w:rsidRPr="007B7A74" w:rsidRDefault="002F7872" w:rsidP="004E0DCE">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5.4.2.1 Dans le cas où certaines pièces n'auraient pas pu être élaborées pendant le délai de</w:t>
      </w:r>
      <w:r w:rsidR="00963737" w:rsidRPr="007B7A74">
        <w:rPr>
          <w:rFonts w:ascii="Arial" w:hAnsi="Arial" w:cs="Arial"/>
          <w:color w:val="000000"/>
          <w:sz w:val="20"/>
          <w:szCs w:val="20"/>
        </w:rPr>
        <w:t xml:space="preserve"> </w:t>
      </w:r>
      <w:r w:rsidRPr="007B7A74">
        <w:rPr>
          <w:rFonts w:ascii="Arial" w:hAnsi="Arial" w:cs="Arial"/>
          <w:color w:val="000000"/>
          <w:sz w:val="20"/>
          <w:szCs w:val="20"/>
        </w:rPr>
        <w:t>préparation du chantier, celles-ci devront être transmises dans les conditions fixées à</w:t>
      </w:r>
      <w:r w:rsidR="00963737" w:rsidRPr="007B7A74">
        <w:rPr>
          <w:rFonts w:ascii="Arial" w:hAnsi="Arial" w:cs="Arial"/>
          <w:color w:val="000000"/>
          <w:sz w:val="20"/>
          <w:szCs w:val="20"/>
        </w:rPr>
        <w:t xml:space="preserve"> </w:t>
      </w:r>
      <w:r w:rsidRPr="007B7A74">
        <w:rPr>
          <w:rFonts w:ascii="Arial" w:hAnsi="Arial" w:cs="Arial"/>
          <w:color w:val="000000"/>
          <w:sz w:val="20"/>
          <w:szCs w:val="20"/>
        </w:rPr>
        <w:t>l'article 4.5.3.1</w:t>
      </w:r>
      <w:r w:rsidR="00AF5098">
        <w:rPr>
          <w:rFonts w:ascii="Arial" w:hAnsi="Arial" w:cs="Arial"/>
          <w:color w:val="000000"/>
          <w:sz w:val="20"/>
          <w:szCs w:val="20"/>
        </w:rPr>
        <w:t xml:space="preserve"> </w:t>
      </w:r>
      <w:r w:rsidR="00AF5098" w:rsidRPr="00F46191">
        <w:rPr>
          <w:rFonts w:ascii="Arial" w:hAnsi="Arial" w:cs="Arial"/>
          <w:color w:val="000000"/>
          <w:sz w:val="20"/>
          <w:szCs w:val="20"/>
        </w:rPr>
        <w:t>du présent CCAP</w:t>
      </w:r>
      <w:r w:rsidR="00AF5098">
        <w:rPr>
          <w:rFonts w:ascii="Arial" w:hAnsi="Arial" w:cs="Arial"/>
          <w:color w:val="000000"/>
          <w:sz w:val="20"/>
          <w:szCs w:val="20"/>
        </w:rPr>
        <w:t xml:space="preserve"> </w:t>
      </w:r>
      <w:r w:rsidRPr="007B7A74">
        <w:rPr>
          <w:rFonts w:ascii="Arial" w:hAnsi="Arial" w:cs="Arial"/>
          <w:color w:val="000000"/>
          <w:sz w:val="20"/>
          <w:szCs w:val="20"/>
        </w:rPr>
        <w:t xml:space="preserve"> au moins trois semaines avant exécution.</w:t>
      </w:r>
    </w:p>
    <w:p w14:paraId="4A8313F6" w14:textId="77777777" w:rsidR="00963737" w:rsidRPr="007B7A74" w:rsidRDefault="00963737" w:rsidP="00963737">
      <w:pPr>
        <w:autoSpaceDE w:val="0"/>
        <w:autoSpaceDN w:val="0"/>
        <w:adjustRightInd w:val="0"/>
        <w:spacing w:after="0" w:line="240" w:lineRule="auto"/>
        <w:ind w:firstLine="708"/>
        <w:jc w:val="both"/>
        <w:rPr>
          <w:rFonts w:ascii="Arial" w:hAnsi="Arial" w:cs="Arial"/>
          <w:color w:val="000000"/>
          <w:sz w:val="20"/>
          <w:szCs w:val="20"/>
        </w:rPr>
      </w:pPr>
    </w:p>
    <w:p w14:paraId="21A19E49" w14:textId="77777777" w:rsidR="002F7872" w:rsidRPr="007B7A74" w:rsidRDefault="002F7872" w:rsidP="004E0DCE">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5.4.2.2 Les attachements relatifs à l'exécution ou aux intempéries devront être transmis au</w:t>
      </w:r>
      <w:r w:rsidR="00963737" w:rsidRPr="007B7A74">
        <w:rPr>
          <w:rFonts w:ascii="Arial" w:hAnsi="Arial" w:cs="Arial"/>
          <w:color w:val="000000"/>
          <w:sz w:val="20"/>
          <w:szCs w:val="20"/>
        </w:rPr>
        <w:t xml:space="preserve"> </w:t>
      </w:r>
      <w:r w:rsidRPr="007B7A74">
        <w:rPr>
          <w:rFonts w:ascii="Arial" w:hAnsi="Arial" w:cs="Arial"/>
          <w:color w:val="000000"/>
          <w:sz w:val="20"/>
          <w:szCs w:val="20"/>
        </w:rPr>
        <w:t>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sans délai. Les cas de dérogation à cette règle peuvent éventuellement</w:t>
      </w:r>
      <w:r w:rsidR="00963737" w:rsidRPr="007B7A74">
        <w:rPr>
          <w:rFonts w:ascii="Arial" w:hAnsi="Arial" w:cs="Arial"/>
          <w:color w:val="000000"/>
          <w:sz w:val="20"/>
          <w:szCs w:val="20"/>
        </w:rPr>
        <w:t xml:space="preserve"> </w:t>
      </w:r>
      <w:r w:rsidRPr="007B7A74">
        <w:rPr>
          <w:rFonts w:ascii="Arial" w:hAnsi="Arial" w:cs="Arial"/>
          <w:color w:val="000000"/>
          <w:sz w:val="20"/>
          <w:szCs w:val="20"/>
        </w:rPr>
        <w:t>être examinés par 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après accord du maître d'ouvrage.</w:t>
      </w:r>
    </w:p>
    <w:p w14:paraId="504208CC" w14:textId="77777777" w:rsidR="00963737" w:rsidRPr="007B7A74" w:rsidRDefault="00963737" w:rsidP="002F7872">
      <w:pPr>
        <w:autoSpaceDE w:val="0"/>
        <w:autoSpaceDN w:val="0"/>
        <w:adjustRightInd w:val="0"/>
        <w:spacing w:after="0" w:line="240" w:lineRule="auto"/>
        <w:jc w:val="both"/>
        <w:rPr>
          <w:rFonts w:ascii="Arial" w:hAnsi="Arial" w:cs="Arial"/>
          <w:color w:val="000000"/>
          <w:sz w:val="20"/>
          <w:szCs w:val="20"/>
        </w:rPr>
      </w:pPr>
    </w:p>
    <w:p w14:paraId="10584F62" w14:textId="77777777" w:rsidR="002F7872" w:rsidRPr="007B7A74" w:rsidRDefault="002F7872" w:rsidP="004E0DCE">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5.4.2.3 Les pièces énumérées à l'article 4.5.3.3.</w:t>
      </w:r>
      <w:r w:rsidR="00AF5098">
        <w:rPr>
          <w:rFonts w:ascii="Arial" w:hAnsi="Arial" w:cs="Arial"/>
          <w:color w:val="000000"/>
          <w:sz w:val="20"/>
          <w:szCs w:val="20"/>
        </w:rPr>
        <w:t xml:space="preserve"> </w:t>
      </w:r>
      <w:r w:rsidR="00AF5098" w:rsidRPr="00F46191">
        <w:rPr>
          <w:rFonts w:ascii="Arial" w:hAnsi="Arial" w:cs="Arial"/>
          <w:color w:val="000000"/>
          <w:sz w:val="20"/>
          <w:szCs w:val="20"/>
        </w:rPr>
        <w:t>du présent CCAP</w:t>
      </w:r>
      <w:r w:rsidRPr="00F46191">
        <w:rPr>
          <w:rFonts w:ascii="Arial" w:hAnsi="Arial" w:cs="Arial"/>
          <w:color w:val="000000"/>
          <w:sz w:val="20"/>
          <w:szCs w:val="20"/>
        </w:rPr>
        <w:t xml:space="preserve"> devront</w:t>
      </w:r>
      <w:r w:rsidRPr="007B7A74">
        <w:rPr>
          <w:rFonts w:ascii="Arial" w:hAnsi="Arial" w:cs="Arial"/>
          <w:color w:val="000000"/>
          <w:sz w:val="20"/>
          <w:szCs w:val="20"/>
        </w:rPr>
        <w:t xml:space="preserve"> être transmises au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à</w:t>
      </w:r>
      <w:r w:rsidR="00963737" w:rsidRPr="007B7A74">
        <w:rPr>
          <w:rFonts w:ascii="Arial" w:hAnsi="Arial" w:cs="Arial"/>
          <w:color w:val="000000"/>
          <w:sz w:val="20"/>
          <w:szCs w:val="20"/>
        </w:rPr>
        <w:t xml:space="preserve"> </w:t>
      </w:r>
      <w:r w:rsidRPr="007B7A74">
        <w:rPr>
          <w:rFonts w:ascii="Arial" w:hAnsi="Arial" w:cs="Arial"/>
          <w:color w:val="000000"/>
          <w:sz w:val="20"/>
          <w:szCs w:val="20"/>
        </w:rPr>
        <w:t>l'issue de l'exécution des travaux et, en tout état de cause, au plus tard 15 jours francs</w:t>
      </w:r>
      <w:r w:rsidR="00963737" w:rsidRPr="007B7A74">
        <w:rPr>
          <w:rFonts w:ascii="Arial" w:hAnsi="Arial" w:cs="Arial"/>
          <w:color w:val="000000"/>
          <w:sz w:val="20"/>
          <w:szCs w:val="20"/>
        </w:rPr>
        <w:t xml:space="preserve"> </w:t>
      </w:r>
      <w:r w:rsidRPr="007B7A74">
        <w:rPr>
          <w:rFonts w:ascii="Arial" w:hAnsi="Arial" w:cs="Arial"/>
          <w:color w:val="000000"/>
          <w:sz w:val="20"/>
          <w:szCs w:val="20"/>
        </w:rPr>
        <w:t>avant la date prévisible de réception des travaux.</w:t>
      </w:r>
    </w:p>
    <w:p w14:paraId="26EA0AD7" w14:textId="77777777" w:rsidR="00963737" w:rsidRPr="007B7A74" w:rsidRDefault="00963737" w:rsidP="002F7872">
      <w:pPr>
        <w:autoSpaceDE w:val="0"/>
        <w:autoSpaceDN w:val="0"/>
        <w:adjustRightInd w:val="0"/>
        <w:spacing w:after="0" w:line="240" w:lineRule="auto"/>
        <w:jc w:val="both"/>
        <w:rPr>
          <w:rFonts w:ascii="Arial" w:hAnsi="Arial" w:cs="Arial"/>
          <w:color w:val="000000"/>
          <w:sz w:val="20"/>
          <w:szCs w:val="20"/>
        </w:rPr>
      </w:pPr>
    </w:p>
    <w:p w14:paraId="7BAEA255" w14:textId="77777777" w:rsidR="002F7872" w:rsidRPr="007B7A74" w:rsidRDefault="002F7872" w:rsidP="004E0DCE">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5.4.2.4 Le mémoire définitif établi pour l'élaboration du DGD par le maître d'</w:t>
      </w:r>
      <w:r w:rsidR="00980AB3" w:rsidRPr="007B7A74">
        <w:rPr>
          <w:rFonts w:ascii="Arial" w:hAnsi="Arial" w:cs="Arial"/>
          <w:color w:val="000000"/>
          <w:sz w:val="20"/>
          <w:szCs w:val="20"/>
        </w:rPr>
        <w:t>œuvre</w:t>
      </w:r>
      <w:r w:rsidRPr="007B7A74">
        <w:rPr>
          <w:rFonts w:ascii="Arial" w:hAnsi="Arial" w:cs="Arial"/>
          <w:color w:val="000000"/>
          <w:sz w:val="20"/>
          <w:szCs w:val="20"/>
        </w:rPr>
        <w:t>, sera fourni</w:t>
      </w:r>
      <w:r w:rsidR="00963737" w:rsidRPr="007B7A74">
        <w:rPr>
          <w:rFonts w:ascii="Arial" w:hAnsi="Arial" w:cs="Arial"/>
          <w:color w:val="000000"/>
          <w:sz w:val="20"/>
          <w:szCs w:val="20"/>
        </w:rPr>
        <w:t xml:space="preserve"> </w:t>
      </w:r>
      <w:r w:rsidRPr="007B7A74">
        <w:rPr>
          <w:rFonts w:ascii="Arial" w:hAnsi="Arial" w:cs="Arial"/>
          <w:color w:val="000000"/>
          <w:sz w:val="20"/>
          <w:szCs w:val="20"/>
        </w:rPr>
        <w:t>dans les 30 jours après réception des ouvrages.</w:t>
      </w:r>
    </w:p>
    <w:p w14:paraId="75969AF9" w14:textId="77777777" w:rsidR="00963737" w:rsidRPr="007B7A74" w:rsidRDefault="00963737" w:rsidP="00963737">
      <w:pPr>
        <w:autoSpaceDE w:val="0"/>
        <w:autoSpaceDN w:val="0"/>
        <w:adjustRightInd w:val="0"/>
        <w:spacing w:after="0" w:line="240" w:lineRule="auto"/>
        <w:ind w:firstLine="708"/>
        <w:jc w:val="both"/>
        <w:rPr>
          <w:rFonts w:ascii="Arial" w:hAnsi="Arial" w:cs="Arial"/>
          <w:color w:val="000000"/>
          <w:sz w:val="20"/>
          <w:szCs w:val="20"/>
        </w:rPr>
      </w:pPr>
    </w:p>
    <w:p w14:paraId="2DC44BA7" w14:textId="77777777" w:rsidR="002F7872" w:rsidRPr="007B7A74" w:rsidRDefault="002F7872" w:rsidP="004E0DCE">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5.4.2.5 Le Plan Particulier de Sécurité et de Protection </w:t>
      </w:r>
      <w:r w:rsidR="0046163E" w:rsidRPr="007B7A74">
        <w:rPr>
          <w:rFonts w:ascii="Arial" w:hAnsi="Arial" w:cs="Arial"/>
          <w:color w:val="000000"/>
          <w:sz w:val="20"/>
          <w:szCs w:val="20"/>
        </w:rPr>
        <w:t>de la santé</w:t>
      </w:r>
      <w:r w:rsidRPr="007B7A74">
        <w:rPr>
          <w:rFonts w:ascii="Arial" w:hAnsi="Arial" w:cs="Arial"/>
          <w:color w:val="000000"/>
          <w:sz w:val="20"/>
          <w:szCs w:val="20"/>
        </w:rPr>
        <w:t xml:space="preserve"> est exigible au 30ème jour</w:t>
      </w:r>
      <w:r w:rsidR="00963737" w:rsidRPr="007B7A74">
        <w:rPr>
          <w:rFonts w:ascii="Arial" w:hAnsi="Arial" w:cs="Arial"/>
          <w:color w:val="000000"/>
          <w:sz w:val="20"/>
          <w:szCs w:val="20"/>
        </w:rPr>
        <w:t xml:space="preserve"> </w:t>
      </w:r>
      <w:r w:rsidRPr="007B7A74">
        <w:rPr>
          <w:rFonts w:ascii="Arial" w:hAnsi="Arial" w:cs="Arial"/>
          <w:color w:val="000000"/>
          <w:sz w:val="20"/>
          <w:szCs w:val="20"/>
        </w:rPr>
        <w:t>suivant la notification du marché et au 8ème jour pour les sous</w:t>
      </w:r>
      <w:r w:rsidR="003F020A" w:rsidRPr="007B7A74">
        <w:rPr>
          <w:rFonts w:ascii="Arial" w:hAnsi="Arial" w:cs="Arial"/>
          <w:color w:val="000000"/>
          <w:sz w:val="20"/>
          <w:szCs w:val="20"/>
        </w:rPr>
        <w:t>-</w:t>
      </w:r>
      <w:r w:rsidRPr="007B7A74">
        <w:rPr>
          <w:rFonts w:ascii="Arial" w:hAnsi="Arial" w:cs="Arial"/>
          <w:color w:val="000000"/>
          <w:sz w:val="20"/>
          <w:szCs w:val="20"/>
        </w:rPr>
        <w:t>traitants.</w:t>
      </w:r>
    </w:p>
    <w:p w14:paraId="5E970F9F" w14:textId="77777777" w:rsidR="00963737" w:rsidRPr="007B7A74" w:rsidRDefault="00963737" w:rsidP="00963737">
      <w:pPr>
        <w:autoSpaceDE w:val="0"/>
        <w:autoSpaceDN w:val="0"/>
        <w:adjustRightInd w:val="0"/>
        <w:spacing w:after="0" w:line="240" w:lineRule="auto"/>
        <w:ind w:firstLine="708"/>
        <w:jc w:val="both"/>
        <w:rPr>
          <w:rFonts w:ascii="Arial" w:hAnsi="Arial" w:cs="Arial"/>
          <w:color w:val="000000"/>
          <w:sz w:val="20"/>
          <w:szCs w:val="20"/>
        </w:rPr>
      </w:pPr>
    </w:p>
    <w:p w14:paraId="643F2B50" w14:textId="77777777" w:rsidR="00A72F7A"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5.5 Délai de présentation d'échantillons, prototypes, logement technique ou logement</w:t>
      </w:r>
      <w:r w:rsidR="00963737" w:rsidRPr="007B7A74">
        <w:rPr>
          <w:rFonts w:ascii="Arial" w:hAnsi="Arial" w:cs="Arial"/>
          <w:b/>
          <w:bCs/>
          <w:color w:val="000000"/>
          <w:sz w:val="20"/>
          <w:szCs w:val="20"/>
        </w:rPr>
        <w:t xml:space="preserve"> </w:t>
      </w:r>
      <w:r w:rsidRPr="007B7A74">
        <w:rPr>
          <w:rFonts w:ascii="Arial" w:hAnsi="Arial" w:cs="Arial"/>
          <w:b/>
          <w:bCs/>
          <w:color w:val="000000"/>
          <w:sz w:val="20"/>
          <w:szCs w:val="20"/>
        </w:rPr>
        <w:t>témoin</w:t>
      </w:r>
    </w:p>
    <w:p w14:paraId="666D931F" w14:textId="77777777" w:rsidR="003F020A" w:rsidRPr="007B7A74" w:rsidRDefault="003F020A" w:rsidP="002F7872">
      <w:pPr>
        <w:autoSpaceDE w:val="0"/>
        <w:autoSpaceDN w:val="0"/>
        <w:adjustRightInd w:val="0"/>
        <w:spacing w:after="0" w:line="240" w:lineRule="auto"/>
        <w:jc w:val="both"/>
        <w:rPr>
          <w:rFonts w:ascii="Arial" w:hAnsi="Arial" w:cs="Arial"/>
          <w:b/>
          <w:bCs/>
          <w:color w:val="000000"/>
          <w:sz w:val="20"/>
          <w:szCs w:val="20"/>
        </w:rPr>
      </w:pPr>
    </w:p>
    <w:p w14:paraId="14B1FE28"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5.5.1 </w:t>
      </w:r>
      <w:r w:rsidRPr="007B7A74">
        <w:rPr>
          <w:rFonts w:ascii="Arial" w:hAnsi="Arial" w:cs="Arial"/>
          <w:b/>
          <w:bCs/>
          <w:color w:val="000000"/>
          <w:sz w:val="20"/>
          <w:szCs w:val="20"/>
        </w:rPr>
        <w:t>Echantillons</w:t>
      </w:r>
    </w:p>
    <w:p w14:paraId="0B6FFB9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échantillons doivent être présentés au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pendant la période de</w:t>
      </w:r>
      <w:r w:rsidR="00963737" w:rsidRPr="007B7A74">
        <w:rPr>
          <w:rFonts w:ascii="Arial" w:hAnsi="Arial" w:cs="Arial"/>
          <w:color w:val="000000"/>
          <w:sz w:val="20"/>
          <w:szCs w:val="20"/>
        </w:rPr>
        <w:t xml:space="preserve"> </w:t>
      </w:r>
      <w:r w:rsidRPr="007B7A74">
        <w:rPr>
          <w:rFonts w:ascii="Arial" w:hAnsi="Arial" w:cs="Arial"/>
          <w:color w:val="000000"/>
          <w:sz w:val="20"/>
          <w:szCs w:val="20"/>
        </w:rPr>
        <w:t>préparation du chantier.</w:t>
      </w:r>
    </w:p>
    <w:p w14:paraId="62143030" w14:textId="77777777" w:rsidR="001D1EBC" w:rsidRPr="007B7A74" w:rsidRDefault="001D1EBC" w:rsidP="002F7872">
      <w:pPr>
        <w:autoSpaceDE w:val="0"/>
        <w:autoSpaceDN w:val="0"/>
        <w:adjustRightInd w:val="0"/>
        <w:spacing w:after="0" w:line="240" w:lineRule="auto"/>
        <w:jc w:val="both"/>
        <w:rPr>
          <w:rFonts w:ascii="Arial" w:hAnsi="Arial" w:cs="Arial"/>
          <w:color w:val="000000"/>
          <w:sz w:val="20"/>
          <w:szCs w:val="20"/>
        </w:rPr>
      </w:pPr>
    </w:p>
    <w:p w14:paraId="3B899B32"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5.5.2 </w:t>
      </w:r>
      <w:r w:rsidRPr="007B7A74">
        <w:rPr>
          <w:rFonts w:ascii="Arial" w:hAnsi="Arial" w:cs="Arial"/>
          <w:b/>
          <w:bCs/>
          <w:color w:val="000000"/>
          <w:sz w:val="20"/>
          <w:szCs w:val="20"/>
        </w:rPr>
        <w:t>Prototypes - logement technique - logement témoin</w:t>
      </w:r>
    </w:p>
    <w:p w14:paraId="2913AD60"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délai de présentation de prototypes, logement technique ou logement témoin est celui</w:t>
      </w:r>
      <w:r w:rsidR="00963737" w:rsidRPr="007B7A74">
        <w:rPr>
          <w:rFonts w:ascii="Arial" w:hAnsi="Arial" w:cs="Arial"/>
          <w:color w:val="000000"/>
          <w:sz w:val="20"/>
          <w:szCs w:val="20"/>
        </w:rPr>
        <w:t xml:space="preserve"> </w:t>
      </w:r>
      <w:r w:rsidRPr="007B7A74">
        <w:rPr>
          <w:rFonts w:ascii="Arial" w:hAnsi="Arial" w:cs="Arial"/>
          <w:color w:val="000000"/>
          <w:sz w:val="20"/>
          <w:szCs w:val="20"/>
        </w:rPr>
        <w:t>fixé par le calendrier d'exécution.</w:t>
      </w:r>
    </w:p>
    <w:p w14:paraId="72EEF80A" w14:textId="77777777" w:rsidR="00963737" w:rsidRPr="007B7A74" w:rsidRDefault="00963737" w:rsidP="002F7872">
      <w:pPr>
        <w:autoSpaceDE w:val="0"/>
        <w:autoSpaceDN w:val="0"/>
        <w:adjustRightInd w:val="0"/>
        <w:spacing w:after="0" w:line="240" w:lineRule="auto"/>
        <w:jc w:val="both"/>
        <w:rPr>
          <w:rFonts w:ascii="Arial" w:hAnsi="Arial" w:cs="Arial"/>
          <w:color w:val="000000"/>
          <w:sz w:val="20"/>
          <w:szCs w:val="20"/>
        </w:rPr>
      </w:pPr>
    </w:p>
    <w:p w14:paraId="54AE925D" w14:textId="77777777" w:rsidR="00963737"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5.6 Délai de présentation et</w:t>
      </w:r>
      <w:r w:rsidR="007C4EF4" w:rsidRPr="007B7A74">
        <w:rPr>
          <w:rFonts w:ascii="Arial" w:hAnsi="Arial" w:cs="Arial"/>
          <w:b/>
          <w:bCs/>
          <w:color w:val="000000"/>
          <w:sz w:val="20"/>
          <w:szCs w:val="20"/>
        </w:rPr>
        <w:t xml:space="preserve"> de vérification des situations</w:t>
      </w:r>
    </w:p>
    <w:p w14:paraId="4831E801" w14:textId="77777777" w:rsidR="004E0DCE" w:rsidRPr="007B7A74" w:rsidRDefault="004E0DCE" w:rsidP="002F7872">
      <w:pPr>
        <w:autoSpaceDE w:val="0"/>
        <w:autoSpaceDN w:val="0"/>
        <w:adjustRightInd w:val="0"/>
        <w:spacing w:after="0" w:line="240" w:lineRule="auto"/>
        <w:jc w:val="both"/>
        <w:rPr>
          <w:rFonts w:ascii="Arial" w:hAnsi="Arial" w:cs="Arial"/>
          <w:color w:val="000000"/>
          <w:sz w:val="20"/>
          <w:szCs w:val="20"/>
        </w:rPr>
      </w:pPr>
    </w:p>
    <w:p w14:paraId="3D9E4F9F"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délais de présentation et de vérification des situations, décomptes et mémoires sont</w:t>
      </w:r>
      <w:r w:rsidR="00963737" w:rsidRPr="007B7A74">
        <w:rPr>
          <w:rFonts w:ascii="Arial" w:hAnsi="Arial" w:cs="Arial"/>
          <w:color w:val="000000"/>
          <w:sz w:val="20"/>
          <w:szCs w:val="20"/>
        </w:rPr>
        <w:t xml:space="preserve"> </w:t>
      </w:r>
      <w:r w:rsidRPr="007B7A74">
        <w:rPr>
          <w:rFonts w:ascii="Arial" w:hAnsi="Arial" w:cs="Arial"/>
          <w:color w:val="000000"/>
          <w:sz w:val="20"/>
          <w:szCs w:val="20"/>
        </w:rPr>
        <w:t>ceux stipulés à l'article 19 du CCAG.</w:t>
      </w:r>
    </w:p>
    <w:p w14:paraId="7D6157C1" w14:textId="77777777" w:rsidR="00963737" w:rsidRPr="007B7A74" w:rsidRDefault="00963737" w:rsidP="002F7872">
      <w:pPr>
        <w:autoSpaceDE w:val="0"/>
        <w:autoSpaceDN w:val="0"/>
        <w:adjustRightInd w:val="0"/>
        <w:spacing w:after="0" w:line="240" w:lineRule="auto"/>
        <w:jc w:val="both"/>
        <w:rPr>
          <w:rFonts w:ascii="Arial" w:hAnsi="Arial" w:cs="Arial"/>
          <w:color w:val="000000"/>
          <w:sz w:val="20"/>
          <w:szCs w:val="20"/>
        </w:rPr>
      </w:pPr>
    </w:p>
    <w:p w14:paraId="1A7094E1" w14:textId="77777777" w:rsidR="00963737" w:rsidRDefault="007C4EF4"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5.7 Délai de paiement</w:t>
      </w:r>
    </w:p>
    <w:p w14:paraId="6C0C48B0" w14:textId="77777777" w:rsidR="007248FA" w:rsidRDefault="007248FA" w:rsidP="002F7872">
      <w:pPr>
        <w:autoSpaceDE w:val="0"/>
        <w:autoSpaceDN w:val="0"/>
        <w:adjustRightInd w:val="0"/>
        <w:spacing w:after="0" w:line="240" w:lineRule="auto"/>
        <w:jc w:val="both"/>
        <w:rPr>
          <w:rFonts w:ascii="Arial" w:hAnsi="Arial" w:cs="Arial"/>
          <w:b/>
          <w:bCs/>
          <w:color w:val="000000"/>
          <w:sz w:val="20"/>
          <w:szCs w:val="20"/>
        </w:rPr>
      </w:pPr>
    </w:p>
    <w:p w14:paraId="2E4D76AF" w14:textId="77777777" w:rsidR="007248FA" w:rsidRPr="00F46191" w:rsidRDefault="007248FA" w:rsidP="003C41D4">
      <w:pPr>
        <w:pStyle w:val="NormalWeb"/>
        <w:shd w:val="clear" w:color="auto" w:fill="FFFFFF"/>
        <w:spacing w:before="0" w:beforeAutospacing="0" w:after="240" w:afterAutospacing="0"/>
        <w:jc w:val="both"/>
        <w:rPr>
          <w:rFonts w:ascii="Arial" w:eastAsia="Calibri" w:hAnsi="Arial" w:cs="Arial"/>
          <w:color w:val="000000"/>
          <w:sz w:val="20"/>
          <w:szCs w:val="20"/>
          <w:lang w:eastAsia="en-US"/>
        </w:rPr>
      </w:pPr>
      <w:r w:rsidRPr="00F46191">
        <w:rPr>
          <w:rFonts w:ascii="Arial" w:eastAsia="Calibri" w:hAnsi="Arial" w:cs="Arial"/>
          <w:color w:val="000000"/>
          <w:sz w:val="20"/>
          <w:szCs w:val="20"/>
          <w:lang w:eastAsia="en-US"/>
        </w:rPr>
        <w:t>Etant considéré comme entreprise publique au sens du II de l'article 1er de l'ordonnance n° 2004-503 du 7 juin 2004 portant transposition de la directive 80/723/ CEE relative à la transparence des relations financières entre les Etats membres et les entreprises publiques, à l'exception de celles ayant la nature d'établissements publics locaux</w:t>
      </w:r>
      <w:r w:rsidR="003C41D4" w:rsidRPr="00F46191">
        <w:rPr>
          <w:rFonts w:ascii="Arial" w:eastAsia="Calibri" w:hAnsi="Arial" w:cs="Arial"/>
          <w:color w:val="000000"/>
          <w:sz w:val="20"/>
          <w:szCs w:val="20"/>
          <w:lang w:eastAsia="en-US"/>
        </w:rPr>
        <w:t xml:space="preserve"> et c</w:t>
      </w:r>
      <w:r w:rsidRPr="00F46191">
        <w:rPr>
          <w:rFonts w:ascii="Arial" w:eastAsia="Calibri" w:hAnsi="Arial" w:cs="Arial"/>
          <w:color w:val="000000"/>
          <w:sz w:val="20"/>
          <w:szCs w:val="20"/>
          <w:lang w:eastAsia="en-US"/>
        </w:rPr>
        <w:t>onformément à l'article R. 2192-11</w:t>
      </w:r>
      <w:r w:rsidR="005B119A" w:rsidRPr="00F46191">
        <w:rPr>
          <w:rFonts w:ascii="Arial" w:eastAsia="Calibri" w:hAnsi="Arial" w:cs="Arial"/>
          <w:color w:val="000000"/>
          <w:sz w:val="20"/>
          <w:szCs w:val="20"/>
          <w:lang w:eastAsia="en-US"/>
        </w:rPr>
        <w:t xml:space="preserve"> du Code de la Commande Publique</w:t>
      </w:r>
      <w:r w:rsidRPr="00F46191">
        <w:rPr>
          <w:rFonts w:ascii="Arial" w:eastAsia="Calibri" w:hAnsi="Arial" w:cs="Arial"/>
          <w:color w:val="000000"/>
          <w:sz w:val="20"/>
          <w:szCs w:val="20"/>
          <w:lang w:eastAsia="en-US"/>
        </w:rPr>
        <w:t xml:space="preserve">, le délai de paiement est fixé à </w:t>
      </w:r>
      <w:r w:rsidR="005B119A" w:rsidRPr="00F46191">
        <w:rPr>
          <w:rFonts w:ascii="Arial" w:eastAsia="Calibri" w:hAnsi="Arial" w:cs="Arial"/>
          <w:color w:val="000000"/>
          <w:sz w:val="20"/>
          <w:szCs w:val="20"/>
          <w:lang w:eastAsia="en-US"/>
        </w:rPr>
        <w:t>s</w:t>
      </w:r>
      <w:r w:rsidRPr="00F46191">
        <w:rPr>
          <w:rFonts w:ascii="Arial" w:eastAsia="Calibri" w:hAnsi="Arial" w:cs="Arial"/>
          <w:color w:val="000000"/>
          <w:sz w:val="20"/>
          <w:szCs w:val="20"/>
          <w:lang w:eastAsia="en-US"/>
        </w:rPr>
        <w:t>oixante jours.</w:t>
      </w:r>
    </w:p>
    <w:p w14:paraId="6CCEDD08" w14:textId="77777777" w:rsidR="004E0DCE" w:rsidRPr="007248FA" w:rsidRDefault="007248FA" w:rsidP="00172F36">
      <w:pPr>
        <w:pStyle w:val="NormalWeb"/>
        <w:shd w:val="clear" w:color="auto" w:fill="FFFFFF"/>
        <w:spacing w:before="0" w:beforeAutospacing="0" w:after="240" w:afterAutospacing="0"/>
        <w:jc w:val="both"/>
        <w:rPr>
          <w:rFonts w:ascii="Arial" w:eastAsia="Calibri" w:hAnsi="Arial" w:cs="Arial"/>
          <w:color w:val="000000"/>
          <w:sz w:val="20"/>
          <w:szCs w:val="20"/>
          <w:lang w:eastAsia="en-US"/>
        </w:rPr>
      </w:pPr>
      <w:r w:rsidRPr="00F46191">
        <w:rPr>
          <w:rFonts w:ascii="Arial" w:eastAsia="Calibri" w:hAnsi="Arial" w:cs="Arial"/>
          <w:color w:val="000000"/>
          <w:sz w:val="20"/>
          <w:szCs w:val="20"/>
          <w:lang w:eastAsia="en-US"/>
        </w:rPr>
        <w:t>Ce délai court à compter de la date de réception de la demande de paiement par le maître d’œuvre.</w:t>
      </w:r>
    </w:p>
    <w:p w14:paraId="5702645B" w14:textId="77777777" w:rsidR="00F46191" w:rsidRDefault="00F46191">
      <w:pPr>
        <w:spacing w:after="0" w:line="240" w:lineRule="auto"/>
        <w:rPr>
          <w:rFonts w:ascii="Arial" w:hAnsi="Arial" w:cs="Arial"/>
          <w:strike/>
          <w:color w:val="000000"/>
          <w:sz w:val="20"/>
          <w:szCs w:val="20"/>
          <w:highlight w:val="yellow"/>
        </w:rPr>
      </w:pPr>
      <w:r>
        <w:rPr>
          <w:rFonts w:ascii="Arial" w:hAnsi="Arial" w:cs="Arial"/>
          <w:strike/>
          <w:color w:val="000000"/>
          <w:sz w:val="20"/>
          <w:szCs w:val="20"/>
          <w:highlight w:val="yellow"/>
        </w:rPr>
        <w:br w:type="page"/>
      </w:r>
    </w:p>
    <w:p w14:paraId="11D0D8FE" w14:textId="77777777" w:rsidR="00963737" w:rsidRPr="007B7A74" w:rsidRDefault="00963737" w:rsidP="002F7872">
      <w:pPr>
        <w:autoSpaceDE w:val="0"/>
        <w:autoSpaceDN w:val="0"/>
        <w:adjustRightInd w:val="0"/>
        <w:spacing w:after="0" w:line="240" w:lineRule="auto"/>
        <w:jc w:val="both"/>
        <w:rPr>
          <w:rFonts w:ascii="Arial" w:hAnsi="Arial" w:cs="Arial"/>
          <w:color w:val="000000"/>
          <w:sz w:val="20"/>
          <w:szCs w:val="20"/>
        </w:rPr>
      </w:pPr>
    </w:p>
    <w:p w14:paraId="14214B43" w14:textId="77777777" w:rsidR="002F7872" w:rsidRPr="007B7A74" w:rsidRDefault="002F7872" w:rsidP="00B53DF7">
      <w:pPr>
        <w:pStyle w:val="Titre1"/>
      </w:pPr>
      <w:bookmarkStart w:id="6" w:name="_Toc83029355"/>
      <w:r w:rsidRPr="007B7A74">
        <w:t>ARTICLE 6 - CONTROLE ET RECEPTIONS</w:t>
      </w:r>
      <w:bookmarkEnd w:id="6"/>
    </w:p>
    <w:p w14:paraId="5C510BA6" w14:textId="77777777" w:rsidR="00963737" w:rsidRPr="007B7A74" w:rsidRDefault="00963737" w:rsidP="002F7872">
      <w:pPr>
        <w:autoSpaceDE w:val="0"/>
        <w:autoSpaceDN w:val="0"/>
        <w:adjustRightInd w:val="0"/>
        <w:spacing w:after="0" w:line="240" w:lineRule="auto"/>
        <w:jc w:val="both"/>
        <w:rPr>
          <w:rFonts w:ascii="Arial" w:hAnsi="Arial" w:cs="Arial"/>
          <w:b/>
          <w:bCs/>
          <w:color w:val="000000"/>
          <w:sz w:val="20"/>
          <w:szCs w:val="20"/>
        </w:rPr>
      </w:pPr>
    </w:p>
    <w:p w14:paraId="2C38D5FE"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6.1 Essais et contrôles des ouvrages en cours de travaux</w:t>
      </w:r>
    </w:p>
    <w:p w14:paraId="1B764053" w14:textId="77777777" w:rsidR="00CD27D7" w:rsidRPr="007B7A74" w:rsidRDefault="00CD27D7" w:rsidP="002F7872">
      <w:pPr>
        <w:autoSpaceDE w:val="0"/>
        <w:autoSpaceDN w:val="0"/>
        <w:adjustRightInd w:val="0"/>
        <w:spacing w:after="0" w:line="240" w:lineRule="auto"/>
        <w:jc w:val="both"/>
        <w:rPr>
          <w:rFonts w:ascii="Arial" w:hAnsi="Arial" w:cs="Arial"/>
          <w:b/>
          <w:bCs/>
          <w:color w:val="000000"/>
          <w:sz w:val="20"/>
          <w:szCs w:val="20"/>
        </w:rPr>
      </w:pPr>
    </w:p>
    <w:p w14:paraId="228E7BD5"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essais et contrôles des ouvrages ou parties d'ouvrages prévus par les normes, DTU,</w:t>
      </w:r>
      <w:r w:rsidR="00963737" w:rsidRPr="007B7A74">
        <w:rPr>
          <w:rFonts w:ascii="Arial" w:hAnsi="Arial" w:cs="Arial"/>
          <w:color w:val="000000"/>
          <w:sz w:val="20"/>
          <w:szCs w:val="20"/>
        </w:rPr>
        <w:t xml:space="preserve"> </w:t>
      </w:r>
      <w:r w:rsidRPr="007B7A74">
        <w:rPr>
          <w:rFonts w:ascii="Arial" w:hAnsi="Arial" w:cs="Arial"/>
          <w:color w:val="000000"/>
          <w:sz w:val="20"/>
          <w:szCs w:val="20"/>
        </w:rPr>
        <w:t>avis techniques ou le descriptif sont assurés selon qu'ils auront été définis dans les pièces</w:t>
      </w:r>
      <w:r w:rsidR="00963737" w:rsidRPr="007B7A74">
        <w:rPr>
          <w:rFonts w:ascii="Arial" w:hAnsi="Arial" w:cs="Arial"/>
          <w:color w:val="000000"/>
          <w:sz w:val="20"/>
          <w:szCs w:val="20"/>
        </w:rPr>
        <w:t xml:space="preserve"> </w:t>
      </w:r>
      <w:r w:rsidRPr="007B7A74">
        <w:rPr>
          <w:rFonts w:ascii="Arial" w:hAnsi="Arial" w:cs="Arial"/>
          <w:color w:val="000000"/>
          <w:sz w:val="20"/>
          <w:szCs w:val="20"/>
        </w:rPr>
        <w:t>ci avant par l'entreprise elle-même, 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ou le contrôleur technique.</w:t>
      </w:r>
    </w:p>
    <w:p w14:paraId="4F315F63" w14:textId="77777777" w:rsidR="00963737" w:rsidRPr="007B7A74" w:rsidRDefault="00963737" w:rsidP="002F7872">
      <w:pPr>
        <w:autoSpaceDE w:val="0"/>
        <w:autoSpaceDN w:val="0"/>
        <w:adjustRightInd w:val="0"/>
        <w:spacing w:after="0" w:line="240" w:lineRule="auto"/>
        <w:jc w:val="both"/>
        <w:rPr>
          <w:rFonts w:ascii="Arial" w:hAnsi="Arial" w:cs="Arial"/>
          <w:color w:val="000000"/>
          <w:sz w:val="20"/>
          <w:szCs w:val="20"/>
        </w:rPr>
      </w:pPr>
    </w:p>
    <w:p w14:paraId="34253DF8"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le cas d'essais ou épreuves non prévus au devis descriptif, il sera fait selon les</w:t>
      </w:r>
      <w:r w:rsidR="00963737" w:rsidRPr="007B7A74">
        <w:rPr>
          <w:rFonts w:ascii="Arial" w:hAnsi="Arial" w:cs="Arial"/>
          <w:color w:val="000000"/>
          <w:sz w:val="20"/>
          <w:szCs w:val="20"/>
        </w:rPr>
        <w:t xml:space="preserve"> </w:t>
      </w:r>
      <w:r w:rsidRPr="007B7A74">
        <w:rPr>
          <w:rFonts w:ascii="Arial" w:hAnsi="Arial" w:cs="Arial"/>
          <w:color w:val="000000"/>
          <w:sz w:val="20"/>
          <w:szCs w:val="20"/>
        </w:rPr>
        <w:t>dispositions de l'article 15.3 du CCAG.</w:t>
      </w:r>
    </w:p>
    <w:p w14:paraId="13C7273E" w14:textId="77777777" w:rsidR="0034539A" w:rsidRPr="007B7A74" w:rsidRDefault="0034539A" w:rsidP="002F7872">
      <w:pPr>
        <w:autoSpaceDE w:val="0"/>
        <w:autoSpaceDN w:val="0"/>
        <w:adjustRightInd w:val="0"/>
        <w:spacing w:after="0" w:line="240" w:lineRule="auto"/>
        <w:jc w:val="both"/>
        <w:rPr>
          <w:rFonts w:ascii="Arial" w:hAnsi="Arial" w:cs="Arial"/>
          <w:color w:val="000000"/>
          <w:sz w:val="20"/>
          <w:szCs w:val="20"/>
        </w:rPr>
      </w:pPr>
    </w:p>
    <w:p w14:paraId="5A392853" w14:textId="77777777" w:rsidR="006A6AB5"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Cs/>
          <w:color w:val="000000"/>
          <w:sz w:val="20"/>
          <w:szCs w:val="20"/>
        </w:rPr>
        <w:t>6.</w:t>
      </w:r>
      <w:r w:rsidR="001637D1" w:rsidRPr="007B7A74">
        <w:rPr>
          <w:rFonts w:ascii="Arial" w:hAnsi="Arial" w:cs="Arial"/>
          <w:b/>
          <w:bCs/>
          <w:iCs/>
          <w:color w:val="000000"/>
          <w:sz w:val="20"/>
          <w:szCs w:val="20"/>
        </w:rPr>
        <w:t>2</w:t>
      </w:r>
      <w:r w:rsidRPr="007B7A74">
        <w:rPr>
          <w:rFonts w:ascii="Arial" w:hAnsi="Arial" w:cs="Arial"/>
          <w:b/>
          <w:bCs/>
          <w:i/>
          <w:iCs/>
          <w:color w:val="000000"/>
          <w:sz w:val="20"/>
          <w:szCs w:val="20"/>
        </w:rPr>
        <w:t xml:space="preserve"> </w:t>
      </w:r>
      <w:r w:rsidR="00D22329" w:rsidRPr="007B7A74">
        <w:rPr>
          <w:rFonts w:ascii="Arial" w:hAnsi="Arial" w:cs="Arial"/>
          <w:b/>
          <w:bCs/>
          <w:color w:val="000000"/>
          <w:sz w:val="20"/>
          <w:szCs w:val="20"/>
        </w:rPr>
        <w:t>Essais – contrôles particuliers</w:t>
      </w:r>
    </w:p>
    <w:p w14:paraId="5DCCD7D6" w14:textId="77777777" w:rsidR="00CD27D7" w:rsidRPr="007B7A74" w:rsidRDefault="00CD27D7" w:rsidP="002F7872">
      <w:pPr>
        <w:autoSpaceDE w:val="0"/>
        <w:autoSpaceDN w:val="0"/>
        <w:adjustRightInd w:val="0"/>
        <w:spacing w:after="0" w:line="240" w:lineRule="auto"/>
        <w:jc w:val="both"/>
        <w:rPr>
          <w:rFonts w:ascii="Arial" w:hAnsi="Arial" w:cs="Arial"/>
          <w:b/>
          <w:bCs/>
          <w:color w:val="000000"/>
          <w:sz w:val="20"/>
          <w:szCs w:val="20"/>
        </w:rPr>
      </w:pPr>
    </w:p>
    <w:p w14:paraId="168104DC" w14:textId="77777777" w:rsidR="004E0DCE" w:rsidRPr="007B7A74" w:rsidRDefault="002F7872"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u w:val="single"/>
        </w:rPr>
        <w:t>Canalisations PER</w:t>
      </w:r>
      <w:r w:rsidRPr="007B7A74">
        <w:rPr>
          <w:rFonts w:ascii="Arial" w:hAnsi="Arial" w:cs="Arial"/>
          <w:sz w:val="20"/>
          <w:szCs w:val="20"/>
        </w:rPr>
        <w:t xml:space="preserve"> : </w:t>
      </w:r>
    </w:p>
    <w:p w14:paraId="6EA436C6" w14:textId="77777777" w:rsidR="002F7872" w:rsidRPr="007B7A74" w:rsidRDefault="004E0DCE"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L</w:t>
      </w:r>
      <w:r w:rsidR="002F7872" w:rsidRPr="007B7A74">
        <w:rPr>
          <w:rFonts w:ascii="Arial" w:hAnsi="Arial" w:cs="Arial"/>
          <w:sz w:val="20"/>
          <w:szCs w:val="20"/>
        </w:rPr>
        <w:t>ibres de mouvement à l’intérieur des fourreaux en vue d’assurer la</w:t>
      </w:r>
      <w:r w:rsidR="00963737" w:rsidRPr="007B7A74">
        <w:rPr>
          <w:rFonts w:ascii="Arial" w:hAnsi="Arial" w:cs="Arial"/>
          <w:sz w:val="20"/>
          <w:szCs w:val="20"/>
        </w:rPr>
        <w:t xml:space="preserve"> </w:t>
      </w:r>
      <w:r w:rsidR="002F7872" w:rsidRPr="007B7A74">
        <w:rPr>
          <w:rFonts w:ascii="Arial" w:hAnsi="Arial" w:cs="Arial"/>
          <w:sz w:val="20"/>
          <w:szCs w:val="20"/>
        </w:rPr>
        <w:t>faculté de remplacement.</w:t>
      </w:r>
    </w:p>
    <w:p w14:paraId="2CD63561" w14:textId="77777777" w:rsidR="004E0DCE" w:rsidRPr="007B7A74" w:rsidRDefault="002F7872"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u w:val="single"/>
        </w:rPr>
        <w:t>Installation VMC</w:t>
      </w:r>
      <w:r w:rsidRPr="007B7A74">
        <w:rPr>
          <w:rFonts w:ascii="Arial" w:hAnsi="Arial" w:cs="Arial"/>
          <w:sz w:val="20"/>
          <w:szCs w:val="20"/>
        </w:rPr>
        <w:t xml:space="preserve"> : </w:t>
      </w:r>
    </w:p>
    <w:p w14:paraId="30CA8FFF" w14:textId="77777777" w:rsidR="002F7872" w:rsidRPr="007B7A74" w:rsidRDefault="004E0DCE"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C</w:t>
      </w:r>
      <w:r w:rsidR="002F7872" w:rsidRPr="007B7A74">
        <w:rPr>
          <w:rFonts w:ascii="Arial" w:hAnsi="Arial" w:cs="Arial"/>
          <w:sz w:val="20"/>
          <w:szCs w:val="20"/>
        </w:rPr>
        <w:t>ontrôle des installations avant encloisonnement dans les gaines</w:t>
      </w:r>
      <w:r w:rsidR="00963737" w:rsidRPr="007B7A74">
        <w:rPr>
          <w:rFonts w:ascii="Arial" w:hAnsi="Arial" w:cs="Arial"/>
          <w:sz w:val="20"/>
          <w:szCs w:val="20"/>
        </w:rPr>
        <w:t xml:space="preserve"> </w:t>
      </w:r>
      <w:r w:rsidR="00D22329" w:rsidRPr="007B7A74">
        <w:rPr>
          <w:rFonts w:ascii="Arial" w:hAnsi="Arial" w:cs="Arial"/>
          <w:sz w:val="20"/>
          <w:szCs w:val="20"/>
        </w:rPr>
        <w:t xml:space="preserve">et </w:t>
      </w:r>
      <w:r w:rsidR="002F7872" w:rsidRPr="007B7A74">
        <w:rPr>
          <w:rFonts w:ascii="Arial" w:hAnsi="Arial" w:cs="Arial"/>
          <w:sz w:val="20"/>
          <w:szCs w:val="20"/>
        </w:rPr>
        <w:t>contrôle final des débits d'air extraits au niveau de chaque bouche.</w:t>
      </w:r>
    </w:p>
    <w:p w14:paraId="66030798" w14:textId="77777777" w:rsidR="000726C1" w:rsidRDefault="002F7872"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u w:val="single"/>
        </w:rPr>
        <w:t>Contrôle et essais des équipements et réseaux de distribution d’énergie</w:t>
      </w:r>
      <w:r w:rsidR="00572779" w:rsidRPr="007B7A74">
        <w:rPr>
          <w:rFonts w:ascii="Arial" w:hAnsi="Arial" w:cs="Arial"/>
          <w:sz w:val="20"/>
          <w:szCs w:val="20"/>
        </w:rPr>
        <w:t> :</w:t>
      </w:r>
    </w:p>
    <w:p w14:paraId="1D4749E2" w14:textId="77777777" w:rsidR="002F7872" w:rsidRPr="007B7A74" w:rsidRDefault="000726C1" w:rsidP="002F787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w:t>
      </w:r>
      <w:r w:rsidR="002F7872" w:rsidRPr="007B7A74">
        <w:rPr>
          <w:rFonts w:ascii="Arial" w:hAnsi="Arial" w:cs="Arial"/>
          <w:sz w:val="20"/>
          <w:szCs w:val="20"/>
        </w:rPr>
        <w:t>hauffage,</w:t>
      </w:r>
      <w:r w:rsidR="00963737" w:rsidRPr="007B7A74">
        <w:rPr>
          <w:rFonts w:ascii="Arial" w:hAnsi="Arial" w:cs="Arial"/>
          <w:sz w:val="20"/>
          <w:szCs w:val="20"/>
        </w:rPr>
        <w:t xml:space="preserve"> </w:t>
      </w:r>
      <w:r w:rsidR="002F7872" w:rsidRPr="007B7A74">
        <w:rPr>
          <w:rFonts w:ascii="Arial" w:hAnsi="Arial" w:cs="Arial"/>
          <w:sz w:val="20"/>
          <w:szCs w:val="20"/>
        </w:rPr>
        <w:t>production eau chaude sanitaire, fluides, réseaux électriques et basse tension, et</w:t>
      </w:r>
      <w:r w:rsidR="00963737" w:rsidRPr="007B7A74">
        <w:rPr>
          <w:rFonts w:ascii="Arial" w:hAnsi="Arial" w:cs="Arial"/>
          <w:sz w:val="20"/>
          <w:szCs w:val="20"/>
        </w:rPr>
        <w:t xml:space="preserve"> </w:t>
      </w:r>
      <w:r w:rsidR="002F7872" w:rsidRPr="007B7A74">
        <w:rPr>
          <w:rFonts w:ascii="Arial" w:hAnsi="Arial" w:cs="Arial"/>
          <w:sz w:val="20"/>
          <w:szCs w:val="20"/>
        </w:rPr>
        <w:t>conformité au descriptif du marché.</w:t>
      </w:r>
    </w:p>
    <w:p w14:paraId="52EA19A6" w14:textId="77777777" w:rsidR="0020283F" w:rsidRPr="007B7A74" w:rsidRDefault="004E0DCE" w:rsidP="002F7872">
      <w:pPr>
        <w:autoSpaceDE w:val="0"/>
        <w:autoSpaceDN w:val="0"/>
        <w:adjustRightInd w:val="0"/>
        <w:spacing w:after="0" w:line="240" w:lineRule="auto"/>
        <w:jc w:val="both"/>
        <w:rPr>
          <w:rFonts w:ascii="Arial" w:hAnsi="Arial" w:cs="Arial"/>
          <w:sz w:val="20"/>
          <w:szCs w:val="20"/>
          <w:u w:val="single"/>
        </w:rPr>
      </w:pPr>
      <w:r w:rsidRPr="007B7A74">
        <w:rPr>
          <w:rFonts w:ascii="Arial" w:hAnsi="Arial" w:cs="Arial"/>
          <w:sz w:val="20"/>
          <w:szCs w:val="20"/>
          <w:u w:val="single"/>
        </w:rPr>
        <w:t>Etanchéité des eaux usées.</w:t>
      </w:r>
    </w:p>
    <w:p w14:paraId="79E6D822" w14:textId="77777777" w:rsidR="0020283F" w:rsidRPr="007B7A74" w:rsidRDefault="0020283F" w:rsidP="002F7872">
      <w:pPr>
        <w:autoSpaceDE w:val="0"/>
        <w:autoSpaceDN w:val="0"/>
        <w:adjustRightInd w:val="0"/>
        <w:spacing w:after="0" w:line="240" w:lineRule="auto"/>
        <w:jc w:val="both"/>
        <w:rPr>
          <w:rFonts w:ascii="Arial" w:hAnsi="Arial" w:cs="Arial"/>
          <w:sz w:val="20"/>
          <w:szCs w:val="20"/>
          <w:u w:val="single"/>
        </w:rPr>
      </w:pPr>
      <w:r w:rsidRPr="007B7A74">
        <w:rPr>
          <w:rFonts w:ascii="Arial" w:hAnsi="Arial" w:cs="Arial"/>
          <w:sz w:val="20"/>
          <w:szCs w:val="20"/>
          <w:u w:val="single"/>
        </w:rPr>
        <w:t>Test de potabilité de l’eau.</w:t>
      </w:r>
    </w:p>
    <w:p w14:paraId="27FE8099" w14:textId="77777777" w:rsidR="0020283F" w:rsidRPr="007B7A74" w:rsidRDefault="0020283F" w:rsidP="002F7872">
      <w:pPr>
        <w:autoSpaceDE w:val="0"/>
        <w:autoSpaceDN w:val="0"/>
        <w:adjustRightInd w:val="0"/>
        <w:spacing w:after="0" w:line="240" w:lineRule="auto"/>
        <w:jc w:val="both"/>
        <w:rPr>
          <w:rFonts w:ascii="Arial" w:hAnsi="Arial" w:cs="Arial"/>
          <w:sz w:val="20"/>
          <w:szCs w:val="20"/>
        </w:rPr>
      </w:pPr>
    </w:p>
    <w:p w14:paraId="699824F4" w14:textId="77777777" w:rsidR="00963737" w:rsidRPr="007B7A74" w:rsidRDefault="002F7872"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En cours de chantier, d’autres essais ou contrôles pourront être exigés par le maître</w:t>
      </w:r>
      <w:r w:rsidR="00963737" w:rsidRPr="007B7A74">
        <w:rPr>
          <w:rFonts w:ascii="Arial" w:hAnsi="Arial" w:cs="Arial"/>
          <w:sz w:val="20"/>
          <w:szCs w:val="20"/>
        </w:rPr>
        <w:t xml:space="preserve"> </w:t>
      </w:r>
      <w:r w:rsidRPr="007B7A74">
        <w:rPr>
          <w:rFonts w:ascii="Arial" w:hAnsi="Arial" w:cs="Arial"/>
          <w:sz w:val="20"/>
          <w:szCs w:val="20"/>
        </w:rPr>
        <w:t>d’ouvrage</w:t>
      </w:r>
      <w:r w:rsidR="00A72F7A" w:rsidRPr="007B7A74">
        <w:rPr>
          <w:rFonts w:ascii="Arial" w:hAnsi="Arial" w:cs="Arial"/>
          <w:sz w:val="20"/>
          <w:szCs w:val="20"/>
        </w:rPr>
        <w:t>.</w:t>
      </w:r>
    </w:p>
    <w:p w14:paraId="0CCE8766" w14:textId="77777777" w:rsidR="004E0DCE" w:rsidRPr="007B7A74" w:rsidRDefault="004E0DCE" w:rsidP="002F7872">
      <w:pPr>
        <w:autoSpaceDE w:val="0"/>
        <w:autoSpaceDN w:val="0"/>
        <w:adjustRightInd w:val="0"/>
        <w:spacing w:after="0" w:line="240" w:lineRule="auto"/>
        <w:jc w:val="both"/>
        <w:rPr>
          <w:rFonts w:ascii="Arial" w:hAnsi="Arial" w:cs="Arial"/>
          <w:b/>
          <w:bCs/>
          <w:color w:val="000000"/>
          <w:sz w:val="20"/>
          <w:szCs w:val="20"/>
        </w:rPr>
      </w:pPr>
    </w:p>
    <w:p w14:paraId="6A2D16F7" w14:textId="77777777" w:rsidR="00A97FE8" w:rsidRPr="007B7A74" w:rsidRDefault="001637D1"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6.3</w:t>
      </w:r>
      <w:r w:rsidR="002F7872" w:rsidRPr="007B7A74">
        <w:rPr>
          <w:rFonts w:ascii="Arial" w:hAnsi="Arial" w:cs="Arial"/>
          <w:b/>
          <w:bCs/>
          <w:color w:val="000000"/>
          <w:sz w:val="20"/>
          <w:szCs w:val="20"/>
        </w:rPr>
        <w:t xml:space="preserve"> Mesures et contrôles</w:t>
      </w:r>
      <w:r w:rsidR="007C4EF4" w:rsidRPr="007B7A74">
        <w:rPr>
          <w:rFonts w:ascii="Arial" w:hAnsi="Arial" w:cs="Arial"/>
          <w:b/>
          <w:bCs/>
          <w:color w:val="000000"/>
          <w:sz w:val="20"/>
          <w:szCs w:val="20"/>
        </w:rPr>
        <w:t xml:space="preserve"> des performances après travaux</w:t>
      </w:r>
    </w:p>
    <w:p w14:paraId="5ED6E36F" w14:textId="77777777" w:rsidR="004E0DCE" w:rsidRPr="007B7A74" w:rsidRDefault="004E0DCE" w:rsidP="002F7872">
      <w:pPr>
        <w:autoSpaceDE w:val="0"/>
        <w:autoSpaceDN w:val="0"/>
        <w:adjustRightInd w:val="0"/>
        <w:spacing w:after="0" w:line="240" w:lineRule="auto"/>
        <w:jc w:val="both"/>
        <w:rPr>
          <w:rFonts w:ascii="Arial" w:hAnsi="Arial" w:cs="Arial"/>
          <w:b/>
          <w:bCs/>
          <w:color w:val="000000"/>
          <w:sz w:val="20"/>
          <w:szCs w:val="20"/>
        </w:rPr>
      </w:pPr>
    </w:p>
    <w:p w14:paraId="74E01421"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Certaines performances ne peuvent être mesurées qu'après réalisation complète des</w:t>
      </w:r>
      <w:r w:rsidR="00963737" w:rsidRPr="007B7A74">
        <w:rPr>
          <w:rFonts w:ascii="Arial" w:hAnsi="Arial" w:cs="Arial"/>
          <w:color w:val="000000"/>
          <w:sz w:val="20"/>
          <w:szCs w:val="20"/>
        </w:rPr>
        <w:t xml:space="preserve"> </w:t>
      </w:r>
      <w:r w:rsidRPr="007B7A74">
        <w:rPr>
          <w:rFonts w:ascii="Arial" w:hAnsi="Arial" w:cs="Arial"/>
          <w:color w:val="000000"/>
          <w:sz w:val="20"/>
          <w:szCs w:val="20"/>
        </w:rPr>
        <w:t>ouvrages, voire mise en service et utilisation de ceux-ci. Les mesures et contrôles seront</w:t>
      </w:r>
      <w:r w:rsidR="00963737" w:rsidRPr="007B7A74">
        <w:rPr>
          <w:rFonts w:ascii="Arial" w:hAnsi="Arial" w:cs="Arial"/>
          <w:color w:val="000000"/>
          <w:sz w:val="20"/>
          <w:szCs w:val="20"/>
        </w:rPr>
        <w:t xml:space="preserve"> </w:t>
      </w:r>
      <w:r w:rsidRPr="007B7A74">
        <w:rPr>
          <w:rFonts w:ascii="Arial" w:hAnsi="Arial" w:cs="Arial"/>
          <w:color w:val="000000"/>
          <w:sz w:val="20"/>
          <w:szCs w:val="20"/>
        </w:rPr>
        <w:t>donc dans ce cas, réalisés après la date de réception des ouvrages.</w:t>
      </w:r>
    </w:p>
    <w:p w14:paraId="53712B07"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378C7AE5"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Ces mesures et contrôles doivent interven</w:t>
      </w:r>
      <w:r w:rsidR="00D13BE0" w:rsidRPr="007B7A74">
        <w:rPr>
          <w:rFonts w:ascii="Arial" w:hAnsi="Arial" w:cs="Arial"/>
          <w:color w:val="000000"/>
          <w:sz w:val="20"/>
          <w:szCs w:val="20"/>
        </w:rPr>
        <w:t>ir au plus tard dans le délai de 3 mois à compter de la livraison</w:t>
      </w:r>
      <w:r w:rsidRPr="007B7A74">
        <w:rPr>
          <w:rFonts w:ascii="Arial" w:hAnsi="Arial" w:cs="Arial"/>
          <w:color w:val="000000"/>
          <w:sz w:val="20"/>
          <w:szCs w:val="20"/>
        </w:rPr>
        <w:t>, et pourront, le cas échéant, provoquer des réserves à la réception qui</w:t>
      </w:r>
      <w:r w:rsidR="00963737" w:rsidRPr="007B7A74">
        <w:rPr>
          <w:rFonts w:ascii="Arial" w:hAnsi="Arial" w:cs="Arial"/>
          <w:color w:val="000000"/>
          <w:sz w:val="20"/>
          <w:szCs w:val="20"/>
        </w:rPr>
        <w:t xml:space="preserve"> </w:t>
      </w:r>
      <w:r w:rsidRPr="007B7A74">
        <w:rPr>
          <w:rFonts w:ascii="Arial" w:hAnsi="Arial" w:cs="Arial"/>
          <w:color w:val="000000"/>
          <w:sz w:val="20"/>
          <w:szCs w:val="20"/>
        </w:rPr>
        <w:t>devront être levées dans les conditions fixées à l’article 5.1.3 du présent CCAP.</w:t>
      </w:r>
    </w:p>
    <w:p w14:paraId="23536462"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513EB820"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Ces mesures et contrôles concernent les performances relatives aux domaines suivants :</w:t>
      </w:r>
    </w:p>
    <w:p w14:paraId="6E2A8A20" w14:textId="77777777" w:rsidR="002F7872" w:rsidRPr="007B7A74" w:rsidRDefault="004E0DCE" w:rsidP="005343D5">
      <w:pPr>
        <w:numPr>
          <w:ilvl w:val="0"/>
          <w:numId w:val="31"/>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coustique intérieure</w:t>
      </w:r>
      <w:r w:rsidRPr="007B7A74">
        <w:rPr>
          <w:rFonts w:ascii="Arial" w:hAnsi="Arial" w:cs="Arial"/>
          <w:color w:val="000000"/>
          <w:sz w:val="20"/>
          <w:szCs w:val="20"/>
        </w:rPr>
        <w:t>.</w:t>
      </w:r>
    </w:p>
    <w:p w14:paraId="7101DA0B" w14:textId="77777777" w:rsidR="002F7872" w:rsidRPr="007B7A74" w:rsidRDefault="00485BB9" w:rsidP="005343D5">
      <w:pPr>
        <w:numPr>
          <w:ilvl w:val="0"/>
          <w:numId w:val="31"/>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Acoustique extérieure</w:t>
      </w:r>
      <w:r w:rsidR="004E0DCE" w:rsidRPr="007B7A74">
        <w:rPr>
          <w:rFonts w:ascii="Arial" w:hAnsi="Arial" w:cs="Arial"/>
          <w:color w:val="000000"/>
          <w:sz w:val="20"/>
          <w:szCs w:val="20"/>
        </w:rPr>
        <w:t>.</w:t>
      </w:r>
    </w:p>
    <w:p w14:paraId="6F16D1E7" w14:textId="77777777" w:rsidR="002F7872" w:rsidRPr="007B7A74" w:rsidRDefault="004E0DCE" w:rsidP="005343D5">
      <w:pPr>
        <w:numPr>
          <w:ilvl w:val="0"/>
          <w:numId w:val="31"/>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w:t>
      </w:r>
      <w:r w:rsidR="002F7872" w:rsidRPr="007B7A74">
        <w:rPr>
          <w:rFonts w:ascii="Arial" w:hAnsi="Arial" w:cs="Arial"/>
          <w:color w:val="000000"/>
          <w:sz w:val="20"/>
          <w:szCs w:val="20"/>
        </w:rPr>
        <w:t>nstallations de chauffage et de ventilation</w:t>
      </w:r>
      <w:r w:rsidRPr="007B7A74">
        <w:rPr>
          <w:rFonts w:ascii="Arial" w:hAnsi="Arial" w:cs="Arial"/>
          <w:color w:val="000000"/>
          <w:sz w:val="20"/>
          <w:szCs w:val="20"/>
        </w:rPr>
        <w:t>. </w:t>
      </w:r>
    </w:p>
    <w:p w14:paraId="597F7923" w14:textId="77777777" w:rsidR="00D13BE0" w:rsidRPr="007B7A74" w:rsidRDefault="004E0DCE" w:rsidP="005343D5">
      <w:pPr>
        <w:numPr>
          <w:ilvl w:val="0"/>
          <w:numId w:val="31"/>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w:t>
      </w:r>
      <w:r w:rsidR="00D13BE0" w:rsidRPr="007B7A74">
        <w:rPr>
          <w:rFonts w:ascii="Arial" w:hAnsi="Arial" w:cs="Arial"/>
          <w:color w:val="000000"/>
          <w:sz w:val="20"/>
          <w:szCs w:val="20"/>
        </w:rPr>
        <w:t>hermique</w:t>
      </w:r>
      <w:r w:rsidRPr="007B7A74">
        <w:rPr>
          <w:rFonts w:ascii="Arial" w:hAnsi="Arial" w:cs="Arial"/>
          <w:color w:val="000000"/>
          <w:sz w:val="20"/>
          <w:szCs w:val="20"/>
        </w:rPr>
        <w:t>.</w:t>
      </w:r>
    </w:p>
    <w:p w14:paraId="0A57150D" w14:textId="77777777" w:rsidR="004E0DCE" w:rsidRPr="007B7A74" w:rsidRDefault="004E0DCE" w:rsidP="002F7872">
      <w:pPr>
        <w:autoSpaceDE w:val="0"/>
        <w:autoSpaceDN w:val="0"/>
        <w:adjustRightInd w:val="0"/>
        <w:spacing w:after="0" w:line="240" w:lineRule="auto"/>
        <w:jc w:val="both"/>
        <w:rPr>
          <w:rFonts w:ascii="Arial" w:hAnsi="Arial" w:cs="Arial"/>
          <w:b/>
          <w:bCs/>
          <w:color w:val="000000"/>
          <w:sz w:val="20"/>
          <w:szCs w:val="20"/>
        </w:rPr>
      </w:pPr>
    </w:p>
    <w:p w14:paraId="49CF4553" w14:textId="77777777" w:rsidR="00963737" w:rsidRPr="007B7A74" w:rsidRDefault="004976ED"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6.4</w:t>
      </w:r>
      <w:r w:rsidR="007C4EF4" w:rsidRPr="007B7A74">
        <w:rPr>
          <w:rFonts w:ascii="Arial" w:hAnsi="Arial" w:cs="Arial"/>
          <w:b/>
          <w:bCs/>
          <w:color w:val="000000"/>
          <w:sz w:val="20"/>
          <w:szCs w:val="20"/>
        </w:rPr>
        <w:t xml:space="preserve"> Réception</w:t>
      </w:r>
    </w:p>
    <w:p w14:paraId="2FA3646F" w14:textId="77777777" w:rsidR="004E0DCE" w:rsidRPr="007B7A74" w:rsidRDefault="004E0DCE" w:rsidP="002F7872">
      <w:pPr>
        <w:autoSpaceDE w:val="0"/>
        <w:autoSpaceDN w:val="0"/>
        <w:adjustRightInd w:val="0"/>
        <w:spacing w:after="0" w:line="240" w:lineRule="auto"/>
        <w:jc w:val="both"/>
        <w:rPr>
          <w:rFonts w:ascii="Arial" w:hAnsi="Arial" w:cs="Arial"/>
          <w:b/>
          <w:bCs/>
          <w:color w:val="000000"/>
          <w:sz w:val="20"/>
          <w:szCs w:val="20"/>
        </w:rPr>
      </w:pPr>
    </w:p>
    <w:p w14:paraId="2A50C3A7"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Hormis l'article 17.2.5.2. du CCAG auquel il est dérogé par l'article 5.1.3. du présent</w:t>
      </w:r>
      <w:r w:rsidR="00963737" w:rsidRPr="007B7A74">
        <w:rPr>
          <w:rFonts w:ascii="Arial" w:hAnsi="Arial" w:cs="Arial"/>
          <w:color w:val="000000"/>
          <w:sz w:val="20"/>
          <w:szCs w:val="20"/>
        </w:rPr>
        <w:t xml:space="preserve"> </w:t>
      </w:r>
      <w:r w:rsidRPr="007B7A74">
        <w:rPr>
          <w:rFonts w:ascii="Arial" w:hAnsi="Arial" w:cs="Arial"/>
          <w:color w:val="000000"/>
          <w:sz w:val="20"/>
          <w:szCs w:val="20"/>
        </w:rPr>
        <w:t>CCAP, les modalités de réception sont celles prévues à l'article 17 du CCAG sous</w:t>
      </w:r>
      <w:r w:rsidR="00963737" w:rsidRPr="007B7A74">
        <w:rPr>
          <w:rFonts w:ascii="Arial" w:hAnsi="Arial" w:cs="Arial"/>
          <w:color w:val="000000"/>
          <w:sz w:val="20"/>
          <w:szCs w:val="20"/>
        </w:rPr>
        <w:t xml:space="preserve"> </w:t>
      </w:r>
      <w:r w:rsidRPr="007B7A74">
        <w:rPr>
          <w:rFonts w:ascii="Arial" w:hAnsi="Arial" w:cs="Arial"/>
          <w:color w:val="000000"/>
          <w:sz w:val="20"/>
          <w:szCs w:val="20"/>
        </w:rPr>
        <w:t>réserve de transmission des pièces prévues à l'article 4.5.3.3 du CCAP.</w:t>
      </w:r>
    </w:p>
    <w:p w14:paraId="776EA286"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6A5DEC1B"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précisé, pour les marchés passés en corps d’état séparés, que la réception par le</w:t>
      </w:r>
      <w:r w:rsidR="00963737" w:rsidRPr="007B7A74">
        <w:rPr>
          <w:rFonts w:ascii="Arial" w:hAnsi="Arial" w:cs="Arial"/>
          <w:color w:val="000000"/>
          <w:sz w:val="20"/>
          <w:szCs w:val="20"/>
        </w:rPr>
        <w:t xml:space="preserve"> </w:t>
      </w:r>
      <w:r w:rsidRPr="007B7A74">
        <w:rPr>
          <w:rFonts w:ascii="Arial" w:hAnsi="Arial" w:cs="Arial"/>
          <w:color w:val="000000"/>
          <w:sz w:val="20"/>
          <w:szCs w:val="20"/>
        </w:rPr>
        <w:t>maître d’ouvrage ne sera prononcée que dès lors que l’ensemble des travaux tous corps</w:t>
      </w:r>
      <w:r w:rsidR="00963737" w:rsidRPr="007B7A74">
        <w:rPr>
          <w:rFonts w:ascii="Arial" w:hAnsi="Arial" w:cs="Arial"/>
          <w:color w:val="000000"/>
          <w:sz w:val="20"/>
          <w:szCs w:val="20"/>
        </w:rPr>
        <w:t xml:space="preserve"> </w:t>
      </w:r>
      <w:r w:rsidRPr="007B7A74">
        <w:rPr>
          <w:rFonts w:ascii="Arial" w:hAnsi="Arial" w:cs="Arial"/>
          <w:color w:val="000000"/>
          <w:sz w:val="20"/>
          <w:szCs w:val="20"/>
        </w:rPr>
        <w:t>d’état sera achevé.</w:t>
      </w:r>
    </w:p>
    <w:p w14:paraId="3037CAB6"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6768681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Toutefois, une réception partielle est possible à l'initiative du maître d'ouvrage, seul</w:t>
      </w:r>
      <w:r w:rsidR="00963737" w:rsidRPr="007B7A74">
        <w:rPr>
          <w:rFonts w:ascii="Arial" w:hAnsi="Arial" w:cs="Arial"/>
          <w:color w:val="000000"/>
          <w:sz w:val="20"/>
          <w:szCs w:val="20"/>
        </w:rPr>
        <w:t xml:space="preserve"> </w:t>
      </w:r>
      <w:r w:rsidRPr="007B7A74">
        <w:rPr>
          <w:rFonts w:ascii="Arial" w:hAnsi="Arial" w:cs="Arial"/>
          <w:color w:val="000000"/>
          <w:sz w:val="20"/>
          <w:szCs w:val="20"/>
        </w:rPr>
        <w:t>décideur sur ce point.</w:t>
      </w:r>
    </w:p>
    <w:p w14:paraId="2B6EB24B" w14:textId="77777777" w:rsidR="000A68C8" w:rsidRPr="007B7A74" w:rsidRDefault="000A68C8" w:rsidP="002F7872">
      <w:pPr>
        <w:autoSpaceDE w:val="0"/>
        <w:autoSpaceDN w:val="0"/>
        <w:adjustRightInd w:val="0"/>
        <w:spacing w:after="0" w:line="240" w:lineRule="auto"/>
        <w:jc w:val="both"/>
        <w:rPr>
          <w:rFonts w:ascii="Arial" w:hAnsi="Arial" w:cs="Arial"/>
          <w:color w:val="000000"/>
          <w:sz w:val="20"/>
          <w:szCs w:val="20"/>
        </w:rPr>
      </w:pPr>
    </w:p>
    <w:p w14:paraId="50BAC2F5"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opérations de réception concernent le :</w:t>
      </w:r>
    </w:p>
    <w:p w14:paraId="27D6176F" w14:textId="77777777" w:rsidR="002F7872" w:rsidRPr="007B7A74" w:rsidRDefault="004E0DCE" w:rsidP="005343D5">
      <w:pPr>
        <w:numPr>
          <w:ilvl w:val="0"/>
          <w:numId w:val="3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w:t>
      </w:r>
      <w:r w:rsidR="002F7872" w:rsidRPr="007B7A74">
        <w:rPr>
          <w:rFonts w:ascii="Arial" w:hAnsi="Arial" w:cs="Arial"/>
          <w:color w:val="000000"/>
          <w:sz w:val="20"/>
          <w:szCs w:val="20"/>
        </w:rPr>
        <w:t xml:space="preserve">ontrôle de la bonne mise en </w:t>
      </w:r>
      <w:r w:rsidR="00980AB3" w:rsidRPr="007B7A74">
        <w:rPr>
          <w:rFonts w:ascii="Arial" w:hAnsi="Arial" w:cs="Arial"/>
          <w:color w:val="000000"/>
          <w:sz w:val="20"/>
          <w:szCs w:val="20"/>
        </w:rPr>
        <w:t>œuvre</w:t>
      </w:r>
      <w:r w:rsidR="002F7872" w:rsidRPr="007B7A74">
        <w:rPr>
          <w:rFonts w:ascii="Arial" w:hAnsi="Arial" w:cs="Arial"/>
          <w:color w:val="000000"/>
          <w:sz w:val="20"/>
          <w:szCs w:val="20"/>
        </w:rPr>
        <w:t xml:space="preserve"> de la totalité des prestations dues par les</w:t>
      </w:r>
      <w:r w:rsidR="00963737" w:rsidRPr="007B7A74">
        <w:rPr>
          <w:rFonts w:ascii="Arial" w:hAnsi="Arial" w:cs="Arial"/>
          <w:color w:val="000000"/>
          <w:sz w:val="20"/>
          <w:szCs w:val="20"/>
        </w:rPr>
        <w:t xml:space="preserve"> </w:t>
      </w:r>
      <w:r w:rsidR="002F7872" w:rsidRPr="007B7A74">
        <w:rPr>
          <w:rFonts w:ascii="Arial" w:hAnsi="Arial" w:cs="Arial"/>
          <w:color w:val="000000"/>
          <w:sz w:val="20"/>
          <w:szCs w:val="20"/>
        </w:rPr>
        <w:t>entreprises dans le cadre de leurs marchés et des éventuels avenants intervenus en</w:t>
      </w:r>
      <w:r w:rsidR="00963737" w:rsidRPr="007B7A74">
        <w:rPr>
          <w:rFonts w:ascii="Arial" w:hAnsi="Arial" w:cs="Arial"/>
          <w:color w:val="000000"/>
          <w:sz w:val="20"/>
          <w:szCs w:val="20"/>
        </w:rPr>
        <w:t xml:space="preserve"> </w:t>
      </w:r>
      <w:r w:rsidR="002F7872" w:rsidRPr="007B7A74">
        <w:rPr>
          <w:rFonts w:ascii="Arial" w:hAnsi="Arial" w:cs="Arial"/>
          <w:color w:val="000000"/>
          <w:sz w:val="20"/>
          <w:szCs w:val="20"/>
        </w:rPr>
        <w:t>cours de chantier.</w:t>
      </w:r>
    </w:p>
    <w:p w14:paraId="5B4DBC6A" w14:textId="77777777" w:rsidR="008F3EC8" w:rsidRPr="00030267" w:rsidRDefault="004E0DCE" w:rsidP="005343D5">
      <w:pPr>
        <w:numPr>
          <w:ilvl w:val="0"/>
          <w:numId w:val="32"/>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lastRenderedPageBreak/>
        <w:t>B</w:t>
      </w:r>
      <w:r w:rsidR="002F7872" w:rsidRPr="007B7A74">
        <w:rPr>
          <w:rFonts w:ascii="Arial" w:hAnsi="Arial" w:cs="Arial"/>
          <w:color w:val="000000"/>
          <w:sz w:val="20"/>
          <w:szCs w:val="20"/>
        </w:rPr>
        <w:t>on fonctionnement de tous les équipements liés à un usage des locaux conforme à</w:t>
      </w:r>
      <w:r w:rsidR="00963737" w:rsidRPr="007B7A74">
        <w:rPr>
          <w:rFonts w:ascii="Arial" w:hAnsi="Arial" w:cs="Arial"/>
          <w:color w:val="000000"/>
          <w:sz w:val="20"/>
          <w:szCs w:val="20"/>
        </w:rPr>
        <w:t xml:space="preserve"> </w:t>
      </w:r>
      <w:r w:rsidR="002F7872" w:rsidRPr="007B7A74">
        <w:rPr>
          <w:rFonts w:ascii="Arial" w:hAnsi="Arial" w:cs="Arial"/>
          <w:color w:val="000000"/>
          <w:sz w:val="20"/>
          <w:szCs w:val="20"/>
        </w:rPr>
        <w:t>leur destination comme le chauffage, la VMC, la réception de la télévision et</w:t>
      </w:r>
      <w:r w:rsidR="00963737" w:rsidRPr="007B7A74">
        <w:rPr>
          <w:rFonts w:ascii="Arial" w:hAnsi="Arial" w:cs="Arial"/>
          <w:color w:val="000000"/>
          <w:sz w:val="20"/>
          <w:szCs w:val="20"/>
        </w:rPr>
        <w:t xml:space="preserve"> </w:t>
      </w:r>
      <w:r w:rsidR="002F7872" w:rsidRPr="007B7A74">
        <w:rPr>
          <w:rFonts w:ascii="Arial" w:hAnsi="Arial" w:cs="Arial"/>
          <w:color w:val="000000"/>
          <w:sz w:val="20"/>
          <w:szCs w:val="20"/>
        </w:rPr>
        <w:t>globalement, la mise en service de tous les fluides nécessaires constatée après tests</w:t>
      </w:r>
      <w:r w:rsidR="00030267">
        <w:rPr>
          <w:rFonts w:ascii="Arial" w:hAnsi="Arial" w:cs="Arial"/>
          <w:color w:val="000000"/>
          <w:sz w:val="20"/>
          <w:szCs w:val="20"/>
        </w:rPr>
        <w:t>.</w:t>
      </w:r>
    </w:p>
    <w:p w14:paraId="50420619"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maître d'ouvrage n’est réputé avoir réceptionné et pris possession de l'ouvrage qu'au</w:t>
      </w:r>
      <w:r w:rsidR="00963737" w:rsidRPr="007B7A74">
        <w:rPr>
          <w:rFonts w:ascii="Arial" w:hAnsi="Arial" w:cs="Arial"/>
          <w:color w:val="000000"/>
          <w:sz w:val="20"/>
          <w:szCs w:val="20"/>
        </w:rPr>
        <w:t xml:space="preserve"> </w:t>
      </w:r>
      <w:r w:rsidRPr="007B7A74">
        <w:rPr>
          <w:rFonts w:ascii="Arial" w:hAnsi="Arial" w:cs="Arial"/>
          <w:color w:val="000000"/>
          <w:sz w:val="20"/>
          <w:szCs w:val="20"/>
        </w:rPr>
        <w:t>moment où :</w:t>
      </w:r>
    </w:p>
    <w:p w14:paraId="0FF0D3E3" w14:textId="77777777" w:rsidR="002F7872" w:rsidRPr="007B7A74" w:rsidRDefault="004E0DCE" w:rsidP="005343D5">
      <w:pPr>
        <w:numPr>
          <w:ilvl w:val="0"/>
          <w:numId w:val="3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a conformité de l'ense</w:t>
      </w:r>
      <w:r w:rsidR="008E2A1D" w:rsidRPr="007B7A74">
        <w:rPr>
          <w:rFonts w:ascii="Arial" w:hAnsi="Arial" w:cs="Arial"/>
          <w:color w:val="000000"/>
          <w:sz w:val="20"/>
          <w:szCs w:val="20"/>
        </w:rPr>
        <w:t>mble des opérations décrites ci-</w:t>
      </w:r>
      <w:r w:rsidR="002F7872" w:rsidRPr="007B7A74">
        <w:rPr>
          <w:rFonts w:ascii="Arial" w:hAnsi="Arial" w:cs="Arial"/>
          <w:color w:val="000000"/>
          <w:sz w:val="20"/>
          <w:szCs w:val="20"/>
        </w:rPr>
        <w:t>dessus a été constatée par</w:t>
      </w:r>
      <w:r w:rsidR="00963737" w:rsidRPr="007B7A74">
        <w:rPr>
          <w:rFonts w:ascii="Arial" w:hAnsi="Arial" w:cs="Arial"/>
          <w:color w:val="000000"/>
          <w:sz w:val="20"/>
          <w:szCs w:val="20"/>
        </w:rPr>
        <w:t xml:space="preserve"> </w:t>
      </w:r>
      <w:r w:rsidR="002F7872" w:rsidRPr="007B7A74">
        <w:rPr>
          <w:rFonts w:ascii="Arial" w:hAnsi="Arial" w:cs="Arial"/>
          <w:color w:val="000000"/>
          <w:sz w:val="20"/>
          <w:szCs w:val="20"/>
        </w:rPr>
        <w:t>toutes les parties</w:t>
      </w:r>
      <w:r w:rsidR="00485BB9">
        <w:rPr>
          <w:rFonts w:ascii="Arial" w:hAnsi="Arial" w:cs="Arial"/>
          <w:color w:val="000000"/>
          <w:sz w:val="20"/>
          <w:szCs w:val="20"/>
        </w:rPr>
        <w:t xml:space="preserve"> </w:t>
      </w:r>
      <w:r w:rsidR="002F7872" w:rsidRPr="007B7A74">
        <w:rPr>
          <w:rFonts w:ascii="Arial" w:hAnsi="Arial" w:cs="Arial"/>
          <w:color w:val="000000"/>
          <w:sz w:val="20"/>
          <w:szCs w:val="20"/>
        </w:rPr>
        <w:t>: maître d'ouvrage, maître d'</w:t>
      </w:r>
      <w:r w:rsidR="00980AB3" w:rsidRPr="007B7A74">
        <w:rPr>
          <w:rFonts w:ascii="Arial" w:hAnsi="Arial" w:cs="Arial"/>
          <w:color w:val="000000"/>
          <w:sz w:val="20"/>
          <w:szCs w:val="20"/>
        </w:rPr>
        <w:t>œuvre</w:t>
      </w:r>
      <w:r w:rsidR="002F7872" w:rsidRPr="007B7A74">
        <w:rPr>
          <w:rFonts w:ascii="Arial" w:hAnsi="Arial" w:cs="Arial"/>
          <w:color w:val="000000"/>
          <w:sz w:val="20"/>
          <w:szCs w:val="20"/>
        </w:rPr>
        <w:t>, entreprises, avis favorable du</w:t>
      </w:r>
      <w:r w:rsidR="00963737" w:rsidRPr="007B7A74">
        <w:rPr>
          <w:rFonts w:ascii="Arial" w:hAnsi="Arial" w:cs="Arial"/>
          <w:color w:val="000000"/>
          <w:sz w:val="20"/>
          <w:szCs w:val="20"/>
        </w:rPr>
        <w:t xml:space="preserve"> </w:t>
      </w:r>
      <w:r w:rsidR="002F7872" w:rsidRPr="007B7A74">
        <w:rPr>
          <w:rFonts w:ascii="Arial" w:hAnsi="Arial" w:cs="Arial"/>
          <w:color w:val="000000"/>
          <w:sz w:val="20"/>
          <w:szCs w:val="20"/>
        </w:rPr>
        <w:t>contrôleur technique et du coordonnateur SPS.</w:t>
      </w:r>
    </w:p>
    <w:p w14:paraId="24FD6709" w14:textId="77777777" w:rsidR="002F7872" w:rsidRPr="007B7A74" w:rsidRDefault="004E0DCE" w:rsidP="005343D5">
      <w:pPr>
        <w:numPr>
          <w:ilvl w:val="0"/>
          <w:numId w:val="33"/>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w:t>
      </w:r>
      <w:r w:rsidR="002F7872" w:rsidRPr="007B7A74">
        <w:rPr>
          <w:rFonts w:ascii="Arial" w:hAnsi="Arial" w:cs="Arial"/>
          <w:color w:val="000000"/>
          <w:sz w:val="20"/>
          <w:szCs w:val="20"/>
        </w:rPr>
        <w:t xml:space="preserve">a signature du </w:t>
      </w:r>
      <w:r w:rsidR="008F3EC8" w:rsidRPr="007B7A74">
        <w:rPr>
          <w:rFonts w:ascii="Arial" w:hAnsi="Arial" w:cs="Arial"/>
          <w:color w:val="000000"/>
          <w:sz w:val="20"/>
          <w:szCs w:val="20"/>
        </w:rPr>
        <w:t>Procès-Verbal</w:t>
      </w:r>
      <w:r w:rsidR="002F7872" w:rsidRPr="007B7A74">
        <w:rPr>
          <w:rFonts w:ascii="Arial" w:hAnsi="Arial" w:cs="Arial"/>
          <w:color w:val="000000"/>
          <w:sz w:val="20"/>
          <w:szCs w:val="20"/>
        </w:rPr>
        <w:t xml:space="preserve"> de réception a eu lieu entre toutes les parties.</w:t>
      </w:r>
    </w:p>
    <w:p w14:paraId="28668742" w14:textId="77777777" w:rsidR="00963737" w:rsidRPr="007B7A74" w:rsidRDefault="00963737" w:rsidP="002F7872">
      <w:pPr>
        <w:autoSpaceDE w:val="0"/>
        <w:autoSpaceDN w:val="0"/>
        <w:adjustRightInd w:val="0"/>
        <w:spacing w:after="0" w:line="240" w:lineRule="auto"/>
        <w:jc w:val="both"/>
        <w:rPr>
          <w:rFonts w:ascii="Arial" w:hAnsi="Arial" w:cs="Arial"/>
          <w:color w:val="000000"/>
          <w:sz w:val="20"/>
          <w:szCs w:val="20"/>
        </w:rPr>
      </w:pPr>
    </w:p>
    <w:p w14:paraId="005FB14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dispositions intéressant les travaux en milieu occupé concernent également les</w:t>
      </w:r>
      <w:r w:rsidR="00963737" w:rsidRPr="007B7A74">
        <w:rPr>
          <w:rFonts w:ascii="Arial" w:hAnsi="Arial" w:cs="Arial"/>
          <w:color w:val="000000"/>
          <w:sz w:val="20"/>
          <w:szCs w:val="20"/>
        </w:rPr>
        <w:t xml:space="preserve"> </w:t>
      </w:r>
      <w:r w:rsidRPr="007B7A74">
        <w:rPr>
          <w:rFonts w:ascii="Arial" w:hAnsi="Arial" w:cs="Arial"/>
          <w:color w:val="000000"/>
          <w:sz w:val="20"/>
          <w:szCs w:val="20"/>
        </w:rPr>
        <w:t>opérations neuves, notamment lors de la période de levée d'éventuelles réserves à</w:t>
      </w:r>
      <w:r w:rsidR="00963737" w:rsidRPr="007B7A74">
        <w:rPr>
          <w:rFonts w:ascii="Arial" w:hAnsi="Arial" w:cs="Arial"/>
          <w:color w:val="000000"/>
          <w:sz w:val="20"/>
          <w:szCs w:val="20"/>
        </w:rPr>
        <w:t xml:space="preserve"> </w:t>
      </w:r>
      <w:r w:rsidRPr="007B7A74">
        <w:rPr>
          <w:rFonts w:ascii="Arial" w:hAnsi="Arial" w:cs="Arial"/>
          <w:color w:val="000000"/>
          <w:sz w:val="20"/>
          <w:szCs w:val="20"/>
        </w:rPr>
        <w:t>effectuer après la réception et pour la période couvrant la totalité de l'année de Parfait</w:t>
      </w:r>
      <w:r w:rsidR="00963737" w:rsidRPr="007B7A74">
        <w:rPr>
          <w:rFonts w:ascii="Arial" w:hAnsi="Arial" w:cs="Arial"/>
          <w:color w:val="000000"/>
          <w:sz w:val="20"/>
          <w:szCs w:val="20"/>
        </w:rPr>
        <w:t xml:space="preserve"> </w:t>
      </w:r>
      <w:r w:rsidRPr="007B7A74">
        <w:rPr>
          <w:rFonts w:ascii="Arial" w:hAnsi="Arial" w:cs="Arial"/>
          <w:color w:val="000000"/>
          <w:sz w:val="20"/>
          <w:szCs w:val="20"/>
        </w:rPr>
        <w:t>Achèvement.</w:t>
      </w:r>
    </w:p>
    <w:p w14:paraId="72213434" w14:textId="77777777" w:rsidR="000A68C8" w:rsidRPr="007B7A74" w:rsidRDefault="000A68C8" w:rsidP="002F7872">
      <w:pPr>
        <w:autoSpaceDE w:val="0"/>
        <w:autoSpaceDN w:val="0"/>
        <w:adjustRightInd w:val="0"/>
        <w:spacing w:after="0" w:line="240" w:lineRule="auto"/>
        <w:jc w:val="both"/>
        <w:rPr>
          <w:rFonts w:ascii="Arial" w:hAnsi="Arial" w:cs="Arial"/>
          <w:color w:val="000000"/>
          <w:sz w:val="20"/>
          <w:szCs w:val="20"/>
        </w:rPr>
      </w:pPr>
    </w:p>
    <w:p w14:paraId="7EDCA44D" w14:textId="77777777" w:rsidR="00963737"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maître d’ouvrage se réserve le droit de refuser la réception proposée par l’entreprise,</w:t>
      </w:r>
      <w:r w:rsidR="00963737" w:rsidRPr="007B7A74">
        <w:rPr>
          <w:rFonts w:ascii="Arial" w:hAnsi="Arial" w:cs="Arial"/>
          <w:color w:val="000000"/>
          <w:sz w:val="20"/>
          <w:szCs w:val="20"/>
        </w:rPr>
        <w:t xml:space="preserve"> </w:t>
      </w:r>
      <w:r w:rsidRPr="007B7A74">
        <w:rPr>
          <w:rFonts w:ascii="Arial" w:hAnsi="Arial" w:cs="Arial"/>
          <w:color w:val="000000"/>
          <w:sz w:val="20"/>
          <w:szCs w:val="20"/>
        </w:rPr>
        <w:t>dans les cas motivés par l’inachèvement des ouvrages ou par un ensemble</w:t>
      </w:r>
      <w:r w:rsidR="00963737" w:rsidRPr="007B7A74">
        <w:rPr>
          <w:rFonts w:ascii="Arial" w:hAnsi="Arial" w:cs="Arial"/>
          <w:color w:val="000000"/>
          <w:sz w:val="20"/>
          <w:szCs w:val="20"/>
        </w:rPr>
        <w:t xml:space="preserve"> </w:t>
      </w:r>
      <w:r w:rsidRPr="007B7A74">
        <w:rPr>
          <w:rFonts w:ascii="Arial" w:hAnsi="Arial" w:cs="Arial"/>
          <w:color w:val="000000"/>
          <w:sz w:val="20"/>
          <w:szCs w:val="20"/>
        </w:rPr>
        <w:t>d’imperfections équivalent à un inachèvement ou nécessitant une reprise des ouvrages</w:t>
      </w:r>
      <w:r w:rsidR="00963737" w:rsidRPr="007B7A74">
        <w:rPr>
          <w:rFonts w:ascii="Arial" w:hAnsi="Arial" w:cs="Arial"/>
          <w:color w:val="000000"/>
          <w:sz w:val="20"/>
          <w:szCs w:val="20"/>
        </w:rPr>
        <w:t xml:space="preserve"> </w:t>
      </w:r>
      <w:r w:rsidRPr="007B7A74">
        <w:rPr>
          <w:rFonts w:ascii="Arial" w:hAnsi="Arial" w:cs="Arial"/>
          <w:color w:val="000000"/>
          <w:sz w:val="20"/>
          <w:szCs w:val="20"/>
        </w:rPr>
        <w:t>ne permettant pas une mise en location des logements conforme aux critères de qualité</w:t>
      </w:r>
      <w:r w:rsidR="00963737" w:rsidRPr="007B7A74">
        <w:rPr>
          <w:rFonts w:ascii="Arial" w:hAnsi="Arial" w:cs="Arial"/>
          <w:color w:val="000000"/>
          <w:sz w:val="20"/>
          <w:szCs w:val="20"/>
        </w:rPr>
        <w:t xml:space="preserve"> </w:t>
      </w:r>
      <w:r w:rsidR="005A402B" w:rsidRPr="007B7A74">
        <w:rPr>
          <w:rFonts w:ascii="Arial" w:hAnsi="Arial" w:cs="Arial"/>
          <w:color w:val="000000"/>
          <w:sz w:val="20"/>
          <w:szCs w:val="20"/>
        </w:rPr>
        <w:t>suivants</w:t>
      </w:r>
      <w:r w:rsidRPr="007B7A74">
        <w:rPr>
          <w:rFonts w:ascii="Arial" w:hAnsi="Arial" w:cs="Arial"/>
          <w:color w:val="000000"/>
          <w:sz w:val="20"/>
          <w:szCs w:val="20"/>
        </w:rPr>
        <w:t xml:space="preserve"> :</w:t>
      </w:r>
    </w:p>
    <w:p w14:paraId="71981E79" w14:textId="77777777" w:rsidR="00963737" w:rsidRPr="007B7A74" w:rsidRDefault="004E0DCE" w:rsidP="005343D5">
      <w:pPr>
        <w:numPr>
          <w:ilvl w:val="0"/>
          <w:numId w:val="34"/>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w:t>
      </w:r>
      <w:r w:rsidR="002F7872" w:rsidRPr="007B7A74">
        <w:rPr>
          <w:rFonts w:ascii="Arial" w:hAnsi="Arial" w:cs="Arial"/>
          <w:color w:val="000000"/>
          <w:sz w:val="20"/>
          <w:szCs w:val="20"/>
        </w:rPr>
        <w:t>bsence de réserves concernant les parties privatives et communes générant une</w:t>
      </w:r>
      <w:r w:rsidR="00963737" w:rsidRPr="007B7A74">
        <w:rPr>
          <w:rFonts w:ascii="Arial" w:hAnsi="Arial" w:cs="Arial"/>
          <w:color w:val="000000"/>
          <w:sz w:val="20"/>
          <w:szCs w:val="20"/>
        </w:rPr>
        <w:t xml:space="preserve"> </w:t>
      </w:r>
      <w:r w:rsidR="002F7872" w:rsidRPr="007B7A74">
        <w:rPr>
          <w:rFonts w:ascii="Arial" w:hAnsi="Arial" w:cs="Arial"/>
          <w:color w:val="000000"/>
          <w:sz w:val="20"/>
          <w:szCs w:val="20"/>
        </w:rPr>
        <w:t>perturbation incompatible avec la vie dans le logement et la pleine jouissance de</w:t>
      </w:r>
      <w:r w:rsidR="00963737" w:rsidRPr="007B7A74">
        <w:rPr>
          <w:rFonts w:ascii="Arial" w:hAnsi="Arial" w:cs="Arial"/>
          <w:color w:val="000000"/>
          <w:sz w:val="20"/>
          <w:szCs w:val="20"/>
        </w:rPr>
        <w:t xml:space="preserve"> </w:t>
      </w:r>
      <w:r w:rsidR="002F7872" w:rsidRPr="007B7A74">
        <w:rPr>
          <w:rFonts w:ascii="Arial" w:hAnsi="Arial" w:cs="Arial"/>
          <w:color w:val="000000"/>
          <w:sz w:val="20"/>
          <w:szCs w:val="20"/>
        </w:rPr>
        <w:t>tous les équipements.</w:t>
      </w:r>
      <w:r w:rsidR="00963737" w:rsidRPr="007B7A74">
        <w:rPr>
          <w:rFonts w:ascii="Arial" w:hAnsi="Arial" w:cs="Arial"/>
          <w:color w:val="000000"/>
          <w:sz w:val="20"/>
          <w:szCs w:val="20"/>
        </w:rPr>
        <w:t xml:space="preserve"> </w:t>
      </w:r>
    </w:p>
    <w:p w14:paraId="73D5F593" w14:textId="77777777" w:rsidR="002F7872" w:rsidRPr="007B7A74" w:rsidRDefault="004E0DCE" w:rsidP="005343D5">
      <w:pPr>
        <w:numPr>
          <w:ilvl w:val="0"/>
          <w:numId w:val="34"/>
        </w:num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N</w:t>
      </w:r>
      <w:r w:rsidR="002F7872" w:rsidRPr="007B7A74">
        <w:rPr>
          <w:rFonts w:ascii="Arial" w:hAnsi="Arial" w:cs="Arial"/>
          <w:color w:val="000000"/>
          <w:sz w:val="20"/>
          <w:szCs w:val="20"/>
        </w:rPr>
        <w:t>ombre de réserves concernant les parties privatives et communes nécessitant une</w:t>
      </w:r>
      <w:r w:rsidR="00963737" w:rsidRPr="007B7A74">
        <w:rPr>
          <w:rFonts w:ascii="Arial" w:hAnsi="Arial" w:cs="Arial"/>
          <w:color w:val="000000"/>
          <w:sz w:val="20"/>
          <w:szCs w:val="20"/>
        </w:rPr>
        <w:t xml:space="preserve"> </w:t>
      </w:r>
      <w:r w:rsidR="002F7872" w:rsidRPr="007B7A74">
        <w:rPr>
          <w:rFonts w:ascii="Arial" w:hAnsi="Arial" w:cs="Arial"/>
          <w:color w:val="000000"/>
          <w:sz w:val="20"/>
          <w:szCs w:val="20"/>
        </w:rPr>
        <w:t>intervention après mise en location limité à trois par logement en moyenne.</w:t>
      </w:r>
    </w:p>
    <w:p w14:paraId="723AFEB6" w14:textId="77777777" w:rsidR="00CF309B" w:rsidRDefault="00CF309B" w:rsidP="002F7872">
      <w:pPr>
        <w:autoSpaceDE w:val="0"/>
        <w:autoSpaceDN w:val="0"/>
        <w:adjustRightInd w:val="0"/>
        <w:spacing w:after="0" w:line="240" w:lineRule="auto"/>
        <w:jc w:val="both"/>
        <w:rPr>
          <w:rFonts w:ascii="Arial" w:hAnsi="Arial" w:cs="Arial"/>
          <w:b/>
          <w:bCs/>
          <w:color w:val="000000"/>
          <w:sz w:val="20"/>
          <w:szCs w:val="20"/>
        </w:rPr>
      </w:pPr>
    </w:p>
    <w:p w14:paraId="5C4A8520" w14:textId="77777777" w:rsidR="002F7872" w:rsidRPr="007B7A74" w:rsidRDefault="002F7872" w:rsidP="00B53DF7">
      <w:pPr>
        <w:pStyle w:val="Titre1"/>
      </w:pPr>
      <w:bookmarkStart w:id="7" w:name="_Toc83029356"/>
      <w:r w:rsidRPr="007B7A74">
        <w:t>ARTICLE 7 - ASSURANCES ET GARANTIES</w:t>
      </w:r>
      <w:bookmarkEnd w:id="7"/>
    </w:p>
    <w:p w14:paraId="31E203F4" w14:textId="77777777" w:rsidR="00FE0C45" w:rsidRPr="007B7A74" w:rsidRDefault="00FE0C45" w:rsidP="002F7872">
      <w:pPr>
        <w:autoSpaceDE w:val="0"/>
        <w:autoSpaceDN w:val="0"/>
        <w:adjustRightInd w:val="0"/>
        <w:spacing w:after="0" w:line="240" w:lineRule="auto"/>
        <w:jc w:val="both"/>
        <w:rPr>
          <w:rFonts w:ascii="Arial" w:hAnsi="Arial" w:cs="Arial"/>
          <w:b/>
          <w:bCs/>
          <w:color w:val="000000"/>
          <w:sz w:val="20"/>
          <w:szCs w:val="20"/>
        </w:rPr>
      </w:pPr>
    </w:p>
    <w:p w14:paraId="46BE6DA0" w14:textId="77777777" w:rsidR="00A72F7A" w:rsidRPr="007B7A74" w:rsidRDefault="00A16137"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7.1 Assurances réglementaires</w:t>
      </w:r>
    </w:p>
    <w:p w14:paraId="12805FA1" w14:textId="77777777" w:rsidR="002F7872" w:rsidRDefault="00D6564C" w:rsidP="002F7872">
      <w:pPr>
        <w:autoSpaceDE w:val="0"/>
        <w:autoSpaceDN w:val="0"/>
        <w:adjustRightInd w:val="0"/>
        <w:spacing w:after="0" w:line="240" w:lineRule="auto"/>
        <w:jc w:val="both"/>
        <w:rPr>
          <w:rFonts w:ascii="Arial" w:hAnsi="Arial" w:cs="Arial"/>
          <w:b/>
          <w:sz w:val="20"/>
          <w:szCs w:val="20"/>
        </w:rPr>
      </w:pPr>
      <w:r w:rsidRPr="007B7A74">
        <w:rPr>
          <w:rFonts w:ascii="Arial" w:hAnsi="Arial" w:cs="Arial"/>
          <w:sz w:val="20"/>
          <w:szCs w:val="20"/>
        </w:rPr>
        <w:t>L’entreprise</w:t>
      </w:r>
      <w:r w:rsidR="002F7872" w:rsidRPr="007B7A74">
        <w:rPr>
          <w:rFonts w:ascii="Arial" w:hAnsi="Arial" w:cs="Arial"/>
          <w:sz w:val="20"/>
          <w:szCs w:val="20"/>
        </w:rPr>
        <w:t xml:space="preserve"> </w:t>
      </w:r>
      <w:r w:rsidR="002F7872" w:rsidRPr="007B7A74">
        <w:rPr>
          <w:rFonts w:ascii="Arial" w:hAnsi="Arial" w:cs="Arial"/>
          <w:color w:val="000000"/>
          <w:sz w:val="20"/>
          <w:szCs w:val="20"/>
        </w:rPr>
        <w:t>ainsi que les co-traitants et les sous-traitants</w:t>
      </w:r>
      <w:r w:rsidR="00FE0C45" w:rsidRPr="007B7A74">
        <w:rPr>
          <w:rFonts w:ascii="Arial" w:hAnsi="Arial" w:cs="Arial"/>
          <w:color w:val="000000"/>
          <w:sz w:val="20"/>
          <w:szCs w:val="20"/>
        </w:rPr>
        <w:t xml:space="preserve"> </w:t>
      </w:r>
      <w:r w:rsidR="002F7872" w:rsidRPr="007B7A74">
        <w:rPr>
          <w:rFonts w:ascii="Arial" w:hAnsi="Arial" w:cs="Arial"/>
          <w:color w:val="000000"/>
          <w:sz w:val="20"/>
          <w:szCs w:val="20"/>
        </w:rPr>
        <w:t>désignés dans le marché, devront justifier qu'ils sont titulaires d'une assurance individuelle</w:t>
      </w:r>
      <w:r w:rsidR="00FE0C45" w:rsidRPr="007B7A74">
        <w:rPr>
          <w:rFonts w:ascii="Arial" w:hAnsi="Arial" w:cs="Arial"/>
          <w:color w:val="000000"/>
          <w:sz w:val="20"/>
          <w:szCs w:val="20"/>
        </w:rPr>
        <w:t xml:space="preserve"> </w:t>
      </w:r>
      <w:r w:rsidR="002F7872" w:rsidRPr="007B7A74">
        <w:rPr>
          <w:rFonts w:ascii="Arial" w:hAnsi="Arial" w:cs="Arial"/>
          <w:color w:val="000000"/>
          <w:sz w:val="20"/>
          <w:szCs w:val="20"/>
        </w:rPr>
        <w:t>de responsabilité civile de chef d'entreprise couvrant les risques qu'il encourt du fait de son</w:t>
      </w:r>
      <w:r w:rsidR="00FE0C45" w:rsidRPr="007B7A74">
        <w:rPr>
          <w:rFonts w:ascii="Arial" w:hAnsi="Arial" w:cs="Arial"/>
          <w:color w:val="000000"/>
          <w:sz w:val="20"/>
          <w:szCs w:val="20"/>
        </w:rPr>
        <w:t xml:space="preserve"> </w:t>
      </w:r>
      <w:r w:rsidR="002F7872" w:rsidRPr="007B7A74">
        <w:rPr>
          <w:rFonts w:ascii="Arial" w:hAnsi="Arial" w:cs="Arial"/>
          <w:color w:val="000000"/>
          <w:sz w:val="20"/>
          <w:szCs w:val="20"/>
        </w:rPr>
        <w:t>activité sur le chantier et des conséquences découlant de la réalisation de son marché,</w:t>
      </w:r>
      <w:r w:rsidR="00FE0C45" w:rsidRPr="007B7A74">
        <w:rPr>
          <w:rFonts w:ascii="Arial" w:hAnsi="Arial" w:cs="Arial"/>
          <w:color w:val="000000"/>
          <w:sz w:val="20"/>
          <w:szCs w:val="20"/>
        </w:rPr>
        <w:t xml:space="preserve"> </w:t>
      </w:r>
      <w:r w:rsidR="002F7872" w:rsidRPr="007B7A74">
        <w:rPr>
          <w:rFonts w:ascii="Arial" w:hAnsi="Arial" w:cs="Arial"/>
          <w:color w:val="000000"/>
          <w:sz w:val="20"/>
          <w:szCs w:val="20"/>
        </w:rPr>
        <w:t>notamment après réception (dommages corporels, matériels, et immatériels)</w:t>
      </w:r>
      <w:r w:rsidR="004E0DCE" w:rsidRPr="007B7A74">
        <w:rPr>
          <w:rFonts w:ascii="Arial" w:hAnsi="Arial" w:cs="Arial"/>
          <w:color w:val="000000"/>
          <w:sz w:val="20"/>
          <w:szCs w:val="20"/>
        </w:rPr>
        <w:t>.</w:t>
      </w:r>
      <w:r w:rsidRPr="007B7A74">
        <w:rPr>
          <w:rFonts w:ascii="Arial" w:hAnsi="Arial" w:cs="Arial"/>
          <w:color w:val="000000"/>
          <w:sz w:val="20"/>
          <w:szCs w:val="20"/>
        </w:rPr>
        <w:t xml:space="preserve"> </w:t>
      </w:r>
      <w:r w:rsidRPr="007B7A74">
        <w:rPr>
          <w:rFonts w:ascii="Arial" w:hAnsi="Arial" w:cs="Arial"/>
          <w:b/>
          <w:sz w:val="20"/>
          <w:szCs w:val="20"/>
        </w:rPr>
        <w:t>A défaut, le marché de l’entreprise ne pourra pas être notifié.</w:t>
      </w:r>
    </w:p>
    <w:p w14:paraId="61E1686C"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1F6FD546"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maître d'ouvrage se réserve le droit de demander à l'entreprise (y compris pour dégâts des</w:t>
      </w:r>
      <w:r w:rsidR="00FE0C45" w:rsidRPr="007B7A74">
        <w:rPr>
          <w:rFonts w:ascii="Arial" w:hAnsi="Arial" w:cs="Arial"/>
          <w:color w:val="000000"/>
          <w:sz w:val="20"/>
          <w:szCs w:val="20"/>
        </w:rPr>
        <w:t xml:space="preserve"> </w:t>
      </w:r>
      <w:r w:rsidRPr="007B7A74">
        <w:rPr>
          <w:rFonts w:ascii="Arial" w:hAnsi="Arial" w:cs="Arial"/>
          <w:color w:val="000000"/>
          <w:sz w:val="20"/>
          <w:szCs w:val="20"/>
        </w:rPr>
        <w:t>eaux et incendie) communication des plafonds de garantie par catégorie de risques et exiger,</w:t>
      </w:r>
      <w:r w:rsidR="00FE0C45" w:rsidRPr="007B7A74">
        <w:rPr>
          <w:rFonts w:ascii="Arial" w:hAnsi="Arial" w:cs="Arial"/>
          <w:color w:val="000000"/>
          <w:sz w:val="20"/>
          <w:szCs w:val="20"/>
        </w:rPr>
        <w:t xml:space="preserve"> </w:t>
      </w:r>
      <w:r w:rsidRPr="007B7A74">
        <w:rPr>
          <w:rFonts w:ascii="Arial" w:hAnsi="Arial" w:cs="Arial"/>
          <w:color w:val="000000"/>
          <w:sz w:val="20"/>
          <w:szCs w:val="20"/>
        </w:rPr>
        <w:t>si les circonstances le justifient, l'augmentation de tel ou tel de ces plafonds.</w:t>
      </w:r>
    </w:p>
    <w:p w14:paraId="20559056" w14:textId="77777777" w:rsidR="00FE0C45" w:rsidRPr="007B7A74" w:rsidRDefault="00FE0C45" w:rsidP="002F7872">
      <w:pPr>
        <w:autoSpaceDE w:val="0"/>
        <w:autoSpaceDN w:val="0"/>
        <w:adjustRightInd w:val="0"/>
        <w:spacing w:after="0" w:line="240" w:lineRule="auto"/>
        <w:jc w:val="both"/>
        <w:rPr>
          <w:rFonts w:ascii="Arial" w:hAnsi="Arial" w:cs="Arial"/>
          <w:color w:val="000000"/>
          <w:sz w:val="20"/>
          <w:szCs w:val="20"/>
        </w:rPr>
      </w:pPr>
    </w:p>
    <w:p w14:paraId="0D8EE5AC"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Conformément aux dispositions de la loi n° 78.12 du 4 janvier 1978 et de ses textes</w:t>
      </w:r>
      <w:r w:rsidR="00FE0C45" w:rsidRPr="007B7A74">
        <w:rPr>
          <w:rFonts w:ascii="Arial" w:hAnsi="Arial" w:cs="Arial"/>
          <w:color w:val="000000"/>
          <w:sz w:val="20"/>
          <w:szCs w:val="20"/>
        </w:rPr>
        <w:t xml:space="preserve"> </w:t>
      </w:r>
      <w:r w:rsidRPr="007B7A74">
        <w:rPr>
          <w:rFonts w:ascii="Arial" w:hAnsi="Arial" w:cs="Arial"/>
          <w:color w:val="000000"/>
          <w:sz w:val="20"/>
          <w:szCs w:val="20"/>
        </w:rPr>
        <w:t>d'application, relatives à la responsabilité et à l'assurance dans le domaine de la construction,</w:t>
      </w:r>
      <w:r w:rsidR="00FE0C45" w:rsidRPr="007B7A74">
        <w:rPr>
          <w:rFonts w:ascii="Arial" w:hAnsi="Arial" w:cs="Arial"/>
          <w:color w:val="000000"/>
          <w:sz w:val="20"/>
          <w:szCs w:val="20"/>
        </w:rPr>
        <w:t xml:space="preserve"> </w:t>
      </w:r>
      <w:r w:rsidRPr="007B7A74">
        <w:rPr>
          <w:rFonts w:ascii="Arial" w:hAnsi="Arial" w:cs="Arial"/>
          <w:color w:val="000000"/>
          <w:sz w:val="20"/>
          <w:szCs w:val="20"/>
        </w:rPr>
        <w:t>l'entreprise ainsi que les co-traitants et les sous-traitants désignés dans le marché doivent de</w:t>
      </w:r>
      <w:r w:rsidR="00FE0C45" w:rsidRPr="007B7A74">
        <w:rPr>
          <w:rFonts w:ascii="Arial" w:hAnsi="Arial" w:cs="Arial"/>
          <w:color w:val="000000"/>
          <w:sz w:val="20"/>
          <w:szCs w:val="20"/>
        </w:rPr>
        <w:t xml:space="preserve"> </w:t>
      </w:r>
      <w:r w:rsidRPr="007B7A74">
        <w:rPr>
          <w:rFonts w:ascii="Arial" w:hAnsi="Arial" w:cs="Arial"/>
          <w:color w:val="000000"/>
          <w:sz w:val="20"/>
          <w:szCs w:val="20"/>
        </w:rPr>
        <w:t>même justifier d'une assurance garantissant la présomption de responsabilité qui peut être</w:t>
      </w:r>
      <w:r w:rsidR="00FE0C45" w:rsidRPr="007B7A74">
        <w:rPr>
          <w:rFonts w:ascii="Arial" w:hAnsi="Arial" w:cs="Arial"/>
          <w:color w:val="000000"/>
          <w:sz w:val="20"/>
          <w:szCs w:val="20"/>
        </w:rPr>
        <w:t xml:space="preserve"> </w:t>
      </w:r>
      <w:r w:rsidRPr="007B7A74">
        <w:rPr>
          <w:rFonts w:ascii="Arial" w:hAnsi="Arial" w:cs="Arial"/>
          <w:color w:val="000000"/>
          <w:sz w:val="20"/>
          <w:szCs w:val="20"/>
        </w:rPr>
        <w:t>engagée sur le fondement des articles 1792 et suivants du code civil à propos des travaux de</w:t>
      </w:r>
      <w:r w:rsidR="00FE0C45" w:rsidRPr="007B7A74">
        <w:rPr>
          <w:rFonts w:ascii="Arial" w:hAnsi="Arial" w:cs="Arial"/>
          <w:color w:val="000000"/>
          <w:sz w:val="20"/>
          <w:szCs w:val="20"/>
        </w:rPr>
        <w:t xml:space="preserve"> </w:t>
      </w:r>
      <w:r w:rsidRPr="007B7A74">
        <w:rPr>
          <w:rFonts w:ascii="Arial" w:hAnsi="Arial" w:cs="Arial"/>
          <w:color w:val="000000"/>
          <w:sz w:val="20"/>
          <w:szCs w:val="20"/>
        </w:rPr>
        <w:t>bâtiment et des dispositions de l'article 2270 dudit code civil.</w:t>
      </w:r>
    </w:p>
    <w:p w14:paraId="3E0DB454" w14:textId="77777777" w:rsidR="00FE0C45" w:rsidRPr="007B7A74" w:rsidRDefault="00FE0C45" w:rsidP="002F7872">
      <w:pPr>
        <w:autoSpaceDE w:val="0"/>
        <w:autoSpaceDN w:val="0"/>
        <w:adjustRightInd w:val="0"/>
        <w:spacing w:after="0" w:line="240" w:lineRule="auto"/>
        <w:jc w:val="both"/>
        <w:rPr>
          <w:rFonts w:ascii="Arial" w:hAnsi="Arial" w:cs="Arial"/>
          <w:color w:val="000000"/>
          <w:sz w:val="20"/>
          <w:szCs w:val="20"/>
        </w:rPr>
      </w:pPr>
    </w:p>
    <w:p w14:paraId="2ECBC0E0"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maître d'ouvrage pourra, à tout moment, demander aux entreprises de justifier le</w:t>
      </w:r>
      <w:r w:rsidR="00FE0C45" w:rsidRPr="007B7A74">
        <w:rPr>
          <w:rFonts w:ascii="Arial" w:hAnsi="Arial" w:cs="Arial"/>
          <w:color w:val="000000"/>
          <w:sz w:val="20"/>
          <w:szCs w:val="20"/>
        </w:rPr>
        <w:t xml:space="preserve"> </w:t>
      </w:r>
      <w:r w:rsidRPr="007B7A74">
        <w:rPr>
          <w:rFonts w:ascii="Arial" w:hAnsi="Arial" w:cs="Arial"/>
          <w:color w:val="000000"/>
          <w:sz w:val="20"/>
          <w:szCs w:val="20"/>
        </w:rPr>
        <w:t>paiement des primes afférentes aux assurances.</w:t>
      </w:r>
    </w:p>
    <w:p w14:paraId="59B31A5B"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4706EBC0" w14:textId="77777777" w:rsidR="00981A3B"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Aucun règlement, aucun remboursement de la retenue de garantie ou main levée de caution</w:t>
      </w:r>
      <w:r w:rsidR="00FE0C45" w:rsidRPr="007B7A74">
        <w:rPr>
          <w:rFonts w:ascii="Arial" w:hAnsi="Arial" w:cs="Arial"/>
          <w:color w:val="000000"/>
          <w:sz w:val="20"/>
          <w:szCs w:val="20"/>
        </w:rPr>
        <w:t xml:space="preserve"> </w:t>
      </w:r>
      <w:r w:rsidRPr="007B7A74">
        <w:rPr>
          <w:rFonts w:ascii="Arial" w:hAnsi="Arial" w:cs="Arial"/>
          <w:color w:val="000000"/>
          <w:sz w:val="20"/>
          <w:szCs w:val="20"/>
        </w:rPr>
        <w:t>ne sera effectué au profit de toute entreprise qui ne pourrait produire les attestations</w:t>
      </w:r>
      <w:r w:rsidR="00FE0C45" w:rsidRPr="007B7A74">
        <w:rPr>
          <w:rFonts w:ascii="Arial" w:hAnsi="Arial" w:cs="Arial"/>
          <w:color w:val="000000"/>
          <w:sz w:val="20"/>
          <w:szCs w:val="20"/>
        </w:rPr>
        <w:t xml:space="preserve"> </w:t>
      </w:r>
      <w:r w:rsidRPr="007B7A74">
        <w:rPr>
          <w:rFonts w:ascii="Arial" w:hAnsi="Arial" w:cs="Arial"/>
          <w:color w:val="000000"/>
          <w:sz w:val="20"/>
          <w:szCs w:val="20"/>
        </w:rPr>
        <w:t>d'assurance contractuelles ou légales. Ces attestations d'assurance seront à transmettre</w:t>
      </w:r>
      <w:r w:rsidR="00FE0C45" w:rsidRPr="007B7A74">
        <w:rPr>
          <w:rFonts w:ascii="Arial" w:hAnsi="Arial" w:cs="Arial"/>
          <w:color w:val="000000"/>
          <w:sz w:val="20"/>
          <w:szCs w:val="20"/>
        </w:rPr>
        <w:t xml:space="preserve"> </w:t>
      </w:r>
      <w:r w:rsidRPr="007B7A74">
        <w:rPr>
          <w:rFonts w:ascii="Arial" w:hAnsi="Arial" w:cs="Arial"/>
          <w:color w:val="000000"/>
          <w:sz w:val="20"/>
          <w:szCs w:val="20"/>
        </w:rPr>
        <w:t>obligatoirement à la première demande qui en sera faite par le maître d'ouvrage ou par le</w:t>
      </w:r>
      <w:r w:rsidR="00FE0C45" w:rsidRPr="007B7A74">
        <w:rPr>
          <w:rFonts w:ascii="Arial" w:hAnsi="Arial" w:cs="Arial"/>
          <w:color w:val="000000"/>
          <w:sz w:val="20"/>
          <w:szCs w:val="20"/>
        </w:rPr>
        <w:t xml:space="preserve"> </w:t>
      </w:r>
      <w:r w:rsidRPr="007B7A74">
        <w:rPr>
          <w:rFonts w:ascii="Arial" w:hAnsi="Arial" w:cs="Arial"/>
          <w:color w:val="000000"/>
          <w:sz w:val="20"/>
          <w:szCs w:val="20"/>
        </w:rPr>
        <w:t>maître d'</w:t>
      </w:r>
      <w:r w:rsidR="005E7904" w:rsidRPr="007B7A74">
        <w:rPr>
          <w:rFonts w:ascii="Arial" w:hAnsi="Arial" w:cs="Arial"/>
          <w:color w:val="000000"/>
          <w:sz w:val="20"/>
          <w:szCs w:val="20"/>
        </w:rPr>
        <w:t>œuvre</w:t>
      </w:r>
      <w:r w:rsidRPr="007B7A74">
        <w:rPr>
          <w:rFonts w:ascii="Arial" w:hAnsi="Arial" w:cs="Arial"/>
          <w:color w:val="000000"/>
          <w:sz w:val="20"/>
          <w:szCs w:val="20"/>
        </w:rPr>
        <w:t xml:space="preserve"> pour le compte de ce dernier. </w:t>
      </w:r>
    </w:p>
    <w:p w14:paraId="6F8F04A8"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5CB28E0D"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Elles porteront mention expresse du</w:t>
      </w:r>
      <w:r w:rsidR="00FE0C45" w:rsidRPr="007B7A74">
        <w:rPr>
          <w:rFonts w:ascii="Arial" w:hAnsi="Arial" w:cs="Arial"/>
          <w:color w:val="000000"/>
          <w:sz w:val="20"/>
          <w:szCs w:val="20"/>
        </w:rPr>
        <w:t xml:space="preserve"> </w:t>
      </w:r>
      <w:r w:rsidRPr="007B7A74">
        <w:rPr>
          <w:rFonts w:ascii="Arial" w:hAnsi="Arial" w:cs="Arial"/>
          <w:color w:val="000000"/>
          <w:sz w:val="20"/>
          <w:szCs w:val="20"/>
        </w:rPr>
        <w:t>programme de construction au présent marché.</w:t>
      </w:r>
    </w:p>
    <w:p w14:paraId="49006DA7" w14:textId="77777777" w:rsidR="008E2A1D" w:rsidRPr="007B7A74" w:rsidRDefault="008E2A1D" w:rsidP="002F7872">
      <w:pPr>
        <w:autoSpaceDE w:val="0"/>
        <w:autoSpaceDN w:val="0"/>
        <w:adjustRightInd w:val="0"/>
        <w:spacing w:after="0" w:line="240" w:lineRule="auto"/>
        <w:jc w:val="both"/>
        <w:rPr>
          <w:rFonts w:ascii="Arial" w:hAnsi="Arial" w:cs="Arial"/>
          <w:b/>
          <w:bCs/>
          <w:color w:val="000000"/>
          <w:sz w:val="20"/>
          <w:szCs w:val="20"/>
        </w:rPr>
      </w:pPr>
    </w:p>
    <w:p w14:paraId="307B6CD8" w14:textId="77777777" w:rsidR="006A6AB5" w:rsidRPr="007B7A74" w:rsidRDefault="000A68C8"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7.2 Assurances complémentaires</w:t>
      </w:r>
    </w:p>
    <w:p w14:paraId="0A0B77C2" w14:textId="77777777" w:rsidR="000726C1"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doit contracter une police d'assurance garantissant sa responsabilité à l'égard des</w:t>
      </w:r>
      <w:r w:rsidR="002D291D" w:rsidRPr="007B7A74">
        <w:rPr>
          <w:rFonts w:ascii="Arial" w:hAnsi="Arial" w:cs="Arial"/>
          <w:color w:val="000000"/>
          <w:sz w:val="20"/>
          <w:szCs w:val="20"/>
        </w:rPr>
        <w:t xml:space="preserve"> </w:t>
      </w:r>
      <w:r w:rsidRPr="007B7A74">
        <w:rPr>
          <w:rFonts w:ascii="Arial" w:hAnsi="Arial" w:cs="Arial"/>
          <w:color w:val="000000"/>
          <w:sz w:val="20"/>
          <w:szCs w:val="20"/>
        </w:rPr>
        <w:t>tiers, en cas d'accidents ou de dommages causés par la conduite des travaux ou les modalités</w:t>
      </w:r>
      <w:r w:rsidR="002D291D" w:rsidRPr="007B7A74">
        <w:rPr>
          <w:rFonts w:ascii="Arial" w:hAnsi="Arial" w:cs="Arial"/>
          <w:color w:val="000000"/>
          <w:sz w:val="20"/>
          <w:szCs w:val="20"/>
        </w:rPr>
        <w:t xml:space="preserve"> </w:t>
      </w:r>
      <w:r w:rsidRPr="007B7A74">
        <w:rPr>
          <w:rFonts w:ascii="Arial" w:hAnsi="Arial" w:cs="Arial"/>
          <w:color w:val="000000"/>
          <w:sz w:val="20"/>
          <w:szCs w:val="20"/>
        </w:rPr>
        <w:t>de leur exécution. La garantie pour les dommages corporels notamment doit être illimitée.</w:t>
      </w:r>
    </w:p>
    <w:p w14:paraId="74FE066B" w14:textId="77777777" w:rsidR="00F86A56" w:rsidRPr="007B7A74" w:rsidRDefault="00F86A56" w:rsidP="002F7872">
      <w:pPr>
        <w:autoSpaceDE w:val="0"/>
        <w:autoSpaceDN w:val="0"/>
        <w:adjustRightInd w:val="0"/>
        <w:spacing w:after="0" w:line="240" w:lineRule="auto"/>
        <w:jc w:val="both"/>
        <w:rPr>
          <w:rFonts w:ascii="Arial" w:hAnsi="Arial" w:cs="Arial"/>
          <w:color w:val="000000"/>
          <w:sz w:val="20"/>
          <w:szCs w:val="20"/>
        </w:rPr>
      </w:pPr>
    </w:p>
    <w:p w14:paraId="504938DF"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garantira le maître d'ouvrage et 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contre tous recours qui</w:t>
      </w:r>
      <w:r w:rsidR="002D291D" w:rsidRPr="007B7A74">
        <w:rPr>
          <w:rFonts w:ascii="Arial" w:hAnsi="Arial" w:cs="Arial"/>
          <w:color w:val="000000"/>
          <w:sz w:val="20"/>
          <w:szCs w:val="20"/>
        </w:rPr>
        <w:t xml:space="preserve"> </w:t>
      </w:r>
      <w:r w:rsidRPr="007B7A74">
        <w:rPr>
          <w:rFonts w:ascii="Arial" w:hAnsi="Arial" w:cs="Arial"/>
          <w:color w:val="000000"/>
          <w:sz w:val="20"/>
          <w:szCs w:val="20"/>
        </w:rPr>
        <w:t>pourraient être exercés contre eux du fait de l'inobservation par lui de l'une quelconque de</w:t>
      </w:r>
      <w:r w:rsidR="002D291D" w:rsidRPr="007B7A74">
        <w:rPr>
          <w:rFonts w:ascii="Arial" w:hAnsi="Arial" w:cs="Arial"/>
          <w:color w:val="000000"/>
          <w:sz w:val="20"/>
          <w:szCs w:val="20"/>
        </w:rPr>
        <w:t xml:space="preserve"> </w:t>
      </w:r>
      <w:r w:rsidRPr="007B7A74">
        <w:rPr>
          <w:rFonts w:ascii="Arial" w:hAnsi="Arial" w:cs="Arial"/>
          <w:color w:val="000000"/>
          <w:sz w:val="20"/>
          <w:szCs w:val="20"/>
        </w:rPr>
        <w:t>ses obligations.</w:t>
      </w:r>
    </w:p>
    <w:p w14:paraId="2417A28C"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lastRenderedPageBreak/>
        <w:t>Chaque entreprise est responsable de tous accidents ou dommages du fait de ses travaux ou</w:t>
      </w:r>
      <w:r w:rsidR="006416AA" w:rsidRPr="007B7A74">
        <w:rPr>
          <w:rFonts w:ascii="Arial" w:hAnsi="Arial" w:cs="Arial"/>
          <w:color w:val="000000"/>
          <w:sz w:val="20"/>
          <w:szCs w:val="20"/>
        </w:rPr>
        <w:t xml:space="preserve"> </w:t>
      </w:r>
      <w:r w:rsidRPr="007B7A74">
        <w:rPr>
          <w:rFonts w:ascii="Arial" w:hAnsi="Arial" w:cs="Arial"/>
          <w:color w:val="000000"/>
          <w:sz w:val="20"/>
          <w:szCs w:val="20"/>
        </w:rPr>
        <w:t>des agissements de ses salariés, à l'égard des locataires, des tiers, des salariés ou de toutes</w:t>
      </w:r>
      <w:r w:rsidR="006416AA" w:rsidRPr="007B7A74">
        <w:rPr>
          <w:rFonts w:ascii="Arial" w:hAnsi="Arial" w:cs="Arial"/>
          <w:color w:val="000000"/>
          <w:sz w:val="20"/>
          <w:szCs w:val="20"/>
        </w:rPr>
        <w:t xml:space="preserve"> </w:t>
      </w:r>
      <w:r w:rsidRPr="007B7A74">
        <w:rPr>
          <w:rFonts w:ascii="Arial" w:hAnsi="Arial" w:cs="Arial"/>
          <w:color w:val="000000"/>
          <w:sz w:val="20"/>
          <w:szCs w:val="20"/>
        </w:rPr>
        <w:t>personnes intervenant sur les lieux du chantier.</w:t>
      </w:r>
    </w:p>
    <w:p w14:paraId="39C39F0A"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20B915B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carence de l'entreprise, le maître d'ouvrage peut, après mise en demeure restée</w:t>
      </w:r>
      <w:r w:rsidR="006416AA" w:rsidRPr="007B7A74">
        <w:rPr>
          <w:rFonts w:ascii="Arial" w:hAnsi="Arial" w:cs="Arial"/>
          <w:color w:val="000000"/>
          <w:sz w:val="20"/>
          <w:szCs w:val="20"/>
        </w:rPr>
        <w:t xml:space="preserve"> </w:t>
      </w:r>
      <w:r w:rsidRPr="007B7A74">
        <w:rPr>
          <w:rFonts w:ascii="Arial" w:hAnsi="Arial" w:cs="Arial"/>
          <w:color w:val="000000"/>
          <w:sz w:val="20"/>
          <w:szCs w:val="20"/>
        </w:rPr>
        <w:t>infructueuse, prendre toutes dispositions aux frais de l'entreprise et, notamment, la</w:t>
      </w:r>
      <w:r w:rsidR="006416AA" w:rsidRPr="007B7A74">
        <w:rPr>
          <w:rFonts w:ascii="Arial" w:hAnsi="Arial" w:cs="Arial"/>
          <w:color w:val="000000"/>
          <w:sz w:val="20"/>
          <w:szCs w:val="20"/>
        </w:rPr>
        <w:t xml:space="preserve"> </w:t>
      </w:r>
      <w:r w:rsidRPr="007B7A74">
        <w:rPr>
          <w:rFonts w:ascii="Arial" w:hAnsi="Arial" w:cs="Arial"/>
          <w:color w:val="000000"/>
          <w:sz w:val="20"/>
          <w:szCs w:val="20"/>
        </w:rPr>
        <w:t>souscription d'une police d'assurance à cet effet.</w:t>
      </w:r>
    </w:p>
    <w:p w14:paraId="77836B44"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07B702B9" w14:textId="77777777" w:rsidR="002F7872" w:rsidRPr="007B7A74" w:rsidRDefault="002F7872" w:rsidP="00B53DF7">
      <w:pPr>
        <w:pStyle w:val="Titre1"/>
      </w:pPr>
      <w:bookmarkStart w:id="8" w:name="_Toc83029357"/>
      <w:r w:rsidRPr="007B7A74">
        <w:t>ARTICLE 8 - MESURES COERCITIVES / CONTESTATIONS / PRIMES /</w:t>
      </w:r>
      <w:r w:rsidR="006416AA" w:rsidRPr="007B7A74">
        <w:t xml:space="preserve"> </w:t>
      </w:r>
      <w:r w:rsidRPr="007B7A74">
        <w:t>ARBITRAGE / RESILIATION</w:t>
      </w:r>
      <w:bookmarkEnd w:id="8"/>
    </w:p>
    <w:p w14:paraId="12F01FCB" w14:textId="77777777" w:rsidR="006416AA" w:rsidRPr="007B7A74" w:rsidRDefault="006416AA" w:rsidP="002F7872">
      <w:pPr>
        <w:autoSpaceDE w:val="0"/>
        <w:autoSpaceDN w:val="0"/>
        <w:adjustRightInd w:val="0"/>
        <w:spacing w:after="0" w:line="240" w:lineRule="auto"/>
        <w:jc w:val="both"/>
        <w:rPr>
          <w:rFonts w:ascii="Arial" w:hAnsi="Arial" w:cs="Arial"/>
          <w:b/>
          <w:bCs/>
          <w:color w:val="000000"/>
          <w:sz w:val="20"/>
          <w:szCs w:val="20"/>
        </w:rPr>
      </w:pPr>
    </w:p>
    <w:p w14:paraId="21006525" w14:textId="77777777" w:rsidR="00B666D5"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8.1 Pénalités</w:t>
      </w:r>
    </w:p>
    <w:p w14:paraId="27351156" w14:textId="77777777" w:rsidR="006A6AB5" w:rsidRPr="007B7A74" w:rsidRDefault="006A6AB5" w:rsidP="002F7872">
      <w:pPr>
        <w:autoSpaceDE w:val="0"/>
        <w:autoSpaceDN w:val="0"/>
        <w:adjustRightInd w:val="0"/>
        <w:spacing w:after="0" w:line="240" w:lineRule="auto"/>
        <w:jc w:val="both"/>
        <w:rPr>
          <w:rFonts w:ascii="Arial" w:hAnsi="Arial" w:cs="Arial"/>
          <w:b/>
          <w:bCs/>
          <w:color w:val="000000"/>
          <w:sz w:val="20"/>
          <w:szCs w:val="20"/>
        </w:rPr>
      </w:pPr>
    </w:p>
    <w:p w14:paraId="39E6E25D"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pénalités décrites ci-dessous sont exclusives l'une de l'autre, en ce sens qu'elles peuvent</w:t>
      </w:r>
      <w:r w:rsidR="006416AA" w:rsidRPr="007B7A74">
        <w:rPr>
          <w:rFonts w:ascii="Arial" w:hAnsi="Arial" w:cs="Arial"/>
          <w:color w:val="000000"/>
          <w:sz w:val="20"/>
          <w:szCs w:val="20"/>
        </w:rPr>
        <w:t xml:space="preserve"> </w:t>
      </w:r>
      <w:r w:rsidRPr="007B7A74">
        <w:rPr>
          <w:rFonts w:ascii="Arial" w:hAnsi="Arial" w:cs="Arial"/>
          <w:color w:val="000000"/>
          <w:sz w:val="20"/>
          <w:szCs w:val="20"/>
        </w:rPr>
        <w:t>se cumuler.</w:t>
      </w:r>
    </w:p>
    <w:p w14:paraId="6986E69E"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774A3D9F"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dérogation à l’article 9.5 du CCAG, il est précisé que le montant des pénalités n’est pas</w:t>
      </w:r>
      <w:r w:rsidR="006416AA" w:rsidRPr="007B7A74">
        <w:rPr>
          <w:rFonts w:ascii="Arial" w:hAnsi="Arial" w:cs="Arial"/>
          <w:color w:val="000000"/>
          <w:sz w:val="20"/>
          <w:szCs w:val="20"/>
        </w:rPr>
        <w:t xml:space="preserve"> </w:t>
      </w:r>
      <w:r w:rsidRPr="007B7A74">
        <w:rPr>
          <w:rFonts w:ascii="Arial" w:hAnsi="Arial" w:cs="Arial"/>
          <w:color w:val="000000"/>
          <w:sz w:val="20"/>
          <w:szCs w:val="20"/>
        </w:rPr>
        <w:t>plafonné. Ces montants sont toujours exprimés en €uros hors taxes, par jour calendaire ou au</w:t>
      </w:r>
      <w:r w:rsidR="006416AA" w:rsidRPr="007B7A74">
        <w:rPr>
          <w:rFonts w:ascii="Arial" w:hAnsi="Arial" w:cs="Arial"/>
          <w:color w:val="000000"/>
          <w:sz w:val="20"/>
          <w:szCs w:val="20"/>
        </w:rPr>
        <w:t xml:space="preserve"> </w:t>
      </w:r>
      <w:r w:rsidRPr="007B7A74">
        <w:rPr>
          <w:rFonts w:ascii="Arial" w:hAnsi="Arial" w:cs="Arial"/>
          <w:color w:val="000000"/>
          <w:sz w:val="20"/>
          <w:szCs w:val="20"/>
        </w:rPr>
        <w:t>prorata du marché et s'appliquent sur des montants HT.</w:t>
      </w:r>
    </w:p>
    <w:p w14:paraId="762AF11F"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687135E9"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clauses de revalorisation éventuelles ne sont plus appliquées au-delà du délai contractuel</w:t>
      </w:r>
      <w:r w:rsidR="006416AA" w:rsidRPr="007B7A74">
        <w:rPr>
          <w:rFonts w:ascii="Arial" w:hAnsi="Arial" w:cs="Arial"/>
          <w:color w:val="000000"/>
          <w:sz w:val="20"/>
          <w:szCs w:val="20"/>
        </w:rPr>
        <w:t xml:space="preserve"> </w:t>
      </w:r>
      <w:r w:rsidRPr="007B7A74">
        <w:rPr>
          <w:rFonts w:ascii="Arial" w:hAnsi="Arial" w:cs="Arial"/>
          <w:color w:val="000000"/>
          <w:sz w:val="20"/>
          <w:szCs w:val="20"/>
        </w:rPr>
        <w:t>fixé au planning d'exécution signé par les entreprises.</w:t>
      </w:r>
    </w:p>
    <w:p w14:paraId="5A2E0B07" w14:textId="77777777" w:rsidR="00287F60" w:rsidRPr="007B7A74" w:rsidRDefault="00287F60" w:rsidP="002F7872">
      <w:pPr>
        <w:autoSpaceDE w:val="0"/>
        <w:autoSpaceDN w:val="0"/>
        <w:adjustRightInd w:val="0"/>
        <w:spacing w:after="0" w:line="240" w:lineRule="auto"/>
        <w:jc w:val="both"/>
        <w:rPr>
          <w:rFonts w:ascii="Arial" w:hAnsi="Arial" w:cs="Arial"/>
          <w:color w:val="000000"/>
          <w:sz w:val="20"/>
          <w:szCs w:val="20"/>
        </w:rPr>
      </w:pPr>
    </w:p>
    <w:p w14:paraId="3369EE26"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S'il est imputé des pénalités que l'entreprise considère infondées tout ou partie, celle</w:t>
      </w:r>
      <w:r w:rsidR="00D77611" w:rsidRPr="007B7A74">
        <w:rPr>
          <w:rFonts w:ascii="Arial" w:hAnsi="Arial" w:cs="Arial"/>
          <w:color w:val="000000"/>
          <w:sz w:val="20"/>
          <w:szCs w:val="20"/>
        </w:rPr>
        <w:t>-</w:t>
      </w:r>
      <w:r w:rsidRPr="007B7A74">
        <w:rPr>
          <w:rFonts w:ascii="Arial" w:hAnsi="Arial" w:cs="Arial"/>
          <w:color w:val="000000"/>
          <w:sz w:val="20"/>
          <w:szCs w:val="20"/>
        </w:rPr>
        <w:t>ci a la</w:t>
      </w:r>
      <w:r w:rsidR="006416AA" w:rsidRPr="007B7A74">
        <w:rPr>
          <w:rFonts w:ascii="Arial" w:hAnsi="Arial" w:cs="Arial"/>
          <w:color w:val="000000"/>
          <w:sz w:val="20"/>
          <w:szCs w:val="20"/>
        </w:rPr>
        <w:t xml:space="preserve"> </w:t>
      </w:r>
      <w:r w:rsidRPr="007B7A74">
        <w:rPr>
          <w:rFonts w:ascii="Arial" w:hAnsi="Arial" w:cs="Arial"/>
          <w:color w:val="000000"/>
          <w:sz w:val="20"/>
          <w:szCs w:val="20"/>
        </w:rPr>
        <w:t>faculté de faire valoir son point de vue auprès du maître d'ouvrage et du maître d'</w:t>
      </w:r>
      <w:r w:rsidR="00D77611" w:rsidRPr="007B7A74">
        <w:rPr>
          <w:rFonts w:ascii="Arial" w:hAnsi="Arial" w:cs="Arial"/>
          <w:color w:val="000000"/>
          <w:sz w:val="20"/>
          <w:szCs w:val="20"/>
        </w:rPr>
        <w:t>œuvre</w:t>
      </w:r>
      <w:r w:rsidRPr="007B7A74">
        <w:rPr>
          <w:rFonts w:ascii="Arial" w:hAnsi="Arial" w:cs="Arial"/>
          <w:color w:val="000000"/>
          <w:sz w:val="20"/>
          <w:szCs w:val="20"/>
        </w:rPr>
        <w:t xml:space="preserve"> qu'à</w:t>
      </w:r>
      <w:r w:rsidR="006416AA" w:rsidRPr="007B7A74">
        <w:rPr>
          <w:rFonts w:ascii="Arial" w:hAnsi="Arial" w:cs="Arial"/>
          <w:color w:val="000000"/>
          <w:sz w:val="20"/>
          <w:szCs w:val="20"/>
        </w:rPr>
        <w:t xml:space="preserve"> </w:t>
      </w:r>
      <w:r w:rsidRPr="007B7A74">
        <w:rPr>
          <w:rFonts w:ascii="Arial" w:hAnsi="Arial" w:cs="Arial"/>
          <w:color w:val="000000"/>
          <w:sz w:val="20"/>
          <w:szCs w:val="20"/>
        </w:rPr>
        <w:t>la condition expresse que l'entreprise puisse administrer la preuve par écrit, de l'appréciation</w:t>
      </w:r>
      <w:r w:rsidR="006416AA" w:rsidRPr="007B7A74">
        <w:rPr>
          <w:rFonts w:ascii="Arial" w:hAnsi="Arial" w:cs="Arial"/>
          <w:color w:val="000000"/>
          <w:sz w:val="20"/>
          <w:szCs w:val="20"/>
        </w:rPr>
        <w:t xml:space="preserve"> </w:t>
      </w:r>
      <w:r w:rsidRPr="007B7A74">
        <w:rPr>
          <w:rFonts w:ascii="Arial" w:hAnsi="Arial" w:cs="Arial"/>
          <w:color w:val="000000"/>
          <w:sz w:val="20"/>
          <w:szCs w:val="20"/>
        </w:rPr>
        <w:t>qu'elle a de sa situation.</w:t>
      </w:r>
    </w:p>
    <w:p w14:paraId="01E20325"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569F660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et/ou le pilote sont dûment mandatés par le maître d'ouvrage pour ce qui</w:t>
      </w:r>
      <w:r w:rsidR="006416AA" w:rsidRPr="007B7A74">
        <w:rPr>
          <w:rFonts w:ascii="Arial" w:hAnsi="Arial" w:cs="Arial"/>
          <w:color w:val="000000"/>
          <w:sz w:val="20"/>
          <w:szCs w:val="20"/>
        </w:rPr>
        <w:t xml:space="preserve"> </w:t>
      </w:r>
      <w:r w:rsidRPr="007B7A74">
        <w:rPr>
          <w:rFonts w:ascii="Arial" w:hAnsi="Arial" w:cs="Arial"/>
          <w:color w:val="000000"/>
          <w:sz w:val="20"/>
          <w:szCs w:val="20"/>
        </w:rPr>
        <w:t xml:space="preserve">concerne l'application stricte des dispositions énoncées aux </w:t>
      </w:r>
      <w:r w:rsidR="00AF5098" w:rsidRPr="00F46191">
        <w:rPr>
          <w:rFonts w:ascii="Arial" w:hAnsi="Arial" w:cs="Arial"/>
          <w:color w:val="000000"/>
          <w:sz w:val="20"/>
          <w:szCs w:val="20"/>
        </w:rPr>
        <w:t>articles</w:t>
      </w:r>
      <w:r w:rsidR="00AF5098">
        <w:rPr>
          <w:rFonts w:ascii="Arial" w:hAnsi="Arial" w:cs="Arial"/>
          <w:color w:val="000000"/>
          <w:sz w:val="20"/>
          <w:szCs w:val="20"/>
        </w:rPr>
        <w:t xml:space="preserve"> </w:t>
      </w:r>
      <w:r w:rsidRPr="007B7A74">
        <w:rPr>
          <w:rFonts w:ascii="Arial" w:hAnsi="Arial" w:cs="Arial"/>
          <w:color w:val="000000"/>
          <w:sz w:val="20"/>
          <w:szCs w:val="20"/>
        </w:rPr>
        <w:t>8.1.1 à 8.1.4 suivants,</w:t>
      </w:r>
      <w:r w:rsidR="006416AA" w:rsidRPr="007B7A74">
        <w:rPr>
          <w:rFonts w:ascii="Arial" w:hAnsi="Arial" w:cs="Arial"/>
          <w:color w:val="000000"/>
          <w:sz w:val="20"/>
          <w:szCs w:val="20"/>
        </w:rPr>
        <w:t xml:space="preserve"> </w:t>
      </w:r>
      <w:r w:rsidRPr="007B7A74">
        <w:rPr>
          <w:rFonts w:ascii="Arial" w:hAnsi="Arial" w:cs="Arial"/>
          <w:color w:val="000000"/>
          <w:sz w:val="20"/>
          <w:szCs w:val="20"/>
        </w:rPr>
        <w:t>dans le cadre du respect du délai d'exécution.</w:t>
      </w:r>
    </w:p>
    <w:p w14:paraId="3C19EE3E"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49D586E1" w14:textId="77777777" w:rsidR="002F7872" w:rsidRPr="00B53DF7" w:rsidRDefault="002F7872" w:rsidP="00B53DF7">
      <w:pPr>
        <w:autoSpaceDE w:val="0"/>
        <w:autoSpaceDN w:val="0"/>
        <w:adjustRightInd w:val="0"/>
        <w:spacing w:after="0" w:line="240" w:lineRule="auto"/>
        <w:jc w:val="both"/>
        <w:rPr>
          <w:rFonts w:ascii="Arial" w:hAnsi="Arial" w:cs="Arial"/>
          <w:b/>
          <w:color w:val="000000"/>
          <w:sz w:val="20"/>
          <w:szCs w:val="20"/>
        </w:rPr>
      </w:pPr>
      <w:r w:rsidRPr="00B53DF7">
        <w:rPr>
          <w:rFonts w:ascii="Arial" w:hAnsi="Arial" w:cs="Arial"/>
          <w:b/>
          <w:color w:val="000000"/>
          <w:sz w:val="20"/>
          <w:szCs w:val="20"/>
        </w:rPr>
        <w:t>PENALITES DE NATURE TECHNIQUE</w:t>
      </w:r>
    </w:p>
    <w:p w14:paraId="1FA45516"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7E60DD51"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8.1.1. </w:t>
      </w:r>
      <w:r w:rsidRPr="007B7A74">
        <w:rPr>
          <w:rFonts w:ascii="Arial" w:hAnsi="Arial" w:cs="Arial"/>
          <w:b/>
          <w:bCs/>
          <w:color w:val="000000"/>
          <w:sz w:val="20"/>
          <w:szCs w:val="20"/>
        </w:rPr>
        <w:t>Pénalités pour retard dans l'exécution</w:t>
      </w:r>
    </w:p>
    <w:p w14:paraId="651772B2" w14:textId="77777777" w:rsidR="006416AA" w:rsidRPr="007B7A74" w:rsidRDefault="006416AA" w:rsidP="002F7872">
      <w:pPr>
        <w:autoSpaceDE w:val="0"/>
        <w:autoSpaceDN w:val="0"/>
        <w:adjustRightInd w:val="0"/>
        <w:spacing w:after="0" w:line="240" w:lineRule="auto"/>
        <w:jc w:val="both"/>
        <w:rPr>
          <w:rFonts w:ascii="Arial" w:hAnsi="Arial" w:cs="Arial"/>
          <w:b/>
          <w:bCs/>
          <w:color w:val="000000"/>
          <w:sz w:val="20"/>
          <w:szCs w:val="20"/>
        </w:rPr>
      </w:pPr>
    </w:p>
    <w:p w14:paraId="4F9803AF"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8.1.1.1 Retard d'exécution</w:t>
      </w:r>
    </w:p>
    <w:p w14:paraId="15D2356E"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Tout retard dans la livraison de l'opération, s’entendant ainsi que précisé à </w:t>
      </w:r>
      <w:r w:rsidRPr="00F46191">
        <w:rPr>
          <w:rFonts w:ascii="Arial" w:hAnsi="Arial" w:cs="Arial"/>
          <w:color w:val="000000"/>
          <w:sz w:val="20"/>
          <w:szCs w:val="20"/>
        </w:rPr>
        <w:t xml:space="preserve">l’article </w:t>
      </w:r>
      <w:r w:rsidR="00910DB4" w:rsidRPr="00F46191">
        <w:rPr>
          <w:rFonts w:ascii="Arial" w:hAnsi="Arial" w:cs="Arial"/>
          <w:color w:val="000000"/>
          <w:sz w:val="20"/>
          <w:szCs w:val="20"/>
        </w:rPr>
        <w:t>6.4</w:t>
      </w:r>
      <w:r w:rsidR="00910DB4">
        <w:rPr>
          <w:rFonts w:ascii="Arial" w:hAnsi="Arial" w:cs="Arial"/>
          <w:color w:val="000000"/>
          <w:sz w:val="20"/>
          <w:szCs w:val="20"/>
        </w:rPr>
        <w:t xml:space="preserve"> </w:t>
      </w:r>
      <w:r w:rsidRPr="007B7A74">
        <w:rPr>
          <w:rFonts w:ascii="Arial" w:hAnsi="Arial" w:cs="Arial"/>
          <w:color w:val="000000"/>
          <w:sz w:val="20"/>
          <w:szCs w:val="20"/>
        </w:rPr>
        <w:t>ou d'une livraison assortie d'un délai partiel, ou encore de retard</w:t>
      </w:r>
      <w:r w:rsidR="006416AA" w:rsidRPr="007B7A74">
        <w:rPr>
          <w:rFonts w:ascii="Arial" w:hAnsi="Arial" w:cs="Arial"/>
          <w:color w:val="000000"/>
          <w:sz w:val="20"/>
          <w:szCs w:val="20"/>
        </w:rPr>
        <w:t xml:space="preserve"> </w:t>
      </w:r>
      <w:r w:rsidRPr="007B7A74">
        <w:rPr>
          <w:rFonts w:ascii="Arial" w:hAnsi="Arial" w:cs="Arial"/>
          <w:color w:val="000000"/>
          <w:sz w:val="20"/>
          <w:szCs w:val="20"/>
        </w:rPr>
        <w:t>d'un corps d'état particulier au cours même du délai contractuel de réalisation, dont la</w:t>
      </w:r>
      <w:r w:rsidR="006416AA" w:rsidRPr="007B7A74">
        <w:rPr>
          <w:rFonts w:ascii="Arial" w:hAnsi="Arial" w:cs="Arial"/>
          <w:color w:val="000000"/>
          <w:sz w:val="20"/>
          <w:szCs w:val="20"/>
        </w:rPr>
        <w:t xml:space="preserve"> </w:t>
      </w:r>
      <w:r w:rsidRPr="007B7A74">
        <w:rPr>
          <w:rFonts w:ascii="Arial" w:hAnsi="Arial" w:cs="Arial"/>
          <w:color w:val="000000"/>
          <w:sz w:val="20"/>
          <w:szCs w:val="20"/>
        </w:rPr>
        <w:t>conséquence est la désorganisation des corps d'état lui succédant, donne lieu à</w:t>
      </w:r>
      <w:r w:rsidR="006416AA" w:rsidRPr="007B7A74">
        <w:rPr>
          <w:rFonts w:ascii="Arial" w:hAnsi="Arial" w:cs="Arial"/>
          <w:color w:val="000000"/>
          <w:sz w:val="20"/>
          <w:szCs w:val="20"/>
        </w:rPr>
        <w:t xml:space="preserve"> </w:t>
      </w:r>
      <w:r w:rsidRPr="007B7A74">
        <w:rPr>
          <w:rFonts w:ascii="Arial" w:hAnsi="Arial" w:cs="Arial"/>
          <w:color w:val="000000"/>
          <w:sz w:val="20"/>
          <w:szCs w:val="20"/>
        </w:rPr>
        <w:t>l'application d'une pénalité sans mise en demeure préalable calculée sur la base de :</w:t>
      </w:r>
    </w:p>
    <w:p w14:paraId="3C58832B"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2AACEA08" w14:textId="77777777" w:rsidR="002F7872" w:rsidRPr="007B7A74" w:rsidRDefault="002F7872" w:rsidP="005343D5">
      <w:pPr>
        <w:numPr>
          <w:ilvl w:val="0"/>
          <w:numId w:val="35"/>
        </w:num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150 €uros par jour calendaire de retard</w:t>
      </w:r>
      <w:r w:rsidR="00D77611" w:rsidRPr="007B7A74">
        <w:rPr>
          <w:rFonts w:ascii="Arial" w:hAnsi="Arial" w:cs="Arial"/>
          <w:b/>
          <w:bCs/>
          <w:color w:val="000000"/>
          <w:sz w:val="20"/>
          <w:szCs w:val="20"/>
        </w:rPr>
        <w:t xml:space="preserve"> </w:t>
      </w:r>
      <w:r w:rsidR="00572779" w:rsidRPr="007B7A74">
        <w:rPr>
          <w:rFonts w:ascii="Arial" w:hAnsi="Arial" w:cs="Arial"/>
          <w:b/>
          <w:bCs/>
          <w:color w:val="000000"/>
          <w:sz w:val="20"/>
          <w:szCs w:val="20"/>
        </w:rPr>
        <w:t>p</w:t>
      </w:r>
      <w:r w:rsidR="006416AA" w:rsidRPr="007B7A74">
        <w:rPr>
          <w:rFonts w:ascii="Arial" w:hAnsi="Arial" w:cs="Arial"/>
          <w:b/>
          <w:bCs/>
          <w:color w:val="000000"/>
          <w:sz w:val="20"/>
          <w:szCs w:val="20"/>
        </w:rPr>
        <w:t>our</w:t>
      </w:r>
      <w:r w:rsidRPr="007B7A74">
        <w:rPr>
          <w:rFonts w:ascii="Arial" w:hAnsi="Arial" w:cs="Arial"/>
          <w:b/>
          <w:bCs/>
          <w:color w:val="000000"/>
          <w:sz w:val="20"/>
          <w:szCs w:val="20"/>
        </w:rPr>
        <w:t xml:space="preserve"> les 15 premiers jours de retard</w:t>
      </w:r>
      <w:r w:rsidR="005357E2" w:rsidRPr="007B7A74">
        <w:rPr>
          <w:rFonts w:ascii="Arial" w:hAnsi="Arial" w:cs="Arial"/>
          <w:b/>
          <w:bCs/>
          <w:color w:val="000000"/>
          <w:sz w:val="20"/>
          <w:szCs w:val="20"/>
        </w:rPr>
        <w:t>.</w:t>
      </w:r>
    </w:p>
    <w:p w14:paraId="469AED7A" w14:textId="77777777" w:rsidR="002F7872" w:rsidRPr="00F46191" w:rsidRDefault="005357E2" w:rsidP="005343D5">
      <w:pPr>
        <w:numPr>
          <w:ilvl w:val="0"/>
          <w:numId w:val="35"/>
        </w:num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M</w:t>
      </w:r>
      <w:r w:rsidR="002F7872" w:rsidRPr="007B7A74">
        <w:rPr>
          <w:rFonts w:ascii="Arial" w:hAnsi="Arial" w:cs="Arial"/>
          <w:b/>
          <w:bCs/>
          <w:color w:val="000000"/>
          <w:sz w:val="20"/>
          <w:szCs w:val="20"/>
        </w:rPr>
        <w:t xml:space="preserve">ajoré </w:t>
      </w:r>
      <w:r w:rsidR="002F7872" w:rsidRPr="00F46191">
        <w:rPr>
          <w:rFonts w:ascii="Arial" w:hAnsi="Arial" w:cs="Arial"/>
          <w:b/>
          <w:bCs/>
          <w:color w:val="000000"/>
          <w:sz w:val="20"/>
          <w:szCs w:val="20"/>
        </w:rPr>
        <w:t xml:space="preserve">de </w:t>
      </w:r>
      <w:r w:rsidR="002E11AB" w:rsidRPr="00F46191">
        <w:rPr>
          <w:rFonts w:ascii="Arial" w:hAnsi="Arial" w:cs="Arial"/>
          <w:b/>
          <w:bCs/>
          <w:color w:val="000000"/>
          <w:sz w:val="20"/>
          <w:szCs w:val="20"/>
        </w:rPr>
        <w:t>5</w:t>
      </w:r>
      <w:r w:rsidR="002F7872" w:rsidRPr="00F46191">
        <w:rPr>
          <w:rFonts w:ascii="Arial" w:hAnsi="Arial" w:cs="Arial"/>
          <w:b/>
          <w:bCs/>
          <w:color w:val="000000"/>
          <w:sz w:val="20"/>
          <w:szCs w:val="20"/>
        </w:rPr>
        <w:t>0 %</w:t>
      </w:r>
      <w:r w:rsidR="002E11AB" w:rsidRPr="00F46191">
        <w:rPr>
          <w:rFonts w:ascii="Arial" w:hAnsi="Arial" w:cs="Arial"/>
          <w:b/>
          <w:bCs/>
          <w:color w:val="000000"/>
          <w:sz w:val="20"/>
          <w:szCs w:val="20"/>
        </w:rPr>
        <w:t xml:space="preserve"> </w:t>
      </w:r>
      <w:r w:rsidR="002F7872" w:rsidRPr="00F46191">
        <w:rPr>
          <w:rFonts w:ascii="Arial" w:hAnsi="Arial" w:cs="Arial"/>
          <w:b/>
          <w:bCs/>
          <w:color w:val="000000"/>
          <w:sz w:val="20"/>
          <w:szCs w:val="20"/>
        </w:rPr>
        <w:t>pour les 15 jours suivants</w:t>
      </w:r>
      <w:r w:rsidRPr="00F46191">
        <w:rPr>
          <w:rFonts w:ascii="Arial" w:hAnsi="Arial" w:cs="Arial"/>
          <w:b/>
          <w:bCs/>
          <w:color w:val="000000"/>
          <w:sz w:val="20"/>
          <w:szCs w:val="20"/>
        </w:rPr>
        <w:t>.</w:t>
      </w:r>
    </w:p>
    <w:p w14:paraId="4095407B" w14:textId="77777777" w:rsidR="006416AA" w:rsidRPr="007B7A74" w:rsidRDefault="005357E2" w:rsidP="005343D5">
      <w:pPr>
        <w:numPr>
          <w:ilvl w:val="0"/>
          <w:numId w:val="35"/>
        </w:numPr>
        <w:autoSpaceDE w:val="0"/>
        <w:autoSpaceDN w:val="0"/>
        <w:adjustRightInd w:val="0"/>
        <w:spacing w:after="0" w:line="240" w:lineRule="auto"/>
        <w:jc w:val="both"/>
        <w:rPr>
          <w:rFonts w:ascii="Arial" w:hAnsi="Arial" w:cs="Arial"/>
          <w:b/>
          <w:bCs/>
          <w:color w:val="000000"/>
          <w:sz w:val="20"/>
          <w:szCs w:val="20"/>
        </w:rPr>
      </w:pPr>
      <w:r w:rsidRPr="00F46191">
        <w:rPr>
          <w:rFonts w:ascii="Arial" w:hAnsi="Arial" w:cs="Arial"/>
          <w:b/>
          <w:bCs/>
          <w:color w:val="000000"/>
          <w:sz w:val="20"/>
          <w:szCs w:val="20"/>
        </w:rPr>
        <w:t>M</w:t>
      </w:r>
      <w:r w:rsidR="002F7872" w:rsidRPr="00F46191">
        <w:rPr>
          <w:rFonts w:ascii="Arial" w:hAnsi="Arial" w:cs="Arial"/>
          <w:b/>
          <w:bCs/>
          <w:color w:val="000000"/>
          <w:sz w:val="20"/>
          <w:szCs w:val="20"/>
        </w:rPr>
        <w:t xml:space="preserve">ajoré de </w:t>
      </w:r>
      <w:r w:rsidR="002E11AB" w:rsidRPr="00F46191">
        <w:rPr>
          <w:rFonts w:ascii="Arial" w:hAnsi="Arial" w:cs="Arial"/>
          <w:b/>
          <w:bCs/>
          <w:color w:val="000000"/>
          <w:sz w:val="20"/>
          <w:szCs w:val="20"/>
        </w:rPr>
        <w:t>10</w:t>
      </w:r>
      <w:r w:rsidR="002F7872" w:rsidRPr="00F46191">
        <w:rPr>
          <w:rFonts w:ascii="Arial" w:hAnsi="Arial" w:cs="Arial"/>
          <w:b/>
          <w:bCs/>
          <w:color w:val="000000"/>
          <w:sz w:val="20"/>
          <w:szCs w:val="20"/>
        </w:rPr>
        <w:t>0 %</w:t>
      </w:r>
      <w:r w:rsidR="002F7872" w:rsidRPr="007B7A74">
        <w:rPr>
          <w:rFonts w:ascii="Arial" w:hAnsi="Arial" w:cs="Arial"/>
          <w:b/>
          <w:bCs/>
          <w:color w:val="000000"/>
          <w:sz w:val="20"/>
          <w:szCs w:val="20"/>
        </w:rPr>
        <w:t xml:space="preserve"> pour tout retard supérieur à un mois</w:t>
      </w:r>
      <w:r w:rsidRPr="007B7A74">
        <w:rPr>
          <w:rFonts w:ascii="Arial" w:hAnsi="Arial" w:cs="Arial"/>
          <w:b/>
          <w:bCs/>
          <w:color w:val="000000"/>
          <w:sz w:val="20"/>
          <w:szCs w:val="20"/>
        </w:rPr>
        <w:t>.</w:t>
      </w:r>
    </w:p>
    <w:p w14:paraId="38D77C63" w14:textId="77777777" w:rsidR="006A6AB5" w:rsidRPr="007B7A74" w:rsidRDefault="006A6AB5" w:rsidP="006A6AB5">
      <w:pPr>
        <w:autoSpaceDE w:val="0"/>
        <w:autoSpaceDN w:val="0"/>
        <w:adjustRightInd w:val="0"/>
        <w:spacing w:after="0" w:line="240" w:lineRule="auto"/>
        <w:ind w:left="360"/>
        <w:jc w:val="both"/>
        <w:rPr>
          <w:rFonts w:ascii="Arial" w:hAnsi="Arial" w:cs="Arial"/>
          <w:b/>
          <w:bCs/>
          <w:color w:val="000000"/>
          <w:sz w:val="20"/>
          <w:szCs w:val="20"/>
        </w:rPr>
      </w:pPr>
    </w:p>
    <w:p w14:paraId="3DCBA34E"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le cas d'un groupement conjoint, les pénalités de retard seront imputées au</w:t>
      </w:r>
      <w:r w:rsidR="006416AA" w:rsidRPr="007B7A74">
        <w:rPr>
          <w:rFonts w:ascii="Arial" w:hAnsi="Arial" w:cs="Arial"/>
          <w:color w:val="000000"/>
          <w:sz w:val="20"/>
          <w:szCs w:val="20"/>
        </w:rPr>
        <w:t xml:space="preserve"> </w:t>
      </w:r>
      <w:r w:rsidRPr="007B7A74">
        <w:rPr>
          <w:rFonts w:ascii="Arial" w:hAnsi="Arial" w:cs="Arial"/>
          <w:color w:val="000000"/>
          <w:sz w:val="20"/>
          <w:szCs w:val="20"/>
        </w:rPr>
        <w:t>mandataire commun, à charge pour lui de répartir ces pénalités à celle(s) des entreprises</w:t>
      </w:r>
      <w:r w:rsidR="006416AA" w:rsidRPr="007B7A74">
        <w:rPr>
          <w:rFonts w:ascii="Arial" w:hAnsi="Arial" w:cs="Arial"/>
          <w:color w:val="000000"/>
          <w:sz w:val="20"/>
          <w:szCs w:val="20"/>
        </w:rPr>
        <w:t xml:space="preserve"> </w:t>
      </w:r>
      <w:r w:rsidRPr="007B7A74">
        <w:rPr>
          <w:rFonts w:ascii="Arial" w:hAnsi="Arial" w:cs="Arial"/>
          <w:color w:val="000000"/>
          <w:sz w:val="20"/>
          <w:szCs w:val="20"/>
        </w:rPr>
        <w:t>auxquelles ce retard est imputable.</w:t>
      </w:r>
    </w:p>
    <w:p w14:paraId="4844A9CC"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Toutefois, si ce retard est imputable à une ou plusieurs entreprises, les pénalités seront</w:t>
      </w:r>
      <w:r w:rsidR="006416AA" w:rsidRPr="007B7A74">
        <w:rPr>
          <w:rFonts w:ascii="Arial" w:hAnsi="Arial" w:cs="Arial"/>
          <w:color w:val="000000"/>
          <w:sz w:val="20"/>
          <w:szCs w:val="20"/>
        </w:rPr>
        <w:t xml:space="preserve"> </w:t>
      </w:r>
      <w:r w:rsidRPr="007B7A74">
        <w:rPr>
          <w:rFonts w:ascii="Arial" w:hAnsi="Arial" w:cs="Arial"/>
          <w:color w:val="000000"/>
          <w:sz w:val="20"/>
          <w:szCs w:val="20"/>
        </w:rPr>
        <w:t>directement appliquées à cette (ces) entreprise(s) par le maître d'ouvrage.</w:t>
      </w:r>
    </w:p>
    <w:p w14:paraId="0D32D55F"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le cas d'un groupement solidaire et si le retard est imputable à une ou plusieurs</w:t>
      </w:r>
      <w:r w:rsidR="006416AA" w:rsidRPr="007B7A74">
        <w:rPr>
          <w:rFonts w:ascii="Arial" w:hAnsi="Arial" w:cs="Arial"/>
          <w:color w:val="000000"/>
          <w:sz w:val="20"/>
          <w:szCs w:val="20"/>
        </w:rPr>
        <w:t xml:space="preserve"> </w:t>
      </w:r>
      <w:r w:rsidRPr="007B7A74">
        <w:rPr>
          <w:rFonts w:ascii="Arial" w:hAnsi="Arial" w:cs="Arial"/>
          <w:color w:val="000000"/>
          <w:sz w:val="20"/>
          <w:szCs w:val="20"/>
        </w:rPr>
        <w:t>entreprises, les pénalités sont directement appliquées à cette (ces) entreprise(s).</w:t>
      </w:r>
    </w:p>
    <w:p w14:paraId="72306451"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45856A3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S'il n'est pas possible d'imputer ce retard à une ou plusieurs entreprises, la pénalité</w:t>
      </w:r>
      <w:r w:rsidR="006416AA" w:rsidRPr="007B7A74">
        <w:rPr>
          <w:rFonts w:ascii="Arial" w:hAnsi="Arial" w:cs="Arial"/>
          <w:color w:val="000000"/>
          <w:sz w:val="20"/>
          <w:szCs w:val="20"/>
        </w:rPr>
        <w:t xml:space="preserve"> </w:t>
      </w:r>
      <w:r w:rsidRPr="007B7A74">
        <w:rPr>
          <w:rFonts w:ascii="Arial" w:hAnsi="Arial" w:cs="Arial"/>
          <w:color w:val="000000"/>
          <w:sz w:val="20"/>
          <w:szCs w:val="20"/>
        </w:rPr>
        <w:t>correspondante est imputée à l'une quelconque des entreprises du groupement solidaire,</w:t>
      </w:r>
      <w:r w:rsidR="006416AA" w:rsidRPr="007B7A74">
        <w:rPr>
          <w:rFonts w:ascii="Arial" w:hAnsi="Arial" w:cs="Arial"/>
          <w:color w:val="000000"/>
          <w:sz w:val="20"/>
          <w:szCs w:val="20"/>
        </w:rPr>
        <w:t xml:space="preserve"> </w:t>
      </w:r>
      <w:r w:rsidRPr="007B7A74">
        <w:rPr>
          <w:rFonts w:ascii="Arial" w:hAnsi="Arial" w:cs="Arial"/>
          <w:color w:val="000000"/>
          <w:sz w:val="20"/>
          <w:szCs w:val="20"/>
        </w:rPr>
        <w:t>y compris au mandataire commun ou toute entreprise désignée par le mandataire</w:t>
      </w:r>
      <w:r w:rsidR="006416AA" w:rsidRPr="007B7A74">
        <w:rPr>
          <w:rFonts w:ascii="Arial" w:hAnsi="Arial" w:cs="Arial"/>
          <w:color w:val="000000"/>
          <w:sz w:val="20"/>
          <w:szCs w:val="20"/>
        </w:rPr>
        <w:t xml:space="preserve"> </w:t>
      </w:r>
      <w:r w:rsidRPr="007B7A74">
        <w:rPr>
          <w:rFonts w:ascii="Arial" w:hAnsi="Arial" w:cs="Arial"/>
          <w:color w:val="000000"/>
          <w:sz w:val="20"/>
          <w:szCs w:val="20"/>
        </w:rPr>
        <w:t>commun.</w:t>
      </w:r>
    </w:p>
    <w:p w14:paraId="2A48A450"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3FD44CD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Pour les entreprises séparées, tout retard constaté dans un délai global ou partiel donne</w:t>
      </w:r>
      <w:r w:rsidR="006416AA" w:rsidRPr="007B7A74">
        <w:rPr>
          <w:rFonts w:ascii="Arial" w:hAnsi="Arial" w:cs="Arial"/>
          <w:color w:val="000000"/>
          <w:sz w:val="20"/>
          <w:szCs w:val="20"/>
        </w:rPr>
        <w:t xml:space="preserve"> </w:t>
      </w:r>
      <w:r w:rsidRPr="007B7A74">
        <w:rPr>
          <w:rFonts w:ascii="Arial" w:hAnsi="Arial" w:cs="Arial"/>
          <w:color w:val="000000"/>
          <w:sz w:val="20"/>
          <w:szCs w:val="20"/>
        </w:rPr>
        <w:t>lieu à l'application sans mise en demeure préalable d'une pénalité fixée comme indiqué</w:t>
      </w:r>
      <w:r w:rsidR="006416AA" w:rsidRPr="007B7A74">
        <w:rPr>
          <w:rFonts w:ascii="Arial" w:hAnsi="Arial" w:cs="Arial"/>
          <w:color w:val="000000"/>
          <w:sz w:val="20"/>
          <w:szCs w:val="20"/>
        </w:rPr>
        <w:t xml:space="preserve"> </w:t>
      </w:r>
      <w:r w:rsidRPr="007B7A74">
        <w:rPr>
          <w:rFonts w:ascii="Arial" w:hAnsi="Arial" w:cs="Arial"/>
          <w:color w:val="000000"/>
          <w:sz w:val="20"/>
          <w:szCs w:val="20"/>
        </w:rPr>
        <w:t>au 1er alinéa du présent article.</w:t>
      </w:r>
    </w:p>
    <w:p w14:paraId="4E954573" w14:textId="77777777" w:rsidR="00A72F7A" w:rsidRPr="007B7A74" w:rsidRDefault="00A72F7A" w:rsidP="002F7872">
      <w:pPr>
        <w:autoSpaceDE w:val="0"/>
        <w:autoSpaceDN w:val="0"/>
        <w:adjustRightInd w:val="0"/>
        <w:spacing w:after="0" w:line="240" w:lineRule="auto"/>
        <w:jc w:val="both"/>
        <w:rPr>
          <w:rFonts w:ascii="Arial" w:hAnsi="Arial" w:cs="Arial"/>
          <w:color w:val="000000"/>
          <w:sz w:val="20"/>
          <w:szCs w:val="20"/>
        </w:rPr>
      </w:pPr>
    </w:p>
    <w:p w14:paraId="4F962917" w14:textId="77777777" w:rsidR="006416AA" w:rsidRDefault="002F7872"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lastRenderedPageBreak/>
        <w:t>Le maintien final du délai étant subordonné au respect de la cadence ou de</w:t>
      </w:r>
      <w:r w:rsidR="006416AA" w:rsidRPr="007B7A74">
        <w:rPr>
          <w:rFonts w:ascii="Arial" w:hAnsi="Arial" w:cs="Arial"/>
          <w:sz w:val="20"/>
          <w:szCs w:val="20"/>
        </w:rPr>
        <w:t xml:space="preserve"> </w:t>
      </w:r>
      <w:r w:rsidRPr="007B7A74">
        <w:rPr>
          <w:rFonts w:ascii="Arial" w:hAnsi="Arial" w:cs="Arial"/>
          <w:sz w:val="20"/>
          <w:szCs w:val="20"/>
        </w:rPr>
        <w:t>l'échelonnement des travaux fixés par le calendrier d'exécution, tout dépassement en</w:t>
      </w:r>
      <w:r w:rsidR="006416AA" w:rsidRPr="007B7A74">
        <w:rPr>
          <w:rFonts w:ascii="Arial" w:hAnsi="Arial" w:cs="Arial"/>
          <w:sz w:val="20"/>
          <w:szCs w:val="20"/>
        </w:rPr>
        <w:t xml:space="preserve"> </w:t>
      </w:r>
      <w:r w:rsidRPr="007B7A74">
        <w:rPr>
          <w:rFonts w:ascii="Arial" w:hAnsi="Arial" w:cs="Arial"/>
          <w:sz w:val="20"/>
          <w:szCs w:val="20"/>
        </w:rPr>
        <w:t>cours d'exécution des délais correspondant aux phases de travaux qui y sont figurées,</w:t>
      </w:r>
      <w:r w:rsidR="006416AA" w:rsidRPr="007B7A74">
        <w:rPr>
          <w:rFonts w:ascii="Arial" w:hAnsi="Arial" w:cs="Arial"/>
          <w:sz w:val="20"/>
          <w:szCs w:val="20"/>
        </w:rPr>
        <w:t xml:space="preserve"> </w:t>
      </w:r>
      <w:r w:rsidRPr="007B7A74">
        <w:rPr>
          <w:rFonts w:ascii="Arial" w:hAnsi="Arial" w:cs="Arial"/>
          <w:sz w:val="20"/>
          <w:szCs w:val="20"/>
        </w:rPr>
        <w:t>donne le droit au maître d'ouvrage d'exiger de l'entreprise la constitution immédiate</w:t>
      </w:r>
      <w:r w:rsidR="006416AA" w:rsidRPr="007B7A74">
        <w:rPr>
          <w:rFonts w:ascii="Arial" w:hAnsi="Arial" w:cs="Arial"/>
          <w:sz w:val="20"/>
          <w:szCs w:val="20"/>
        </w:rPr>
        <w:t xml:space="preserve"> </w:t>
      </w:r>
      <w:r w:rsidRPr="007B7A74">
        <w:rPr>
          <w:rFonts w:ascii="Arial" w:hAnsi="Arial" w:cs="Arial"/>
          <w:sz w:val="20"/>
          <w:szCs w:val="20"/>
        </w:rPr>
        <w:t>d'une provision qui est effectuée par une retenue sur le montant de l'acompte.</w:t>
      </w:r>
      <w:r w:rsidR="006416AA" w:rsidRPr="007B7A74">
        <w:rPr>
          <w:rFonts w:ascii="Arial" w:hAnsi="Arial" w:cs="Arial"/>
          <w:sz w:val="20"/>
          <w:szCs w:val="20"/>
        </w:rPr>
        <w:t xml:space="preserve"> </w:t>
      </w:r>
    </w:p>
    <w:p w14:paraId="4EB328CD" w14:textId="77777777" w:rsidR="000726C1" w:rsidRPr="007B7A74" w:rsidRDefault="000726C1" w:rsidP="002F7872">
      <w:pPr>
        <w:autoSpaceDE w:val="0"/>
        <w:autoSpaceDN w:val="0"/>
        <w:adjustRightInd w:val="0"/>
        <w:spacing w:after="0" w:line="240" w:lineRule="auto"/>
        <w:jc w:val="both"/>
        <w:rPr>
          <w:rFonts w:ascii="Arial" w:hAnsi="Arial" w:cs="Arial"/>
          <w:sz w:val="20"/>
          <w:szCs w:val="20"/>
        </w:rPr>
      </w:pPr>
    </w:p>
    <w:p w14:paraId="4A312B52"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ou le pilote constate le retard chaque semaine par comparaison de</w:t>
      </w:r>
      <w:r w:rsidR="006416AA" w:rsidRPr="007B7A74">
        <w:rPr>
          <w:rFonts w:ascii="Arial" w:hAnsi="Arial" w:cs="Arial"/>
          <w:color w:val="000000"/>
          <w:sz w:val="20"/>
          <w:szCs w:val="20"/>
        </w:rPr>
        <w:t xml:space="preserve"> </w:t>
      </w:r>
      <w:r w:rsidRPr="007B7A74">
        <w:rPr>
          <w:rFonts w:ascii="Arial" w:hAnsi="Arial" w:cs="Arial"/>
          <w:color w:val="000000"/>
          <w:sz w:val="20"/>
          <w:szCs w:val="20"/>
        </w:rPr>
        <w:t>l'état d'avancement réel des travaux et de l'état d'avancement déterminé par le planning</w:t>
      </w:r>
      <w:r w:rsidR="006416AA" w:rsidRPr="007B7A74">
        <w:rPr>
          <w:rFonts w:ascii="Arial" w:hAnsi="Arial" w:cs="Arial"/>
          <w:color w:val="000000"/>
          <w:sz w:val="20"/>
          <w:szCs w:val="20"/>
        </w:rPr>
        <w:t xml:space="preserve"> </w:t>
      </w:r>
      <w:r w:rsidRPr="007B7A74">
        <w:rPr>
          <w:rFonts w:ascii="Arial" w:hAnsi="Arial" w:cs="Arial"/>
          <w:color w:val="000000"/>
          <w:sz w:val="20"/>
          <w:szCs w:val="20"/>
        </w:rPr>
        <w:t>(la date d'origine de ce dernier est celle prescrite pour le commencement des travaux)</w:t>
      </w:r>
      <w:r w:rsidR="006416AA" w:rsidRPr="007B7A74">
        <w:rPr>
          <w:rFonts w:ascii="Arial" w:hAnsi="Arial" w:cs="Arial"/>
          <w:color w:val="000000"/>
          <w:sz w:val="20"/>
          <w:szCs w:val="20"/>
        </w:rPr>
        <w:t>.</w:t>
      </w:r>
    </w:p>
    <w:p w14:paraId="5B57C360"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50EF2ADE"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Pour chaque phase de travaux et en l'absence de précision de cadence au calendrier</w:t>
      </w:r>
      <w:r w:rsidR="006416AA" w:rsidRPr="007B7A74">
        <w:rPr>
          <w:rFonts w:ascii="Arial" w:hAnsi="Arial" w:cs="Arial"/>
          <w:color w:val="000000"/>
          <w:sz w:val="20"/>
          <w:szCs w:val="20"/>
        </w:rPr>
        <w:t xml:space="preserve"> </w:t>
      </w:r>
      <w:r w:rsidRPr="007B7A74">
        <w:rPr>
          <w:rFonts w:ascii="Arial" w:hAnsi="Arial" w:cs="Arial"/>
          <w:color w:val="000000"/>
          <w:sz w:val="20"/>
          <w:szCs w:val="20"/>
        </w:rPr>
        <w:t>d'exécution, celle-ci est réputée uniforme dans le délai imparti pour l'état d'avancement</w:t>
      </w:r>
      <w:r w:rsidR="006416AA" w:rsidRPr="007B7A74">
        <w:rPr>
          <w:rFonts w:ascii="Arial" w:hAnsi="Arial" w:cs="Arial"/>
          <w:color w:val="000000"/>
          <w:sz w:val="20"/>
          <w:szCs w:val="20"/>
        </w:rPr>
        <w:t xml:space="preserve"> </w:t>
      </w:r>
      <w:r w:rsidRPr="007B7A74">
        <w:rPr>
          <w:rFonts w:ascii="Arial" w:hAnsi="Arial" w:cs="Arial"/>
          <w:color w:val="000000"/>
          <w:sz w:val="20"/>
          <w:szCs w:val="20"/>
        </w:rPr>
        <w:t>à cette phase. Le montant de la provision est calculé par application du nombre de jours</w:t>
      </w:r>
      <w:r w:rsidR="006416AA" w:rsidRPr="007B7A74">
        <w:rPr>
          <w:rFonts w:ascii="Arial" w:hAnsi="Arial" w:cs="Arial"/>
          <w:color w:val="000000"/>
          <w:sz w:val="20"/>
          <w:szCs w:val="20"/>
        </w:rPr>
        <w:t xml:space="preserve"> </w:t>
      </w:r>
      <w:r w:rsidRPr="007B7A74">
        <w:rPr>
          <w:rFonts w:ascii="Arial" w:hAnsi="Arial" w:cs="Arial"/>
          <w:color w:val="000000"/>
          <w:sz w:val="20"/>
          <w:szCs w:val="20"/>
        </w:rPr>
        <w:t>de retard multiplié par le montant journalier de pénalité.</w:t>
      </w:r>
    </w:p>
    <w:p w14:paraId="024C5D32"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469FF2C6"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Lorsqu'à la suite d'une première constatation de retard, une provision est constituée dans</w:t>
      </w:r>
      <w:r w:rsidR="006416AA" w:rsidRPr="007B7A74">
        <w:rPr>
          <w:rFonts w:ascii="Arial" w:hAnsi="Arial" w:cs="Arial"/>
          <w:color w:val="000000"/>
          <w:sz w:val="20"/>
          <w:szCs w:val="20"/>
        </w:rPr>
        <w:t xml:space="preserve"> </w:t>
      </w:r>
      <w:r w:rsidRPr="007B7A74">
        <w:rPr>
          <w:rFonts w:ascii="Arial" w:hAnsi="Arial" w:cs="Arial"/>
          <w:color w:val="000000"/>
          <w:sz w:val="20"/>
          <w:szCs w:val="20"/>
        </w:rPr>
        <w:t>les conditions ci-dessus et au cours des mois suivants, son montant est, le cas échéant,</w:t>
      </w:r>
      <w:r w:rsidR="006416AA" w:rsidRPr="007B7A74">
        <w:rPr>
          <w:rFonts w:ascii="Arial" w:hAnsi="Arial" w:cs="Arial"/>
          <w:color w:val="000000"/>
          <w:sz w:val="20"/>
          <w:szCs w:val="20"/>
        </w:rPr>
        <w:t xml:space="preserve"> </w:t>
      </w:r>
      <w:r w:rsidRPr="007B7A74">
        <w:rPr>
          <w:rFonts w:ascii="Arial" w:hAnsi="Arial" w:cs="Arial"/>
          <w:color w:val="000000"/>
          <w:sz w:val="20"/>
          <w:szCs w:val="20"/>
        </w:rPr>
        <w:t>réduit ou augmenté selon la diminution ou l'augmentation constatée du retard de</w:t>
      </w:r>
      <w:r w:rsidR="006416AA" w:rsidRPr="007B7A74">
        <w:rPr>
          <w:rFonts w:ascii="Arial" w:hAnsi="Arial" w:cs="Arial"/>
          <w:color w:val="000000"/>
          <w:sz w:val="20"/>
          <w:szCs w:val="20"/>
        </w:rPr>
        <w:t xml:space="preserve"> </w:t>
      </w:r>
      <w:r w:rsidRPr="007B7A74">
        <w:rPr>
          <w:rFonts w:ascii="Arial" w:hAnsi="Arial" w:cs="Arial"/>
          <w:color w:val="000000"/>
          <w:sz w:val="20"/>
          <w:szCs w:val="20"/>
        </w:rPr>
        <w:t>l'entreprise. Cette retenue provisoire pourra être transformée en pénalité définitive si, à</w:t>
      </w:r>
      <w:r w:rsidR="006416AA" w:rsidRPr="007B7A74">
        <w:rPr>
          <w:rFonts w:ascii="Arial" w:hAnsi="Arial" w:cs="Arial"/>
          <w:color w:val="000000"/>
          <w:sz w:val="20"/>
          <w:szCs w:val="20"/>
        </w:rPr>
        <w:t xml:space="preserve"> </w:t>
      </w:r>
      <w:r w:rsidRPr="007B7A74">
        <w:rPr>
          <w:rFonts w:ascii="Arial" w:hAnsi="Arial" w:cs="Arial"/>
          <w:color w:val="000000"/>
          <w:sz w:val="20"/>
          <w:szCs w:val="20"/>
        </w:rPr>
        <w:t>l'expiration de son marché, l'entreprise défaillante n'a pu respecter son délai contractuel</w:t>
      </w:r>
      <w:r w:rsidR="006416AA" w:rsidRPr="007B7A74">
        <w:rPr>
          <w:rFonts w:ascii="Arial" w:hAnsi="Arial" w:cs="Arial"/>
          <w:color w:val="000000"/>
          <w:sz w:val="20"/>
          <w:szCs w:val="20"/>
        </w:rPr>
        <w:t xml:space="preserve"> </w:t>
      </w:r>
      <w:r w:rsidRPr="007B7A74">
        <w:rPr>
          <w:rFonts w:ascii="Arial" w:hAnsi="Arial" w:cs="Arial"/>
          <w:color w:val="000000"/>
          <w:sz w:val="20"/>
          <w:szCs w:val="20"/>
        </w:rPr>
        <w:t>d'exécution.</w:t>
      </w:r>
    </w:p>
    <w:p w14:paraId="013164D6"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5EF6141F"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rappelé que les délais impartis englobent le repliement des installations de</w:t>
      </w:r>
      <w:r w:rsidR="006416AA" w:rsidRPr="007B7A74">
        <w:rPr>
          <w:rFonts w:ascii="Arial" w:hAnsi="Arial" w:cs="Arial"/>
          <w:color w:val="000000"/>
          <w:sz w:val="20"/>
          <w:szCs w:val="20"/>
        </w:rPr>
        <w:t xml:space="preserve"> </w:t>
      </w:r>
      <w:r w:rsidRPr="007B7A74">
        <w:rPr>
          <w:rFonts w:ascii="Arial" w:hAnsi="Arial" w:cs="Arial"/>
          <w:color w:val="000000"/>
          <w:sz w:val="20"/>
          <w:szCs w:val="20"/>
        </w:rPr>
        <w:t>chantier, la remise en état des lieux et les différents nettoyages. En conséquence, tout</w:t>
      </w:r>
      <w:r w:rsidR="006416AA" w:rsidRPr="007B7A74">
        <w:rPr>
          <w:rFonts w:ascii="Arial" w:hAnsi="Arial" w:cs="Arial"/>
          <w:color w:val="000000"/>
          <w:sz w:val="20"/>
          <w:szCs w:val="20"/>
        </w:rPr>
        <w:t xml:space="preserve"> </w:t>
      </w:r>
      <w:r w:rsidRPr="007B7A74">
        <w:rPr>
          <w:rFonts w:ascii="Arial" w:hAnsi="Arial" w:cs="Arial"/>
          <w:color w:val="000000"/>
          <w:sz w:val="20"/>
          <w:szCs w:val="20"/>
        </w:rPr>
        <w:t>retard constaté sur ces opérations est sanctionné au même titre qu'un retard dans</w:t>
      </w:r>
      <w:r w:rsidR="006416AA" w:rsidRPr="007B7A74">
        <w:rPr>
          <w:rFonts w:ascii="Arial" w:hAnsi="Arial" w:cs="Arial"/>
          <w:color w:val="000000"/>
          <w:sz w:val="20"/>
          <w:szCs w:val="20"/>
        </w:rPr>
        <w:t xml:space="preserve"> </w:t>
      </w:r>
      <w:r w:rsidRPr="007B7A74">
        <w:rPr>
          <w:rFonts w:ascii="Arial" w:hAnsi="Arial" w:cs="Arial"/>
          <w:color w:val="000000"/>
          <w:sz w:val="20"/>
          <w:szCs w:val="20"/>
        </w:rPr>
        <w:t>l'achèvement des travaux.</w:t>
      </w:r>
    </w:p>
    <w:p w14:paraId="216ED3D0"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33C09CBE"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Pour ce qui concerne la remise en état des lieux et le nettoyage, l'attention de l'entreprise</w:t>
      </w:r>
      <w:r w:rsidR="006416AA" w:rsidRPr="007B7A74">
        <w:rPr>
          <w:rFonts w:ascii="Arial" w:hAnsi="Arial" w:cs="Arial"/>
          <w:color w:val="000000"/>
          <w:sz w:val="20"/>
          <w:szCs w:val="20"/>
        </w:rPr>
        <w:t xml:space="preserve"> </w:t>
      </w:r>
      <w:r w:rsidRPr="007B7A74">
        <w:rPr>
          <w:rFonts w:ascii="Arial" w:hAnsi="Arial" w:cs="Arial"/>
          <w:color w:val="000000"/>
          <w:sz w:val="20"/>
          <w:szCs w:val="20"/>
        </w:rPr>
        <w:t>est appelée notamment sur l'état des logements laissés après travaux. Toute carence en</w:t>
      </w:r>
      <w:r w:rsidR="006416AA" w:rsidRPr="007B7A74">
        <w:rPr>
          <w:rFonts w:ascii="Arial" w:hAnsi="Arial" w:cs="Arial"/>
          <w:color w:val="000000"/>
          <w:sz w:val="20"/>
          <w:szCs w:val="20"/>
        </w:rPr>
        <w:t xml:space="preserve"> </w:t>
      </w:r>
      <w:r w:rsidRPr="007B7A74">
        <w:rPr>
          <w:rFonts w:ascii="Arial" w:hAnsi="Arial" w:cs="Arial"/>
          <w:color w:val="000000"/>
          <w:sz w:val="20"/>
          <w:szCs w:val="20"/>
        </w:rPr>
        <w:t>ce domaine entraînera l'exécution de cette tâche par une entreprise spécialisée aux frais</w:t>
      </w:r>
      <w:r w:rsidR="006416AA" w:rsidRPr="007B7A74">
        <w:rPr>
          <w:rFonts w:ascii="Arial" w:hAnsi="Arial" w:cs="Arial"/>
          <w:color w:val="000000"/>
          <w:sz w:val="20"/>
          <w:szCs w:val="20"/>
        </w:rPr>
        <w:t xml:space="preserve"> </w:t>
      </w:r>
      <w:r w:rsidRPr="007B7A74">
        <w:rPr>
          <w:rFonts w:ascii="Arial" w:hAnsi="Arial" w:cs="Arial"/>
          <w:color w:val="000000"/>
          <w:sz w:val="20"/>
          <w:szCs w:val="20"/>
        </w:rPr>
        <w:t>et risques de l'entreprise défaillante.</w:t>
      </w:r>
    </w:p>
    <w:p w14:paraId="7F49F81E"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53C08198" w14:textId="77777777" w:rsidR="006416AA"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Sans préjudice de l'application de la pénalité ci-dessus, le maître d'ouvrage peut, en cas</w:t>
      </w:r>
      <w:r w:rsidR="006416AA" w:rsidRPr="007B7A74">
        <w:rPr>
          <w:rFonts w:ascii="Arial" w:hAnsi="Arial" w:cs="Arial"/>
          <w:color w:val="000000"/>
          <w:sz w:val="20"/>
          <w:szCs w:val="20"/>
        </w:rPr>
        <w:t xml:space="preserve"> </w:t>
      </w:r>
      <w:r w:rsidRPr="007B7A74">
        <w:rPr>
          <w:rFonts w:ascii="Arial" w:hAnsi="Arial" w:cs="Arial"/>
          <w:color w:val="000000"/>
          <w:sz w:val="20"/>
          <w:szCs w:val="20"/>
        </w:rPr>
        <w:t>de constatation de retard dans ces opérations et après mise en demeure restée sans effet,</w:t>
      </w:r>
      <w:r w:rsidR="006416AA" w:rsidRPr="007B7A74">
        <w:rPr>
          <w:rFonts w:ascii="Arial" w:hAnsi="Arial" w:cs="Arial"/>
          <w:color w:val="000000"/>
          <w:sz w:val="20"/>
          <w:szCs w:val="20"/>
        </w:rPr>
        <w:t xml:space="preserve"> </w:t>
      </w:r>
      <w:r w:rsidRPr="007B7A74">
        <w:rPr>
          <w:rFonts w:ascii="Arial" w:hAnsi="Arial" w:cs="Arial"/>
          <w:color w:val="000000"/>
          <w:sz w:val="20"/>
          <w:szCs w:val="20"/>
        </w:rPr>
        <w:t>y faire procéder et ce, au frais de l'entreprise défaillante selon l'article 8.3.</w:t>
      </w:r>
    </w:p>
    <w:p w14:paraId="1B38973C" w14:textId="77777777" w:rsidR="00563AB4" w:rsidRPr="007B7A74" w:rsidRDefault="00563AB4" w:rsidP="002F7872">
      <w:pPr>
        <w:autoSpaceDE w:val="0"/>
        <w:autoSpaceDN w:val="0"/>
        <w:adjustRightInd w:val="0"/>
        <w:spacing w:after="0" w:line="240" w:lineRule="auto"/>
        <w:jc w:val="both"/>
        <w:rPr>
          <w:rFonts w:ascii="Arial" w:hAnsi="Arial" w:cs="Arial"/>
          <w:color w:val="000000"/>
          <w:sz w:val="20"/>
          <w:szCs w:val="20"/>
        </w:rPr>
      </w:pPr>
    </w:p>
    <w:p w14:paraId="650EABAA" w14:textId="77777777" w:rsidR="002F7872" w:rsidRPr="007B7A74" w:rsidRDefault="002F7872" w:rsidP="005357E2">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8.1.1.2 Pénalité pour retard de présentation d'échantillons / prototypes / logement technique /</w:t>
      </w:r>
      <w:r w:rsidR="006416AA" w:rsidRPr="007B7A74">
        <w:rPr>
          <w:rFonts w:ascii="Arial" w:hAnsi="Arial" w:cs="Arial"/>
          <w:color w:val="000000"/>
          <w:sz w:val="20"/>
          <w:szCs w:val="20"/>
          <w:u w:val="single"/>
        </w:rPr>
        <w:t xml:space="preserve"> </w:t>
      </w:r>
      <w:r w:rsidRPr="007B7A74">
        <w:rPr>
          <w:rFonts w:ascii="Arial" w:hAnsi="Arial" w:cs="Arial"/>
          <w:color w:val="000000"/>
          <w:sz w:val="20"/>
          <w:szCs w:val="20"/>
          <w:u w:val="single"/>
        </w:rPr>
        <w:t>logement témoin</w:t>
      </w:r>
    </w:p>
    <w:p w14:paraId="7EDC94E9"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dépassement des délais fixés par les articles 5.5.1 et 5.5.2 du CCAP quant à la</w:t>
      </w:r>
      <w:r w:rsidR="006416AA" w:rsidRPr="007B7A74">
        <w:rPr>
          <w:rFonts w:ascii="Arial" w:hAnsi="Arial" w:cs="Arial"/>
          <w:color w:val="000000"/>
          <w:sz w:val="20"/>
          <w:szCs w:val="20"/>
        </w:rPr>
        <w:t xml:space="preserve"> </w:t>
      </w:r>
      <w:r w:rsidRPr="007B7A74">
        <w:rPr>
          <w:rFonts w:ascii="Arial" w:hAnsi="Arial" w:cs="Arial"/>
          <w:color w:val="000000"/>
          <w:sz w:val="20"/>
          <w:szCs w:val="20"/>
        </w:rPr>
        <w:t>présentation d'échantillons de prototypes, logement technique et/ou logement témoin</w:t>
      </w:r>
      <w:r w:rsidR="006416AA" w:rsidRPr="007B7A74">
        <w:rPr>
          <w:rFonts w:ascii="Arial" w:hAnsi="Arial" w:cs="Arial"/>
          <w:color w:val="000000"/>
          <w:sz w:val="20"/>
          <w:szCs w:val="20"/>
        </w:rPr>
        <w:t xml:space="preserve"> </w:t>
      </w:r>
      <w:r w:rsidRPr="007B7A74">
        <w:rPr>
          <w:rFonts w:ascii="Arial" w:hAnsi="Arial" w:cs="Arial"/>
          <w:color w:val="000000"/>
          <w:sz w:val="20"/>
          <w:szCs w:val="20"/>
        </w:rPr>
        <w:t>entraîne l'application d'une pénalité d'un montant fixé à:</w:t>
      </w:r>
    </w:p>
    <w:p w14:paraId="6F49AE05" w14:textId="77777777" w:rsidR="00D77611" w:rsidRPr="007B7A74" w:rsidRDefault="00D77611" w:rsidP="002F7872">
      <w:pPr>
        <w:autoSpaceDE w:val="0"/>
        <w:autoSpaceDN w:val="0"/>
        <w:adjustRightInd w:val="0"/>
        <w:spacing w:after="0" w:line="240" w:lineRule="auto"/>
        <w:jc w:val="both"/>
        <w:rPr>
          <w:rFonts w:ascii="Arial" w:hAnsi="Arial" w:cs="Arial"/>
          <w:color w:val="000000"/>
          <w:sz w:val="20"/>
          <w:szCs w:val="20"/>
        </w:rPr>
      </w:pPr>
    </w:p>
    <w:p w14:paraId="78A5EDEC" w14:textId="77777777" w:rsidR="002F7872" w:rsidRPr="007B7A74" w:rsidRDefault="002F7872" w:rsidP="005343D5">
      <w:pPr>
        <w:numPr>
          <w:ilvl w:val="0"/>
          <w:numId w:val="36"/>
        </w:num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100 €uros par jour calendaire de retard</w:t>
      </w:r>
      <w:r w:rsidR="005357E2" w:rsidRPr="007B7A74">
        <w:rPr>
          <w:rFonts w:ascii="Arial" w:hAnsi="Arial" w:cs="Arial"/>
          <w:b/>
          <w:bCs/>
          <w:color w:val="000000"/>
          <w:sz w:val="20"/>
          <w:szCs w:val="20"/>
        </w:rPr>
        <w:t>.</w:t>
      </w:r>
    </w:p>
    <w:p w14:paraId="10A57D89" w14:textId="77777777" w:rsidR="000062B8" w:rsidRPr="007B7A74" w:rsidRDefault="000062B8" w:rsidP="002F7872">
      <w:pPr>
        <w:autoSpaceDE w:val="0"/>
        <w:autoSpaceDN w:val="0"/>
        <w:adjustRightInd w:val="0"/>
        <w:spacing w:after="0" w:line="240" w:lineRule="auto"/>
        <w:jc w:val="both"/>
        <w:rPr>
          <w:rFonts w:ascii="Arial" w:hAnsi="Arial" w:cs="Arial"/>
          <w:b/>
          <w:color w:val="000000"/>
          <w:sz w:val="20"/>
          <w:szCs w:val="20"/>
        </w:rPr>
      </w:pPr>
    </w:p>
    <w:p w14:paraId="37CD9B8E" w14:textId="77777777" w:rsidR="002F7872" w:rsidRPr="007B7A74" w:rsidRDefault="002F7872" w:rsidP="002F7872">
      <w:pPr>
        <w:autoSpaceDE w:val="0"/>
        <w:autoSpaceDN w:val="0"/>
        <w:adjustRightInd w:val="0"/>
        <w:spacing w:after="0" w:line="240" w:lineRule="auto"/>
        <w:jc w:val="both"/>
        <w:rPr>
          <w:rFonts w:ascii="Arial" w:hAnsi="Arial" w:cs="Arial"/>
          <w:b/>
          <w:color w:val="000000"/>
          <w:sz w:val="20"/>
          <w:szCs w:val="20"/>
        </w:rPr>
      </w:pPr>
      <w:r w:rsidRPr="007B7A74">
        <w:rPr>
          <w:rFonts w:ascii="Arial" w:hAnsi="Arial" w:cs="Arial"/>
          <w:b/>
          <w:color w:val="000000"/>
          <w:sz w:val="20"/>
          <w:szCs w:val="20"/>
        </w:rPr>
        <w:t>PENALITES DE NATURE ADMINISTRATIVE</w:t>
      </w:r>
    </w:p>
    <w:p w14:paraId="65D5658F"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46A60A06" w14:textId="77777777" w:rsidR="006416AA"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8.1.2 </w:t>
      </w:r>
      <w:r w:rsidRPr="007B7A74">
        <w:rPr>
          <w:rFonts w:ascii="Arial" w:hAnsi="Arial" w:cs="Arial"/>
          <w:b/>
          <w:bCs/>
          <w:color w:val="000000"/>
          <w:sz w:val="20"/>
          <w:szCs w:val="20"/>
        </w:rPr>
        <w:t>Pénalités pour retard de transmission de</w:t>
      </w:r>
      <w:r w:rsidR="000A68C8" w:rsidRPr="007B7A74">
        <w:rPr>
          <w:rFonts w:ascii="Arial" w:hAnsi="Arial" w:cs="Arial"/>
          <w:b/>
          <w:bCs/>
          <w:color w:val="000000"/>
          <w:sz w:val="20"/>
          <w:szCs w:val="20"/>
        </w:rPr>
        <w:t xml:space="preserve"> documents et mémoire définitif</w:t>
      </w:r>
    </w:p>
    <w:p w14:paraId="6ADB514F" w14:textId="77777777" w:rsidR="002F7872" w:rsidRPr="007B7A74" w:rsidRDefault="002F7872" w:rsidP="0009581A">
      <w:pPr>
        <w:autoSpaceDE w:val="0"/>
        <w:autoSpaceDN w:val="0"/>
        <w:adjustRightInd w:val="0"/>
        <w:spacing w:after="0" w:line="240" w:lineRule="auto"/>
        <w:ind w:right="-142"/>
        <w:jc w:val="both"/>
        <w:rPr>
          <w:rFonts w:ascii="Arial" w:hAnsi="Arial" w:cs="Arial"/>
          <w:color w:val="000000"/>
          <w:sz w:val="20"/>
          <w:szCs w:val="20"/>
        </w:rPr>
      </w:pPr>
      <w:r w:rsidRPr="007B7A74">
        <w:rPr>
          <w:rFonts w:ascii="Arial" w:hAnsi="Arial" w:cs="Arial"/>
          <w:color w:val="000000"/>
          <w:sz w:val="20"/>
          <w:szCs w:val="20"/>
        </w:rPr>
        <w:t>Le dépassement des délais fixés aux articles 5.4 du CCAP pour la transmission de</w:t>
      </w:r>
      <w:r w:rsidR="006416AA" w:rsidRPr="007B7A74">
        <w:rPr>
          <w:rFonts w:ascii="Arial" w:hAnsi="Arial" w:cs="Arial"/>
          <w:color w:val="000000"/>
          <w:sz w:val="20"/>
          <w:szCs w:val="20"/>
        </w:rPr>
        <w:t xml:space="preserve"> </w:t>
      </w:r>
      <w:r w:rsidRPr="007B7A74">
        <w:rPr>
          <w:rFonts w:ascii="Arial" w:hAnsi="Arial" w:cs="Arial"/>
          <w:color w:val="000000"/>
          <w:sz w:val="20"/>
          <w:szCs w:val="20"/>
        </w:rPr>
        <w:t>documents et 19.5.1 du CCAG relatif à la remise du mémoire définitif au maître</w:t>
      </w:r>
      <w:r w:rsidR="006416AA" w:rsidRPr="007B7A74">
        <w:rPr>
          <w:rFonts w:ascii="Arial" w:hAnsi="Arial" w:cs="Arial"/>
          <w:color w:val="000000"/>
          <w:sz w:val="20"/>
          <w:szCs w:val="20"/>
        </w:rPr>
        <w:t xml:space="preserve"> </w:t>
      </w:r>
      <w:r w:rsidRPr="007B7A74">
        <w:rPr>
          <w:rFonts w:ascii="Arial" w:hAnsi="Arial" w:cs="Arial"/>
          <w:color w:val="000000"/>
          <w:sz w:val="20"/>
          <w:szCs w:val="20"/>
        </w:rPr>
        <w:t>d’</w:t>
      </w:r>
      <w:r w:rsidR="00795EC7" w:rsidRPr="007B7A74">
        <w:rPr>
          <w:rFonts w:ascii="Arial" w:hAnsi="Arial" w:cs="Arial"/>
          <w:color w:val="000000"/>
          <w:sz w:val="20"/>
          <w:szCs w:val="20"/>
        </w:rPr>
        <w:t>œuvre</w:t>
      </w:r>
      <w:r w:rsidRPr="007B7A74">
        <w:rPr>
          <w:rFonts w:ascii="Arial" w:hAnsi="Arial" w:cs="Arial"/>
          <w:color w:val="000000"/>
          <w:sz w:val="20"/>
          <w:szCs w:val="20"/>
        </w:rPr>
        <w:t>, entraîne l'application d'une pénalité, sans qu'il soit besoin d'une mise en</w:t>
      </w:r>
      <w:r w:rsidR="006416AA" w:rsidRPr="007B7A74">
        <w:rPr>
          <w:rFonts w:ascii="Arial" w:hAnsi="Arial" w:cs="Arial"/>
          <w:color w:val="000000"/>
          <w:sz w:val="20"/>
          <w:szCs w:val="20"/>
        </w:rPr>
        <w:t xml:space="preserve"> </w:t>
      </w:r>
      <w:r w:rsidRPr="007B7A74">
        <w:rPr>
          <w:rFonts w:ascii="Arial" w:hAnsi="Arial" w:cs="Arial"/>
          <w:color w:val="000000"/>
          <w:sz w:val="20"/>
          <w:szCs w:val="20"/>
        </w:rPr>
        <w:t>demeure et d'un montant fixé à</w:t>
      </w:r>
      <w:r w:rsidR="0009581A" w:rsidRPr="007B7A74">
        <w:rPr>
          <w:rFonts w:ascii="Arial" w:hAnsi="Arial" w:cs="Arial"/>
          <w:color w:val="000000"/>
          <w:sz w:val="20"/>
          <w:szCs w:val="20"/>
        </w:rPr>
        <w:t xml:space="preserve"> </w:t>
      </w:r>
      <w:r w:rsidRPr="007B7A74">
        <w:rPr>
          <w:rFonts w:ascii="Arial" w:hAnsi="Arial" w:cs="Arial"/>
          <w:color w:val="000000"/>
          <w:sz w:val="20"/>
          <w:szCs w:val="20"/>
        </w:rPr>
        <w:t>:</w:t>
      </w:r>
    </w:p>
    <w:p w14:paraId="7ACB2853" w14:textId="77777777" w:rsidR="00572779" w:rsidRPr="007B7A74" w:rsidRDefault="00572779" w:rsidP="0009581A">
      <w:pPr>
        <w:autoSpaceDE w:val="0"/>
        <w:autoSpaceDN w:val="0"/>
        <w:adjustRightInd w:val="0"/>
        <w:spacing w:after="0" w:line="240" w:lineRule="auto"/>
        <w:ind w:right="-142"/>
        <w:jc w:val="both"/>
        <w:rPr>
          <w:rFonts w:ascii="Arial" w:hAnsi="Arial" w:cs="Arial"/>
          <w:color w:val="000000"/>
          <w:sz w:val="20"/>
          <w:szCs w:val="20"/>
        </w:rPr>
      </w:pPr>
    </w:p>
    <w:p w14:paraId="5ED6F641" w14:textId="77777777" w:rsidR="002F7872" w:rsidRDefault="002F7872" w:rsidP="005343D5">
      <w:pPr>
        <w:numPr>
          <w:ilvl w:val="0"/>
          <w:numId w:val="36"/>
        </w:num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100 €uros par jour calendaire de retard</w:t>
      </w:r>
    </w:p>
    <w:p w14:paraId="77B2106C" w14:textId="77777777" w:rsidR="002E11AB" w:rsidRPr="007B7A74" w:rsidRDefault="002E11AB" w:rsidP="002E11AB">
      <w:pPr>
        <w:autoSpaceDE w:val="0"/>
        <w:autoSpaceDN w:val="0"/>
        <w:adjustRightInd w:val="0"/>
        <w:spacing w:after="0" w:line="240" w:lineRule="auto"/>
        <w:ind w:left="720"/>
        <w:jc w:val="both"/>
        <w:rPr>
          <w:rFonts w:ascii="Arial" w:hAnsi="Arial" w:cs="Arial"/>
          <w:b/>
          <w:bCs/>
          <w:color w:val="000000"/>
          <w:sz w:val="20"/>
          <w:szCs w:val="20"/>
        </w:rPr>
      </w:pPr>
    </w:p>
    <w:p w14:paraId="052D0642"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8.1.3 </w:t>
      </w:r>
      <w:r w:rsidRPr="007B7A74">
        <w:rPr>
          <w:rFonts w:ascii="Arial" w:hAnsi="Arial" w:cs="Arial"/>
          <w:b/>
          <w:bCs/>
          <w:color w:val="000000"/>
          <w:sz w:val="20"/>
          <w:szCs w:val="20"/>
        </w:rPr>
        <w:t>Pénalités pour retard de présentation d'un sous-traitant</w:t>
      </w:r>
    </w:p>
    <w:p w14:paraId="2B55D1BE" w14:textId="77777777" w:rsidR="006416AA" w:rsidRPr="007B7A74" w:rsidRDefault="006416AA" w:rsidP="002F7872">
      <w:pPr>
        <w:autoSpaceDE w:val="0"/>
        <w:autoSpaceDN w:val="0"/>
        <w:adjustRightInd w:val="0"/>
        <w:spacing w:after="0" w:line="240" w:lineRule="auto"/>
        <w:jc w:val="both"/>
        <w:rPr>
          <w:rFonts w:ascii="Arial" w:hAnsi="Arial" w:cs="Arial"/>
          <w:b/>
          <w:bCs/>
          <w:color w:val="000000"/>
          <w:sz w:val="20"/>
          <w:szCs w:val="20"/>
        </w:rPr>
      </w:pPr>
    </w:p>
    <w:p w14:paraId="165C2F9B" w14:textId="77777777" w:rsidR="002E11AB" w:rsidRPr="007B7A74" w:rsidRDefault="004F307E" w:rsidP="0009581A">
      <w:pPr>
        <w:autoSpaceDE w:val="0"/>
        <w:autoSpaceDN w:val="0"/>
        <w:adjustRightInd w:val="0"/>
        <w:spacing w:after="0" w:line="240" w:lineRule="auto"/>
        <w:jc w:val="both"/>
        <w:rPr>
          <w:rFonts w:ascii="Arial" w:hAnsi="Arial" w:cs="Arial"/>
          <w:color w:val="000000"/>
          <w:sz w:val="20"/>
          <w:szCs w:val="20"/>
          <w:u w:val="single"/>
        </w:rPr>
      </w:pPr>
      <w:r w:rsidRPr="007B7A74">
        <w:rPr>
          <w:rFonts w:ascii="Arial" w:hAnsi="Arial" w:cs="Arial"/>
          <w:color w:val="000000"/>
          <w:sz w:val="20"/>
          <w:szCs w:val="20"/>
          <w:u w:val="single"/>
        </w:rPr>
        <w:t>Sous-</w:t>
      </w:r>
      <w:r w:rsidR="002F7872" w:rsidRPr="007B7A74">
        <w:rPr>
          <w:rFonts w:ascii="Arial" w:hAnsi="Arial" w:cs="Arial"/>
          <w:color w:val="000000"/>
          <w:sz w:val="20"/>
          <w:szCs w:val="20"/>
          <w:u w:val="single"/>
        </w:rPr>
        <w:t>traitance de 1er rang et de rang ultérieur</w:t>
      </w:r>
    </w:p>
    <w:p w14:paraId="699B0F05" w14:textId="77777777" w:rsidR="002F7872" w:rsidRPr="007B7A74" w:rsidRDefault="002F7872"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Dans le cas où l'entreprise n'a pas transmis au maître d'ouvrage après mise en demeure</w:t>
      </w:r>
      <w:r w:rsidR="006416AA" w:rsidRPr="007B7A74">
        <w:rPr>
          <w:rFonts w:ascii="Arial" w:hAnsi="Arial" w:cs="Arial"/>
          <w:sz w:val="20"/>
          <w:szCs w:val="20"/>
        </w:rPr>
        <w:t xml:space="preserve"> </w:t>
      </w:r>
      <w:r w:rsidRPr="007B7A74">
        <w:rPr>
          <w:rFonts w:ascii="Arial" w:hAnsi="Arial" w:cs="Arial"/>
          <w:sz w:val="20"/>
          <w:szCs w:val="20"/>
        </w:rPr>
        <w:t xml:space="preserve">de le faire, </w:t>
      </w:r>
      <w:r w:rsidR="00EE280E" w:rsidRPr="007B7A74">
        <w:rPr>
          <w:rFonts w:ascii="Arial" w:hAnsi="Arial" w:cs="Arial"/>
          <w:sz w:val="20"/>
          <w:szCs w:val="20"/>
        </w:rPr>
        <w:t xml:space="preserve">le </w:t>
      </w:r>
      <w:r w:rsidR="004F307E" w:rsidRPr="007B7A74">
        <w:rPr>
          <w:rFonts w:ascii="Arial" w:hAnsi="Arial" w:cs="Arial"/>
          <w:sz w:val="20"/>
          <w:szCs w:val="20"/>
        </w:rPr>
        <w:t>document DC4 « </w:t>
      </w:r>
      <w:r w:rsidR="0009581A" w:rsidRPr="007B7A74">
        <w:rPr>
          <w:rFonts w:ascii="Arial" w:hAnsi="Arial" w:cs="Arial"/>
          <w:sz w:val="20"/>
          <w:szCs w:val="20"/>
        </w:rPr>
        <w:t>Déclaration de Sous-Traitance</w:t>
      </w:r>
      <w:r w:rsidR="004F307E" w:rsidRPr="007B7A74">
        <w:rPr>
          <w:rFonts w:ascii="Arial" w:hAnsi="Arial" w:cs="Arial"/>
          <w:sz w:val="20"/>
          <w:szCs w:val="20"/>
        </w:rPr>
        <w:t> »</w:t>
      </w:r>
      <w:r w:rsidRPr="007B7A74">
        <w:rPr>
          <w:rFonts w:ascii="Arial" w:hAnsi="Arial" w:cs="Arial"/>
          <w:sz w:val="20"/>
          <w:szCs w:val="20"/>
        </w:rPr>
        <w:t xml:space="preserve"> ou </w:t>
      </w:r>
      <w:r w:rsidR="00EE280E" w:rsidRPr="007B7A74">
        <w:rPr>
          <w:rFonts w:ascii="Arial" w:hAnsi="Arial" w:cs="Arial"/>
          <w:sz w:val="20"/>
          <w:szCs w:val="20"/>
        </w:rPr>
        <w:t xml:space="preserve">les </w:t>
      </w:r>
      <w:r w:rsidRPr="007B7A74">
        <w:rPr>
          <w:rFonts w:ascii="Arial" w:hAnsi="Arial" w:cs="Arial"/>
          <w:sz w:val="20"/>
          <w:szCs w:val="20"/>
        </w:rPr>
        <w:t>pièces énuméré</w:t>
      </w:r>
      <w:r w:rsidR="00EE280E" w:rsidRPr="007B7A74">
        <w:rPr>
          <w:rFonts w:ascii="Arial" w:hAnsi="Arial" w:cs="Arial"/>
          <w:sz w:val="20"/>
          <w:szCs w:val="20"/>
        </w:rPr>
        <w:t>e</w:t>
      </w:r>
      <w:r w:rsidRPr="007B7A74">
        <w:rPr>
          <w:rFonts w:ascii="Arial" w:hAnsi="Arial" w:cs="Arial"/>
          <w:sz w:val="20"/>
          <w:szCs w:val="20"/>
        </w:rPr>
        <w:t>s à l'article 2.</w:t>
      </w:r>
      <w:r w:rsidR="0034539A" w:rsidRPr="007B7A74">
        <w:rPr>
          <w:rFonts w:ascii="Arial" w:hAnsi="Arial" w:cs="Arial"/>
          <w:sz w:val="20"/>
          <w:szCs w:val="20"/>
        </w:rPr>
        <w:t>4</w:t>
      </w:r>
      <w:r w:rsidRPr="007B7A74">
        <w:rPr>
          <w:rFonts w:ascii="Arial" w:hAnsi="Arial" w:cs="Arial"/>
          <w:sz w:val="20"/>
          <w:szCs w:val="20"/>
        </w:rPr>
        <w:t xml:space="preserve"> du présent</w:t>
      </w:r>
      <w:r w:rsidR="006416AA" w:rsidRPr="007B7A74">
        <w:rPr>
          <w:rFonts w:ascii="Arial" w:hAnsi="Arial" w:cs="Arial"/>
          <w:sz w:val="20"/>
          <w:szCs w:val="20"/>
        </w:rPr>
        <w:t xml:space="preserve"> </w:t>
      </w:r>
      <w:r w:rsidRPr="007B7A74">
        <w:rPr>
          <w:rFonts w:ascii="Arial" w:hAnsi="Arial" w:cs="Arial"/>
          <w:sz w:val="20"/>
          <w:szCs w:val="20"/>
        </w:rPr>
        <w:t>CCAP relatifs à la sous-traitance, il encourt une pénalité journalière de</w:t>
      </w:r>
      <w:r w:rsidR="0009581A" w:rsidRPr="007B7A74">
        <w:rPr>
          <w:rFonts w:ascii="Arial" w:hAnsi="Arial" w:cs="Arial"/>
          <w:sz w:val="20"/>
          <w:szCs w:val="20"/>
        </w:rPr>
        <w:t xml:space="preserve"> </w:t>
      </w:r>
      <w:r w:rsidRPr="007B7A74">
        <w:rPr>
          <w:rFonts w:ascii="Arial" w:hAnsi="Arial" w:cs="Arial"/>
          <w:sz w:val="20"/>
          <w:szCs w:val="20"/>
        </w:rPr>
        <w:t>:</w:t>
      </w:r>
    </w:p>
    <w:p w14:paraId="7C9C181E" w14:textId="77777777" w:rsidR="00572779" w:rsidRPr="007B7A74" w:rsidRDefault="00572779" w:rsidP="002F7872">
      <w:pPr>
        <w:autoSpaceDE w:val="0"/>
        <w:autoSpaceDN w:val="0"/>
        <w:adjustRightInd w:val="0"/>
        <w:spacing w:after="0" w:line="240" w:lineRule="auto"/>
        <w:jc w:val="both"/>
        <w:rPr>
          <w:rFonts w:ascii="Arial" w:hAnsi="Arial" w:cs="Arial"/>
          <w:sz w:val="20"/>
          <w:szCs w:val="20"/>
        </w:rPr>
      </w:pPr>
    </w:p>
    <w:p w14:paraId="0B5626EB" w14:textId="77777777" w:rsidR="002F7872" w:rsidRPr="007B7A74" w:rsidRDefault="002F7872" w:rsidP="005343D5">
      <w:pPr>
        <w:numPr>
          <w:ilvl w:val="0"/>
          <w:numId w:val="36"/>
        </w:numPr>
        <w:autoSpaceDE w:val="0"/>
        <w:autoSpaceDN w:val="0"/>
        <w:adjustRightInd w:val="0"/>
        <w:spacing w:after="0" w:line="240" w:lineRule="auto"/>
        <w:jc w:val="both"/>
        <w:rPr>
          <w:rFonts w:ascii="Arial" w:hAnsi="Arial" w:cs="Arial"/>
          <w:b/>
          <w:bCs/>
          <w:sz w:val="20"/>
          <w:szCs w:val="20"/>
        </w:rPr>
      </w:pPr>
      <w:r w:rsidRPr="007B7A74">
        <w:rPr>
          <w:rFonts w:ascii="Arial" w:hAnsi="Arial" w:cs="Arial"/>
          <w:b/>
          <w:bCs/>
          <w:sz w:val="20"/>
          <w:szCs w:val="20"/>
        </w:rPr>
        <w:t>1/400</w:t>
      </w:r>
      <w:r w:rsidRPr="007B7A74">
        <w:rPr>
          <w:rFonts w:ascii="Arial" w:hAnsi="Arial" w:cs="Arial"/>
          <w:b/>
          <w:bCs/>
          <w:sz w:val="20"/>
          <w:szCs w:val="20"/>
          <w:vertAlign w:val="superscript"/>
        </w:rPr>
        <w:t>è</w:t>
      </w:r>
      <w:r w:rsidR="004F307E" w:rsidRPr="007B7A74">
        <w:rPr>
          <w:rFonts w:ascii="Arial" w:hAnsi="Arial" w:cs="Arial"/>
          <w:b/>
          <w:bCs/>
          <w:sz w:val="20"/>
          <w:szCs w:val="20"/>
          <w:vertAlign w:val="superscript"/>
        </w:rPr>
        <w:t>me</w:t>
      </w:r>
      <w:r w:rsidR="004F307E" w:rsidRPr="007B7A74">
        <w:rPr>
          <w:rFonts w:ascii="Arial" w:hAnsi="Arial" w:cs="Arial"/>
          <w:b/>
          <w:bCs/>
          <w:sz w:val="20"/>
          <w:szCs w:val="20"/>
        </w:rPr>
        <w:t xml:space="preserve"> </w:t>
      </w:r>
      <w:r w:rsidRPr="007B7A74">
        <w:rPr>
          <w:rFonts w:ascii="Arial" w:hAnsi="Arial" w:cs="Arial"/>
          <w:b/>
          <w:bCs/>
          <w:sz w:val="20"/>
          <w:szCs w:val="20"/>
        </w:rPr>
        <w:t>du montant de son marché par jour calendaire de retard</w:t>
      </w:r>
      <w:r w:rsidR="0009581A" w:rsidRPr="007B7A74">
        <w:rPr>
          <w:rFonts w:ascii="Arial" w:hAnsi="Arial" w:cs="Arial"/>
          <w:b/>
          <w:bCs/>
          <w:sz w:val="20"/>
          <w:szCs w:val="20"/>
        </w:rPr>
        <w:t>.</w:t>
      </w:r>
    </w:p>
    <w:p w14:paraId="031FCE21" w14:textId="77777777" w:rsidR="000C06C0" w:rsidRPr="007B7A74" w:rsidRDefault="000C06C0" w:rsidP="002F7872">
      <w:pPr>
        <w:autoSpaceDE w:val="0"/>
        <w:autoSpaceDN w:val="0"/>
        <w:adjustRightInd w:val="0"/>
        <w:spacing w:after="0" w:line="240" w:lineRule="auto"/>
        <w:jc w:val="both"/>
        <w:rPr>
          <w:rFonts w:ascii="Arial" w:hAnsi="Arial" w:cs="Arial"/>
          <w:b/>
          <w:bCs/>
          <w:sz w:val="20"/>
          <w:szCs w:val="20"/>
        </w:rPr>
      </w:pPr>
    </w:p>
    <w:p w14:paraId="763389C6" w14:textId="77777777" w:rsidR="0009581A" w:rsidRDefault="0009581A" w:rsidP="002F7872">
      <w:pPr>
        <w:autoSpaceDE w:val="0"/>
        <w:autoSpaceDN w:val="0"/>
        <w:adjustRightInd w:val="0"/>
        <w:spacing w:after="0" w:line="240" w:lineRule="auto"/>
        <w:jc w:val="both"/>
        <w:rPr>
          <w:rFonts w:ascii="Arial" w:hAnsi="Arial" w:cs="Arial"/>
          <w:b/>
          <w:bCs/>
          <w:sz w:val="20"/>
          <w:szCs w:val="20"/>
        </w:rPr>
      </w:pPr>
      <w:r w:rsidRPr="007B7A74">
        <w:rPr>
          <w:rFonts w:ascii="Arial" w:hAnsi="Arial" w:cs="Arial"/>
          <w:b/>
          <w:bCs/>
          <w:sz w:val="20"/>
          <w:szCs w:val="20"/>
        </w:rPr>
        <w:lastRenderedPageBreak/>
        <w:t>Il est rappelé que l’entreprise sous-traitante n’est pas habilitée à intervenir sur le c</w:t>
      </w:r>
      <w:r w:rsidR="004F307E" w:rsidRPr="007B7A74">
        <w:rPr>
          <w:rFonts w:ascii="Arial" w:hAnsi="Arial" w:cs="Arial"/>
          <w:b/>
          <w:bCs/>
          <w:sz w:val="20"/>
          <w:szCs w:val="20"/>
        </w:rPr>
        <w:t>hantier sans validation du DC4</w:t>
      </w:r>
      <w:r w:rsidRPr="007B7A74">
        <w:rPr>
          <w:rFonts w:ascii="Arial" w:hAnsi="Arial" w:cs="Arial"/>
          <w:b/>
          <w:bCs/>
          <w:sz w:val="20"/>
          <w:szCs w:val="20"/>
        </w:rPr>
        <w:t xml:space="preserve"> </w:t>
      </w:r>
      <w:r w:rsidR="004F307E" w:rsidRPr="007B7A74">
        <w:rPr>
          <w:rFonts w:ascii="Arial" w:hAnsi="Arial" w:cs="Arial"/>
          <w:b/>
          <w:bCs/>
          <w:sz w:val="20"/>
          <w:szCs w:val="20"/>
        </w:rPr>
        <w:t>« </w:t>
      </w:r>
      <w:r w:rsidRPr="007B7A74">
        <w:rPr>
          <w:rFonts w:ascii="Arial" w:hAnsi="Arial" w:cs="Arial"/>
          <w:b/>
          <w:bCs/>
          <w:sz w:val="20"/>
          <w:szCs w:val="20"/>
        </w:rPr>
        <w:t>Déclaration de Sous-Traitance</w:t>
      </w:r>
      <w:r w:rsidR="004F307E" w:rsidRPr="007B7A74">
        <w:rPr>
          <w:rFonts w:ascii="Arial" w:hAnsi="Arial" w:cs="Arial"/>
          <w:b/>
          <w:bCs/>
          <w:sz w:val="20"/>
          <w:szCs w:val="20"/>
        </w:rPr>
        <w:t> »,</w:t>
      </w:r>
      <w:r w:rsidRPr="007B7A74">
        <w:rPr>
          <w:rFonts w:ascii="Arial" w:hAnsi="Arial" w:cs="Arial"/>
          <w:b/>
          <w:bCs/>
          <w:sz w:val="20"/>
          <w:szCs w:val="20"/>
        </w:rPr>
        <w:t xml:space="preserve"> par la Maîtrise d’</w:t>
      </w:r>
      <w:r w:rsidR="00280EFB" w:rsidRPr="007B7A74">
        <w:rPr>
          <w:rFonts w:ascii="Arial" w:hAnsi="Arial" w:cs="Arial"/>
          <w:b/>
          <w:bCs/>
          <w:sz w:val="20"/>
          <w:szCs w:val="20"/>
        </w:rPr>
        <w:t>ouvrage</w:t>
      </w:r>
      <w:r w:rsidRPr="007B7A74">
        <w:rPr>
          <w:rFonts w:ascii="Arial" w:hAnsi="Arial" w:cs="Arial"/>
          <w:b/>
          <w:bCs/>
          <w:sz w:val="20"/>
          <w:szCs w:val="20"/>
        </w:rPr>
        <w:t xml:space="preserve">. </w:t>
      </w:r>
    </w:p>
    <w:p w14:paraId="32395D34" w14:textId="77777777" w:rsidR="000726C1" w:rsidRPr="007B7A74" w:rsidRDefault="000726C1" w:rsidP="002F7872">
      <w:pPr>
        <w:autoSpaceDE w:val="0"/>
        <w:autoSpaceDN w:val="0"/>
        <w:adjustRightInd w:val="0"/>
        <w:spacing w:after="0" w:line="240" w:lineRule="auto"/>
        <w:jc w:val="both"/>
        <w:rPr>
          <w:rFonts w:ascii="Arial" w:hAnsi="Arial" w:cs="Arial"/>
          <w:b/>
          <w:bCs/>
          <w:sz w:val="20"/>
          <w:szCs w:val="20"/>
        </w:rPr>
      </w:pPr>
    </w:p>
    <w:p w14:paraId="5DB9706D" w14:textId="77777777" w:rsidR="00D77611" w:rsidRDefault="002F7872"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 xml:space="preserve">Le défaut de communication de ces pièces dans un délai </w:t>
      </w:r>
      <w:r w:rsidR="00572779" w:rsidRPr="007B7A74">
        <w:rPr>
          <w:rFonts w:ascii="Arial" w:hAnsi="Arial" w:cs="Arial"/>
          <w:sz w:val="20"/>
          <w:szCs w:val="20"/>
        </w:rPr>
        <w:t>maximum de 15 jours</w:t>
      </w:r>
      <w:r w:rsidRPr="007B7A74">
        <w:rPr>
          <w:rFonts w:ascii="Arial" w:hAnsi="Arial" w:cs="Arial"/>
          <w:sz w:val="20"/>
          <w:szCs w:val="20"/>
        </w:rPr>
        <w:t xml:space="preserve"> au-delà de la</w:t>
      </w:r>
      <w:r w:rsidR="006416AA" w:rsidRPr="007B7A74">
        <w:rPr>
          <w:rFonts w:ascii="Arial" w:hAnsi="Arial" w:cs="Arial"/>
          <w:sz w:val="20"/>
          <w:szCs w:val="20"/>
        </w:rPr>
        <w:t xml:space="preserve"> </w:t>
      </w:r>
      <w:r w:rsidRPr="007B7A74">
        <w:rPr>
          <w:rFonts w:ascii="Arial" w:hAnsi="Arial" w:cs="Arial"/>
          <w:sz w:val="20"/>
          <w:szCs w:val="20"/>
        </w:rPr>
        <w:t>date d'effet de la mise en demeure, expose l'entreprise à l'application des mesures</w:t>
      </w:r>
      <w:r w:rsidR="006416AA" w:rsidRPr="007B7A74">
        <w:rPr>
          <w:rFonts w:ascii="Arial" w:hAnsi="Arial" w:cs="Arial"/>
          <w:sz w:val="20"/>
          <w:szCs w:val="20"/>
        </w:rPr>
        <w:t xml:space="preserve"> </w:t>
      </w:r>
      <w:r w:rsidRPr="007B7A74">
        <w:rPr>
          <w:rFonts w:ascii="Arial" w:hAnsi="Arial" w:cs="Arial"/>
          <w:sz w:val="20"/>
          <w:szCs w:val="20"/>
        </w:rPr>
        <w:t>prévues à l'article 8.</w:t>
      </w:r>
      <w:r w:rsidR="002E11AB" w:rsidRPr="002E11AB">
        <w:rPr>
          <w:rFonts w:ascii="Arial" w:hAnsi="Arial" w:cs="Arial"/>
          <w:sz w:val="20"/>
          <w:szCs w:val="20"/>
          <w:highlight w:val="yellow"/>
        </w:rPr>
        <w:t>6</w:t>
      </w:r>
      <w:r w:rsidR="002E11AB">
        <w:rPr>
          <w:rFonts w:ascii="Arial" w:hAnsi="Arial" w:cs="Arial"/>
          <w:sz w:val="20"/>
          <w:szCs w:val="20"/>
        </w:rPr>
        <w:t xml:space="preserve"> </w:t>
      </w:r>
      <w:r w:rsidRPr="002E11AB">
        <w:rPr>
          <w:rFonts w:ascii="Arial" w:hAnsi="Arial" w:cs="Arial"/>
          <w:strike/>
          <w:sz w:val="20"/>
          <w:szCs w:val="20"/>
        </w:rPr>
        <w:t>5</w:t>
      </w:r>
      <w:r w:rsidRPr="007B7A74">
        <w:rPr>
          <w:rFonts w:ascii="Arial" w:hAnsi="Arial" w:cs="Arial"/>
          <w:sz w:val="20"/>
          <w:szCs w:val="20"/>
        </w:rPr>
        <w:t xml:space="preserve"> Résiliation du présent CCAP. </w:t>
      </w:r>
    </w:p>
    <w:p w14:paraId="2E1AEBF3" w14:textId="77777777" w:rsidR="000726C1" w:rsidRPr="007B7A74" w:rsidRDefault="000726C1" w:rsidP="002F7872">
      <w:pPr>
        <w:autoSpaceDE w:val="0"/>
        <w:autoSpaceDN w:val="0"/>
        <w:adjustRightInd w:val="0"/>
        <w:spacing w:after="0" w:line="240" w:lineRule="auto"/>
        <w:jc w:val="both"/>
        <w:rPr>
          <w:rFonts w:ascii="Arial" w:hAnsi="Arial" w:cs="Arial"/>
          <w:sz w:val="20"/>
          <w:szCs w:val="20"/>
        </w:rPr>
      </w:pPr>
    </w:p>
    <w:p w14:paraId="59DAA7C3" w14:textId="77777777" w:rsidR="002F7872" w:rsidRPr="007B7A74" w:rsidRDefault="002F7872"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Il est rappelé à cet égard, que</w:t>
      </w:r>
      <w:r w:rsidR="006416AA" w:rsidRPr="007B7A74">
        <w:rPr>
          <w:rFonts w:ascii="Arial" w:hAnsi="Arial" w:cs="Arial"/>
          <w:sz w:val="20"/>
          <w:szCs w:val="20"/>
        </w:rPr>
        <w:t xml:space="preserve"> </w:t>
      </w:r>
      <w:r w:rsidRPr="007B7A74">
        <w:rPr>
          <w:rFonts w:ascii="Arial" w:hAnsi="Arial" w:cs="Arial"/>
          <w:sz w:val="20"/>
          <w:szCs w:val="20"/>
        </w:rPr>
        <w:t>l'intervention d'un sous-traitant non agréé par le maître d'ouvrage</w:t>
      </w:r>
      <w:r w:rsidR="00287F60" w:rsidRPr="007B7A74">
        <w:rPr>
          <w:rFonts w:ascii="Arial" w:hAnsi="Arial" w:cs="Arial"/>
          <w:sz w:val="20"/>
          <w:szCs w:val="20"/>
        </w:rPr>
        <w:t xml:space="preserve"> est interdite et</w:t>
      </w:r>
      <w:r w:rsidRPr="007B7A74">
        <w:rPr>
          <w:rFonts w:ascii="Arial" w:hAnsi="Arial" w:cs="Arial"/>
          <w:sz w:val="20"/>
          <w:szCs w:val="20"/>
        </w:rPr>
        <w:t xml:space="preserve"> fait encourir des</w:t>
      </w:r>
      <w:r w:rsidR="006416AA" w:rsidRPr="007B7A74">
        <w:rPr>
          <w:rFonts w:ascii="Arial" w:hAnsi="Arial" w:cs="Arial"/>
          <w:sz w:val="20"/>
          <w:szCs w:val="20"/>
        </w:rPr>
        <w:t xml:space="preserve"> </w:t>
      </w:r>
      <w:r w:rsidRPr="007B7A74">
        <w:rPr>
          <w:rFonts w:ascii="Arial" w:hAnsi="Arial" w:cs="Arial"/>
          <w:sz w:val="20"/>
          <w:szCs w:val="20"/>
        </w:rPr>
        <w:t>sanctions pénales à l'Entrepreneur Principal</w:t>
      </w:r>
      <w:r w:rsidR="00287F60" w:rsidRPr="007B7A74">
        <w:rPr>
          <w:rFonts w:ascii="Arial" w:hAnsi="Arial" w:cs="Arial"/>
          <w:sz w:val="20"/>
          <w:szCs w:val="20"/>
        </w:rPr>
        <w:t>.</w:t>
      </w:r>
    </w:p>
    <w:p w14:paraId="3462BF8E"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4B5B6AA6" w14:textId="77777777" w:rsidR="0009581A" w:rsidRPr="007B7A74" w:rsidRDefault="0009581A" w:rsidP="0009581A">
      <w:pPr>
        <w:autoSpaceDE w:val="0"/>
        <w:autoSpaceDN w:val="0"/>
        <w:adjustRightInd w:val="0"/>
        <w:spacing w:after="0" w:line="240" w:lineRule="auto"/>
        <w:jc w:val="both"/>
        <w:rPr>
          <w:rFonts w:ascii="Arial" w:hAnsi="Arial" w:cs="Arial"/>
          <w:b/>
          <w:bCs/>
          <w:color w:val="000000"/>
          <w:sz w:val="20"/>
          <w:szCs w:val="20"/>
        </w:rPr>
      </w:pPr>
    </w:p>
    <w:p w14:paraId="0D1747C3" w14:textId="77777777" w:rsidR="002F7872" w:rsidRPr="007B7A74" w:rsidRDefault="002F7872" w:rsidP="002F7872">
      <w:pPr>
        <w:autoSpaceDE w:val="0"/>
        <w:autoSpaceDN w:val="0"/>
        <w:adjustRightInd w:val="0"/>
        <w:spacing w:after="0" w:line="240" w:lineRule="auto"/>
        <w:jc w:val="both"/>
        <w:rPr>
          <w:rFonts w:ascii="Arial" w:hAnsi="Arial" w:cs="Arial"/>
          <w:b/>
          <w:color w:val="000000"/>
          <w:sz w:val="20"/>
          <w:szCs w:val="20"/>
        </w:rPr>
      </w:pPr>
      <w:r w:rsidRPr="007B7A74">
        <w:rPr>
          <w:rFonts w:ascii="Arial" w:hAnsi="Arial" w:cs="Arial"/>
          <w:b/>
          <w:color w:val="000000"/>
          <w:sz w:val="20"/>
          <w:szCs w:val="20"/>
        </w:rPr>
        <w:t>PENALITES RELATIVE A LA GESTION DU CHANTIER</w:t>
      </w:r>
    </w:p>
    <w:p w14:paraId="5128B511"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21B733FB" w14:textId="77777777" w:rsidR="00AF359D"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8.1.4 </w:t>
      </w:r>
      <w:r w:rsidRPr="007B7A74">
        <w:rPr>
          <w:rFonts w:ascii="Arial" w:hAnsi="Arial" w:cs="Arial"/>
          <w:b/>
          <w:bCs/>
          <w:color w:val="000000"/>
          <w:sz w:val="20"/>
          <w:szCs w:val="20"/>
        </w:rPr>
        <w:t>Pénalité pour reta</w:t>
      </w:r>
      <w:r w:rsidR="00AF359D" w:rsidRPr="007B7A74">
        <w:rPr>
          <w:rFonts w:ascii="Arial" w:hAnsi="Arial" w:cs="Arial"/>
          <w:b/>
          <w:bCs/>
          <w:color w:val="000000"/>
          <w:sz w:val="20"/>
          <w:szCs w:val="20"/>
        </w:rPr>
        <w:t>rd ou absence à une convocation</w:t>
      </w:r>
    </w:p>
    <w:p w14:paraId="0C51DFC1"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Lorsque l'entreprise ne répond pas à une convocation du maître d’</w:t>
      </w:r>
      <w:r w:rsidR="00980AB3" w:rsidRPr="007B7A74">
        <w:rPr>
          <w:rFonts w:ascii="Arial" w:hAnsi="Arial" w:cs="Arial"/>
          <w:color w:val="000000"/>
          <w:sz w:val="20"/>
          <w:szCs w:val="20"/>
        </w:rPr>
        <w:t>œuvre</w:t>
      </w:r>
      <w:r w:rsidRPr="007B7A74">
        <w:rPr>
          <w:rFonts w:ascii="Arial" w:hAnsi="Arial" w:cs="Arial"/>
          <w:color w:val="000000"/>
          <w:sz w:val="20"/>
          <w:szCs w:val="20"/>
        </w:rPr>
        <w:t>, du maître</w:t>
      </w:r>
      <w:r w:rsidR="006416AA" w:rsidRPr="007B7A74">
        <w:rPr>
          <w:rFonts w:ascii="Arial" w:hAnsi="Arial" w:cs="Arial"/>
          <w:color w:val="000000"/>
          <w:sz w:val="20"/>
          <w:szCs w:val="20"/>
        </w:rPr>
        <w:t xml:space="preserve"> </w:t>
      </w:r>
      <w:r w:rsidRPr="007B7A74">
        <w:rPr>
          <w:rFonts w:ascii="Arial" w:hAnsi="Arial" w:cs="Arial"/>
          <w:color w:val="000000"/>
          <w:sz w:val="20"/>
          <w:szCs w:val="20"/>
        </w:rPr>
        <w:t>d'ouvrage ou du coordonnateur SPS, qu'il se fait représenter par une personne non</w:t>
      </w:r>
      <w:r w:rsidR="006416AA" w:rsidRPr="007B7A74">
        <w:rPr>
          <w:rFonts w:ascii="Arial" w:hAnsi="Arial" w:cs="Arial"/>
          <w:color w:val="000000"/>
          <w:sz w:val="20"/>
          <w:szCs w:val="20"/>
        </w:rPr>
        <w:t xml:space="preserve"> </w:t>
      </w:r>
      <w:r w:rsidRPr="007B7A74">
        <w:rPr>
          <w:rFonts w:ascii="Arial" w:hAnsi="Arial" w:cs="Arial"/>
          <w:color w:val="000000"/>
          <w:sz w:val="20"/>
          <w:szCs w:val="20"/>
        </w:rPr>
        <w:t>habilitée à prendre des décisions en cohérence avec l'objet (notamment lorsqu'il s'agit</w:t>
      </w:r>
      <w:r w:rsidR="006416AA" w:rsidRPr="007B7A74">
        <w:rPr>
          <w:rFonts w:ascii="Arial" w:hAnsi="Arial" w:cs="Arial"/>
          <w:color w:val="000000"/>
          <w:sz w:val="20"/>
          <w:szCs w:val="20"/>
        </w:rPr>
        <w:t xml:space="preserve"> </w:t>
      </w:r>
      <w:r w:rsidRPr="007B7A74">
        <w:rPr>
          <w:rFonts w:ascii="Arial" w:hAnsi="Arial" w:cs="Arial"/>
          <w:color w:val="000000"/>
          <w:sz w:val="20"/>
          <w:szCs w:val="20"/>
        </w:rPr>
        <w:t>d'engager l'entreprise), celui-ci s'expose à une pénalité d'un montant fixé forfaitairement</w:t>
      </w:r>
      <w:r w:rsidR="006416AA" w:rsidRPr="007B7A74">
        <w:rPr>
          <w:rFonts w:ascii="Arial" w:hAnsi="Arial" w:cs="Arial"/>
          <w:color w:val="000000"/>
          <w:sz w:val="20"/>
          <w:szCs w:val="20"/>
        </w:rPr>
        <w:t xml:space="preserve"> </w:t>
      </w:r>
      <w:r w:rsidRPr="007B7A74">
        <w:rPr>
          <w:rFonts w:ascii="Arial" w:hAnsi="Arial" w:cs="Arial"/>
          <w:color w:val="000000"/>
          <w:sz w:val="20"/>
          <w:szCs w:val="20"/>
        </w:rPr>
        <w:t>à :</w:t>
      </w:r>
    </w:p>
    <w:p w14:paraId="3C01B21A" w14:textId="77777777" w:rsidR="00287F60" w:rsidRPr="007B7A74" w:rsidRDefault="00287F60" w:rsidP="002F7872">
      <w:pPr>
        <w:autoSpaceDE w:val="0"/>
        <w:autoSpaceDN w:val="0"/>
        <w:adjustRightInd w:val="0"/>
        <w:spacing w:after="0" w:line="240" w:lineRule="auto"/>
        <w:jc w:val="both"/>
        <w:rPr>
          <w:rFonts w:ascii="Arial" w:hAnsi="Arial" w:cs="Arial"/>
          <w:color w:val="000000"/>
          <w:sz w:val="20"/>
          <w:szCs w:val="20"/>
        </w:rPr>
      </w:pPr>
    </w:p>
    <w:p w14:paraId="281A51C2" w14:textId="77777777" w:rsidR="002F7872" w:rsidRPr="007B7A74" w:rsidRDefault="002F7872" w:rsidP="005343D5">
      <w:pPr>
        <w:numPr>
          <w:ilvl w:val="0"/>
          <w:numId w:val="36"/>
        </w:num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100 €uros</w:t>
      </w:r>
      <w:r w:rsidR="00287F60" w:rsidRPr="007B7A74">
        <w:rPr>
          <w:rFonts w:ascii="Arial" w:hAnsi="Arial" w:cs="Arial"/>
          <w:b/>
          <w:bCs/>
          <w:color w:val="000000"/>
          <w:sz w:val="20"/>
          <w:szCs w:val="20"/>
        </w:rPr>
        <w:t xml:space="preserve"> pour absence</w:t>
      </w:r>
      <w:r w:rsidR="0009581A" w:rsidRPr="007B7A74">
        <w:rPr>
          <w:rFonts w:ascii="Arial" w:hAnsi="Arial" w:cs="Arial"/>
          <w:b/>
          <w:bCs/>
          <w:color w:val="000000"/>
          <w:sz w:val="20"/>
          <w:szCs w:val="20"/>
        </w:rPr>
        <w:t>.</w:t>
      </w:r>
    </w:p>
    <w:p w14:paraId="14BF4FCD" w14:textId="77777777" w:rsidR="0001651B" w:rsidRPr="007B7A74" w:rsidRDefault="0001651B" w:rsidP="008760C3">
      <w:pPr>
        <w:autoSpaceDE w:val="0"/>
        <w:autoSpaceDN w:val="0"/>
        <w:adjustRightInd w:val="0"/>
        <w:spacing w:after="0" w:line="240" w:lineRule="auto"/>
        <w:ind w:left="720"/>
        <w:jc w:val="both"/>
        <w:rPr>
          <w:rFonts w:ascii="Arial" w:hAnsi="Arial" w:cs="Arial"/>
          <w:b/>
          <w:bCs/>
          <w:color w:val="000000"/>
          <w:sz w:val="20"/>
          <w:szCs w:val="20"/>
        </w:rPr>
      </w:pPr>
    </w:p>
    <w:p w14:paraId="0A653A87"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8.1.5 </w:t>
      </w:r>
      <w:r w:rsidRPr="007B7A74">
        <w:rPr>
          <w:rFonts w:ascii="Arial" w:hAnsi="Arial" w:cs="Arial"/>
          <w:b/>
          <w:bCs/>
          <w:color w:val="000000"/>
          <w:sz w:val="20"/>
          <w:szCs w:val="20"/>
        </w:rPr>
        <w:t>Pénalit</w:t>
      </w:r>
      <w:r w:rsidR="0001651B" w:rsidRPr="007B7A74">
        <w:rPr>
          <w:rFonts w:ascii="Arial" w:hAnsi="Arial" w:cs="Arial"/>
          <w:b/>
          <w:bCs/>
          <w:color w:val="000000"/>
          <w:sz w:val="20"/>
          <w:szCs w:val="20"/>
        </w:rPr>
        <w:t>é pour non-</w:t>
      </w:r>
      <w:r w:rsidRPr="007B7A74">
        <w:rPr>
          <w:rFonts w:ascii="Arial" w:hAnsi="Arial" w:cs="Arial"/>
          <w:b/>
          <w:bCs/>
          <w:color w:val="000000"/>
          <w:sz w:val="20"/>
          <w:szCs w:val="20"/>
        </w:rPr>
        <w:t>respect d’un rendez-vous avec un locataire</w:t>
      </w:r>
    </w:p>
    <w:p w14:paraId="6882F25B"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Lorsque l'entreprise ne respecte pas un engagement de rendez-vous pris avec un locataire,</w:t>
      </w:r>
      <w:r w:rsidR="006416AA" w:rsidRPr="007B7A74">
        <w:rPr>
          <w:rFonts w:ascii="Arial" w:hAnsi="Arial" w:cs="Arial"/>
          <w:color w:val="000000"/>
          <w:sz w:val="20"/>
          <w:szCs w:val="20"/>
        </w:rPr>
        <w:t xml:space="preserve"> </w:t>
      </w:r>
      <w:r w:rsidRPr="007B7A74">
        <w:rPr>
          <w:rFonts w:ascii="Arial" w:hAnsi="Arial" w:cs="Arial"/>
          <w:color w:val="000000"/>
          <w:sz w:val="20"/>
          <w:szCs w:val="20"/>
        </w:rPr>
        <w:t>notamment les rendez-vous pris pour effectuer des travaux dans son logement</w:t>
      </w:r>
      <w:r w:rsidR="0001651B" w:rsidRPr="007B7A74">
        <w:rPr>
          <w:rFonts w:ascii="Arial" w:hAnsi="Arial" w:cs="Arial"/>
          <w:color w:val="000000"/>
          <w:sz w:val="20"/>
          <w:szCs w:val="20"/>
        </w:rPr>
        <w:t xml:space="preserve"> ou </w:t>
      </w:r>
      <w:r w:rsidR="0001651B" w:rsidRPr="007B7A74">
        <w:rPr>
          <w:rFonts w:ascii="Arial" w:hAnsi="Arial" w:cs="Arial"/>
          <w:sz w:val="20"/>
          <w:szCs w:val="20"/>
        </w:rPr>
        <w:t>pour lever des réserves après réception des travaux</w:t>
      </w:r>
      <w:r w:rsidRPr="007B7A74">
        <w:rPr>
          <w:rFonts w:ascii="Arial" w:hAnsi="Arial" w:cs="Arial"/>
          <w:sz w:val="20"/>
          <w:szCs w:val="20"/>
        </w:rPr>
        <w:t xml:space="preserve">, </w:t>
      </w:r>
      <w:r w:rsidRPr="007B7A74">
        <w:rPr>
          <w:rFonts w:ascii="Arial" w:hAnsi="Arial" w:cs="Arial"/>
          <w:color w:val="000000"/>
          <w:sz w:val="20"/>
          <w:szCs w:val="20"/>
        </w:rPr>
        <w:t>et s’il est</w:t>
      </w:r>
      <w:r w:rsidR="006416AA" w:rsidRPr="007B7A74">
        <w:rPr>
          <w:rFonts w:ascii="Arial" w:hAnsi="Arial" w:cs="Arial"/>
          <w:color w:val="000000"/>
          <w:sz w:val="20"/>
          <w:szCs w:val="20"/>
        </w:rPr>
        <w:t xml:space="preserve"> </w:t>
      </w:r>
      <w:r w:rsidRPr="007B7A74">
        <w:rPr>
          <w:rFonts w:ascii="Arial" w:hAnsi="Arial" w:cs="Arial"/>
          <w:color w:val="000000"/>
          <w:sz w:val="20"/>
          <w:szCs w:val="20"/>
        </w:rPr>
        <w:t>avéré que le rendez-vous manqué est de l’entière responsabilité de l’entreprise, celle-ci</w:t>
      </w:r>
      <w:r w:rsidR="006416AA" w:rsidRPr="007B7A74">
        <w:rPr>
          <w:rFonts w:ascii="Arial" w:hAnsi="Arial" w:cs="Arial"/>
          <w:color w:val="000000"/>
          <w:sz w:val="20"/>
          <w:szCs w:val="20"/>
        </w:rPr>
        <w:t xml:space="preserve"> </w:t>
      </w:r>
      <w:r w:rsidRPr="007B7A74">
        <w:rPr>
          <w:rFonts w:ascii="Arial" w:hAnsi="Arial" w:cs="Arial"/>
          <w:color w:val="000000"/>
          <w:sz w:val="20"/>
          <w:szCs w:val="20"/>
        </w:rPr>
        <w:t>s'expose à une pénalité d'un montant fixé forfaitairement à :</w:t>
      </w:r>
    </w:p>
    <w:p w14:paraId="0298786F" w14:textId="77777777" w:rsidR="002F7872" w:rsidRPr="007B7A74" w:rsidRDefault="002F7872" w:rsidP="005343D5">
      <w:pPr>
        <w:numPr>
          <w:ilvl w:val="0"/>
          <w:numId w:val="36"/>
        </w:num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150 €uros</w:t>
      </w:r>
      <w:r w:rsidR="0009581A" w:rsidRPr="007B7A74">
        <w:rPr>
          <w:rFonts w:ascii="Arial" w:hAnsi="Arial" w:cs="Arial"/>
          <w:b/>
          <w:bCs/>
          <w:color w:val="000000"/>
          <w:sz w:val="20"/>
          <w:szCs w:val="20"/>
        </w:rPr>
        <w:t>.</w:t>
      </w:r>
    </w:p>
    <w:p w14:paraId="2E50F8F7" w14:textId="77777777" w:rsidR="00C57156" w:rsidRPr="007B7A74" w:rsidRDefault="00C57156" w:rsidP="0001651B">
      <w:pPr>
        <w:autoSpaceDE w:val="0"/>
        <w:autoSpaceDN w:val="0"/>
        <w:adjustRightInd w:val="0"/>
        <w:spacing w:after="0" w:line="240" w:lineRule="auto"/>
        <w:jc w:val="both"/>
        <w:rPr>
          <w:rFonts w:ascii="Arial" w:hAnsi="Arial" w:cs="Arial"/>
          <w:b/>
          <w:bCs/>
          <w:i/>
          <w:iCs/>
          <w:sz w:val="20"/>
          <w:szCs w:val="20"/>
        </w:rPr>
      </w:pPr>
    </w:p>
    <w:p w14:paraId="736BEFE0" w14:textId="77777777" w:rsidR="0001651B" w:rsidRPr="007B7A74" w:rsidRDefault="0001651B" w:rsidP="0001651B">
      <w:pPr>
        <w:autoSpaceDE w:val="0"/>
        <w:autoSpaceDN w:val="0"/>
        <w:adjustRightInd w:val="0"/>
        <w:spacing w:after="0" w:line="240" w:lineRule="auto"/>
        <w:jc w:val="both"/>
        <w:rPr>
          <w:rFonts w:ascii="Arial" w:hAnsi="Arial" w:cs="Arial"/>
          <w:b/>
          <w:bCs/>
          <w:sz w:val="20"/>
          <w:szCs w:val="20"/>
        </w:rPr>
      </w:pPr>
      <w:r w:rsidRPr="007B7A74">
        <w:rPr>
          <w:rFonts w:ascii="Arial" w:hAnsi="Arial" w:cs="Arial"/>
          <w:b/>
          <w:bCs/>
          <w:i/>
          <w:iCs/>
          <w:sz w:val="20"/>
          <w:szCs w:val="20"/>
        </w:rPr>
        <w:t xml:space="preserve">8.1.6 </w:t>
      </w:r>
      <w:r w:rsidRPr="007B7A74">
        <w:rPr>
          <w:rFonts w:ascii="Arial" w:hAnsi="Arial" w:cs="Arial"/>
          <w:b/>
          <w:bCs/>
          <w:sz w:val="20"/>
          <w:szCs w:val="20"/>
        </w:rPr>
        <w:t>Défaut de propreté du chantier</w:t>
      </w:r>
    </w:p>
    <w:p w14:paraId="0EDE548C" w14:textId="77777777" w:rsidR="0001651B" w:rsidRPr="00F46191" w:rsidRDefault="0001651B" w:rsidP="005343D5">
      <w:pPr>
        <w:numPr>
          <w:ilvl w:val="0"/>
          <w:numId w:val="36"/>
        </w:numPr>
        <w:autoSpaceDE w:val="0"/>
        <w:autoSpaceDN w:val="0"/>
        <w:adjustRightInd w:val="0"/>
        <w:spacing w:after="0" w:line="240" w:lineRule="auto"/>
        <w:jc w:val="both"/>
        <w:rPr>
          <w:rFonts w:ascii="Arial" w:hAnsi="Arial" w:cs="Arial"/>
          <w:b/>
          <w:bCs/>
          <w:sz w:val="20"/>
          <w:szCs w:val="20"/>
        </w:rPr>
      </w:pPr>
      <w:r w:rsidRPr="007B7A74">
        <w:rPr>
          <w:rFonts w:ascii="Arial" w:hAnsi="Arial" w:cs="Arial"/>
          <w:b/>
          <w:bCs/>
          <w:sz w:val="20"/>
          <w:szCs w:val="20"/>
        </w:rPr>
        <w:t xml:space="preserve">80 €uros/jour calendaire </w:t>
      </w:r>
      <w:r w:rsidRPr="007B7A74">
        <w:rPr>
          <w:rFonts w:ascii="Arial" w:hAnsi="Arial" w:cs="Arial"/>
          <w:bCs/>
          <w:sz w:val="20"/>
          <w:szCs w:val="20"/>
        </w:rPr>
        <w:t xml:space="preserve">à partir de la date </w:t>
      </w:r>
      <w:r w:rsidR="008760C3" w:rsidRPr="007B7A74">
        <w:rPr>
          <w:rFonts w:ascii="Arial" w:hAnsi="Arial" w:cs="Arial"/>
          <w:bCs/>
          <w:sz w:val="20"/>
          <w:szCs w:val="20"/>
        </w:rPr>
        <w:t xml:space="preserve">imposée </w:t>
      </w:r>
      <w:r w:rsidRPr="007B7A74">
        <w:rPr>
          <w:rFonts w:ascii="Arial" w:hAnsi="Arial" w:cs="Arial"/>
          <w:bCs/>
          <w:sz w:val="20"/>
          <w:szCs w:val="20"/>
        </w:rPr>
        <w:t xml:space="preserve">par le maître d’ouvrage ou la maîtrise d’œuvre pour le nettoyage du chantier. Si l’entreprise ne peut pas être identifiée, la pénalité sera appliquée </w:t>
      </w:r>
      <w:r w:rsidR="00E02D0E">
        <w:rPr>
          <w:rFonts w:ascii="Arial" w:hAnsi="Arial" w:cs="Arial"/>
          <w:bCs/>
          <w:sz w:val="20"/>
          <w:szCs w:val="20"/>
        </w:rPr>
        <w:t>au</w:t>
      </w:r>
      <w:r w:rsidR="00E02D0E" w:rsidRPr="007B7A74">
        <w:rPr>
          <w:rFonts w:ascii="Arial" w:hAnsi="Arial" w:cs="Arial"/>
          <w:bCs/>
          <w:sz w:val="20"/>
          <w:szCs w:val="20"/>
        </w:rPr>
        <w:t xml:space="preserve"> compte prorata </w:t>
      </w:r>
      <w:r w:rsidR="00E02D0E" w:rsidRPr="00F46191">
        <w:rPr>
          <w:rFonts w:ascii="Arial" w:hAnsi="Arial" w:cs="Arial"/>
          <w:bCs/>
          <w:sz w:val="20"/>
          <w:szCs w:val="20"/>
        </w:rPr>
        <w:t>par le</w:t>
      </w:r>
      <w:r w:rsidRPr="00F46191">
        <w:rPr>
          <w:rFonts w:ascii="Arial" w:hAnsi="Arial" w:cs="Arial"/>
          <w:bCs/>
          <w:sz w:val="20"/>
          <w:szCs w:val="20"/>
        </w:rPr>
        <w:t xml:space="preserve"> titulaire du lot assurant la gestion </w:t>
      </w:r>
      <w:bookmarkStart w:id="9" w:name="_Hlk58234075"/>
      <w:r w:rsidRPr="00F46191">
        <w:rPr>
          <w:rFonts w:ascii="Arial" w:hAnsi="Arial" w:cs="Arial"/>
          <w:bCs/>
          <w:sz w:val="20"/>
          <w:szCs w:val="20"/>
        </w:rPr>
        <w:t>du compte prorata</w:t>
      </w:r>
      <w:bookmarkEnd w:id="9"/>
      <w:r w:rsidRPr="00F46191">
        <w:rPr>
          <w:rFonts w:ascii="Arial" w:hAnsi="Arial" w:cs="Arial"/>
          <w:bCs/>
          <w:sz w:val="20"/>
          <w:szCs w:val="20"/>
        </w:rPr>
        <w:t>.</w:t>
      </w:r>
    </w:p>
    <w:p w14:paraId="025E2F31" w14:textId="77777777" w:rsidR="0001651B" w:rsidRPr="007B7A74" w:rsidRDefault="0001651B" w:rsidP="002F7872">
      <w:pPr>
        <w:autoSpaceDE w:val="0"/>
        <w:autoSpaceDN w:val="0"/>
        <w:adjustRightInd w:val="0"/>
        <w:spacing w:after="0" w:line="240" w:lineRule="auto"/>
        <w:jc w:val="both"/>
        <w:rPr>
          <w:rFonts w:ascii="Arial" w:hAnsi="Arial" w:cs="Arial"/>
          <w:b/>
          <w:bCs/>
          <w:color w:val="000000"/>
          <w:sz w:val="20"/>
          <w:szCs w:val="20"/>
        </w:rPr>
      </w:pPr>
    </w:p>
    <w:p w14:paraId="72452458"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8.2 Mise en régie</w:t>
      </w:r>
    </w:p>
    <w:p w14:paraId="619030FD" w14:textId="77777777" w:rsidR="006416AA" w:rsidRPr="007B7A74" w:rsidRDefault="006416AA" w:rsidP="002F7872">
      <w:pPr>
        <w:autoSpaceDE w:val="0"/>
        <w:autoSpaceDN w:val="0"/>
        <w:adjustRightInd w:val="0"/>
        <w:spacing w:after="0" w:line="240" w:lineRule="auto"/>
        <w:jc w:val="both"/>
        <w:rPr>
          <w:rFonts w:ascii="Arial" w:hAnsi="Arial" w:cs="Arial"/>
          <w:b/>
          <w:bCs/>
          <w:color w:val="000000"/>
          <w:sz w:val="20"/>
          <w:szCs w:val="20"/>
        </w:rPr>
      </w:pPr>
    </w:p>
    <w:p w14:paraId="73B455C4" w14:textId="77777777" w:rsidR="002F7872" w:rsidRDefault="002F7872" w:rsidP="006416AA">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i/>
          <w:iCs/>
          <w:color w:val="000000"/>
          <w:sz w:val="20"/>
          <w:szCs w:val="20"/>
        </w:rPr>
        <w:t xml:space="preserve">8.2.1 </w:t>
      </w:r>
      <w:r w:rsidRPr="007B7A74">
        <w:rPr>
          <w:rFonts w:ascii="Arial" w:hAnsi="Arial" w:cs="Arial"/>
          <w:color w:val="000000"/>
          <w:sz w:val="20"/>
          <w:szCs w:val="20"/>
        </w:rPr>
        <w:t>La réalisation de travaux en régie peut intervenir indistinctement pendant le</w:t>
      </w:r>
      <w:r w:rsidR="006416AA" w:rsidRPr="007B7A74">
        <w:rPr>
          <w:rFonts w:ascii="Arial" w:hAnsi="Arial" w:cs="Arial"/>
          <w:color w:val="000000"/>
          <w:sz w:val="20"/>
          <w:szCs w:val="20"/>
        </w:rPr>
        <w:t xml:space="preserve"> </w:t>
      </w:r>
      <w:r w:rsidRPr="007B7A74">
        <w:rPr>
          <w:rFonts w:ascii="Arial" w:hAnsi="Arial" w:cs="Arial"/>
          <w:color w:val="000000"/>
          <w:sz w:val="20"/>
          <w:szCs w:val="20"/>
        </w:rPr>
        <w:t>déroulement du chantier, ou lors du délai de parfait achèvement.</w:t>
      </w:r>
    </w:p>
    <w:p w14:paraId="684B23B5" w14:textId="77777777" w:rsidR="000726C1" w:rsidRPr="007B7A74" w:rsidRDefault="000726C1" w:rsidP="006416AA">
      <w:pPr>
        <w:autoSpaceDE w:val="0"/>
        <w:autoSpaceDN w:val="0"/>
        <w:adjustRightInd w:val="0"/>
        <w:spacing w:after="0" w:line="240" w:lineRule="auto"/>
        <w:jc w:val="both"/>
        <w:rPr>
          <w:rFonts w:ascii="Arial" w:hAnsi="Arial" w:cs="Arial"/>
          <w:color w:val="000000"/>
          <w:sz w:val="20"/>
          <w:szCs w:val="20"/>
        </w:rPr>
      </w:pPr>
    </w:p>
    <w:p w14:paraId="25A5B8FD"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 l'entreprise ne se conforme pas aux dispositions du marché ou aux ordres de service,</w:t>
      </w:r>
      <w:r w:rsidR="006416AA" w:rsidRPr="007B7A74">
        <w:rPr>
          <w:rFonts w:ascii="Arial" w:hAnsi="Arial" w:cs="Arial"/>
          <w:color w:val="000000"/>
          <w:sz w:val="20"/>
          <w:szCs w:val="20"/>
        </w:rPr>
        <w:t xml:space="preserve"> </w:t>
      </w:r>
      <w:r w:rsidR="00D22329" w:rsidRPr="007B7A74">
        <w:rPr>
          <w:rFonts w:ascii="Arial" w:hAnsi="Arial" w:cs="Arial"/>
          <w:color w:val="000000"/>
          <w:sz w:val="20"/>
          <w:szCs w:val="20"/>
        </w:rPr>
        <w:t>le maître d'ouvrage peut la</w:t>
      </w:r>
      <w:r w:rsidRPr="007B7A74">
        <w:rPr>
          <w:rFonts w:ascii="Arial" w:hAnsi="Arial" w:cs="Arial"/>
          <w:color w:val="000000"/>
          <w:sz w:val="20"/>
          <w:szCs w:val="20"/>
        </w:rPr>
        <w:t xml:space="preserve"> mettre en demeure d'y satisfaire dans un délai qui ne peut</w:t>
      </w:r>
      <w:r w:rsidR="006416AA" w:rsidRPr="007B7A74">
        <w:rPr>
          <w:rFonts w:ascii="Arial" w:hAnsi="Arial" w:cs="Arial"/>
          <w:color w:val="000000"/>
          <w:sz w:val="20"/>
          <w:szCs w:val="20"/>
        </w:rPr>
        <w:t xml:space="preserve"> </w:t>
      </w:r>
      <w:r w:rsidRPr="007B7A74">
        <w:rPr>
          <w:rFonts w:ascii="Arial" w:hAnsi="Arial" w:cs="Arial"/>
          <w:color w:val="000000"/>
          <w:sz w:val="20"/>
          <w:szCs w:val="20"/>
        </w:rPr>
        <w:t>toutefois être inférieur à 15 jours, sauf urgence motivée et dont la notification sera</w:t>
      </w:r>
      <w:r w:rsidR="006416AA" w:rsidRPr="007B7A74">
        <w:rPr>
          <w:rFonts w:ascii="Arial" w:hAnsi="Arial" w:cs="Arial"/>
          <w:color w:val="000000"/>
          <w:sz w:val="20"/>
          <w:szCs w:val="20"/>
        </w:rPr>
        <w:t xml:space="preserve"> </w:t>
      </w:r>
      <w:r w:rsidRPr="007B7A74">
        <w:rPr>
          <w:rFonts w:ascii="Arial" w:hAnsi="Arial" w:cs="Arial"/>
          <w:color w:val="000000"/>
          <w:sz w:val="20"/>
          <w:szCs w:val="20"/>
        </w:rPr>
        <w:t>adressée à l'entreprise par envoi recommandé avec accusé de réception.</w:t>
      </w:r>
    </w:p>
    <w:p w14:paraId="61B67A68"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conséquence, si l'entreprise n'a pas déféré à la mise en demeure</w:t>
      </w:r>
      <w:r w:rsidR="00D13BE0" w:rsidRPr="007B7A74">
        <w:rPr>
          <w:rFonts w:ascii="Arial" w:hAnsi="Arial" w:cs="Arial"/>
          <w:color w:val="000000"/>
          <w:sz w:val="20"/>
          <w:szCs w:val="20"/>
        </w:rPr>
        <w:t xml:space="preserve"> </w:t>
      </w:r>
      <w:r w:rsidR="0034539A" w:rsidRPr="007B7A74">
        <w:rPr>
          <w:rFonts w:ascii="Arial" w:hAnsi="Arial" w:cs="Arial"/>
          <w:sz w:val="20"/>
          <w:szCs w:val="20"/>
        </w:rPr>
        <w:t>(</w:t>
      </w:r>
      <w:r w:rsidR="00D13BE0" w:rsidRPr="007B7A74">
        <w:rPr>
          <w:rFonts w:ascii="Arial" w:hAnsi="Arial" w:cs="Arial"/>
          <w:sz w:val="20"/>
          <w:szCs w:val="20"/>
        </w:rPr>
        <w:t>dans les 48 H</w:t>
      </w:r>
      <w:r w:rsidR="0034539A" w:rsidRPr="007B7A74">
        <w:rPr>
          <w:rFonts w:ascii="Arial" w:hAnsi="Arial" w:cs="Arial"/>
          <w:sz w:val="20"/>
          <w:szCs w:val="20"/>
        </w:rPr>
        <w:t>)</w:t>
      </w:r>
      <w:r w:rsidRPr="007B7A74">
        <w:rPr>
          <w:rFonts w:ascii="Arial" w:hAnsi="Arial" w:cs="Arial"/>
          <w:sz w:val="20"/>
          <w:szCs w:val="20"/>
        </w:rPr>
        <w:t xml:space="preserve">, </w:t>
      </w:r>
      <w:r w:rsidRPr="007B7A74">
        <w:rPr>
          <w:rFonts w:ascii="Arial" w:hAnsi="Arial" w:cs="Arial"/>
          <w:color w:val="000000"/>
          <w:sz w:val="20"/>
          <w:szCs w:val="20"/>
        </w:rPr>
        <w:t>une mise en régie à</w:t>
      </w:r>
      <w:r w:rsidR="006416AA" w:rsidRPr="007B7A74">
        <w:rPr>
          <w:rFonts w:ascii="Arial" w:hAnsi="Arial" w:cs="Arial"/>
          <w:color w:val="000000"/>
          <w:sz w:val="20"/>
          <w:szCs w:val="20"/>
        </w:rPr>
        <w:t xml:space="preserve"> </w:t>
      </w:r>
      <w:r w:rsidRPr="007B7A74">
        <w:rPr>
          <w:rFonts w:ascii="Arial" w:hAnsi="Arial" w:cs="Arial"/>
          <w:color w:val="000000"/>
          <w:sz w:val="20"/>
          <w:szCs w:val="20"/>
        </w:rPr>
        <w:t>ses frais et risques peut être ordonnée.</w:t>
      </w:r>
    </w:p>
    <w:p w14:paraId="3082BFF9" w14:textId="77777777" w:rsidR="004E64A7" w:rsidRPr="007B7A74" w:rsidRDefault="004E64A7" w:rsidP="002F7872">
      <w:pPr>
        <w:autoSpaceDE w:val="0"/>
        <w:autoSpaceDN w:val="0"/>
        <w:adjustRightInd w:val="0"/>
        <w:spacing w:after="0" w:line="240" w:lineRule="auto"/>
        <w:jc w:val="both"/>
        <w:rPr>
          <w:rFonts w:ascii="Arial" w:hAnsi="Arial" w:cs="Arial"/>
          <w:color w:val="000000"/>
          <w:sz w:val="20"/>
          <w:szCs w:val="20"/>
        </w:rPr>
      </w:pPr>
    </w:p>
    <w:p w14:paraId="230B8548" w14:textId="77777777" w:rsidR="002F7872" w:rsidRDefault="002F7872"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b/>
          <w:bCs/>
          <w:i/>
          <w:iCs/>
          <w:color w:val="000000"/>
          <w:sz w:val="20"/>
          <w:szCs w:val="20"/>
        </w:rPr>
        <w:t xml:space="preserve">8.2.2 </w:t>
      </w:r>
      <w:r w:rsidRPr="007B7A74">
        <w:rPr>
          <w:rFonts w:ascii="Arial" w:hAnsi="Arial" w:cs="Arial"/>
          <w:color w:val="000000"/>
          <w:sz w:val="20"/>
          <w:szCs w:val="20"/>
        </w:rPr>
        <w:t>Pour établir la régie, qui ne peut être que partielle, il est procédé à la constatation des</w:t>
      </w:r>
      <w:r w:rsidR="006416AA" w:rsidRPr="007B7A74">
        <w:rPr>
          <w:rFonts w:ascii="Arial" w:hAnsi="Arial" w:cs="Arial"/>
          <w:color w:val="000000"/>
          <w:sz w:val="20"/>
          <w:szCs w:val="20"/>
        </w:rPr>
        <w:t xml:space="preserve"> </w:t>
      </w:r>
      <w:r w:rsidRPr="007B7A74">
        <w:rPr>
          <w:rFonts w:ascii="Arial" w:hAnsi="Arial" w:cs="Arial"/>
          <w:color w:val="000000"/>
          <w:sz w:val="20"/>
          <w:szCs w:val="20"/>
        </w:rPr>
        <w:t>travaux exécutés et des approvisionne</w:t>
      </w:r>
      <w:r w:rsidR="008760C3" w:rsidRPr="007B7A74">
        <w:rPr>
          <w:rFonts w:ascii="Arial" w:hAnsi="Arial" w:cs="Arial"/>
          <w:color w:val="000000"/>
          <w:sz w:val="20"/>
          <w:szCs w:val="20"/>
        </w:rPr>
        <w:t>ments existants</w:t>
      </w:r>
      <w:r w:rsidR="008760C3" w:rsidRPr="007B7A74">
        <w:rPr>
          <w:rFonts w:ascii="Arial" w:hAnsi="Arial" w:cs="Arial"/>
          <w:sz w:val="20"/>
          <w:szCs w:val="20"/>
        </w:rPr>
        <w:t xml:space="preserve"> sur le chantier par voie d’huissier. Les frais afférents seront imputés à l’entreprise défaillante. </w:t>
      </w:r>
    </w:p>
    <w:p w14:paraId="0C04DC1F"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317D573F"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 est par ailleurs procédé à l'inventaire descriptif du matériel de l'entreprise et il est</w:t>
      </w:r>
      <w:r w:rsidR="006416AA" w:rsidRPr="007B7A74">
        <w:rPr>
          <w:rFonts w:ascii="Arial" w:hAnsi="Arial" w:cs="Arial"/>
          <w:color w:val="000000"/>
          <w:sz w:val="20"/>
          <w:szCs w:val="20"/>
        </w:rPr>
        <w:t xml:space="preserve"> </w:t>
      </w:r>
      <w:r w:rsidR="008E2A1D" w:rsidRPr="007B7A74">
        <w:rPr>
          <w:rFonts w:ascii="Arial" w:hAnsi="Arial" w:cs="Arial"/>
          <w:color w:val="000000"/>
          <w:sz w:val="20"/>
          <w:szCs w:val="20"/>
        </w:rPr>
        <w:t>remis à celle-</w:t>
      </w:r>
      <w:r w:rsidRPr="007B7A74">
        <w:rPr>
          <w:rFonts w:ascii="Arial" w:hAnsi="Arial" w:cs="Arial"/>
          <w:color w:val="000000"/>
          <w:sz w:val="20"/>
          <w:szCs w:val="20"/>
        </w:rPr>
        <w:t>ci la partie de ce matériel qui n'est pas utile à l'achèvement des travaux</w:t>
      </w:r>
      <w:r w:rsidR="006416AA" w:rsidRPr="007B7A74">
        <w:rPr>
          <w:rFonts w:ascii="Arial" w:hAnsi="Arial" w:cs="Arial"/>
          <w:color w:val="000000"/>
          <w:sz w:val="20"/>
          <w:szCs w:val="20"/>
        </w:rPr>
        <w:t xml:space="preserve"> </w:t>
      </w:r>
      <w:r w:rsidRPr="007B7A74">
        <w:rPr>
          <w:rFonts w:ascii="Arial" w:hAnsi="Arial" w:cs="Arial"/>
          <w:color w:val="000000"/>
          <w:sz w:val="20"/>
          <w:szCs w:val="20"/>
        </w:rPr>
        <w:t>poursuivis en régie.</w:t>
      </w:r>
    </w:p>
    <w:p w14:paraId="3088D864"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L'ensemble de ces démarches est e</w:t>
      </w:r>
      <w:r w:rsidR="009A16BD" w:rsidRPr="007B7A74">
        <w:rPr>
          <w:rFonts w:ascii="Arial" w:hAnsi="Arial" w:cs="Arial"/>
          <w:color w:val="000000"/>
          <w:sz w:val="20"/>
          <w:szCs w:val="20"/>
        </w:rPr>
        <w:t>ffectué</w:t>
      </w:r>
      <w:r w:rsidRPr="007B7A74">
        <w:rPr>
          <w:rFonts w:ascii="Arial" w:hAnsi="Arial" w:cs="Arial"/>
          <w:color w:val="000000"/>
          <w:sz w:val="20"/>
          <w:szCs w:val="20"/>
        </w:rPr>
        <w:t xml:space="preserve"> en présence de l'entreprise ou par défaut sans</w:t>
      </w:r>
      <w:r w:rsidR="006416AA" w:rsidRPr="007B7A74">
        <w:rPr>
          <w:rFonts w:ascii="Arial" w:hAnsi="Arial" w:cs="Arial"/>
          <w:color w:val="000000"/>
          <w:sz w:val="20"/>
          <w:szCs w:val="20"/>
        </w:rPr>
        <w:t xml:space="preserve"> </w:t>
      </w:r>
      <w:r w:rsidR="009A16BD" w:rsidRPr="007B7A74">
        <w:rPr>
          <w:rFonts w:ascii="Arial" w:hAnsi="Arial" w:cs="Arial"/>
          <w:color w:val="000000"/>
          <w:sz w:val="20"/>
          <w:szCs w:val="20"/>
        </w:rPr>
        <w:t>elle, mais après que celle-</w:t>
      </w:r>
      <w:r w:rsidRPr="007B7A74">
        <w:rPr>
          <w:rFonts w:ascii="Arial" w:hAnsi="Arial" w:cs="Arial"/>
          <w:color w:val="000000"/>
          <w:sz w:val="20"/>
          <w:szCs w:val="20"/>
        </w:rPr>
        <w:t>ci ait été dûment appelée.</w:t>
      </w:r>
    </w:p>
    <w:p w14:paraId="0CE23944"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5DBB9D60"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peut être relevée de la régie si elle justifie des moyens nécessaires pour</w:t>
      </w:r>
      <w:r w:rsidR="006416AA" w:rsidRPr="007B7A74">
        <w:rPr>
          <w:rFonts w:ascii="Arial" w:hAnsi="Arial" w:cs="Arial"/>
          <w:color w:val="000000"/>
          <w:sz w:val="20"/>
          <w:szCs w:val="20"/>
        </w:rPr>
        <w:t xml:space="preserve"> </w:t>
      </w:r>
      <w:r w:rsidRPr="007B7A74">
        <w:rPr>
          <w:rFonts w:ascii="Arial" w:hAnsi="Arial" w:cs="Arial"/>
          <w:color w:val="000000"/>
          <w:sz w:val="20"/>
          <w:szCs w:val="20"/>
        </w:rPr>
        <w:t>reprendre les travaux et les mener à bonne fin.</w:t>
      </w:r>
    </w:p>
    <w:p w14:paraId="01914425"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3CEFF1DE"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Après l'expiration d'un délai d'un mois suivant la notification de la décision de mise en</w:t>
      </w:r>
      <w:r w:rsidR="006416AA" w:rsidRPr="007B7A74">
        <w:rPr>
          <w:rFonts w:ascii="Arial" w:hAnsi="Arial" w:cs="Arial"/>
          <w:color w:val="000000"/>
          <w:sz w:val="20"/>
          <w:szCs w:val="20"/>
        </w:rPr>
        <w:t xml:space="preserve"> </w:t>
      </w:r>
      <w:r w:rsidRPr="007B7A74">
        <w:rPr>
          <w:rFonts w:ascii="Arial" w:hAnsi="Arial" w:cs="Arial"/>
          <w:color w:val="000000"/>
          <w:sz w:val="20"/>
          <w:szCs w:val="20"/>
        </w:rPr>
        <w:t>régie, la résiliation du marché peut être d</w:t>
      </w:r>
      <w:r w:rsidR="003B01E1" w:rsidRPr="007B7A74">
        <w:rPr>
          <w:rFonts w:ascii="Arial" w:hAnsi="Arial" w:cs="Arial"/>
          <w:color w:val="000000"/>
          <w:sz w:val="20"/>
          <w:szCs w:val="20"/>
        </w:rPr>
        <w:t>écidée en vertu de l'article 8.6</w:t>
      </w:r>
      <w:r w:rsidRPr="007B7A74">
        <w:rPr>
          <w:rFonts w:ascii="Arial" w:hAnsi="Arial" w:cs="Arial"/>
          <w:color w:val="000000"/>
          <w:sz w:val="20"/>
          <w:szCs w:val="20"/>
        </w:rPr>
        <w:t xml:space="preserve"> du présent</w:t>
      </w:r>
      <w:r w:rsidR="006416AA" w:rsidRPr="007B7A74">
        <w:rPr>
          <w:rFonts w:ascii="Arial" w:hAnsi="Arial" w:cs="Arial"/>
          <w:color w:val="000000"/>
          <w:sz w:val="20"/>
          <w:szCs w:val="20"/>
        </w:rPr>
        <w:t xml:space="preserve"> </w:t>
      </w:r>
      <w:r w:rsidRPr="007B7A74">
        <w:rPr>
          <w:rFonts w:ascii="Arial" w:hAnsi="Arial" w:cs="Arial"/>
          <w:color w:val="000000"/>
          <w:sz w:val="20"/>
          <w:szCs w:val="20"/>
        </w:rPr>
        <w:t>CCAP.</w:t>
      </w:r>
    </w:p>
    <w:p w14:paraId="5C1EB4DA" w14:textId="77777777" w:rsidR="006416AA" w:rsidRPr="007B7A74" w:rsidRDefault="006416AA" w:rsidP="002F7872">
      <w:pPr>
        <w:autoSpaceDE w:val="0"/>
        <w:autoSpaceDN w:val="0"/>
        <w:adjustRightInd w:val="0"/>
        <w:spacing w:after="0" w:line="240" w:lineRule="auto"/>
        <w:jc w:val="both"/>
        <w:rPr>
          <w:rFonts w:ascii="Arial" w:hAnsi="Arial" w:cs="Arial"/>
          <w:color w:val="000000"/>
          <w:sz w:val="20"/>
          <w:szCs w:val="20"/>
        </w:rPr>
      </w:pPr>
    </w:p>
    <w:p w14:paraId="210D0762"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L'entreprise dont les travaux sont mis en régie est autorisée à en suivre l'exécution sans</w:t>
      </w:r>
      <w:r w:rsidR="006416AA" w:rsidRPr="007B7A74">
        <w:rPr>
          <w:rFonts w:ascii="Arial" w:hAnsi="Arial" w:cs="Arial"/>
          <w:color w:val="000000"/>
          <w:sz w:val="20"/>
          <w:szCs w:val="20"/>
        </w:rPr>
        <w:t xml:space="preserve"> </w:t>
      </w:r>
      <w:r w:rsidRPr="007B7A74">
        <w:rPr>
          <w:rFonts w:ascii="Arial" w:hAnsi="Arial" w:cs="Arial"/>
          <w:color w:val="000000"/>
          <w:sz w:val="20"/>
          <w:szCs w:val="20"/>
        </w:rPr>
        <w:t>pouvoir entraver les ordres du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et de ses représentants. Il en est de même</w:t>
      </w:r>
      <w:r w:rsidR="006416AA" w:rsidRPr="007B7A74">
        <w:rPr>
          <w:rFonts w:ascii="Arial" w:hAnsi="Arial" w:cs="Arial"/>
          <w:color w:val="000000"/>
          <w:sz w:val="20"/>
          <w:szCs w:val="20"/>
        </w:rPr>
        <w:t xml:space="preserve"> </w:t>
      </w:r>
      <w:r w:rsidRPr="007B7A74">
        <w:rPr>
          <w:rFonts w:ascii="Arial" w:hAnsi="Arial" w:cs="Arial"/>
          <w:color w:val="000000"/>
          <w:sz w:val="20"/>
          <w:szCs w:val="20"/>
        </w:rPr>
        <w:t>en cas de nouveau marché passé à ses frais et risques.</w:t>
      </w:r>
    </w:p>
    <w:p w14:paraId="0BE0FB91" w14:textId="77777777" w:rsidR="0009581A" w:rsidRPr="007B7A74" w:rsidRDefault="0009581A" w:rsidP="002F7872">
      <w:pPr>
        <w:autoSpaceDE w:val="0"/>
        <w:autoSpaceDN w:val="0"/>
        <w:adjustRightInd w:val="0"/>
        <w:spacing w:after="0" w:line="240" w:lineRule="auto"/>
        <w:jc w:val="both"/>
        <w:rPr>
          <w:rFonts w:ascii="Arial" w:hAnsi="Arial" w:cs="Arial"/>
          <w:color w:val="000000"/>
          <w:sz w:val="20"/>
          <w:szCs w:val="20"/>
        </w:rPr>
      </w:pPr>
    </w:p>
    <w:p w14:paraId="511FAFA8" w14:textId="77777777" w:rsidR="00563AB4"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i/>
          <w:iCs/>
          <w:color w:val="000000"/>
          <w:sz w:val="20"/>
          <w:szCs w:val="20"/>
        </w:rPr>
        <w:t xml:space="preserve">8.2.3 </w:t>
      </w:r>
      <w:r w:rsidRPr="007B7A74">
        <w:rPr>
          <w:rFonts w:ascii="Arial" w:hAnsi="Arial" w:cs="Arial"/>
          <w:color w:val="000000"/>
          <w:sz w:val="20"/>
          <w:szCs w:val="20"/>
        </w:rPr>
        <w:t>Les excédents de dépenses qui résultent de la régie ou du nouveau marché sont à la</w:t>
      </w:r>
      <w:r w:rsidR="006416AA" w:rsidRPr="007B7A74">
        <w:rPr>
          <w:rFonts w:ascii="Arial" w:hAnsi="Arial" w:cs="Arial"/>
          <w:color w:val="000000"/>
          <w:sz w:val="20"/>
          <w:szCs w:val="20"/>
        </w:rPr>
        <w:t xml:space="preserve"> </w:t>
      </w:r>
      <w:r w:rsidRPr="007B7A74">
        <w:rPr>
          <w:rFonts w:ascii="Arial" w:hAnsi="Arial" w:cs="Arial"/>
          <w:color w:val="000000"/>
          <w:sz w:val="20"/>
          <w:szCs w:val="20"/>
        </w:rPr>
        <w:t xml:space="preserve">charge de l'entreprise défaillante. </w:t>
      </w:r>
    </w:p>
    <w:p w14:paraId="47A2B2E5" w14:textId="77777777" w:rsidR="00563AB4" w:rsidRPr="007B7A74" w:rsidRDefault="00563AB4" w:rsidP="002F7872">
      <w:pPr>
        <w:autoSpaceDE w:val="0"/>
        <w:autoSpaceDN w:val="0"/>
        <w:adjustRightInd w:val="0"/>
        <w:spacing w:after="0" w:line="240" w:lineRule="auto"/>
        <w:jc w:val="both"/>
        <w:rPr>
          <w:rFonts w:ascii="Arial" w:hAnsi="Arial" w:cs="Arial"/>
          <w:color w:val="000000"/>
          <w:sz w:val="20"/>
          <w:szCs w:val="20"/>
        </w:rPr>
      </w:pPr>
    </w:p>
    <w:p w14:paraId="47B5E67D"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Ils sont prélevés sur les sommes qui peuvent lui être</w:t>
      </w:r>
      <w:r w:rsidR="006416AA" w:rsidRPr="007B7A74">
        <w:rPr>
          <w:rFonts w:ascii="Arial" w:hAnsi="Arial" w:cs="Arial"/>
          <w:color w:val="000000"/>
          <w:sz w:val="20"/>
          <w:szCs w:val="20"/>
        </w:rPr>
        <w:t xml:space="preserve"> </w:t>
      </w:r>
      <w:r w:rsidRPr="007B7A74">
        <w:rPr>
          <w:rFonts w:ascii="Arial" w:hAnsi="Arial" w:cs="Arial"/>
          <w:color w:val="000000"/>
          <w:sz w:val="20"/>
          <w:szCs w:val="20"/>
        </w:rPr>
        <w:t>dues ou, à défaut, sur ses sûretés éventuelles, sans préjudice des droits à exercer contre</w:t>
      </w:r>
      <w:r w:rsidR="006416AA" w:rsidRPr="007B7A74">
        <w:rPr>
          <w:rFonts w:ascii="Arial" w:hAnsi="Arial" w:cs="Arial"/>
          <w:color w:val="000000"/>
          <w:sz w:val="20"/>
          <w:szCs w:val="20"/>
        </w:rPr>
        <w:t xml:space="preserve"> </w:t>
      </w:r>
      <w:r w:rsidRPr="007B7A74">
        <w:rPr>
          <w:rFonts w:ascii="Arial" w:hAnsi="Arial" w:cs="Arial"/>
          <w:color w:val="000000"/>
          <w:sz w:val="20"/>
          <w:szCs w:val="20"/>
        </w:rPr>
        <w:t>elle en cas d'insuffisance. Il est précisé que les montants facturés en régie seront majorés</w:t>
      </w:r>
      <w:r w:rsidR="006416AA" w:rsidRPr="007B7A74">
        <w:rPr>
          <w:rFonts w:ascii="Arial" w:hAnsi="Arial" w:cs="Arial"/>
          <w:color w:val="000000"/>
          <w:sz w:val="20"/>
          <w:szCs w:val="20"/>
        </w:rPr>
        <w:t xml:space="preserve"> </w:t>
      </w:r>
      <w:r w:rsidRPr="007B7A74">
        <w:rPr>
          <w:rFonts w:ascii="Arial" w:hAnsi="Arial" w:cs="Arial"/>
          <w:color w:val="000000"/>
          <w:sz w:val="20"/>
          <w:szCs w:val="20"/>
        </w:rPr>
        <w:t>des frais administratifs engagés par le maître d'ouvrage.</w:t>
      </w:r>
    </w:p>
    <w:p w14:paraId="28582772" w14:textId="77777777" w:rsidR="00563AB4" w:rsidRPr="007B7A74" w:rsidRDefault="00563AB4" w:rsidP="002F7872">
      <w:pPr>
        <w:autoSpaceDE w:val="0"/>
        <w:autoSpaceDN w:val="0"/>
        <w:adjustRightInd w:val="0"/>
        <w:spacing w:after="0" w:line="240" w:lineRule="auto"/>
        <w:jc w:val="both"/>
        <w:rPr>
          <w:rFonts w:ascii="Arial" w:hAnsi="Arial" w:cs="Arial"/>
          <w:color w:val="000000"/>
          <w:sz w:val="20"/>
          <w:szCs w:val="20"/>
        </w:rPr>
      </w:pPr>
    </w:p>
    <w:p w14:paraId="58EE18AE"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le cas d'une diminution des dépenses, l'entreprise ne peut en bénéficier, même</w:t>
      </w:r>
      <w:r w:rsidR="00CE7DD1" w:rsidRPr="007B7A74">
        <w:rPr>
          <w:rFonts w:ascii="Arial" w:hAnsi="Arial" w:cs="Arial"/>
          <w:color w:val="000000"/>
          <w:sz w:val="20"/>
          <w:szCs w:val="20"/>
        </w:rPr>
        <w:t xml:space="preserve"> </w:t>
      </w:r>
      <w:r w:rsidRPr="007B7A74">
        <w:rPr>
          <w:rFonts w:ascii="Arial" w:hAnsi="Arial" w:cs="Arial"/>
          <w:color w:val="000000"/>
          <w:sz w:val="20"/>
          <w:szCs w:val="20"/>
        </w:rPr>
        <w:t>partiellement.</w:t>
      </w:r>
    </w:p>
    <w:p w14:paraId="4135A400"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41E17735"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i/>
          <w:iCs/>
          <w:color w:val="000000"/>
          <w:sz w:val="20"/>
          <w:szCs w:val="20"/>
        </w:rPr>
        <w:t xml:space="preserve">8.2.4 </w:t>
      </w:r>
      <w:r w:rsidRPr="007B7A74">
        <w:rPr>
          <w:rFonts w:ascii="Arial" w:hAnsi="Arial" w:cs="Arial"/>
          <w:color w:val="000000"/>
          <w:sz w:val="20"/>
          <w:szCs w:val="20"/>
        </w:rPr>
        <w:t>Dans le cas d'un marché passé avec des entreprises groupées, les dispositions</w:t>
      </w:r>
      <w:r w:rsidR="00CE7DD1" w:rsidRPr="007B7A74">
        <w:rPr>
          <w:rFonts w:ascii="Arial" w:hAnsi="Arial" w:cs="Arial"/>
          <w:color w:val="000000"/>
          <w:sz w:val="20"/>
          <w:szCs w:val="20"/>
        </w:rPr>
        <w:t xml:space="preserve"> </w:t>
      </w:r>
      <w:r w:rsidRPr="007B7A74">
        <w:rPr>
          <w:rFonts w:ascii="Arial" w:hAnsi="Arial" w:cs="Arial"/>
          <w:color w:val="000000"/>
          <w:sz w:val="20"/>
          <w:szCs w:val="20"/>
        </w:rPr>
        <w:t>particulières ci-après sont applicables :</w:t>
      </w:r>
    </w:p>
    <w:p w14:paraId="01A6F29E"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7CB63A03"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color w:val="000000"/>
          <w:sz w:val="20"/>
          <w:szCs w:val="20"/>
        </w:rPr>
        <w:t>1)</w:t>
      </w:r>
      <w:r w:rsidRPr="007B7A74">
        <w:rPr>
          <w:rFonts w:ascii="Arial" w:hAnsi="Arial" w:cs="Arial"/>
          <w:color w:val="000000"/>
          <w:sz w:val="20"/>
          <w:szCs w:val="20"/>
        </w:rPr>
        <w:t xml:space="preserve"> Si l'une des entreprises ne se conforme pas aux obligations qui lui incombent pour</w:t>
      </w:r>
      <w:r w:rsidR="00CE7DD1" w:rsidRPr="007B7A74">
        <w:rPr>
          <w:rFonts w:ascii="Arial" w:hAnsi="Arial" w:cs="Arial"/>
          <w:color w:val="000000"/>
          <w:sz w:val="20"/>
          <w:szCs w:val="20"/>
        </w:rPr>
        <w:t xml:space="preserve"> </w:t>
      </w:r>
      <w:r w:rsidRPr="007B7A74">
        <w:rPr>
          <w:rFonts w:ascii="Arial" w:hAnsi="Arial" w:cs="Arial"/>
          <w:color w:val="000000"/>
          <w:sz w:val="20"/>
          <w:szCs w:val="20"/>
        </w:rPr>
        <w:t>l'exécution du lot de travaux dont elle est en charge, le maître d'ouvrage la met en</w:t>
      </w:r>
      <w:r w:rsidR="00CE7DD1" w:rsidRPr="007B7A74">
        <w:rPr>
          <w:rFonts w:ascii="Arial" w:hAnsi="Arial" w:cs="Arial"/>
          <w:color w:val="000000"/>
          <w:sz w:val="20"/>
          <w:szCs w:val="20"/>
        </w:rPr>
        <w:t xml:space="preserve"> </w:t>
      </w:r>
      <w:r w:rsidRPr="007B7A74">
        <w:rPr>
          <w:rFonts w:ascii="Arial" w:hAnsi="Arial" w:cs="Arial"/>
          <w:color w:val="000000"/>
          <w:sz w:val="20"/>
          <w:szCs w:val="20"/>
        </w:rPr>
        <w:t>demeure d'y satisfaire suivant les modalités définies à l'article 8.3.1, la décision étant</w:t>
      </w:r>
      <w:r w:rsidR="00CE7DD1" w:rsidRPr="007B7A74">
        <w:rPr>
          <w:rFonts w:ascii="Arial" w:hAnsi="Arial" w:cs="Arial"/>
          <w:color w:val="000000"/>
          <w:sz w:val="20"/>
          <w:szCs w:val="20"/>
        </w:rPr>
        <w:t xml:space="preserve"> </w:t>
      </w:r>
      <w:r w:rsidRPr="007B7A74">
        <w:rPr>
          <w:rFonts w:ascii="Arial" w:hAnsi="Arial" w:cs="Arial"/>
          <w:color w:val="000000"/>
          <w:sz w:val="20"/>
          <w:szCs w:val="20"/>
        </w:rPr>
        <w:t>adressée au mandataire.</w:t>
      </w:r>
    </w:p>
    <w:p w14:paraId="75DC8225"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La mise en demeure produit effet, sans qu'il soit besoin d'une mention expresse à l'égard</w:t>
      </w:r>
      <w:r w:rsidR="00CE7DD1" w:rsidRPr="007B7A74">
        <w:rPr>
          <w:rFonts w:ascii="Arial" w:hAnsi="Arial" w:cs="Arial"/>
          <w:color w:val="000000"/>
          <w:sz w:val="20"/>
          <w:szCs w:val="20"/>
        </w:rPr>
        <w:t xml:space="preserve"> </w:t>
      </w:r>
      <w:r w:rsidRPr="007B7A74">
        <w:rPr>
          <w:rFonts w:ascii="Arial" w:hAnsi="Arial" w:cs="Arial"/>
          <w:color w:val="000000"/>
          <w:sz w:val="20"/>
          <w:szCs w:val="20"/>
        </w:rPr>
        <w:t>du mandataire, lui-même solidaire de l'entreprise en cause. Si l'entreprise défaillante n'a</w:t>
      </w:r>
      <w:r w:rsidR="00CE7DD1" w:rsidRPr="007B7A74">
        <w:rPr>
          <w:rFonts w:ascii="Arial" w:hAnsi="Arial" w:cs="Arial"/>
          <w:color w:val="000000"/>
          <w:sz w:val="20"/>
          <w:szCs w:val="20"/>
        </w:rPr>
        <w:t xml:space="preserve"> </w:t>
      </w:r>
      <w:r w:rsidRPr="007B7A74">
        <w:rPr>
          <w:rFonts w:ascii="Arial" w:hAnsi="Arial" w:cs="Arial"/>
          <w:color w:val="000000"/>
          <w:sz w:val="20"/>
          <w:szCs w:val="20"/>
        </w:rPr>
        <w:t>pas déféré à la mise en demeure :</w:t>
      </w:r>
    </w:p>
    <w:p w14:paraId="2779B0F7" w14:textId="77777777" w:rsidR="004E64A7" w:rsidRPr="007B7A74" w:rsidRDefault="004E64A7" w:rsidP="002F7872">
      <w:pPr>
        <w:autoSpaceDE w:val="0"/>
        <w:autoSpaceDN w:val="0"/>
        <w:adjustRightInd w:val="0"/>
        <w:spacing w:after="0" w:line="240" w:lineRule="auto"/>
        <w:jc w:val="both"/>
        <w:rPr>
          <w:rFonts w:ascii="Arial" w:hAnsi="Arial" w:cs="Arial"/>
          <w:color w:val="000000"/>
          <w:sz w:val="20"/>
          <w:szCs w:val="20"/>
        </w:rPr>
      </w:pPr>
    </w:p>
    <w:p w14:paraId="0286C063" w14:textId="77777777" w:rsidR="002F7872" w:rsidRPr="007B7A74" w:rsidRDefault="002F7872" w:rsidP="005343D5">
      <w:pPr>
        <w:numPr>
          <w:ilvl w:val="0"/>
          <w:numId w:val="36"/>
        </w:numPr>
        <w:autoSpaceDE w:val="0"/>
        <w:autoSpaceDN w:val="0"/>
        <w:adjustRightInd w:val="0"/>
        <w:spacing w:after="0" w:line="240" w:lineRule="auto"/>
        <w:ind w:left="284" w:hanging="295"/>
        <w:jc w:val="both"/>
        <w:rPr>
          <w:rFonts w:ascii="Arial" w:hAnsi="Arial" w:cs="Arial"/>
          <w:color w:val="000000"/>
          <w:sz w:val="20"/>
          <w:szCs w:val="20"/>
          <w:u w:val="single"/>
        </w:rPr>
      </w:pPr>
      <w:r w:rsidRPr="007B7A74">
        <w:rPr>
          <w:rFonts w:ascii="Arial" w:hAnsi="Arial" w:cs="Arial"/>
          <w:color w:val="000000"/>
          <w:sz w:val="20"/>
          <w:szCs w:val="20"/>
          <w:u w:val="single"/>
        </w:rPr>
        <w:t>Cas d'un groupement solidaire</w:t>
      </w:r>
    </w:p>
    <w:p w14:paraId="068F427A"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mandataire doit être en mesure de proposer la poursuite des travaux par ses</w:t>
      </w:r>
      <w:r w:rsidR="00CE7DD1" w:rsidRPr="007B7A74">
        <w:rPr>
          <w:rFonts w:ascii="Arial" w:hAnsi="Arial" w:cs="Arial"/>
          <w:color w:val="000000"/>
          <w:sz w:val="20"/>
          <w:szCs w:val="20"/>
        </w:rPr>
        <w:t xml:space="preserve"> </w:t>
      </w:r>
      <w:r w:rsidRPr="007B7A74">
        <w:rPr>
          <w:rFonts w:ascii="Arial" w:hAnsi="Arial" w:cs="Arial"/>
          <w:color w:val="000000"/>
          <w:sz w:val="20"/>
          <w:szCs w:val="20"/>
        </w:rPr>
        <w:t>propres moyens, en les sous</w:t>
      </w:r>
      <w:r w:rsidR="00A8102A" w:rsidRPr="007B7A74">
        <w:rPr>
          <w:rFonts w:ascii="Arial" w:hAnsi="Arial" w:cs="Arial"/>
          <w:color w:val="000000"/>
          <w:sz w:val="20"/>
          <w:szCs w:val="20"/>
        </w:rPr>
        <w:t>-</w:t>
      </w:r>
      <w:r w:rsidRPr="007B7A74">
        <w:rPr>
          <w:rFonts w:ascii="Arial" w:hAnsi="Arial" w:cs="Arial"/>
          <w:color w:val="000000"/>
          <w:sz w:val="20"/>
          <w:szCs w:val="20"/>
        </w:rPr>
        <w:t>traitant</w:t>
      </w:r>
      <w:r w:rsidR="00A8102A" w:rsidRPr="007B7A74">
        <w:rPr>
          <w:rFonts w:ascii="Arial" w:hAnsi="Arial" w:cs="Arial"/>
          <w:color w:val="000000"/>
          <w:sz w:val="20"/>
          <w:szCs w:val="20"/>
        </w:rPr>
        <w:t>s</w:t>
      </w:r>
      <w:r w:rsidRPr="007B7A74">
        <w:rPr>
          <w:rFonts w:ascii="Arial" w:hAnsi="Arial" w:cs="Arial"/>
          <w:color w:val="000000"/>
          <w:sz w:val="20"/>
          <w:szCs w:val="20"/>
        </w:rPr>
        <w:t>, en proposant la continuation des travaux par</w:t>
      </w:r>
      <w:r w:rsidR="00CE7DD1" w:rsidRPr="007B7A74">
        <w:rPr>
          <w:rFonts w:ascii="Arial" w:hAnsi="Arial" w:cs="Arial"/>
          <w:color w:val="000000"/>
          <w:sz w:val="20"/>
          <w:szCs w:val="20"/>
        </w:rPr>
        <w:t xml:space="preserve"> </w:t>
      </w:r>
      <w:r w:rsidRPr="007B7A74">
        <w:rPr>
          <w:rFonts w:ascii="Arial" w:hAnsi="Arial" w:cs="Arial"/>
          <w:color w:val="000000"/>
          <w:sz w:val="20"/>
          <w:szCs w:val="20"/>
        </w:rPr>
        <w:t>une des entreprises du groupement ou encore en remplaçant l'entreprise défaillante</w:t>
      </w:r>
      <w:r w:rsidR="00CE7DD1" w:rsidRPr="007B7A74">
        <w:rPr>
          <w:rFonts w:ascii="Arial" w:hAnsi="Arial" w:cs="Arial"/>
          <w:color w:val="000000"/>
          <w:sz w:val="20"/>
          <w:szCs w:val="20"/>
        </w:rPr>
        <w:t xml:space="preserve"> </w:t>
      </w:r>
      <w:r w:rsidRPr="007B7A74">
        <w:rPr>
          <w:rFonts w:ascii="Arial" w:hAnsi="Arial" w:cs="Arial"/>
          <w:color w:val="000000"/>
          <w:sz w:val="20"/>
          <w:szCs w:val="20"/>
        </w:rPr>
        <w:t>par une nouvelle.</w:t>
      </w:r>
    </w:p>
    <w:p w14:paraId="40F5F1C1" w14:textId="77777777" w:rsidR="00A8102A" w:rsidRPr="007B7A74" w:rsidRDefault="00A8102A" w:rsidP="002F7872">
      <w:pPr>
        <w:autoSpaceDE w:val="0"/>
        <w:autoSpaceDN w:val="0"/>
        <w:adjustRightInd w:val="0"/>
        <w:spacing w:after="0" w:line="240" w:lineRule="auto"/>
        <w:jc w:val="both"/>
        <w:rPr>
          <w:rFonts w:ascii="Arial" w:hAnsi="Arial" w:cs="Arial"/>
          <w:color w:val="000000"/>
          <w:sz w:val="20"/>
          <w:szCs w:val="20"/>
          <w:u w:val="single"/>
        </w:rPr>
      </w:pPr>
    </w:p>
    <w:p w14:paraId="364842C2" w14:textId="77777777" w:rsidR="00F11FED" w:rsidRPr="007B7A74" w:rsidRDefault="002F7872" w:rsidP="005343D5">
      <w:pPr>
        <w:numPr>
          <w:ilvl w:val="0"/>
          <w:numId w:val="36"/>
        </w:numPr>
        <w:autoSpaceDE w:val="0"/>
        <w:autoSpaceDN w:val="0"/>
        <w:adjustRightInd w:val="0"/>
        <w:spacing w:after="0" w:line="240" w:lineRule="auto"/>
        <w:ind w:left="284" w:hanging="295"/>
        <w:jc w:val="both"/>
        <w:rPr>
          <w:rFonts w:ascii="Arial" w:hAnsi="Arial" w:cs="Arial"/>
          <w:color w:val="000000"/>
          <w:sz w:val="20"/>
          <w:szCs w:val="20"/>
          <w:u w:val="single"/>
        </w:rPr>
      </w:pPr>
      <w:r w:rsidRPr="007B7A74">
        <w:rPr>
          <w:rFonts w:ascii="Arial" w:hAnsi="Arial" w:cs="Arial"/>
          <w:color w:val="000000"/>
          <w:sz w:val="20"/>
          <w:szCs w:val="20"/>
          <w:u w:val="single"/>
        </w:rPr>
        <w:t>Cas d'un groupement conjoint</w:t>
      </w:r>
    </w:p>
    <w:p w14:paraId="0D35EC3D"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mandataire doit être en mesure de proposer une nouvelle entreprise qui</w:t>
      </w:r>
      <w:r w:rsidR="00CE7DD1" w:rsidRPr="007B7A74">
        <w:rPr>
          <w:rFonts w:ascii="Arial" w:hAnsi="Arial" w:cs="Arial"/>
          <w:color w:val="000000"/>
          <w:sz w:val="20"/>
          <w:szCs w:val="20"/>
        </w:rPr>
        <w:t xml:space="preserve"> </w:t>
      </w:r>
      <w:r w:rsidRPr="007B7A74">
        <w:rPr>
          <w:rFonts w:ascii="Arial" w:hAnsi="Arial" w:cs="Arial"/>
          <w:color w:val="000000"/>
          <w:sz w:val="20"/>
          <w:szCs w:val="20"/>
        </w:rPr>
        <w:t>assurera la continuité des travaux, à moins qu'il ne préfère poursuivre le chantier</w:t>
      </w:r>
      <w:r w:rsidR="00CE7DD1" w:rsidRPr="007B7A74">
        <w:rPr>
          <w:rFonts w:ascii="Arial" w:hAnsi="Arial" w:cs="Arial"/>
          <w:color w:val="000000"/>
          <w:sz w:val="20"/>
          <w:szCs w:val="20"/>
        </w:rPr>
        <w:t xml:space="preserve"> </w:t>
      </w:r>
      <w:r w:rsidRPr="007B7A74">
        <w:rPr>
          <w:rFonts w:ascii="Arial" w:hAnsi="Arial" w:cs="Arial"/>
          <w:color w:val="000000"/>
          <w:sz w:val="20"/>
          <w:szCs w:val="20"/>
        </w:rPr>
        <w:t>par se</w:t>
      </w:r>
      <w:r w:rsidR="009A16BD" w:rsidRPr="007B7A74">
        <w:rPr>
          <w:rFonts w:ascii="Arial" w:hAnsi="Arial" w:cs="Arial"/>
          <w:color w:val="000000"/>
          <w:sz w:val="20"/>
          <w:szCs w:val="20"/>
        </w:rPr>
        <w:t>s propres moyens ou en les sous-traitant</w:t>
      </w:r>
      <w:r w:rsidR="0009581A" w:rsidRPr="007B7A74">
        <w:rPr>
          <w:rFonts w:ascii="Arial" w:hAnsi="Arial" w:cs="Arial"/>
          <w:color w:val="000000"/>
          <w:sz w:val="20"/>
          <w:szCs w:val="20"/>
        </w:rPr>
        <w:t>s</w:t>
      </w:r>
      <w:r w:rsidRPr="007B7A74">
        <w:rPr>
          <w:rFonts w:ascii="Arial" w:hAnsi="Arial" w:cs="Arial"/>
          <w:color w:val="000000"/>
          <w:sz w:val="20"/>
          <w:szCs w:val="20"/>
        </w:rPr>
        <w:t>.</w:t>
      </w:r>
    </w:p>
    <w:p w14:paraId="68B498E1"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 défaut, les mesures coe</w:t>
      </w:r>
      <w:r w:rsidR="002A7071" w:rsidRPr="007B7A74">
        <w:rPr>
          <w:rFonts w:ascii="Arial" w:hAnsi="Arial" w:cs="Arial"/>
          <w:color w:val="000000"/>
          <w:sz w:val="20"/>
          <w:szCs w:val="20"/>
        </w:rPr>
        <w:t>rcitives prévues à l'article 8.6</w:t>
      </w:r>
      <w:r w:rsidRPr="007B7A74">
        <w:rPr>
          <w:rFonts w:ascii="Arial" w:hAnsi="Arial" w:cs="Arial"/>
          <w:color w:val="000000"/>
          <w:sz w:val="20"/>
          <w:szCs w:val="20"/>
        </w:rPr>
        <w:t xml:space="preserve"> peuvent être appliquées à</w:t>
      </w:r>
      <w:r w:rsidR="00CE7DD1" w:rsidRPr="007B7A74">
        <w:rPr>
          <w:rFonts w:ascii="Arial" w:hAnsi="Arial" w:cs="Arial"/>
          <w:color w:val="000000"/>
          <w:sz w:val="20"/>
          <w:szCs w:val="20"/>
        </w:rPr>
        <w:t xml:space="preserve"> </w:t>
      </w:r>
      <w:r w:rsidRPr="007B7A74">
        <w:rPr>
          <w:rFonts w:ascii="Arial" w:hAnsi="Arial" w:cs="Arial"/>
          <w:color w:val="000000"/>
          <w:sz w:val="20"/>
          <w:szCs w:val="20"/>
        </w:rPr>
        <w:t>l'entreprise défaillante comme au mandataire.</w:t>
      </w:r>
    </w:p>
    <w:p w14:paraId="7359DCD5" w14:textId="77777777" w:rsidR="00CE7DD1" w:rsidRPr="007B7A74" w:rsidRDefault="00CE7DD1" w:rsidP="002F7872">
      <w:pPr>
        <w:autoSpaceDE w:val="0"/>
        <w:autoSpaceDN w:val="0"/>
        <w:adjustRightInd w:val="0"/>
        <w:spacing w:after="0" w:line="240" w:lineRule="auto"/>
        <w:jc w:val="both"/>
        <w:rPr>
          <w:rFonts w:ascii="Arial" w:hAnsi="Arial" w:cs="Arial"/>
          <w:color w:val="000000"/>
          <w:sz w:val="20"/>
          <w:szCs w:val="20"/>
        </w:rPr>
      </w:pPr>
    </w:p>
    <w:p w14:paraId="5979C333"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color w:val="000000"/>
          <w:sz w:val="20"/>
          <w:szCs w:val="20"/>
        </w:rPr>
        <w:t>2)</w:t>
      </w:r>
      <w:r w:rsidRPr="007B7A74">
        <w:rPr>
          <w:rFonts w:ascii="Arial" w:hAnsi="Arial" w:cs="Arial"/>
          <w:color w:val="000000"/>
          <w:sz w:val="20"/>
          <w:szCs w:val="20"/>
        </w:rPr>
        <w:t xml:space="preserve"> Si le mandataire ne se conforme pas aux obligations qui lui incombent en tant que</w:t>
      </w:r>
      <w:r w:rsidR="00CE7DD1" w:rsidRPr="007B7A74">
        <w:rPr>
          <w:rFonts w:ascii="Arial" w:hAnsi="Arial" w:cs="Arial"/>
          <w:color w:val="000000"/>
          <w:sz w:val="20"/>
          <w:szCs w:val="20"/>
        </w:rPr>
        <w:t xml:space="preserve"> </w:t>
      </w:r>
      <w:r w:rsidRPr="007B7A74">
        <w:rPr>
          <w:rFonts w:ascii="Arial" w:hAnsi="Arial" w:cs="Arial"/>
          <w:color w:val="000000"/>
          <w:sz w:val="20"/>
          <w:szCs w:val="20"/>
        </w:rPr>
        <w:t>représentant et coordonnateur des autres entreprises, il est mis en demeure d'y</w:t>
      </w:r>
      <w:r w:rsidR="00CE7DD1" w:rsidRPr="007B7A74">
        <w:rPr>
          <w:rFonts w:ascii="Arial" w:hAnsi="Arial" w:cs="Arial"/>
          <w:color w:val="000000"/>
          <w:sz w:val="20"/>
          <w:szCs w:val="20"/>
        </w:rPr>
        <w:t xml:space="preserve"> </w:t>
      </w:r>
      <w:r w:rsidRPr="007B7A74">
        <w:rPr>
          <w:rFonts w:ascii="Arial" w:hAnsi="Arial" w:cs="Arial"/>
          <w:color w:val="000000"/>
          <w:sz w:val="20"/>
          <w:szCs w:val="20"/>
        </w:rPr>
        <w:t>satisfaire suivant les modalités définies au premier alinéa de l'article 8.3.1.</w:t>
      </w:r>
    </w:p>
    <w:p w14:paraId="2F42640E" w14:textId="77777777" w:rsidR="00CE7DD1" w:rsidRPr="007B7A74" w:rsidRDefault="00CE7DD1" w:rsidP="002F7872">
      <w:pPr>
        <w:autoSpaceDE w:val="0"/>
        <w:autoSpaceDN w:val="0"/>
        <w:adjustRightInd w:val="0"/>
        <w:spacing w:after="0" w:line="240" w:lineRule="auto"/>
        <w:jc w:val="both"/>
        <w:rPr>
          <w:rFonts w:ascii="Arial" w:hAnsi="Arial" w:cs="Arial"/>
          <w:color w:val="000000"/>
          <w:sz w:val="20"/>
          <w:szCs w:val="20"/>
        </w:rPr>
      </w:pPr>
    </w:p>
    <w:p w14:paraId="21052F7A"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Si cette mise en demeure reste sans effet, le maître d'ouvrage invite les entreprises</w:t>
      </w:r>
      <w:r w:rsidR="00CE7DD1" w:rsidRPr="007B7A74">
        <w:rPr>
          <w:rFonts w:ascii="Arial" w:hAnsi="Arial" w:cs="Arial"/>
          <w:color w:val="000000"/>
          <w:sz w:val="20"/>
          <w:szCs w:val="20"/>
        </w:rPr>
        <w:t xml:space="preserve"> </w:t>
      </w:r>
      <w:r w:rsidRPr="007B7A74">
        <w:rPr>
          <w:rFonts w:ascii="Arial" w:hAnsi="Arial" w:cs="Arial"/>
          <w:color w:val="000000"/>
          <w:sz w:val="20"/>
          <w:szCs w:val="20"/>
        </w:rPr>
        <w:t>conjointes à désigner un autre mandataire dans le délai d'un mois. Le nouveau</w:t>
      </w:r>
      <w:r w:rsidR="00CE7DD1" w:rsidRPr="007B7A74">
        <w:rPr>
          <w:rFonts w:ascii="Arial" w:hAnsi="Arial" w:cs="Arial"/>
          <w:color w:val="000000"/>
          <w:sz w:val="20"/>
          <w:szCs w:val="20"/>
        </w:rPr>
        <w:t xml:space="preserve"> </w:t>
      </w:r>
      <w:r w:rsidRPr="007B7A74">
        <w:rPr>
          <w:rFonts w:ascii="Arial" w:hAnsi="Arial" w:cs="Arial"/>
          <w:color w:val="000000"/>
          <w:sz w:val="20"/>
          <w:szCs w:val="20"/>
        </w:rPr>
        <w:t>mandataire, une fois agréé, est alors substitué à l'ancien dans tous ses droits et</w:t>
      </w:r>
      <w:r w:rsidR="00CE7DD1" w:rsidRPr="007B7A74">
        <w:rPr>
          <w:rFonts w:ascii="Arial" w:hAnsi="Arial" w:cs="Arial"/>
          <w:color w:val="000000"/>
          <w:sz w:val="20"/>
          <w:szCs w:val="20"/>
        </w:rPr>
        <w:t xml:space="preserve"> </w:t>
      </w:r>
      <w:r w:rsidRPr="007B7A74">
        <w:rPr>
          <w:rFonts w:ascii="Arial" w:hAnsi="Arial" w:cs="Arial"/>
          <w:color w:val="000000"/>
          <w:sz w:val="20"/>
          <w:szCs w:val="20"/>
        </w:rPr>
        <w:t>obligations.</w:t>
      </w:r>
    </w:p>
    <w:p w14:paraId="5EFB0C3F"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Faute de cette désignation, le maître d'ouvrage choisit une personne physique ou morale</w:t>
      </w:r>
      <w:r w:rsidR="00CE7DD1" w:rsidRPr="007B7A74">
        <w:rPr>
          <w:rFonts w:ascii="Arial" w:hAnsi="Arial" w:cs="Arial"/>
          <w:color w:val="000000"/>
          <w:sz w:val="20"/>
          <w:szCs w:val="20"/>
        </w:rPr>
        <w:t xml:space="preserve"> </w:t>
      </w:r>
      <w:r w:rsidRPr="007B7A74">
        <w:rPr>
          <w:rFonts w:ascii="Arial" w:hAnsi="Arial" w:cs="Arial"/>
          <w:color w:val="000000"/>
          <w:sz w:val="20"/>
          <w:szCs w:val="20"/>
        </w:rPr>
        <w:t>pour coordonner l'action des diverses entreprises groupées. Le mandataire défaillant</w:t>
      </w:r>
      <w:r w:rsidR="00CE7DD1" w:rsidRPr="007B7A74">
        <w:rPr>
          <w:rFonts w:ascii="Arial" w:hAnsi="Arial" w:cs="Arial"/>
          <w:color w:val="000000"/>
          <w:sz w:val="20"/>
          <w:szCs w:val="20"/>
        </w:rPr>
        <w:t xml:space="preserve"> </w:t>
      </w:r>
      <w:r w:rsidRPr="007B7A74">
        <w:rPr>
          <w:rFonts w:ascii="Arial" w:hAnsi="Arial" w:cs="Arial"/>
          <w:color w:val="000000"/>
          <w:sz w:val="20"/>
          <w:szCs w:val="20"/>
        </w:rPr>
        <w:t>reste solidaire des autres entreprises et supporte les dépenses d'intervention du nouveau</w:t>
      </w:r>
      <w:r w:rsidR="00CE7DD1" w:rsidRPr="007B7A74">
        <w:rPr>
          <w:rFonts w:ascii="Arial" w:hAnsi="Arial" w:cs="Arial"/>
          <w:color w:val="000000"/>
          <w:sz w:val="20"/>
          <w:szCs w:val="20"/>
        </w:rPr>
        <w:t xml:space="preserve"> </w:t>
      </w:r>
      <w:r w:rsidRPr="007B7A74">
        <w:rPr>
          <w:rFonts w:ascii="Arial" w:hAnsi="Arial" w:cs="Arial"/>
          <w:color w:val="000000"/>
          <w:sz w:val="20"/>
          <w:szCs w:val="20"/>
        </w:rPr>
        <w:t>coordonnateur.</w:t>
      </w:r>
    </w:p>
    <w:p w14:paraId="6011BE2D" w14:textId="77777777" w:rsidR="00CE7DD1" w:rsidRPr="007B7A74" w:rsidRDefault="00CE7DD1" w:rsidP="002F7872">
      <w:pPr>
        <w:autoSpaceDE w:val="0"/>
        <w:autoSpaceDN w:val="0"/>
        <w:adjustRightInd w:val="0"/>
        <w:spacing w:after="0" w:line="240" w:lineRule="auto"/>
        <w:jc w:val="both"/>
        <w:rPr>
          <w:rFonts w:ascii="Arial" w:hAnsi="Arial" w:cs="Arial"/>
          <w:color w:val="000000"/>
          <w:sz w:val="20"/>
          <w:szCs w:val="20"/>
        </w:rPr>
      </w:pPr>
    </w:p>
    <w:p w14:paraId="23B9B6C4" w14:textId="77777777" w:rsidR="00CE7DD1" w:rsidRPr="007B7A74" w:rsidRDefault="007C4EF4"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8.3 Réfaction</w:t>
      </w:r>
    </w:p>
    <w:p w14:paraId="26A53EB1" w14:textId="77777777" w:rsidR="000A68C8" w:rsidRPr="007B7A74" w:rsidRDefault="000A68C8" w:rsidP="002F7872">
      <w:pPr>
        <w:autoSpaceDE w:val="0"/>
        <w:autoSpaceDN w:val="0"/>
        <w:adjustRightInd w:val="0"/>
        <w:spacing w:after="0" w:line="240" w:lineRule="auto"/>
        <w:jc w:val="both"/>
        <w:rPr>
          <w:rFonts w:ascii="Arial" w:hAnsi="Arial" w:cs="Arial"/>
          <w:b/>
          <w:bCs/>
          <w:color w:val="000000"/>
          <w:sz w:val="20"/>
          <w:szCs w:val="20"/>
        </w:rPr>
      </w:pPr>
    </w:p>
    <w:p w14:paraId="2C62DCB3"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Hormis les réductions du prix global du marché en vertu d'application de pénalités selon</w:t>
      </w:r>
      <w:r w:rsidR="00CE7DD1" w:rsidRPr="007B7A74">
        <w:rPr>
          <w:rFonts w:ascii="Arial" w:hAnsi="Arial" w:cs="Arial"/>
          <w:color w:val="000000"/>
          <w:sz w:val="20"/>
          <w:szCs w:val="20"/>
        </w:rPr>
        <w:t xml:space="preserve"> </w:t>
      </w:r>
      <w:r w:rsidRPr="007B7A74">
        <w:rPr>
          <w:rFonts w:ascii="Arial" w:hAnsi="Arial" w:cs="Arial"/>
          <w:color w:val="000000"/>
          <w:sz w:val="20"/>
          <w:szCs w:val="20"/>
        </w:rPr>
        <w:t>les modalités définies à l'article 8.1, ou de mise en régie selon les modalités de l'article</w:t>
      </w:r>
      <w:r w:rsidR="00CE7DD1" w:rsidRPr="007B7A74">
        <w:rPr>
          <w:rFonts w:ascii="Arial" w:hAnsi="Arial" w:cs="Arial"/>
          <w:color w:val="000000"/>
          <w:sz w:val="20"/>
          <w:szCs w:val="20"/>
        </w:rPr>
        <w:t xml:space="preserve"> </w:t>
      </w:r>
      <w:r w:rsidRPr="007B7A74">
        <w:rPr>
          <w:rFonts w:ascii="Arial" w:hAnsi="Arial" w:cs="Arial"/>
          <w:color w:val="000000"/>
          <w:sz w:val="20"/>
          <w:szCs w:val="20"/>
        </w:rPr>
        <w:t>8.2 du présent CCAP, le maître d'ouvrage peut appliquer une réfaction sur le marché,</w:t>
      </w:r>
      <w:r w:rsidR="00CE7DD1" w:rsidRPr="007B7A74">
        <w:rPr>
          <w:rFonts w:ascii="Arial" w:hAnsi="Arial" w:cs="Arial"/>
          <w:color w:val="000000"/>
          <w:sz w:val="20"/>
          <w:szCs w:val="20"/>
        </w:rPr>
        <w:t xml:space="preserve"> </w:t>
      </w:r>
      <w:r w:rsidRPr="007B7A74">
        <w:rPr>
          <w:rFonts w:ascii="Arial" w:hAnsi="Arial" w:cs="Arial"/>
          <w:color w:val="000000"/>
          <w:sz w:val="20"/>
          <w:szCs w:val="20"/>
        </w:rPr>
        <w:t>sans qu'il soit besoin d'établir un avenant, dans les conditions suivantes :</w:t>
      </w:r>
    </w:p>
    <w:p w14:paraId="67B9950B" w14:textId="77777777" w:rsidR="004A3F47" w:rsidRPr="007B7A74" w:rsidRDefault="004A3F47" w:rsidP="002F7872">
      <w:pPr>
        <w:autoSpaceDE w:val="0"/>
        <w:autoSpaceDN w:val="0"/>
        <w:adjustRightInd w:val="0"/>
        <w:spacing w:after="0" w:line="240" w:lineRule="auto"/>
        <w:jc w:val="both"/>
        <w:rPr>
          <w:rFonts w:ascii="Arial" w:hAnsi="Arial" w:cs="Arial"/>
          <w:color w:val="000000"/>
          <w:sz w:val="20"/>
          <w:szCs w:val="20"/>
        </w:rPr>
      </w:pPr>
    </w:p>
    <w:p w14:paraId="5597B4EA" w14:textId="77777777" w:rsidR="00563AB4"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i/>
          <w:iCs/>
          <w:color w:val="000000"/>
          <w:sz w:val="20"/>
          <w:szCs w:val="20"/>
        </w:rPr>
        <w:t xml:space="preserve">8.3.1 </w:t>
      </w:r>
      <w:r w:rsidR="00563AB4" w:rsidRPr="007B7A74">
        <w:rPr>
          <w:rFonts w:ascii="Arial" w:hAnsi="Arial" w:cs="Arial"/>
          <w:b/>
          <w:bCs/>
          <w:color w:val="000000"/>
          <w:sz w:val="20"/>
          <w:szCs w:val="20"/>
        </w:rPr>
        <w:t>Non-respect des performances</w:t>
      </w:r>
    </w:p>
    <w:p w14:paraId="380460C1"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Au cas où les mesures et contrôles prévus aux articles 6.1 et 6.2. du CCAP permettent</w:t>
      </w:r>
      <w:r w:rsidR="00CE7DD1" w:rsidRPr="007B7A74">
        <w:rPr>
          <w:rFonts w:ascii="Arial" w:hAnsi="Arial" w:cs="Arial"/>
          <w:color w:val="000000"/>
          <w:sz w:val="20"/>
          <w:szCs w:val="20"/>
        </w:rPr>
        <w:t xml:space="preserve"> </w:t>
      </w:r>
      <w:r w:rsidRPr="007B7A74">
        <w:rPr>
          <w:rFonts w:ascii="Arial" w:hAnsi="Arial" w:cs="Arial"/>
          <w:color w:val="000000"/>
          <w:sz w:val="20"/>
          <w:szCs w:val="20"/>
        </w:rPr>
        <w:t>de constater que les performances atteintes sont inférieures à celles prévues au marché,</w:t>
      </w:r>
      <w:r w:rsidR="00CE7DD1" w:rsidRPr="007B7A74">
        <w:rPr>
          <w:rFonts w:ascii="Arial" w:hAnsi="Arial" w:cs="Arial"/>
          <w:color w:val="000000"/>
          <w:sz w:val="20"/>
          <w:szCs w:val="20"/>
        </w:rPr>
        <w:t xml:space="preserve"> </w:t>
      </w:r>
      <w:r w:rsidRPr="007B7A74">
        <w:rPr>
          <w:rFonts w:ascii="Arial" w:hAnsi="Arial" w:cs="Arial"/>
          <w:color w:val="000000"/>
          <w:sz w:val="20"/>
          <w:szCs w:val="20"/>
        </w:rPr>
        <w:t>il sera appliqué sur les créances de l'entreprise une réfaction dont le montant sera calculé</w:t>
      </w:r>
      <w:r w:rsidR="00CE7DD1" w:rsidRPr="007B7A74">
        <w:rPr>
          <w:rFonts w:ascii="Arial" w:hAnsi="Arial" w:cs="Arial"/>
          <w:color w:val="000000"/>
          <w:sz w:val="20"/>
          <w:szCs w:val="20"/>
        </w:rPr>
        <w:t xml:space="preserve"> </w:t>
      </w:r>
      <w:r w:rsidRPr="007B7A74">
        <w:rPr>
          <w:rFonts w:ascii="Arial" w:hAnsi="Arial" w:cs="Arial"/>
          <w:color w:val="000000"/>
          <w:sz w:val="20"/>
          <w:szCs w:val="20"/>
        </w:rPr>
        <w:t>sur la base des éléments en cause du DQE affectés d'un coefficient pondérateur.</w:t>
      </w:r>
    </w:p>
    <w:p w14:paraId="1B00AD99"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04108620"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lastRenderedPageBreak/>
        <w:t>Cette disposition s'applique sans réserve dès lors que la mise en demeure</w:t>
      </w:r>
      <w:r w:rsidR="00CE7DD1" w:rsidRPr="007B7A74">
        <w:rPr>
          <w:rFonts w:ascii="Arial" w:hAnsi="Arial" w:cs="Arial"/>
          <w:color w:val="000000"/>
          <w:sz w:val="20"/>
          <w:szCs w:val="20"/>
        </w:rPr>
        <w:t xml:space="preserve"> </w:t>
      </w:r>
      <w:r w:rsidRPr="007B7A74">
        <w:rPr>
          <w:rFonts w:ascii="Arial" w:hAnsi="Arial" w:cs="Arial"/>
          <w:color w:val="000000"/>
          <w:sz w:val="20"/>
          <w:szCs w:val="20"/>
        </w:rPr>
        <w:t>correspondante est restée infructueuse ou qu'après intervention, les résultats ne sont</w:t>
      </w:r>
      <w:r w:rsidR="00CE7DD1" w:rsidRPr="007B7A74">
        <w:rPr>
          <w:rFonts w:ascii="Arial" w:hAnsi="Arial" w:cs="Arial"/>
          <w:color w:val="000000"/>
          <w:sz w:val="20"/>
          <w:szCs w:val="20"/>
        </w:rPr>
        <w:t xml:space="preserve"> </w:t>
      </w:r>
      <w:r w:rsidRPr="007B7A74">
        <w:rPr>
          <w:rFonts w:ascii="Arial" w:hAnsi="Arial" w:cs="Arial"/>
          <w:color w:val="000000"/>
          <w:sz w:val="20"/>
          <w:szCs w:val="20"/>
        </w:rPr>
        <w:t>toujours pas conformes aux spécifications du marché.</w:t>
      </w:r>
    </w:p>
    <w:p w14:paraId="08F62E4E"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675B0E0C" w14:textId="77777777" w:rsidR="002F7872"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le cas d'entreprises séparées, la réfaction est répartie au prorata des montants des</w:t>
      </w:r>
      <w:r w:rsidR="00CE7DD1" w:rsidRPr="007B7A74">
        <w:rPr>
          <w:rFonts w:ascii="Arial" w:hAnsi="Arial" w:cs="Arial"/>
          <w:color w:val="000000"/>
          <w:sz w:val="20"/>
          <w:szCs w:val="20"/>
        </w:rPr>
        <w:t xml:space="preserve"> </w:t>
      </w:r>
      <w:r w:rsidRPr="007B7A74">
        <w:rPr>
          <w:rFonts w:ascii="Arial" w:hAnsi="Arial" w:cs="Arial"/>
          <w:color w:val="000000"/>
          <w:sz w:val="20"/>
          <w:szCs w:val="20"/>
        </w:rPr>
        <w:t>marchés, sauf lorsqu'il est avéré que seule(s) l'(les) entreprise(s) est (sont)</w:t>
      </w:r>
      <w:r w:rsidR="00CE7DD1" w:rsidRPr="007B7A74">
        <w:rPr>
          <w:rFonts w:ascii="Arial" w:hAnsi="Arial" w:cs="Arial"/>
          <w:color w:val="000000"/>
          <w:sz w:val="20"/>
          <w:szCs w:val="20"/>
        </w:rPr>
        <w:t xml:space="preserve"> </w:t>
      </w:r>
      <w:r w:rsidRPr="007B7A74">
        <w:rPr>
          <w:rFonts w:ascii="Arial" w:hAnsi="Arial" w:cs="Arial"/>
          <w:color w:val="000000"/>
          <w:sz w:val="20"/>
          <w:szCs w:val="20"/>
        </w:rPr>
        <w:t>responsable(s) de la non-conformité au marché.</w:t>
      </w:r>
    </w:p>
    <w:p w14:paraId="2B36C68A"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6F6B705A" w14:textId="77777777" w:rsidR="00D27784"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non-obtention des performances du fait d'une entreprise déterminée, outre la</w:t>
      </w:r>
      <w:r w:rsidR="00CE7DD1" w:rsidRPr="007B7A74">
        <w:rPr>
          <w:rFonts w:ascii="Arial" w:hAnsi="Arial" w:cs="Arial"/>
          <w:color w:val="000000"/>
          <w:sz w:val="20"/>
          <w:szCs w:val="20"/>
        </w:rPr>
        <w:t xml:space="preserve"> </w:t>
      </w:r>
      <w:r w:rsidRPr="007B7A74">
        <w:rPr>
          <w:rFonts w:ascii="Arial" w:hAnsi="Arial" w:cs="Arial"/>
          <w:color w:val="000000"/>
          <w:sz w:val="20"/>
          <w:szCs w:val="20"/>
        </w:rPr>
        <w:t>remise en conformité immédiate des ouvrages (y compris les conséquences éventuelles)</w:t>
      </w:r>
      <w:r w:rsidR="00CE7DD1" w:rsidRPr="007B7A74">
        <w:rPr>
          <w:rFonts w:ascii="Arial" w:hAnsi="Arial" w:cs="Arial"/>
          <w:color w:val="000000"/>
          <w:sz w:val="20"/>
          <w:szCs w:val="20"/>
        </w:rPr>
        <w:t xml:space="preserve"> </w:t>
      </w:r>
      <w:r w:rsidRPr="007B7A74">
        <w:rPr>
          <w:rFonts w:ascii="Arial" w:hAnsi="Arial" w:cs="Arial"/>
          <w:color w:val="000000"/>
          <w:sz w:val="20"/>
          <w:szCs w:val="20"/>
        </w:rPr>
        <w:t>et nonobstant l'application des pénalités pour retard de travaux, les frais d'intervention</w:t>
      </w:r>
      <w:r w:rsidR="00CE7DD1" w:rsidRPr="007B7A74">
        <w:rPr>
          <w:rFonts w:ascii="Arial" w:hAnsi="Arial" w:cs="Arial"/>
          <w:color w:val="000000"/>
          <w:sz w:val="20"/>
          <w:szCs w:val="20"/>
        </w:rPr>
        <w:t xml:space="preserve"> </w:t>
      </w:r>
      <w:r w:rsidRPr="007B7A74">
        <w:rPr>
          <w:rFonts w:ascii="Arial" w:hAnsi="Arial" w:cs="Arial"/>
          <w:color w:val="000000"/>
          <w:sz w:val="20"/>
          <w:szCs w:val="20"/>
        </w:rPr>
        <w:t>(contrôles, visites supplémentaires…) des prestataires concernés lui seront imputés</w:t>
      </w:r>
      <w:r w:rsidR="00A16137" w:rsidRPr="007B7A74">
        <w:rPr>
          <w:rFonts w:ascii="Arial" w:hAnsi="Arial" w:cs="Arial"/>
          <w:color w:val="000000"/>
          <w:sz w:val="20"/>
          <w:szCs w:val="20"/>
        </w:rPr>
        <w:t>.</w:t>
      </w:r>
    </w:p>
    <w:p w14:paraId="07C20CD5" w14:textId="77777777" w:rsidR="004E64A7" w:rsidRPr="007B7A74" w:rsidRDefault="004E64A7" w:rsidP="002F7872">
      <w:pPr>
        <w:autoSpaceDE w:val="0"/>
        <w:autoSpaceDN w:val="0"/>
        <w:adjustRightInd w:val="0"/>
        <w:spacing w:after="0" w:line="240" w:lineRule="auto"/>
        <w:jc w:val="both"/>
        <w:rPr>
          <w:rFonts w:ascii="Arial" w:hAnsi="Arial" w:cs="Arial"/>
          <w:b/>
          <w:bCs/>
          <w:i/>
          <w:iCs/>
          <w:color w:val="000000"/>
          <w:sz w:val="20"/>
          <w:szCs w:val="20"/>
        </w:rPr>
      </w:pPr>
    </w:p>
    <w:p w14:paraId="3A72FCA7" w14:textId="77777777" w:rsidR="00B666D5"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bookmarkStart w:id="10" w:name="_Hlk58235220"/>
      <w:r w:rsidRPr="007B7A74">
        <w:rPr>
          <w:rFonts w:ascii="Arial" w:hAnsi="Arial" w:cs="Arial"/>
          <w:b/>
          <w:bCs/>
          <w:i/>
          <w:iCs/>
          <w:color w:val="000000"/>
          <w:sz w:val="20"/>
          <w:szCs w:val="20"/>
        </w:rPr>
        <w:t xml:space="preserve">8.3.2 </w:t>
      </w:r>
      <w:r w:rsidRPr="007B7A74">
        <w:rPr>
          <w:rFonts w:ascii="Arial" w:hAnsi="Arial" w:cs="Arial"/>
          <w:b/>
          <w:bCs/>
          <w:color w:val="000000"/>
          <w:sz w:val="20"/>
          <w:szCs w:val="20"/>
        </w:rPr>
        <w:t>Non-production d'attestations d'assurances</w:t>
      </w:r>
    </w:p>
    <w:bookmarkEnd w:id="10"/>
    <w:p w14:paraId="68537220"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Dans le cas où l'entreprise ne peut produire une attestation des polices d'assurances</w:t>
      </w:r>
      <w:r w:rsidR="00CE7DD1" w:rsidRPr="007B7A74">
        <w:rPr>
          <w:rFonts w:ascii="Arial" w:hAnsi="Arial" w:cs="Arial"/>
          <w:color w:val="000000"/>
          <w:sz w:val="20"/>
          <w:szCs w:val="20"/>
        </w:rPr>
        <w:t xml:space="preserve"> </w:t>
      </w:r>
      <w:r w:rsidRPr="007B7A74">
        <w:rPr>
          <w:rFonts w:ascii="Arial" w:hAnsi="Arial" w:cs="Arial"/>
          <w:color w:val="000000"/>
          <w:sz w:val="20"/>
          <w:szCs w:val="20"/>
        </w:rPr>
        <w:t>qu'elle doit contracter en vertu de l'article 7 du présent CCAP, et après mise en demeure</w:t>
      </w:r>
      <w:r w:rsidR="00CE7DD1" w:rsidRPr="007B7A74">
        <w:rPr>
          <w:rFonts w:ascii="Arial" w:hAnsi="Arial" w:cs="Arial"/>
          <w:color w:val="000000"/>
          <w:sz w:val="20"/>
          <w:szCs w:val="20"/>
        </w:rPr>
        <w:t xml:space="preserve"> </w:t>
      </w:r>
      <w:r w:rsidRPr="007B7A74">
        <w:rPr>
          <w:rFonts w:ascii="Arial" w:hAnsi="Arial" w:cs="Arial"/>
          <w:color w:val="000000"/>
          <w:sz w:val="20"/>
          <w:szCs w:val="20"/>
        </w:rPr>
        <w:t>restée infructueuse, le maître d'ouvrage peut décider de payer directement les primes à</w:t>
      </w:r>
      <w:r w:rsidR="00CE7DD1" w:rsidRPr="007B7A74">
        <w:rPr>
          <w:rFonts w:ascii="Arial" w:hAnsi="Arial" w:cs="Arial"/>
          <w:color w:val="000000"/>
          <w:sz w:val="20"/>
          <w:szCs w:val="20"/>
        </w:rPr>
        <w:t xml:space="preserve"> </w:t>
      </w:r>
      <w:r w:rsidRPr="007B7A74">
        <w:rPr>
          <w:rFonts w:ascii="Arial" w:hAnsi="Arial" w:cs="Arial"/>
          <w:color w:val="000000"/>
          <w:sz w:val="20"/>
          <w:szCs w:val="20"/>
        </w:rPr>
        <w:t>la compagnie d'assurance et d'en imputer le montant majoré des frais administratifs sur</w:t>
      </w:r>
      <w:r w:rsidR="00CE7DD1" w:rsidRPr="007B7A74">
        <w:rPr>
          <w:rFonts w:ascii="Arial" w:hAnsi="Arial" w:cs="Arial"/>
          <w:color w:val="000000"/>
          <w:sz w:val="20"/>
          <w:szCs w:val="20"/>
        </w:rPr>
        <w:t xml:space="preserve"> </w:t>
      </w:r>
      <w:r w:rsidRPr="007B7A74">
        <w:rPr>
          <w:rFonts w:ascii="Arial" w:hAnsi="Arial" w:cs="Arial"/>
          <w:color w:val="000000"/>
          <w:sz w:val="20"/>
          <w:szCs w:val="20"/>
        </w:rPr>
        <w:t>les sommes dues à l'entreprise défaillante.</w:t>
      </w:r>
    </w:p>
    <w:p w14:paraId="644E1F32" w14:textId="77777777" w:rsidR="004976ED" w:rsidRDefault="004976ED" w:rsidP="002F7872">
      <w:pPr>
        <w:autoSpaceDE w:val="0"/>
        <w:autoSpaceDN w:val="0"/>
        <w:adjustRightInd w:val="0"/>
        <w:spacing w:after="0" w:line="240" w:lineRule="auto"/>
        <w:jc w:val="both"/>
        <w:rPr>
          <w:rFonts w:ascii="Arial" w:hAnsi="Arial" w:cs="Arial"/>
          <w:color w:val="000000"/>
          <w:sz w:val="20"/>
          <w:szCs w:val="20"/>
        </w:rPr>
      </w:pPr>
    </w:p>
    <w:p w14:paraId="240FBEBF" w14:textId="77777777" w:rsidR="0014646B" w:rsidRPr="007B7A74" w:rsidRDefault="0014646B" w:rsidP="002F7872">
      <w:pPr>
        <w:autoSpaceDE w:val="0"/>
        <w:autoSpaceDN w:val="0"/>
        <w:adjustRightInd w:val="0"/>
        <w:spacing w:after="0" w:line="240" w:lineRule="auto"/>
        <w:jc w:val="both"/>
        <w:rPr>
          <w:rFonts w:ascii="Arial" w:hAnsi="Arial" w:cs="Arial"/>
          <w:color w:val="000000"/>
          <w:sz w:val="20"/>
          <w:szCs w:val="20"/>
        </w:rPr>
      </w:pPr>
    </w:p>
    <w:p w14:paraId="0B15695A" w14:textId="77777777" w:rsidR="002F7872" w:rsidRPr="007B7A74" w:rsidRDefault="002F7872"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8.4 Contestations</w:t>
      </w:r>
    </w:p>
    <w:p w14:paraId="4F774B81" w14:textId="77777777" w:rsidR="00CE7DD1" w:rsidRPr="007B7A74" w:rsidRDefault="00CE7DD1" w:rsidP="002F7872">
      <w:pPr>
        <w:autoSpaceDE w:val="0"/>
        <w:autoSpaceDN w:val="0"/>
        <w:adjustRightInd w:val="0"/>
        <w:spacing w:after="0" w:line="240" w:lineRule="auto"/>
        <w:jc w:val="both"/>
        <w:rPr>
          <w:rFonts w:ascii="Arial" w:hAnsi="Arial" w:cs="Arial"/>
          <w:b/>
          <w:bCs/>
          <w:color w:val="000000"/>
          <w:sz w:val="20"/>
          <w:szCs w:val="20"/>
        </w:rPr>
      </w:pPr>
    </w:p>
    <w:p w14:paraId="2E987B5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i/>
          <w:iCs/>
          <w:color w:val="000000"/>
          <w:sz w:val="20"/>
          <w:szCs w:val="20"/>
        </w:rPr>
        <w:t xml:space="preserve">8.4.1 </w:t>
      </w:r>
      <w:r w:rsidRPr="007B7A74">
        <w:rPr>
          <w:rFonts w:ascii="Arial" w:hAnsi="Arial" w:cs="Arial"/>
          <w:color w:val="000000"/>
          <w:sz w:val="20"/>
          <w:szCs w:val="20"/>
        </w:rPr>
        <w:t>Si un différend survient entre le maître d’</w:t>
      </w:r>
      <w:r w:rsidR="00980AB3" w:rsidRPr="007B7A74">
        <w:rPr>
          <w:rFonts w:ascii="Arial" w:hAnsi="Arial" w:cs="Arial"/>
          <w:color w:val="000000"/>
          <w:sz w:val="20"/>
          <w:szCs w:val="20"/>
        </w:rPr>
        <w:t>œuvre</w:t>
      </w:r>
      <w:r w:rsidRPr="007B7A74">
        <w:rPr>
          <w:rFonts w:ascii="Arial" w:hAnsi="Arial" w:cs="Arial"/>
          <w:color w:val="000000"/>
          <w:sz w:val="20"/>
          <w:szCs w:val="20"/>
        </w:rPr>
        <w:t xml:space="preserve"> et l'entreprise, sous forme de réserve à</w:t>
      </w:r>
      <w:r w:rsidR="00CE7DD1" w:rsidRPr="007B7A74">
        <w:rPr>
          <w:rFonts w:ascii="Arial" w:hAnsi="Arial" w:cs="Arial"/>
          <w:color w:val="000000"/>
          <w:sz w:val="20"/>
          <w:szCs w:val="20"/>
        </w:rPr>
        <w:t xml:space="preserve"> </w:t>
      </w:r>
      <w:r w:rsidRPr="007B7A74">
        <w:rPr>
          <w:rFonts w:ascii="Arial" w:hAnsi="Arial" w:cs="Arial"/>
          <w:color w:val="000000"/>
          <w:sz w:val="20"/>
          <w:szCs w:val="20"/>
        </w:rPr>
        <w:t>un ordre de service o</w:t>
      </w:r>
      <w:r w:rsidR="008E2A1D" w:rsidRPr="007B7A74">
        <w:rPr>
          <w:rFonts w:ascii="Arial" w:hAnsi="Arial" w:cs="Arial"/>
          <w:color w:val="000000"/>
          <w:sz w:val="20"/>
          <w:szCs w:val="20"/>
        </w:rPr>
        <w:t>u sous toute autre forme, celle-</w:t>
      </w:r>
      <w:r w:rsidRPr="007B7A74">
        <w:rPr>
          <w:rFonts w:ascii="Arial" w:hAnsi="Arial" w:cs="Arial"/>
          <w:color w:val="000000"/>
          <w:sz w:val="20"/>
          <w:szCs w:val="20"/>
        </w:rPr>
        <w:t>ci remet au maître d'ouvrage avec</w:t>
      </w:r>
      <w:r w:rsidR="00CE7DD1" w:rsidRPr="007B7A74">
        <w:rPr>
          <w:rFonts w:ascii="Arial" w:hAnsi="Arial" w:cs="Arial"/>
          <w:color w:val="000000"/>
          <w:sz w:val="20"/>
          <w:szCs w:val="20"/>
        </w:rPr>
        <w:t xml:space="preserve"> </w:t>
      </w:r>
      <w:r w:rsidRPr="007B7A74">
        <w:rPr>
          <w:rFonts w:ascii="Arial" w:hAnsi="Arial" w:cs="Arial"/>
          <w:color w:val="000000"/>
          <w:sz w:val="20"/>
          <w:szCs w:val="20"/>
        </w:rPr>
        <w:t>transmission d'une copie au maître d’</w:t>
      </w:r>
      <w:r w:rsidR="00980AB3" w:rsidRPr="007B7A74">
        <w:rPr>
          <w:rFonts w:ascii="Arial" w:hAnsi="Arial" w:cs="Arial"/>
          <w:color w:val="000000"/>
          <w:sz w:val="20"/>
          <w:szCs w:val="20"/>
        </w:rPr>
        <w:t>œuvre</w:t>
      </w:r>
      <w:r w:rsidRPr="007B7A74">
        <w:rPr>
          <w:rFonts w:ascii="Arial" w:hAnsi="Arial" w:cs="Arial"/>
          <w:color w:val="000000"/>
          <w:sz w:val="20"/>
          <w:szCs w:val="20"/>
        </w:rPr>
        <w:t>, un mémoire exposant les motifs et</w:t>
      </w:r>
      <w:r w:rsidR="00CE7DD1" w:rsidRPr="007B7A74">
        <w:rPr>
          <w:rFonts w:ascii="Arial" w:hAnsi="Arial" w:cs="Arial"/>
          <w:color w:val="000000"/>
          <w:sz w:val="20"/>
          <w:szCs w:val="20"/>
        </w:rPr>
        <w:t xml:space="preserve"> </w:t>
      </w:r>
      <w:r w:rsidRPr="007B7A74">
        <w:rPr>
          <w:rFonts w:ascii="Arial" w:hAnsi="Arial" w:cs="Arial"/>
          <w:color w:val="000000"/>
          <w:sz w:val="20"/>
          <w:szCs w:val="20"/>
        </w:rPr>
        <w:t>indiquant les montants de ces réclamations.</w:t>
      </w:r>
    </w:p>
    <w:p w14:paraId="2AC08C87"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maître d'ouvrage a un délai de deux mois à compter de la réception du mémoire pour</w:t>
      </w:r>
      <w:r w:rsidR="006F0F52" w:rsidRPr="007B7A74">
        <w:rPr>
          <w:rFonts w:ascii="Arial" w:hAnsi="Arial" w:cs="Arial"/>
          <w:color w:val="000000"/>
          <w:sz w:val="20"/>
          <w:szCs w:val="20"/>
        </w:rPr>
        <w:t xml:space="preserve"> </w:t>
      </w:r>
      <w:r w:rsidRPr="007B7A74">
        <w:rPr>
          <w:rFonts w:ascii="Arial" w:hAnsi="Arial" w:cs="Arial"/>
          <w:color w:val="000000"/>
          <w:sz w:val="20"/>
          <w:szCs w:val="20"/>
        </w:rPr>
        <w:t>notifier sa proposition à l'entreprise.</w:t>
      </w:r>
    </w:p>
    <w:p w14:paraId="37DBDB4E" w14:textId="77777777" w:rsidR="006F0F52" w:rsidRPr="007B7A74" w:rsidRDefault="006F0F52" w:rsidP="002F7872">
      <w:pPr>
        <w:autoSpaceDE w:val="0"/>
        <w:autoSpaceDN w:val="0"/>
        <w:adjustRightInd w:val="0"/>
        <w:spacing w:after="0" w:line="240" w:lineRule="auto"/>
        <w:jc w:val="both"/>
        <w:rPr>
          <w:rFonts w:ascii="Arial" w:hAnsi="Arial" w:cs="Arial"/>
          <w:color w:val="000000"/>
          <w:sz w:val="20"/>
          <w:szCs w:val="20"/>
        </w:rPr>
      </w:pPr>
    </w:p>
    <w:p w14:paraId="08790506"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b/>
          <w:bCs/>
          <w:i/>
          <w:iCs/>
          <w:color w:val="000000"/>
          <w:sz w:val="20"/>
          <w:szCs w:val="20"/>
        </w:rPr>
        <w:t xml:space="preserve">8.4.2. </w:t>
      </w:r>
      <w:r w:rsidRPr="007B7A74">
        <w:rPr>
          <w:rFonts w:ascii="Arial" w:hAnsi="Arial" w:cs="Arial"/>
          <w:color w:val="000000"/>
          <w:sz w:val="20"/>
          <w:szCs w:val="20"/>
        </w:rPr>
        <w:t>Si un différend survient entre le maître d'ouvrage et l'entreprise, ceux-ci conviennent de</w:t>
      </w:r>
      <w:r w:rsidR="006F0F52" w:rsidRPr="007B7A74">
        <w:rPr>
          <w:rFonts w:ascii="Arial" w:hAnsi="Arial" w:cs="Arial"/>
          <w:color w:val="000000"/>
          <w:sz w:val="20"/>
          <w:szCs w:val="20"/>
        </w:rPr>
        <w:t xml:space="preserve"> </w:t>
      </w:r>
      <w:r w:rsidRPr="007B7A74">
        <w:rPr>
          <w:rFonts w:ascii="Arial" w:hAnsi="Arial" w:cs="Arial"/>
          <w:color w:val="000000"/>
          <w:sz w:val="20"/>
          <w:szCs w:val="20"/>
        </w:rPr>
        <w:t>se consulter pour examiner la possibilité d’un règlement amiable.</w:t>
      </w:r>
    </w:p>
    <w:p w14:paraId="25C267CF" w14:textId="77777777" w:rsidR="0009581A" w:rsidRPr="007B7A74" w:rsidRDefault="0009581A" w:rsidP="002F7872">
      <w:pPr>
        <w:autoSpaceDE w:val="0"/>
        <w:autoSpaceDN w:val="0"/>
        <w:adjustRightInd w:val="0"/>
        <w:spacing w:after="0" w:line="240" w:lineRule="auto"/>
        <w:jc w:val="both"/>
        <w:rPr>
          <w:rFonts w:ascii="Arial" w:hAnsi="Arial" w:cs="Arial"/>
          <w:b/>
          <w:i/>
          <w:color w:val="000000"/>
          <w:sz w:val="20"/>
          <w:szCs w:val="20"/>
        </w:rPr>
      </w:pPr>
    </w:p>
    <w:p w14:paraId="2E15459E" w14:textId="77777777" w:rsidR="00AF359D" w:rsidRPr="007B7A74" w:rsidRDefault="0020283F" w:rsidP="002F7872">
      <w:pPr>
        <w:autoSpaceDE w:val="0"/>
        <w:autoSpaceDN w:val="0"/>
        <w:adjustRightInd w:val="0"/>
        <w:spacing w:after="0" w:line="240" w:lineRule="auto"/>
        <w:jc w:val="both"/>
        <w:rPr>
          <w:rFonts w:ascii="Arial" w:hAnsi="Arial" w:cs="Arial"/>
          <w:b/>
          <w:color w:val="000000"/>
          <w:sz w:val="20"/>
          <w:szCs w:val="20"/>
        </w:rPr>
      </w:pPr>
      <w:r w:rsidRPr="007B7A74">
        <w:rPr>
          <w:rFonts w:ascii="Arial" w:hAnsi="Arial" w:cs="Arial"/>
          <w:b/>
          <w:i/>
          <w:color w:val="000000"/>
          <w:sz w:val="20"/>
          <w:szCs w:val="20"/>
        </w:rPr>
        <w:t>8.5</w:t>
      </w:r>
      <w:r w:rsidRPr="007B7A74">
        <w:rPr>
          <w:rFonts w:ascii="Arial" w:hAnsi="Arial" w:cs="Arial"/>
          <w:color w:val="000000"/>
          <w:sz w:val="20"/>
          <w:szCs w:val="20"/>
        </w:rPr>
        <w:t xml:space="preserve"> </w:t>
      </w:r>
      <w:r w:rsidRPr="007B7A74">
        <w:rPr>
          <w:rFonts w:ascii="Arial" w:hAnsi="Arial" w:cs="Arial"/>
          <w:b/>
          <w:color w:val="000000"/>
          <w:sz w:val="20"/>
          <w:szCs w:val="20"/>
        </w:rPr>
        <w:t>Redressement ou liquidation judiciaire</w:t>
      </w:r>
    </w:p>
    <w:p w14:paraId="011C9AF0" w14:textId="77777777" w:rsidR="000A68C8" w:rsidRPr="007B7A74" w:rsidRDefault="000A68C8" w:rsidP="002F7872">
      <w:pPr>
        <w:autoSpaceDE w:val="0"/>
        <w:autoSpaceDN w:val="0"/>
        <w:adjustRightInd w:val="0"/>
        <w:spacing w:after="0" w:line="240" w:lineRule="auto"/>
        <w:jc w:val="both"/>
        <w:rPr>
          <w:rFonts w:ascii="Arial" w:hAnsi="Arial" w:cs="Arial"/>
          <w:b/>
          <w:color w:val="000000"/>
          <w:sz w:val="20"/>
          <w:szCs w:val="20"/>
        </w:rPr>
      </w:pPr>
    </w:p>
    <w:p w14:paraId="4170A92D" w14:textId="77777777" w:rsidR="00320795" w:rsidRPr="007B7A74" w:rsidRDefault="0020283F"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dispositions qui suivent sont applicables en cas de redressement judici</w:t>
      </w:r>
      <w:r w:rsidR="000A68C8" w:rsidRPr="007B7A74">
        <w:rPr>
          <w:rFonts w:ascii="Arial" w:hAnsi="Arial" w:cs="Arial"/>
          <w:color w:val="000000"/>
          <w:sz w:val="20"/>
          <w:szCs w:val="20"/>
        </w:rPr>
        <w:t>aire ou liquidation judiciaire.</w:t>
      </w:r>
    </w:p>
    <w:p w14:paraId="1A1701D6" w14:textId="77777777" w:rsidR="0020283F" w:rsidRPr="007B7A74" w:rsidRDefault="0020283F"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jugement instituant le redressement ou la liquidation judiciaire est notifié immédiatement au pouvoir adjudicateur par le titulaire du marché.</w:t>
      </w:r>
    </w:p>
    <w:p w14:paraId="7FAE2F8D" w14:textId="77777777" w:rsidR="00320795" w:rsidRPr="007B7A74" w:rsidRDefault="0020283F"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 xml:space="preserve">Il en va de même de tout jugement ou décision </w:t>
      </w:r>
      <w:r w:rsidR="0011162A" w:rsidRPr="007B7A74">
        <w:rPr>
          <w:rFonts w:ascii="Arial" w:hAnsi="Arial" w:cs="Arial"/>
          <w:color w:val="000000"/>
          <w:sz w:val="20"/>
          <w:szCs w:val="20"/>
        </w:rPr>
        <w:t>susceptible</w:t>
      </w:r>
      <w:r w:rsidRPr="007B7A74">
        <w:rPr>
          <w:rFonts w:ascii="Arial" w:hAnsi="Arial" w:cs="Arial"/>
          <w:color w:val="000000"/>
          <w:sz w:val="20"/>
          <w:szCs w:val="20"/>
        </w:rPr>
        <w:t xml:space="preserve"> d’avoir un e</w:t>
      </w:r>
      <w:r w:rsidR="000A68C8" w:rsidRPr="007B7A74">
        <w:rPr>
          <w:rFonts w:ascii="Arial" w:hAnsi="Arial" w:cs="Arial"/>
          <w:color w:val="000000"/>
          <w:sz w:val="20"/>
          <w:szCs w:val="20"/>
        </w:rPr>
        <w:t>ffet sur l’exécution du marché.</w:t>
      </w:r>
    </w:p>
    <w:p w14:paraId="586338FF" w14:textId="77777777" w:rsidR="000A68C8" w:rsidRPr="007B7A74" w:rsidRDefault="000A68C8" w:rsidP="002F7872">
      <w:pPr>
        <w:autoSpaceDE w:val="0"/>
        <w:autoSpaceDN w:val="0"/>
        <w:adjustRightInd w:val="0"/>
        <w:spacing w:after="0" w:line="240" w:lineRule="auto"/>
        <w:jc w:val="both"/>
        <w:rPr>
          <w:rFonts w:ascii="Arial" w:hAnsi="Arial" w:cs="Arial"/>
          <w:sz w:val="20"/>
          <w:szCs w:val="20"/>
        </w:rPr>
      </w:pPr>
    </w:p>
    <w:p w14:paraId="718E6361" w14:textId="77777777" w:rsidR="00AF359D" w:rsidRDefault="0020283F" w:rsidP="002F7872">
      <w:pPr>
        <w:autoSpaceDE w:val="0"/>
        <w:autoSpaceDN w:val="0"/>
        <w:adjustRightInd w:val="0"/>
        <w:spacing w:after="0" w:line="240" w:lineRule="auto"/>
        <w:jc w:val="both"/>
        <w:rPr>
          <w:rFonts w:ascii="Arial" w:hAnsi="Arial" w:cs="Arial"/>
          <w:sz w:val="20"/>
          <w:szCs w:val="20"/>
        </w:rPr>
      </w:pPr>
      <w:r w:rsidRPr="007B7A74">
        <w:rPr>
          <w:rFonts w:ascii="Arial" w:hAnsi="Arial" w:cs="Arial"/>
          <w:sz w:val="20"/>
          <w:szCs w:val="20"/>
        </w:rPr>
        <w:t xml:space="preserve">En cas de redressement </w:t>
      </w:r>
      <w:r w:rsidR="0011162A" w:rsidRPr="007B7A74">
        <w:rPr>
          <w:rFonts w:ascii="Arial" w:hAnsi="Arial" w:cs="Arial"/>
          <w:sz w:val="20"/>
          <w:szCs w:val="20"/>
        </w:rPr>
        <w:t>judiciaire</w:t>
      </w:r>
      <w:r w:rsidRPr="007B7A74">
        <w:rPr>
          <w:rFonts w:ascii="Arial" w:hAnsi="Arial" w:cs="Arial"/>
          <w:sz w:val="20"/>
          <w:szCs w:val="20"/>
        </w:rPr>
        <w:t>, le pouvoir adjudicateur adresse à l’administrateur une mise en demeure lui demandant s’il entend ex</w:t>
      </w:r>
      <w:r w:rsidR="000A68C8" w:rsidRPr="007B7A74">
        <w:rPr>
          <w:rFonts w:ascii="Arial" w:hAnsi="Arial" w:cs="Arial"/>
          <w:sz w:val="20"/>
          <w:szCs w:val="20"/>
        </w:rPr>
        <w:t>iger l’exécution de son marché.</w:t>
      </w:r>
    </w:p>
    <w:p w14:paraId="7E876AC8" w14:textId="77777777" w:rsidR="002A7071" w:rsidRPr="007B7A74" w:rsidRDefault="0011162A"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Cette mise en demeure est adressée au titulaire dans le cas d’une procédure simplifiée sans administrateur, si, en l’application de l’article l.621.137 du code de commerce, le Juge commissaire a expressément autorisé celui-ci à exercer la faculté ouverte à l’articl</w:t>
      </w:r>
      <w:r w:rsidR="000A68C8" w:rsidRPr="007B7A74">
        <w:rPr>
          <w:rFonts w:ascii="Arial" w:hAnsi="Arial" w:cs="Arial"/>
          <w:color w:val="000000"/>
          <w:sz w:val="20"/>
          <w:szCs w:val="20"/>
        </w:rPr>
        <w:t>e L.621.28 du code de commerce.</w:t>
      </w:r>
    </w:p>
    <w:p w14:paraId="2C188640" w14:textId="77777777" w:rsidR="000A68C8" w:rsidRPr="007B7A74" w:rsidRDefault="000A68C8" w:rsidP="002F7872">
      <w:pPr>
        <w:autoSpaceDE w:val="0"/>
        <w:autoSpaceDN w:val="0"/>
        <w:adjustRightInd w:val="0"/>
        <w:spacing w:after="0" w:line="240" w:lineRule="auto"/>
        <w:jc w:val="both"/>
        <w:rPr>
          <w:rFonts w:ascii="Arial" w:hAnsi="Arial" w:cs="Arial"/>
          <w:color w:val="000000"/>
          <w:sz w:val="20"/>
          <w:szCs w:val="20"/>
        </w:rPr>
      </w:pPr>
    </w:p>
    <w:p w14:paraId="43E30803" w14:textId="77777777" w:rsidR="00D82380" w:rsidRPr="007B7A74" w:rsidRDefault="0011162A"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réponse négative ou de l’absence de réponse dans le délai d’un mois à compter de l’envoi de la mise en demeure, la résil</w:t>
      </w:r>
      <w:r w:rsidR="000A68C8" w:rsidRPr="007B7A74">
        <w:rPr>
          <w:rFonts w:ascii="Arial" w:hAnsi="Arial" w:cs="Arial"/>
          <w:color w:val="000000"/>
          <w:sz w:val="20"/>
          <w:szCs w:val="20"/>
        </w:rPr>
        <w:t>iation du marché est prononcée.</w:t>
      </w:r>
    </w:p>
    <w:p w14:paraId="77B72EDB" w14:textId="77777777" w:rsidR="000A68C8" w:rsidRPr="007B7A74" w:rsidRDefault="000A68C8" w:rsidP="002F7872">
      <w:pPr>
        <w:autoSpaceDE w:val="0"/>
        <w:autoSpaceDN w:val="0"/>
        <w:adjustRightInd w:val="0"/>
        <w:spacing w:after="0" w:line="240" w:lineRule="auto"/>
        <w:jc w:val="both"/>
        <w:rPr>
          <w:rFonts w:ascii="Arial" w:hAnsi="Arial" w:cs="Arial"/>
          <w:color w:val="000000"/>
          <w:sz w:val="20"/>
          <w:szCs w:val="20"/>
        </w:rPr>
      </w:pPr>
    </w:p>
    <w:p w14:paraId="498D8A9C" w14:textId="77777777" w:rsidR="0011162A" w:rsidRPr="007B7A74" w:rsidRDefault="0051324D"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Ce délai</w:t>
      </w:r>
      <w:r w:rsidR="0011162A" w:rsidRPr="007B7A74">
        <w:rPr>
          <w:rFonts w:ascii="Arial" w:hAnsi="Arial" w:cs="Arial"/>
          <w:color w:val="000000"/>
          <w:sz w:val="20"/>
          <w:szCs w:val="20"/>
        </w:rPr>
        <w:t xml:space="preserve"> d’un mois peut être prolongé ou raccourci si, avant l’expiration dudit délais, le Juge commissaire a accordé à l’administrateur une prolongation, ou lui a imparti un délai plus court.</w:t>
      </w:r>
    </w:p>
    <w:p w14:paraId="560B50AC" w14:textId="77777777" w:rsidR="00320795" w:rsidRPr="007B7A74" w:rsidRDefault="00320795" w:rsidP="002F7872">
      <w:pPr>
        <w:autoSpaceDE w:val="0"/>
        <w:autoSpaceDN w:val="0"/>
        <w:adjustRightInd w:val="0"/>
        <w:spacing w:after="0" w:line="240" w:lineRule="auto"/>
        <w:jc w:val="both"/>
        <w:rPr>
          <w:rFonts w:ascii="Arial" w:hAnsi="Arial" w:cs="Arial"/>
          <w:color w:val="000000"/>
          <w:sz w:val="20"/>
          <w:szCs w:val="20"/>
        </w:rPr>
      </w:pPr>
    </w:p>
    <w:p w14:paraId="0B22B3B3" w14:textId="77777777" w:rsidR="00320795" w:rsidRDefault="0011162A"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La résiliation prend effet à la date de décision de l’administrateur ou du titulaire de renoncer à poursuivre l’exécution du marché, où à l’expiration du délai d</w:t>
      </w:r>
      <w:r w:rsidR="00485BB9">
        <w:rPr>
          <w:rFonts w:ascii="Arial" w:hAnsi="Arial" w:cs="Arial"/>
          <w:color w:val="000000"/>
          <w:sz w:val="20"/>
          <w:szCs w:val="20"/>
        </w:rPr>
        <w:t>’</w:t>
      </w:r>
      <w:r w:rsidRPr="007B7A74">
        <w:rPr>
          <w:rFonts w:ascii="Arial" w:hAnsi="Arial" w:cs="Arial"/>
          <w:color w:val="000000"/>
          <w:sz w:val="20"/>
          <w:szCs w:val="20"/>
        </w:rPr>
        <w:t>un mois ci-dessus.</w:t>
      </w:r>
    </w:p>
    <w:p w14:paraId="4D548C01"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3F8BE21F" w14:textId="77777777" w:rsidR="0011162A" w:rsidRPr="007B7A74" w:rsidRDefault="0011162A"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Elle n’ouvre droit, pour le titulaire du marché, à aucune indemnité.</w:t>
      </w:r>
    </w:p>
    <w:p w14:paraId="746E9E58" w14:textId="77777777" w:rsidR="00320795" w:rsidRPr="007B7A74" w:rsidRDefault="00320795" w:rsidP="002F7872">
      <w:pPr>
        <w:autoSpaceDE w:val="0"/>
        <w:autoSpaceDN w:val="0"/>
        <w:adjustRightInd w:val="0"/>
        <w:spacing w:after="0" w:line="240" w:lineRule="auto"/>
        <w:jc w:val="both"/>
        <w:rPr>
          <w:rFonts w:ascii="Arial" w:hAnsi="Arial" w:cs="Arial"/>
          <w:color w:val="000000"/>
          <w:sz w:val="20"/>
          <w:szCs w:val="20"/>
        </w:rPr>
      </w:pPr>
    </w:p>
    <w:p w14:paraId="52BD8310" w14:textId="77777777" w:rsidR="0011162A" w:rsidRDefault="0011162A"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En cas de liquidation judiciaire, la résiliation du marché est prononcée</w:t>
      </w:r>
      <w:r w:rsidR="00320795" w:rsidRPr="007B7A74">
        <w:rPr>
          <w:rFonts w:ascii="Arial" w:hAnsi="Arial" w:cs="Arial"/>
          <w:color w:val="000000"/>
          <w:sz w:val="20"/>
          <w:szCs w:val="20"/>
        </w:rPr>
        <w:t>,</w:t>
      </w:r>
      <w:r w:rsidRPr="007B7A74">
        <w:rPr>
          <w:rFonts w:ascii="Arial" w:hAnsi="Arial" w:cs="Arial"/>
          <w:color w:val="000000"/>
          <w:sz w:val="20"/>
          <w:szCs w:val="20"/>
        </w:rPr>
        <w:t xml:space="preserve"> sauf si le jugement autorise expressément le maintien de l’activité de l’entreprise.</w:t>
      </w:r>
    </w:p>
    <w:p w14:paraId="4B59E8A2" w14:textId="77777777" w:rsidR="000726C1" w:rsidRPr="007B7A74" w:rsidRDefault="000726C1" w:rsidP="002F7872">
      <w:pPr>
        <w:autoSpaceDE w:val="0"/>
        <w:autoSpaceDN w:val="0"/>
        <w:adjustRightInd w:val="0"/>
        <w:spacing w:after="0" w:line="240" w:lineRule="auto"/>
        <w:jc w:val="both"/>
        <w:rPr>
          <w:rFonts w:ascii="Arial" w:hAnsi="Arial" w:cs="Arial"/>
          <w:color w:val="000000"/>
          <w:sz w:val="20"/>
          <w:szCs w:val="20"/>
        </w:rPr>
      </w:pPr>
    </w:p>
    <w:p w14:paraId="533E774D" w14:textId="77777777" w:rsidR="0020283F" w:rsidRPr="007B7A74" w:rsidRDefault="0011162A"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lastRenderedPageBreak/>
        <w:t>Dans cette hypothèse, le maître d’ouvrage pourra accepter la continuation du marché pendant la période visée à la décision de justice ou résilier le marché sa</w:t>
      </w:r>
      <w:r w:rsidR="00320795" w:rsidRPr="007B7A74">
        <w:rPr>
          <w:rFonts w:ascii="Arial" w:hAnsi="Arial" w:cs="Arial"/>
          <w:color w:val="000000"/>
          <w:sz w:val="20"/>
          <w:szCs w:val="20"/>
        </w:rPr>
        <w:t>ns indemnité pour le titulaire.</w:t>
      </w:r>
    </w:p>
    <w:p w14:paraId="1E73A6C2" w14:textId="77777777" w:rsidR="0020283F" w:rsidRPr="007B7A74" w:rsidRDefault="0020283F" w:rsidP="002F7872">
      <w:pPr>
        <w:autoSpaceDE w:val="0"/>
        <w:autoSpaceDN w:val="0"/>
        <w:adjustRightInd w:val="0"/>
        <w:spacing w:after="0" w:line="240" w:lineRule="auto"/>
        <w:jc w:val="both"/>
        <w:rPr>
          <w:rFonts w:ascii="Arial" w:hAnsi="Arial" w:cs="Arial"/>
          <w:color w:val="000000"/>
          <w:sz w:val="20"/>
          <w:szCs w:val="20"/>
        </w:rPr>
      </w:pPr>
    </w:p>
    <w:p w14:paraId="55D11586" w14:textId="77777777" w:rsidR="002F7872" w:rsidRPr="007B7A74" w:rsidRDefault="0020283F" w:rsidP="002F7872">
      <w:pPr>
        <w:autoSpaceDE w:val="0"/>
        <w:autoSpaceDN w:val="0"/>
        <w:adjustRightInd w:val="0"/>
        <w:spacing w:after="0" w:line="240" w:lineRule="auto"/>
        <w:jc w:val="both"/>
        <w:rPr>
          <w:rFonts w:ascii="Arial" w:hAnsi="Arial" w:cs="Arial"/>
          <w:b/>
          <w:bCs/>
          <w:color w:val="000000"/>
          <w:sz w:val="20"/>
          <w:szCs w:val="20"/>
        </w:rPr>
      </w:pPr>
      <w:r w:rsidRPr="007B7A74">
        <w:rPr>
          <w:rFonts w:ascii="Arial" w:hAnsi="Arial" w:cs="Arial"/>
          <w:b/>
          <w:bCs/>
          <w:color w:val="000000"/>
          <w:sz w:val="20"/>
          <w:szCs w:val="20"/>
        </w:rPr>
        <w:t>8.6</w:t>
      </w:r>
      <w:r w:rsidR="002F7872" w:rsidRPr="007B7A74">
        <w:rPr>
          <w:rFonts w:ascii="Arial" w:hAnsi="Arial" w:cs="Arial"/>
          <w:b/>
          <w:bCs/>
          <w:color w:val="000000"/>
          <w:sz w:val="20"/>
          <w:szCs w:val="20"/>
        </w:rPr>
        <w:t xml:space="preserve"> Résiliation</w:t>
      </w:r>
    </w:p>
    <w:p w14:paraId="5133A699" w14:textId="77777777" w:rsidR="000A68C8" w:rsidRPr="007B7A74" w:rsidRDefault="000A68C8" w:rsidP="002F7872">
      <w:pPr>
        <w:autoSpaceDE w:val="0"/>
        <w:autoSpaceDN w:val="0"/>
        <w:adjustRightInd w:val="0"/>
        <w:spacing w:after="0" w:line="240" w:lineRule="auto"/>
        <w:jc w:val="both"/>
        <w:rPr>
          <w:rFonts w:ascii="Arial" w:hAnsi="Arial" w:cs="Arial"/>
          <w:b/>
          <w:bCs/>
          <w:color w:val="000000"/>
          <w:sz w:val="20"/>
          <w:szCs w:val="20"/>
        </w:rPr>
      </w:pPr>
    </w:p>
    <w:p w14:paraId="458B0B28" w14:textId="77777777" w:rsidR="002F7872"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 présent marché pourra être résilié dans les cas fixés au présent CCAP et ceux fixés à</w:t>
      </w:r>
      <w:r w:rsidR="006F0F52" w:rsidRPr="007B7A74">
        <w:rPr>
          <w:rFonts w:ascii="Arial" w:hAnsi="Arial" w:cs="Arial"/>
          <w:color w:val="000000"/>
          <w:sz w:val="20"/>
          <w:szCs w:val="20"/>
        </w:rPr>
        <w:t xml:space="preserve"> </w:t>
      </w:r>
      <w:r w:rsidRPr="007B7A74">
        <w:rPr>
          <w:rFonts w:ascii="Arial" w:hAnsi="Arial" w:cs="Arial"/>
          <w:color w:val="000000"/>
          <w:sz w:val="20"/>
          <w:szCs w:val="20"/>
        </w:rPr>
        <w:t>l'article 22 du CCAG.</w:t>
      </w:r>
    </w:p>
    <w:p w14:paraId="0237D3A1" w14:textId="77777777" w:rsidR="0009581A" w:rsidRPr="007B7A74" w:rsidRDefault="0009581A" w:rsidP="002F7872">
      <w:pPr>
        <w:autoSpaceDE w:val="0"/>
        <w:autoSpaceDN w:val="0"/>
        <w:adjustRightInd w:val="0"/>
        <w:spacing w:after="0" w:line="240" w:lineRule="auto"/>
        <w:jc w:val="both"/>
        <w:rPr>
          <w:rFonts w:ascii="Arial" w:hAnsi="Arial" w:cs="Arial"/>
          <w:color w:val="000000"/>
          <w:sz w:val="20"/>
          <w:szCs w:val="20"/>
        </w:rPr>
      </w:pPr>
    </w:p>
    <w:p w14:paraId="32BE6FA7" w14:textId="77777777" w:rsidR="006F0F52" w:rsidRPr="003C41D4" w:rsidRDefault="002A7071" w:rsidP="00B30EA0">
      <w:pPr>
        <w:pStyle w:val="Titre2"/>
      </w:pPr>
      <w:r w:rsidRPr="003C41D4">
        <w:t>8.7</w:t>
      </w:r>
      <w:r w:rsidR="007C4EF4" w:rsidRPr="003C41D4">
        <w:t xml:space="preserve"> Tribunal compétent</w:t>
      </w:r>
    </w:p>
    <w:p w14:paraId="4ECE1AEF" w14:textId="77777777" w:rsidR="000A68C8" w:rsidRPr="007B7A74" w:rsidRDefault="000A68C8" w:rsidP="002F7872">
      <w:pPr>
        <w:autoSpaceDE w:val="0"/>
        <w:autoSpaceDN w:val="0"/>
        <w:adjustRightInd w:val="0"/>
        <w:spacing w:after="0" w:line="240" w:lineRule="auto"/>
        <w:jc w:val="both"/>
        <w:rPr>
          <w:rFonts w:ascii="Arial" w:hAnsi="Arial" w:cs="Arial"/>
          <w:b/>
          <w:bCs/>
          <w:color w:val="000000"/>
          <w:sz w:val="20"/>
          <w:szCs w:val="20"/>
        </w:rPr>
      </w:pPr>
    </w:p>
    <w:p w14:paraId="53EC1552" w14:textId="77777777" w:rsidR="00D82380" w:rsidRPr="007B7A74" w:rsidRDefault="002F7872" w:rsidP="002F7872">
      <w:pPr>
        <w:autoSpaceDE w:val="0"/>
        <w:autoSpaceDN w:val="0"/>
        <w:adjustRightInd w:val="0"/>
        <w:spacing w:after="0" w:line="240" w:lineRule="auto"/>
        <w:jc w:val="both"/>
        <w:rPr>
          <w:rFonts w:ascii="Arial" w:hAnsi="Arial" w:cs="Arial"/>
          <w:color w:val="000000"/>
          <w:sz w:val="20"/>
          <w:szCs w:val="20"/>
        </w:rPr>
      </w:pPr>
      <w:r w:rsidRPr="007B7A74">
        <w:rPr>
          <w:rFonts w:ascii="Arial" w:hAnsi="Arial" w:cs="Arial"/>
          <w:color w:val="000000"/>
          <w:sz w:val="20"/>
          <w:szCs w:val="20"/>
        </w:rPr>
        <w:t>Les différends et litiges qui n'auraient pu être réglés par les dispositions du présent</w:t>
      </w:r>
      <w:r w:rsidR="006F0F52" w:rsidRPr="007B7A74">
        <w:rPr>
          <w:rFonts w:ascii="Arial" w:hAnsi="Arial" w:cs="Arial"/>
          <w:color w:val="000000"/>
          <w:sz w:val="20"/>
          <w:szCs w:val="20"/>
        </w:rPr>
        <w:t xml:space="preserve"> </w:t>
      </w:r>
      <w:r w:rsidRPr="007B7A74">
        <w:rPr>
          <w:rFonts w:ascii="Arial" w:hAnsi="Arial" w:cs="Arial"/>
          <w:color w:val="000000"/>
          <w:sz w:val="20"/>
          <w:szCs w:val="20"/>
        </w:rPr>
        <w:t>marché, seront portés devant les Tribunaux du ressort du siège social du maître</w:t>
      </w:r>
      <w:r w:rsidR="006F0F52" w:rsidRPr="007B7A74">
        <w:rPr>
          <w:rFonts w:ascii="Arial" w:hAnsi="Arial" w:cs="Arial"/>
          <w:color w:val="000000"/>
          <w:sz w:val="20"/>
          <w:szCs w:val="20"/>
        </w:rPr>
        <w:t xml:space="preserve"> </w:t>
      </w:r>
      <w:r w:rsidR="007C4EF4" w:rsidRPr="007B7A74">
        <w:rPr>
          <w:rFonts w:ascii="Arial" w:hAnsi="Arial" w:cs="Arial"/>
          <w:color w:val="000000"/>
          <w:sz w:val="20"/>
          <w:szCs w:val="20"/>
        </w:rPr>
        <w:t>d'ouvrage.</w:t>
      </w:r>
    </w:p>
    <w:p w14:paraId="22FAC41B" w14:textId="77777777" w:rsidR="006F1BDF" w:rsidRPr="007B7A74" w:rsidRDefault="006F1BDF" w:rsidP="0009581A">
      <w:pPr>
        <w:spacing w:after="0" w:line="240" w:lineRule="auto"/>
        <w:jc w:val="center"/>
        <w:rPr>
          <w:rFonts w:ascii="Arial" w:hAnsi="Arial" w:cs="Arial"/>
          <w:b/>
          <w:bCs/>
          <w:color w:val="000000"/>
          <w:sz w:val="20"/>
          <w:szCs w:val="20"/>
        </w:rPr>
      </w:pPr>
    </w:p>
    <w:p w14:paraId="09420712" w14:textId="77777777" w:rsidR="006E7B68" w:rsidRDefault="00B53DF7" w:rsidP="00F46191">
      <w:pPr>
        <w:pStyle w:val="Titre1"/>
      </w:pPr>
      <w:bookmarkStart w:id="11" w:name="_Toc83029358"/>
      <w:r w:rsidRPr="00F46191">
        <w:t>ARTICLE 9</w:t>
      </w:r>
      <w:r w:rsidR="00B30EA0" w:rsidRPr="00F46191">
        <w:t xml:space="preserve"> - </w:t>
      </w:r>
      <w:r w:rsidR="003C41D4" w:rsidRPr="00F46191">
        <w:t xml:space="preserve">PROTECTION </w:t>
      </w:r>
      <w:r w:rsidRPr="00F46191">
        <w:t>DONNEES PERSONNELLES</w:t>
      </w:r>
      <w:bookmarkEnd w:id="11"/>
    </w:p>
    <w:p w14:paraId="4515E70D" w14:textId="77777777" w:rsidR="00F46191" w:rsidRPr="00F46191" w:rsidRDefault="00F46191" w:rsidP="00F46191"/>
    <w:p w14:paraId="744DA953"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14:paraId="6265B98E" w14:textId="77777777" w:rsidR="00072387" w:rsidRPr="00F46191" w:rsidRDefault="00072387" w:rsidP="00B30EA0">
      <w:pPr>
        <w:pStyle w:val="Titre2"/>
      </w:pPr>
      <w:r w:rsidRPr="00F46191">
        <w:t>9.1 Protection des données à caractère personnel fournies par le soumissionnaire au Maitre d’Ouvrage</w:t>
      </w:r>
    </w:p>
    <w:p w14:paraId="738C65B5"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 xml:space="preserve">Dans son dossier de candidature, le soumissionnaire est amené à communiquer au Maitre d’Ouvrage des données à caractère personnel relatives à ses collaborateurs (Curriculum Vitae, liste nominative des salariés étrangers, etc.). </w:t>
      </w:r>
    </w:p>
    <w:p w14:paraId="6C26CAE2" w14:textId="77777777" w:rsidR="003C41D4" w:rsidRPr="00F46191" w:rsidRDefault="003C41D4" w:rsidP="00B30EA0">
      <w:pPr>
        <w:pStyle w:val="Titre3"/>
      </w:pPr>
      <w:r w:rsidRPr="00F46191">
        <w:t xml:space="preserve">Description du traitement </w:t>
      </w:r>
    </w:p>
    <w:p w14:paraId="2742434E"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Le Maitre d’Ouvrage est autorisé à traiter les données à caractère personnel fournies par le soumissionnaire</w:t>
      </w:r>
      <w:r w:rsidR="00D72CA7" w:rsidRPr="00F46191">
        <w:rPr>
          <w:rFonts w:ascii="Arial" w:hAnsi="Arial" w:cs="Arial"/>
          <w:sz w:val="20"/>
          <w:szCs w:val="20"/>
        </w:rPr>
        <w:t>,</w:t>
      </w:r>
      <w:r w:rsidRPr="00F46191">
        <w:rPr>
          <w:rFonts w:ascii="Arial" w:hAnsi="Arial" w:cs="Arial"/>
          <w:sz w:val="20"/>
          <w:szCs w:val="20"/>
        </w:rPr>
        <w:t xml:space="preserve"> et ses sous-traitants le cas échéant</w:t>
      </w:r>
      <w:r w:rsidR="00D72CA7" w:rsidRPr="00F46191">
        <w:rPr>
          <w:rFonts w:ascii="Arial" w:hAnsi="Arial" w:cs="Arial"/>
          <w:sz w:val="20"/>
          <w:szCs w:val="20"/>
        </w:rPr>
        <w:t>,</w:t>
      </w:r>
      <w:r w:rsidRPr="00F46191">
        <w:rPr>
          <w:rFonts w:ascii="Arial" w:hAnsi="Arial" w:cs="Arial"/>
          <w:sz w:val="20"/>
          <w:szCs w:val="20"/>
        </w:rPr>
        <w:t xml:space="preserve"> pour permettre l’analyse de son offre et de sa candidature.</w:t>
      </w:r>
    </w:p>
    <w:p w14:paraId="341CBCE9"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 xml:space="preserve"> La nature des opérations réalisées sur les données est la consultation des données fournies.</w:t>
      </w:r>
    </w:p>
    <w:p w14:paraId="4D880B9D"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 xml:space="preserve"> Les finalités du traitement sont l’analyse de l’offre et de la candidature du soumissionnaire.</w:t>
      </w:r>
    </w:p>
    <w:p w14:paraId="77325F1F"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 xml:space="preserve"> Les données à caractère personnel traitées sont la liste nominative des salariés étrangers et </w:t>
      </w:r>
      <w:r w:rsidR="00D72CA7" w:rsidRPr="00F46191">
        <w:rPr>
          <w:rFonts w:ascii="Arial" w:hAnsi="Arial" w:cs="Arial"/>
          <w:sz w:val="20"/>
          <w:szCs w:val="20"/>
        </w:rPr>
        <w:t>les curriculums</w:t>
      </w:r>
      <w:r w:rsidRPr="00F46191">
        <w:rPr>
          <w:rFonts w:ascii="Arial" w:hAnsi="Arial" w:cs="Arial"/>
          <w:sz w:val="20"/>
          <w:szCs w:val="20"/>
        </w:rPr>
        <w:t xml:space="preserve"> vitae des membres du personnel de la société susceptible d’être affecté au suivi de l’opération ou tout autre élément qu’il juge opportun de fournir pour l’appréciation de son offre. Les catégories de personnes concernées sont les personnes travaillant pour le compte du soumissionnaire.</w:t>
      </w:r>
    </w:p>
    <w:p w14:paraId="62782757" w14:textId="77777777" w:rsidR="003C41D4" w:rsidRPr="00F46191" w:rsidRDefault="003C41D4" w:rsidP="00B30EA0">
      <w:pPr>
        <w:pStyle w:val="Titre3"/>
      </w:pPr>
      <w:r w:rsidRPr="00F46191">
        <w:t xml:space="preserve">Obligations du Maitre d’Ouvrage vis-à-vis du soumissionnaire  </w:t>
      </w:r>
    </w:p>
    <w:p w14:paraId="368A10D8" w14:textId="77777777" w:rsidR="003C41D4" w:rsidRPr="00F46191" w:rsidRDefault="003C41D4" w:rsidP="00B30EA0">
      <w:pPr>
        <w:jc w:val="both"/>
        <w:rPr>
          <w:rFonts w:ascii="Arial" w:hAnsi="Arial" w:cs="Arial"/>
          <w:sz w:val="20"/>
          <w:szCs w:val="20"/>
        </w:rPr>
      </w:pPr>
      <w:r w:rsidRPr="00F46191">
        <w:rPr>
          <w:rFonts w:ascii="Arial" w:hAnsi="Arial" w:cs="Arial"/>
          <w:sz w:val="20"/>
          <w:szCs w:val="20"/>
        </w:rPr>
        <w:t xml:space="preserve">Le Maitre d’Ouvrage s'engage à : </w:t>
      </w:r>
    </w:p>
    <w:p w14:paraId="69B4F8F2" w14:textId="77777777" w:rsidR="003C41D4" w:rsidRPr="00F46191" w:rsidRDefault="003C41D4" w:rsidP="003C41D4">
      <w:pPr>
        <w:ind w:left="315"/>
        <w:jc w:val="both"/>
        <w:rPr>
          <w:rFonts w:ascii="Arial" w:hAnsi="Arial" w:cs="Arial"/>
          <w:sz w:val="20"/>
          <w:szCs w:val="20"/>
        </w:rPr>
      </w:pPr>
      <w:r w:rsidRPr="00F46191">
        <w:rPr>
          <w:rFonts w:ascii="Arial" w:hAnsi="Arial" w:cs="Arial"/>
          <w:sz w:val="20"/>
          <w:szCs w:val="20"/>
        </w:rPr>
        <w:t xml:space="preserve">  -       traiter les données uniquement pour les seules finalités mentionnées ci-dessus</w:t>
      </w:r>
      <w:r w:rsidR="00D72CA7" w:rsidRPr="00F46191">
        <w:rPr>
          <w:rFonts w:ascii="Arial" w:hAnsi="Arial" w:cs="Arial"/>
          <w:sz w:val="20"/>
          <w:szCs w:val="20"/>
        </w:rPr>
        <w:t>.</w:t>
      </w:r>
    </w:p>
    <w:p w14:paraId="5EBF4AE2" w14:textId="77777777" w:rsidR="003C41D4" w:rsidRPr="00F46191" w:rsidRDefault="003C41D4" w:rsidP="003C41D4">
      <w:pPr>
        <w:ind w:left="315"/>
        <w:jc w:val="both"/>
        <w:rPr>
          <w:rFonts w:ascii="Arial" w:hAnsi="Arial" w:cs="Arial"/>
          <w:sz w:val="20"/>
          <w:szCs w:val="20"/>
        </w:rPr>
      </w:pPr>
      <w:r w:rsidRPr="00F46191">
        <w:rPr>
          <w:rFonts w:ascii="Arial" w:hAnsi="Arial" w:cs="Arial"/>
          <w:sz w:val="20"/>
          <w:szCs w:val="20"/>
        </w:rPr>
        <w:t xml:space="preserve">  -        garantir la confidentialité des données à caractère personnel traitées dans le cadre du présent </w:t>
      </w:r>
      <w:r w:rsidR="00D72CA7" w:rsidRPr="00F46191">
        <w:rPr>
          <w:rFonts w:ascii="Arial" w:hAnsi="Arial" w:cs="Arial"/>
          <w:sz w:val="20"/>
          <w:szCs w:val="20"/>
        </w:rPr>
        <w:t>marché.</w:t>
      </w:r>
    </w:p>
    <w:p w14:paraId="6BA89A50" w14:textId="77777777" w:rsidR="003C41D4" w:rsidRPr="00F46191" w:rsidRDefault="003C41D4" w:rsidP="003C41D4">
      <w:pPr>
        <w:ind w:left="315"/>
        <w:jc w:val="both"/>
        <w:rPr>
          <w:rFonts w:ascii="Arial" w:hAnsi="Arial" w:cs="Arial"/>
          <w:sz w:val="20"/>
          <w:szCs w:val="20"/>
        </w:rPr>
      </w:pPr>
      <w:r w:rsidRPr="00F46191">
        <w:rPr>
          <w:rFonts w:ascii="Arial" w:hAnsi="Arial" w:cs="Arial"/>
          <w:sz w:val="20"/>
          <w:szCs w:val="20"/>
        </w:rPr>
        <w:t xml:space="preserve">  -         veiller à ce que seules les personnes autorisées puissent traiter les données à caractère personnel en vertu du présent contrat.  </w:t>
      </w:r>
    </w:p>
    <w:p w14:paraId="3E34E394" w14:textId="77777777" w:rsidR="003C41D4" w:rsidRPr="00F46191" w:rsidRDefault="003C41D4" w:rsidP="00B30EA0">
      <w:pPr>
        <w:pStyle w:val="Titre3"/>
      </w:pPr>
      <w:r w:rsidRPr="00F46191">
        <w:t>Droit d’information des personnes concernées</w:t>
      </w:r>
    </w:p>
    <w:p w14:paraId="0E0B69A1"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 xml:space="preserve">Il appartient au soumissionnaire de fournir l’information aux personnes concernées par les opérations de traitement au moment de la collecte des données. </w:t>
      </w:r>
    </w:p>
    <w:p w14:paraId="66DFF631" w14:textId="77777777" w:rsidR="003C41D4" w:rsidRPr="00F46191" w:rsidRDefault="003C41D4" w:rsidP="00B30EA0">
      <w:pPr>
        <w:pStyle w:val="Titre3"/>
      </w:pPr>
      <w:r w:rsidRPr="00F46191">
        <w:t>Notification des violations de données à caractère personnel</w:t>
      </w:r>
    </w:p>
    <w:p w14:paraId="38F49230" w14:textId="77777777" w:rsidR="003C41D4" w:rsidRPr="00F46191" w:rsidRDefault="00D72CA7" w:rsidP="003C41D4">
      <w:pPr>
        <w:jc w:val="both"/>
        <w:rPr>
          <w:rFonts w:ascii="Arial" w:hAnsi="Arial" w:cs="Arial"/>
          <w:sz w:val="20"/>
          <w:szCs w:val="20"/>
        </w:rPr>
      </w:pPr>
      <w:r w:rsidRPr="00F46191">
        <w:rPr>
          <w:rFonts w:ascii="Arial" w:hAnsi="Arial" w:cs="Arial"/>
          <w:sz w:val="20"/>
          <w:szCs w:val="20"/>
        </w:rPr>
        <w:lastRenderedPageBreak/>
        <w:t>Le Maitre d’Ouvrage</w:t>
      </w:r>
      <w:r w:rsidR="003C41D4" w:rsidRPr="00F46191">
        <w:rPr>
          <w:rFonts w:ascii="Arial" w:hAnsi="Arial" w:cs="Arial"/>
          <w:sz w:val="20"/>
          <w:szCs w:val="20"/>
        </w:rPr>
        <w:t xml:space="preserve"> notifie au soumissionnaire toute violation de données à caractère personnel par le moyen suivant : courriel. Cette notification est accompagnée de toute documentation utile afin de permettre au soumissionnaire, si nécessaire, de notifier cette violation à l’autorité de contrôle compétente.</w:t>
      </w:r>
    </w:p>
    <w:p w14:paraId="199913DB" w14:textId="77777777" w:rsidR="003C41D4" w:rsidRPr="00F46191" w:rsidRDefault="003C41D4" w:rsidP="00B30EA0">
      <w:pPr>
        <w:pStyle w:val="Titre3"/>
      </w:pPr>
      <w:r w:rsidRPr="00F46191">
        <w:t xml:space="preserve">  Mesures de sécurité </w:t>
      </w:r>
    </w:p>
    <w:p w14:paraId="209B78ED" w14:textId="77777777" w:rsidR="003C41D4" w:rsidRPr="00F46191" w:rsidRDefault="00D72CA7" w:rsidP="003C41D4">
      <w:pPr>
        <w:jc w:val="both"/>
        <w:rPr>
          <w:rFonts w:ascii="Arial" w:hAnsi="Arial" w:cs="Arial"/>
          <w:sz w:val="20"/>
          <w:szCs w:val="20"/>
        </w:rPr>
      </w:pPr>
      <w:r w:rsidRPr="00F46191">
        <w:rPr>
          <w:rFonts w:ascii="Arial" w:hAnsi="Arial" w:cs="Arial"/>
          <w:sz w:val="20"/>
          <w:szCs w:val="20"/>
        </w:rPr>
        <w:t>Le Maitre d’Ouvrage</w:t>
      </w:r>
      <w:r w:rsidR="003C41D4" w:rsidRPr="00F46191">
        <w:rPr>
          <w:rFonts w:ascii="Arial" w:hAnsi="Arial" w:cs="Arial"/>
          <w:sz w:val="20"/>
          <w:szCs w:val="20"/>
        </w:rPr>
        <w:t xml:space="preserve"> s’engage à mettre en œuvre les mesures de sécurité suivantes : limiter le nombre de personnes ayant accès aux données à caractère personnel</w:t>
      </w:r>
      <w:r w:rsidRPr="00F46191">
        <w:rPr>
          <w:rFonts w:ascii="Arial" w:hAnsi="Arial" w:cs="Arial"/>
          <w:sz w:val="20"/>
          <w:szCs w:val="20"/>
        </w:rPr>
        <w:t>.</w:t>
      </w:r>
    </w:p>
    <w:p w14:paraId="077AD0B3" w14:textId="77777777" w:rsidR="003C41D4" w:rsidRPr="00F46191" w:rsidRDefault="003C41D4" w:rsidP="00B30EA0">
      <w:pPr>
        <w:pStyle w:val="Titre3"/>
      </w:pPr>
      <w:r w:rsidRPr="00F46191">
        <w:t xml:space="preserve">  Sort des données </w:t>
      </w:r>
    </w:p>
    <w:p w14:paraId="0DA52A23" w14:textId="77777777" w:rsidR="003C41D4" w:rsidRPr="00F46191" w:rsidRDefault="003C41D4" w:rsidP="003C41D4">
      <w:pPr>
        <w:pStyle w:val="Sansinterligne"/>
        <w:rPr>
          <w:rFonts w:ascii="Arial" w:hAnsi="Arial" w:cs="Arial"/>
          <w:sz w:val="20"/>
          <w:szCs w:val="20"/>
        </w:rPr>
      </w:pPr>
      <w:r w:rsidRPr="00F46191">
        <w:rPr>
          <w:rFonts w:ascii="Arial" w:hAnsi="Arial" w:cs="Arial"/>
          <w:sz w:val="20"/>
          <w:szCs w:val="20"/>
        </w:rPr>
        <w:t xml:space="preserve">Au terme des délais légaux imposés pour la conservation des offres, </w:t>
      </w:r>
      <w:r w:rsidR="00D72CA7" w:rsidRPr="00F46191">
        <w:rPr>
          <w:rFonts w:ascii="Arial" w:hAnsi="Arial" w:cs="Arial"/>
          <w:sz w:val="20"/>
          <w:szCs w:val="20"/>
        </w:rPr>
        <w:t>le Maitre d’Ouvrage</w:t>
      </w:r>
      <w:r w:rsidRPr="00F46191">
        <w:rPr>
          <w:rFonts w:ascii="Arial" w:hAnsi="Arial" w:cs="Arial"/>
          <w:sz w:val="20"/>
          <w:szCs w:val="20"/>
        </w:rPr>
        <w:t xml:space="preserve"> s’engage à détruire toutes les données à caractère personnel. </w:t>
      </w:r>
    </w:p>
    <w:p w14:paraId="144E42A8" w14:textId="77777777" w:rsidR="003C41D4" w:rsidRPr="00F46191" w:rsidRDefault="003C41D4" w:rsidP="003C41D4">
      <w:pPr>
        <w:pStyle w:val="Sansinterligne"/>
      </w:pPr>
    </w:p>
    <w:p w14:paraId="195FD484" w14:textId="77777777" w:rsidR="003C41D4" w:rsidRPr="00F46191" w:rsidRDefault="003C41D4" w:rsidP="00B30EA0">
      <w:pPr>
        <w:pStyle w:val="Titre3"/>
      </w:pPr>
      <w:r w:rsidRPr="00F46191">
        <w:t xml:space="preserve"> Délégué à la protection des données </w:t>
      </w:r>
    </w:p>
    <w:p w14:paraId="0C68893F" w14:textId="77777777" w:rsidR="00B30EA0" w:rsidRPr="00F46191" w:rsidRDefault="00D72CA7" w:rsidP="00B30EA0">
      <w:pPr>
        <w:jc w:val="both"/>
        <w:rPr>
          <w:rFonts w:ascii="Arial" w:hAnsi="Arial" w:cs="Arial"/>
          <w:sz w:val="20"/>
          <w:szCs w:val="20"/>
        </w:rPr>
      </w:pPr>
      <w:r w:rsidRPr="00F46191">
        <w:rPr>
          <w:rFonts w:ascii="Arial" w:hAnsi="Arial" w:cs="Arial"/>
          <w:sz w:val="20"/>
          <w:szCs w:val="20"/>
        </w:rPr>
        <w:t>Le Maitre d’Ouvrage</w:t>
      </w:r>
      <w:r w:rsidR="003C41D4" w:rsidRPr="00F46191">
        <w:rPr>
          <w:rFonts w:ascii="Arial" w:hAnsi="Arial" w:cs="Arial"/>
          <w:sz w:val="20"/>
          <w:szCs w:val="20"/>
        </w:rPr>
        <w:t xml:space="preserve"> indique qu’un DPO est nommé au sein de la société.   </w:t>
      </w:r>
    </w:p>
    <w:p w14:paraId="2165FFB1" w14:textId="77777777" w:rsidR="008E158E" w:rsidRPr="00F46191" w:rsidRDefault="00B30EA0" w:rsidP="008E158E">
      <w:pPr>
        <w:pStyle w:val="Titre2"/>
        <w:numPr>
          <w:ilvl w:val="1"/>
          <w:numId w:val="48"/>
        </w:numPr>
        <w:rPr>
          <w:rStyle w:val="Titre2Car"/>
          <w:b/>
          <w:bCs/>
        </w:rPr>
      </w:pPr>
      <w:r w:rsidRPr="00F46191">
        <w:rPr>
          <w:rStyle w:val="Titre2Car"/>
          <w:b/>
          <w:bCs/>
        </w:rPr>
        <w:t xml:space="preserve">Données à caractère personnel fournies par le Maitre d’Ouvrage </w:t>
      </w:r>
      <w:r w:rsidR="00105559" w:rsidRPr="00F46191">
        <w:rPr>
          <w:rStyle w:val="Titre2Car"/>
          <w:b/>
          <w:bCs/>
        </w:rPr>
        <w:t>à l’attributaire du marché</w:t>
      </w:r>
    </w:p>
    <w:p w14:paraId="610EFFEB" w14:textId="77777777" w:rsidR="008E158E" w:rsidRPr="00F46191" w:rsidRDefault="008E158E" w:rsidP="008E158E">
      <w:pPr>
        <w:rPr>
          <w:rStyle w:val="Titre1Car"/>
          <w:b w:val="0"/>
          <w:bCs w:val="0"/>
        </w:rPr>
      </w:pPr>
    </w:p>
    <w:p w14:paraId="177CB350" w14:textId="77777777" w:rsidR="003C41D4" w:rsidRPr="00F46191" w:rsidRDefault="003C41D4" w:rsidP="008E158E">
      <w:pPr>
        <w:pStyle w:val="Titre3"/>
      </w:pPr>
      <w:r w:rsidRPr="00F46191">
        <w:t>Description du traitement</w:t>
      </w:r>
    </w:p>
    <w:p w14:paraId="25F7CED8" w14:textId="77777777" w:rsidR="003C41D4" w:rsidRPr="00F46191" w:rsidRDefault="003C41D4" w:rsidP="003C41D4">
      <w:pPr>
        <w:jc w:val="both"/>
        <w:rPr>
          <w:rFonts w:ascii="Arial" w:hAnsi="Arial" w:cs="Arial"/>
          <w:strike/>
          <w:sz w:val="20"/>
          <w:szCs w:val="20"/>
        </w:rPr>
      </w:pPr>
      <w:r w:rsidRPr="00F46191">
        <w:rPr>
          <w:rFonts w:ascii="Arial" w:hAnsi="Arial" w:cs="Arial"/>
          <w:sz w:val="20"/>
          <w:szCs w:val="20"/>
        </w:rPr>
        <w:t>L’attributaire du marché</w:t>
      </w:r>
      <w:r w:rsidR="00105559" w:rsidRPr="00F46191">
        <w:rPr>
          <w:rFonts w:ascii="Arial" w:hAnsi="Arial" w:cs="Arial"/>
          <w:sz w:val="20"/>
          <w:szCs w:val="20"/>
        </w:rPr>
        <w:t xml:space="preserve"> </w:t>
      </w:r>
      <w:r w:rsidRPr="00F46191">
        <w:rPr>
          <w:rFonts w:ascii="Arial" w:hAnsi="Arial" w:cs="Arial"/>
          <w:sz w:val="20"/>
          <w:szCs w:val="20"/>
        </w:rPr>
        <w:t>est autorisé à traiter, pour le compte d</w:t>
      </w:r>
      <w:r w:rsidR="00D72CA7" w:rsidRPr="00F46191">
        <w:rPr>
          <w:rFonts w:ascii="Arial" w:hAnsi="Arial" w:cs="Arial"/>
          <w:sz w:val="20"/>
          <w:szCs w:val="20"/>
        </w:rPr>
        <w:t xml:space="preserve">u Maitre d’Ouvrage </w:t>
      </w:r>
      <w:r w:rsidRPr="00F46191">
        <w:rPr>
          <w:rFonts w:ascii="Arial" w:hAnsi="Arial" w:cs="Arial"/>
          <w:sz w:val="20"/>
          <w:szCs w:val="20"/>
        </w:rPr>
        <w:t>les données à caractère personnel nécessaires pour permettre la mise en œuvre des prestations prévues au marché</w:t>
      </w:r>
      <w:r w:rsidR="00D72CA7" w:rsidRPr="00F46191">
        <w:rPr>
          <w:rFonts w:ascii="Arial" w:hAnsi="Arial" w:cs="Arial"/>
          <w:sz w:val="20"/>
          <w:szCs w:val="20"/>
        </w:rPr>
        <w:t>.</w:t>
      </w:r>
    </w:p>
    <w:p w14:paraId="2EC6F296"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 xml:space="preserve"> La nature des opérations réalisées sur les données est la consultation des données fournies.</w:t>
      </w:r>
    </w:p>
    <w:p w14:paraId="21552E39"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Les finalités du traitement sont la prise de rendez-vous physique ou téléphonique avec le client pour l’exécution de certaines prestations prévues au marché</w:t>
      </w:r>
      <w:r w:rsidR="00D72CA7" w:rsidRPr="00F46191">
        <w:rPr>
          <w:rFonts w:ascii="Arial" w:hAnsi="Arial" w:cs="Arial"/>
          <w:sz w:val="20"/>
          <w:szCs w:val="20"/>
        </w:rPr>
        <w:t>.</w:t>
      </w:r>
    </w:p>
    <w:p w14:paraId="5BDB105B"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Les données à caractère personnel traitées sont l’identité de l’occupant du logement, son adresse et ses coordonnées téléphoniques.</w:t>
      </w:r>
    </w:p>
    <w:p w14:paraId="7E0F501E"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 xml:space="preserve"> Les catégories de personnes concernées sont les occupants des logements qu’ils soient locataires ou accédants.</w:t>
      </w:r>
    </w:p>
    <w:p w14:paraId="2C817FAB" w14:textId="77777777" w:rsidR="003C41D4" w:rsidRPr="00F46191" w:rsidRDefault="003C41D4" w:rsidP="00B30EA0">
      <w:pPr>
        <w:pStyle w:val="Titre3"/>
      </w:pPr>
      <w:r w:rsidRPr="00F46191">
        <w:t>Obligations des entreprises vis-à-vis du responsable du traitement</w:t>
      </w:r>
    </w:p>
    <w:p w14:paraId="7F0B84D4" w14:textId="77777777" w:rsidR="003C41D4" w:rsidRPr="00F46191" w:rsidRDefault="00D72CA7" w:rsidP="003C41D4">
      <w:pPr>
        <w:jc w:val="both"/>
        <w:rPr>
          <w:rFonts w:ascii="Arial" w:hAnsi="Arial" w:cs="Arial"/>
          <w:sz w:val="20"/>
          <w:szCs w:val="20"/>
        </w:rPr>
      </w:pPr>
      <w:r w:rsidRPr="00F46191">
        <w:rPr>
          <w:rFonts w:ascii="Arial" w:hAnsi="Arial" w:cs="Arial"/>
          <w:sz w:val="20"/>
          <w:szCs w:val="20"/>
        </w:rPr>
        <w:t>L’attributaire du marché s’engage</w:t>
      </w:r>
      <w:r w:rsidR="003C41D4" w:rsidRPr="00F46191">
        <w:rPr>
          <w:rFonts w:ascii="Arial" w:hAnsi="Arial" w:cs="Arial"/>
          <w:sz w:val="20"/>
          <w:szCs w:val="20"/>
        </w:rPr>
        <w:t xml:space="preserve"> à :</w:t>
      </w:r>
    </w:p>
    <w:p w14:paraId="77F3C4AE" w14:textId="77777777" w:rsidR="003C41D4" w:rsidRPr="00F46191" w:rsidRDefault="003C41D4" w:rsidP="003C41D4">
      <w:pPr>
        <w:jc w:val="both"/>
        <w:rPr>
          <w:rFonts w:ascii="Arial" w:hAnsi="Arial" w:cs="Arial"/>
          <w:strike/>
          <w:sz w:val="20"/>
          <w:szCs w:val="20"/>
        </w:rPr>
      </w:pPr>
      <w:r w:rsidRPr="00F46191">
        <w:rPr>
          <w:rFonts w:ascii="Arial" w:hAnsi="Arial" w:cs="Arial"/>
          <w:sz w:val="20"/>
          <w:szCs w:val="20"/>
        </w:rPr>
        <w:t xml:space="preserve">   -         traiter les données uniquement pour les seules finalités précisées dans le marché </w:t>
      </w:r>
    </w:p>
    <w:p w14:paraId="5DCD373A"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 xml:space="preserve">  -         garantir la confidentialité des données à caractère personnel traitées </w:t>
      </w:r>
    </w:p>
    <w:p w14:paraId="24CC9B31"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 xml:space="preserve">-         veiller à ce que les personnes autorisées à traiter les données à caractère personnel en vertu du présent marché s’engagent à respecter la confidentialité de ses données </w:t>
      </w:r>
    </w:p>
    <w:p w14:paraId="586A6896" w14:textId="77777777" w:rsidR="003C41D4" w:rsidRPr="00F46191" w:rsidRDefault="003C41D4" w:rsidP="00B30EA0">
      <w:pPr>
        <w:pStyle w:val="Titre3"/>
      </w:pPr>
      <w:r w:rsidRPr="00F46191">
        <w:t>Sous-traitance</w:t>
      </w:r>
    </w:p>
    <w:p w14:paraId="053B2EC4"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 xml:space="preserve"> L’attributaire du marché peut faire appel à un sous-traitant pour mener des activités de traitement spécifiques dans les conditions fixées au marché. Si le sous-traitant ne remplit pas ses obligations en matière de protection des données, </w:t>
      </w:r>
      <w:r w:rsidR="00105559" w:rsidRPr="00F46191">
        <w:rPr>
          <w:rFonts w:ascii="Arial" w:hAnsi="Arial" w:cs="Arial"/>
          <w:sz w:val="20"/>
          <w:szCs w:val="20"/>
        </w:rPr>
        <w:t xml:space="preserve">l’attributaire du marché </w:t>
      </w:r>
      <w:r w:rsidRPr="00F46191">
        <w:rPr>
          <w:rFonts w:ascii="Arial" w:hAnsi="Arial" w:cs="Arial"/>
          <w:sz w:val="20"/>
          <w:szCs w:val="20"/>
        </w:rPr>
        <w:t>demeure pleinement responsable devant le responsable de traitement de l’exécution par l</w:t>
      </w:r>
      <w:r w:rsidR="00DD1A58" w:rsidRPr="00F46191">
        <w:rPr>
          <w:rFonts w:ascii="Arial" w:hAnsi="Arial" w:cs="Arial"/>
          <w:sz w:val="20"/>
          <w:szCs w:val="20"/>
        </w:rPr>
        <w:t>e</w:t>
      </w:r>
      <w:r w:rsidRPr="00F46191">
        <w:rPr>
          <w:rFonts w:ascii="Arial" w:hAnsi="Arial" w:cs="Arial"/>
          <w:sz w:val="20"/>
          <w:szCs w:val="20"/>
        </w:rPr>
        <w:t xml:space="preserve"> sous-traitant de ses obligations.</w:t>
      </w:r>
    </w:p>
    <w:p w14:paraId="4A7DDABC" w14:textId="77777777" w:rsidR="003C41D4" w:rsidRPr="00F46191" w:rsidRDefault="003C41D4" w:rsidP="00B30EA0">
      <w:pPr>
        <w:pStyle w:val="Titre3"/>
      </w:pPr>
      <w:r w:rsidRPr="00F46191">
        <w:t>Droit d’information des personnes concernées</w:t>
      </w:r>
    </w:p>
    <w:p w14:paraId="593D4DB7"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Il appartient au responsable du traitement de fournir l’information aux personnes concernées par les opérations de traitement au moment de la collecte des données.</w:t>
      </w:r>
    </w:p>
    <w:p w14:paraId="1FDB4325" w14:textId="77777777" w:rsidR="003C41D4" w:rsidRPr="00F46191" w:rsidRDefault="003C41D4" w:rsidP="00B30EA0">
      <w:pPr>
        <w:pStyle w:val="Titre3"/>
      </w:pPr>
      <w:r w:rsidRPr="00F46191">
        <w:rPr>
          <w:rStyle w:val="Titre2Car"/>
          <w:b/>
          <w:bCs/>
        </w:rPr>
        <w:t>Notification des violations de données à caractère personnel</w:t>
      </w:r>
      <w:r w:rsidRPr="00F46191">
        <w:t xml:space="preserve"> </w:t>
      </w:r>
    </w:p>
    <w:p w14:paraId="39AB97DE"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L</w:t>
      </w:r>
      <w:r w:rsidR="006E7B68" w:rsidRPr="00F46191">
        <w:rPr>
          <w:rFonts w:ascii="Arial" w:hAnsi="Arial" w:cs="Arial"/>
          <w:sz w:val="20"/>
          <w:szCs w:val="20"/>
        </w:rPr>
        <w:t>’attributaire du marché</w:t>
      </w:r>
      <w:r w:rsidRPr="00F46191">
        <w:rPr>
          <w:rFonts w:ascii="Arial" w:hAnsi="Arial" w:cs="Arial"/>
          <w:sz w:val="20"/>
          <w:szCs w:val="20"/>
        </w:rPr>
        <w:t xml:space="preserve"> notifie au responsable du traitement, toute violation de données à caractère personnel par le moyen suivant : courriel. Cette notification est accompagnée de toute documentation </w:t>
      </w:r>
      <w:r w:rsidRPr="00F46191">
        <w:rPr>
          <w:rFonts w:ascii="Arial" w:hAnsi="Arial" w:cs="Arial"/>
          <w:sz w:val="20"/>
          <w:szCs w:val="20"/>
        </w:rPr>
        <w:lastRenderedPageBreak/>
        <w:t xml:space="preserve">utile afin de permettre au responsable de traitement, si nécessaire, de notifier cette violation à l’autorité de contrôle compétente. </w:t>
      </w:r>
    </w:p>
    <w:p w14:paraId="06EDE6AF" w14:textId="77777777" w:rsidR="003C41D4" w:rsidRPr="00F46191" w:rsidRDefault="003C41D4" w:rsidP="00B30EA0">
      <w:pPr>
        <w:pStyle w:val="Titre3"/>
      </w:pPr>
      <w:r w:rsidRPr="00F46191">
        <w:t>Mesures de sécurité</w:t>
      </w:r>
    </w:p>
    <w:p w14:paraId="6FB7828A" w14:textId="77777777" w:rsidR="003C41D4" w:rsidRPr="00F46191" w:rsidRDefault="003C41D4" w:rsidP="003C41D4">
      <w:pPr>
        <w:jc w:val="both"/>
        <w:rPr>
          <w:rFonts w:ascii="Arial" w:hAnsi="Arial" w:cs="Arial"/>
          <w:sz w:val="20"/>
          <w:szCs w:val="20"/>
        </w:rPr>
      </w:pPr>
      <w:r w:rsidRPr="00F46191">
        <w:rPr>
          <w:rFonts w:ascii="Arial" w:hAnsi="Arial" w:cs="Arial"/>
          <w:sz w:val="20"/>
          <w:szCs w:val="20"/>
        </w:rPr>
        <w:t>L’</w:t>
      </w:r>
      <w:r w:rsidR="006E7B68" w:rsidRPr="00F46191">
        <w:rPr>
          <w:rFonts w:ascii="Arial" w:hAnsi="Arial" w:cs="Arial"/>
          <w:sz w:val="20"/>
          <w:szCs w:val="20"/>
        </w:rPr>
        <w:t>attributaire du marché</w:t>
      </w:r>
      <w:r w:rsidRPr="00F46191">
        <w:rPr>
          <w:rFonts w:ascii="Arial" w:hAnsi="Arial" w:cs="Arial"/>
          <w:sz w:val="20"/>
          <w:szCs w:val="20"/>
        </w:rPr>
        <w:t xml:space="preserve"> s’engage à mettre en œuvre les mesures de sécurité suivantes : limiter le nombre de personnes ayant accès aux données à caractère personnel</w:t>
      </w:r>
      <w:r w:rsidR="00D72CA7" w:rsidRPr="00F46191">
        <w:rPr>
          <w:rFonts w:ascii="Arial" w:hAnsi="Arial" w:cs="Arial"/>
          <w:sz w:val="20"/>
          <w:szCs w:val="20"/>
        </w:rPr>
        <w:t>.</w:t>
      </w:r>
    </w:p>
    <w:p w14:paraId="6E17E676" w14:textId="77777777" w:rsidR="003C41D4" w:rsidRPr="00F46191" w:rsidRDefault="003C41D4" w:rsidP="00B30EA0">
      <w:pPr>
        <w:pStyle w:val="Titre3"/>
      </w:pPr>
      <w:r w:rsidRPr="00F46191">
        <w:t>Sort des données</w:t>
      </w:r>
    </w:p>
    <w:p w14:paraId="25F1204D" w14:textId="77777777" w:rsidR="003C41D4" w:rsidRPr="00231DE6" w:rsidRDefault="003C41D4" w:rsidP="003C41D4">
      <w:pPr>
        <w:jc w:val="both"/>
        <w:rPr>
          <w:rFonts w:ascii="Arial" w:hAnsi="Arial" w:cs="Arial"/>
          <w:sz w:val="20"/>
          <w:szCs w:val="20"/>
        </w:rPr>
      </w:pPr>
      <w:r w:rsidRPr="00F46191">
        <w:rPr>
          <w:rFonts w:ascii="Arial" w:hAnsi="Arial" w:cs="Arial"/>
          <w:sz w:val="20"/>
          <w:szCs w:val="20"/>
        </w:rPr>
        <w:t xml:space="preserve">Au terme de l’exécution du marché, </w:t>
      </w:r>
      <w:r w:rsidR="00105559" w:rsidRPr="00F46191">
        <w:rPr>
          <w:rFonts w:ascii="Arial" w:hAnsi="Arial" w:cs="Arial"/>
          <w:sz w:val="20"/>
          <w:szCs w:val="20"/>
        </w:rPr>
        <w:t>l’attributaire du marché</w:t>
      </w:r>
      <w:r w:rsidRPr="00F46191">
        <w:rPr>
          <w:rFonts w:ascii="Arial" w:hAnsi="Arial" w:cs="Arial"/>
          <w:sz w:val="20"/>
          <w:szCs w:val="20"/>
        </w:rPr>
        <w:t xml:space="preserve"> s’engage à détruire toutes les données à caractère personnel.</w:t>
      </w:r>
      <w:r w:rsidRPr="00231DE6">
        <w:rPr>
          <w:rFonts w:ascii="Arial" w:hAnsi="Arial" w:cs="Arial"/>
          <w:sz w:val="20"/>
          <w:szCs w:val="20"/>
        </w:rPr>
        <w:t xml:space="preserve">   </w:t>
      </w:r>
    </w:p>
    <w:p w14:paraId="2E70DEF3" w14:textId="77777777" w:rsidR="00D72CA7" w:rsidRDefault="00D72CA7">
      <w:pPr>
        <w:spacing w:after="0" w:line="240" w:lineRule="auto"/>
        <w:rPr>
          <w:rFonts w:ascii="Arial" w:hAnsi="Arial" w:cs="Arial"/>
          <w:b/>
          <w:bCs/>
          <w:color w:val="000000"/>
          <w:sz w:val="20"/>
          <w:szCs w:val="20"/>
          <w:u w:val="single"/>
        </w:rPr>
      </w:pPr>
      <w:r>
        <w:rPr>
          <w:rFonts w:ascii="Arial" w:hAnsi="Arial" w:cs="Arial"/>
          <w:b/>
          <w:bCs/>
          <w:color w:val="000000"/>
          <w:sz w:val="20"/>
          <w:szCs w:val="20"/>
          <w:u w:val="single"/>
        </w:rPr>
        <w:br w:type="page"/>
      </w:r>
    </w:p>
    <w:p w14:paraId="3B25D3DD" w14:textId="77777777" w:rsidR="008E2A1D" w:rsidRPr="007B7A74" w:rsidRDefault="008E2A1D" w:rsidP="0009581A">
      <w:pPr>
        <w:spacing w:after="0" w:line="240" w:lineRule="auto"/>
        <w:jc w:val="center"/>
        <w:rPr>
          <w:rFonts w:ascii="Arial" w:hAnsi="Arial" w:cs="Arial"/>
          <w:b/>
          <w:bCs/>
          <w:color w:val="000000"/>
          <w:sz w:val="20"/>
          <w:szCs w:val="20"/>
          <w:u w:val="single"/>
        </w:rPr>
      </w:pPr>
    </w:p>
    <w:p w14:paraId="353D98FB" w14:textId="77777777" w:rsidR="006F1BDF" w:rsidRPr="007B7A74" w:rsidRDefault="00932309" w:rsidP="0009581A">
      <w:pPr>
        <w:spacing w:after="0" w:line="240" w:lineRule="auto"/>
        <w:jc w:val="center"/>
        <w:rPr>
          <w:rFonts w:ascii="Arial" w:hAnsi="Arial" w:cs="Arial"/>
          <w:b/>
          <w:bCs/>
          <w:color w:val="000000"/>
          <w:sz w:val="20"/>
          <w:szCs w:val="20"/>
          <w:u w:val="single"/>
        </w:rPr>
      </w:pPr>
      <w:r w:rsidRPr="007B7A74">
        <w:rPr>
          <w:rFonts w:ascii="Arial" w:hAnsi="Arial" w:cs="Arial"/>
          <w:b/>
          <w:bCs/>
          <w:color w:val="000000"/>
          <w:sz w:val="20"/>
          <w:szCs w:val="20"/>
          <w:u w:val="single"/>
        </w:rPr>
        <w:t>Récapitulatif des compléments et dérogations apportés à la norme NF</w:t>
      </w:r>
      <w:r w:rsidR="00891532" w:rsidRPr="007B7A74">
        <w:rPr>
          <w:rFonts w:ascii="Arial" w:hAnsi="Arial" w:cs="Arial"/>
          <w:b/>
          <w:bCs/>
          <w:color w:val="000000"/>
          <w:sz w:val="20"/>
          <w:szCs w:val="20"/>
          <w:u w:val="single"/>
        </w:rPr>
        <w:t xml:space="preserve"> </w:t>
      </w:r>
      <w:r w:rsidRPr="007B7A74">
        <w:rPr>
          <w:rFonts w:ascii="Arial" w:hAnsi="Arial" w:cs="Arial"/>
          <w:b/>
          <w:bCs/>
          <w:color w:val="000000"/>
          <w:sz w:val="20"/>
          <w:szCs w:val="20"/>
          <w:u w:val="single"/>
        </w:rPr>
        <w:t>P 03-001</w:t>
      </w:r>
      <w:r w:rsidR="003C766A" w:rsidRPr="007B7A74">
        <w:rPr>
          <w:rFonts w:ascii="Arial" w:hAnsi="Arial" w:cs="Arial"/>
          <w:b/>
          <w:bCs/>
          <w:color w:val="000000"/>
          <w:sz w:val="20"/>
          <w:szCs w:val="20"/>
          <w:u w:val="single"/>
        </w:rPr>
        <w:t xml:space="preserve"> par le présent CCAP</w:t>
      </w:r>
      <w:r w:rsidRPr="007B7A74">
        <w:rPr>
          <w:rFonts w:ascii="Arial" w:hAnsi="Arial" w:cs="Arial"/>
          <w:b/>
          <w:bCs/>
          <w:color w:val="000000"/>
          <w:sz w:val="20"/>
          <w:szCs w:val="20"/>
          <w:u w:val="single"/>
        </w:rPr>
        <w:t> :</w:t>
      </w:r>
    </w:p>
    <w:p w14:paraId="1722AAE8" w14:textId="77777777" w:rsidR="00932309" w:rsidRPr="007B7A74" w:rsidRDefault="00932309" w:rsidP="0009581A">
      <w:pPr>
        <w:spacing w:after="0" w:line="240" w:lineRule="auto"/>
        <w:jc w:val="center"/>
        <w:rPr>
          <w:rFonts w:ascii="Arial" w:hAnsi="Arial" w:cs="Arial"/>
          <w:b/>
          <w:bCs/>
          <w:color w:val="000000"/>
          <w:sz w:val="20"/>
          <w:szCs w:val="20"/>
          <w:highlight w:val="yellow"/>
        </w:rPr>
      </w:pPr>
    </w:p>
    <w:p w14:paraId="280331F7" w14:textId="77777777" w:rsidR="00932309" w:rsidRPr="007B7A74" w:rsidRDefault="00932309" w:rsidP="0009581A">
      <w:pPr>
        <w:spacing w:after="0" w:line="240" w:lineRule="auto"/>
        <w:jc w:val="center"/>
        <w:rPr>
          <w:rFonts w:ascii="Arial" w:hAnsi="Arial" w:cs="Arial"/>
          <w:b/>
          <w:bCs/>
          <w:color w:val="000000"/>
          <w:sz w:val="20"/>
          <w:szCs w:val="20"/>
        </w:rPr>
      </w:pPr>
      <w:r w:rsidRPr="007B7A74">
        <w:rPr>
          <w:rFonts w:ascii="Arial" w:hAnsi="Arial" w:cs="Arial"/>
          <w:b/>
          <w:bCs/>
          <w:color w:val="000000"/>
          <w:sz w:val="20"/>
          <w:szCs w:val="20"/>
        </w:rPr>
        <w:t xml:space="preserve">L’article 1.4.1 du CCAP </w:t>
      </w:r>
      <w:r w:rsidR="00A4393E">
        <w:rPr>
          <w:rFonts w:ascii="Arial" w:hAnsi="Arial" w:cs="Arial"/>
          <w:b/>
          <w:bCs/>
          <w:color w:val="000000"/>
          <w:sz w:val="20"/>
          <w:szCs w:val="20"/>
        </w:rPr>
        <w:t>déroge</w:t>
      </w:r>
      <w:r w:rsidRPr="007B7A74">
        <w:rPr>
          <w:rFonts w:ascii="Arial" w:hAnsi="Arial" w:cs="Arial"/>
          <w:b/>
          <w:bCs/>
          <w:color w:val="000000"/>
          <w:sz w:val="20"/>
          <w:szCs w:val="20"/>
        </w:rPr>
        <w:t xml:space="preserve"> à l’article </w:t>
      </w:r>
      <w:r w:rsidR="00A4393E">
        <w:rPr>
          <w:rFonts w:ascii="Arial" w:hAnsi="Arial" w:cs="Arial"/>
          <w:b/>
          <w:bCs/>
          <w:color w:val="000000"/>
          <w:sz w:val="20"/>
          <w:szCs w:val="20"/>
        </w:rPr>
        <w:t>15</w:t>
      </w:r>
      <w:r w:rsidRPr="007B7A74">
        <w:rPr>
          <w:rFonts w:ascii="Arial" w:hAnsi="Arial" w:cs="Arial"/>
          <w:b/>
          <w:bCs/>
          <w:color w:val="000000"/>
          <w:sz w:val="20"/>
          <w:szCs w:val="20"/>
        </w:rPr>
        <w:t>.2 du CCAG ;</w:t>
      </w:r>
    </w:p>
    <w:p w14:paraId="1DA0A69A" w14:textId="77777777" w:rsidR="00044A81" w:rsidRPr="007B7A74" w:rsidRDefault="00044A81" w:rsidP="0009581A">
      <w:pPr>
        <w:spacing w:after="0" w:line="240" w:lineRule="auto"/>
        <w:jc w:val="center"/>
        <w:rPr>
          <w:rFonts w:ascii="Arial" w:hAnsi="Arial" w:cs="Arial"/>
          <w:b/>
          <w:bCs/>
          <w:color w:val="000000"/>
          <w:sz w:val="20"/>
          <w:szCs w:val="20"/>
        </w:rPr>
      </w:pPr>
    </w:p>
    <w:p w14:paraId="37241B91" w14:textId="77777777" w:rsidR="00932309" w:rsidRPr="007B7A74" w:rsidRDefault="00932309" w:rsidP="0009581A">
      <w:pPr>
        <w:spacing w:after="0" w:line="240" w:lineRule="auto"/>
        <w:jc w:val="center"/>
        <w:rPr>
          <w:rFonts w:ascii="Arial" w:hAnsi="Arial" w:cs="Arial"/>
          <w:b/>
          <w:bCs/>
          <w:color w:val="000000"/>
          <w:sz w:val="20"/>
          <w:szCs w:val="20"/>
        </w:rPr>
      </w:pPr>
      <w:r w:rsidRPr="007B7A74">
        <w:rPr>
          <w:rFonts w:ascii="Arial" w:hAnsi="Arial" w:cs="Arial"/>
          <w:b/>
          <w:bCs/>
          <w:color w:val="000000"/>
          <w:sz w:val="20"/>
          <w:szCs w:val="20"/>
        </w:rPr>
        <w:t>L’article 1.5 du CCAP déroge à l’article 6.4 du CCAG ;</w:t>
      </w:r>
    </w:p>
    <w:p w14:paraId="7F42574C" w14:textId="77777777" w:rsidR="00044A81" w:rsidRPr="007B7A74" w:rsidRDefault="00044A81" w:rsidP="00F46191">
      <w:pPr>
        <w:spacing w:after="0" w:line="240" w:lineRule="auto"/>
        <w:rPr>
          <w:rFonts w:ascii="Arial" w:hAnsi="Arial" w:cs="Arial"/>
          <w:b/>
          <w:bCs/>
          <w:color w:val="000000"/>
          <w:sz w:val="20"/>
          <w:szCs w:val="20"/>
        </w:rPr>
      </w:pPr>
    </w:p>
    <w:p w14:paraId="2F1C05B5" w14:textId="77777777" w:rsidR="00A4393E" w:rsidRPr="007B7A74" w:rsidRDefault="00932309" w:rsidP="00A4393E">
      <w:pPr>
        <w:spacing w:after="0" w:line="240" w:lineRule="auto"/>
        <w:jc w:val="center"/>
        <w:rPr>
          <w:rFonts w:ascii="Arial" w:hAnsi="Arial" w:cs="Arial"/>
          <w:b/>
          <w:bCs/>
          <w:color w:val="000000"/>
          <w:sz w:val="20"/>
          <w:szCs w:val="20"/>
        </w:rPr>
      </w:pPr>
      <w:r w:rsidRPr="007B7A74">
        <w:rPr>
          <w:rFonts w:ascii="Arial" w:hAnsi="Arial" w:cs="Arial"/>
          <w:b/>
          <w:bCs/>
          <w:color w:val="000000"/>
          <w:sz w:val="20"/>
          <w:szCs w:val="20"/>
        </w:rPr>
        <w:t>L</w:t>
      </w:r>
      <w:r w:rsidR="00A4393E">
        <w:rPr>
          <w:rFonts w:ascii="Arial" w:hAnsi="Arial" w:cs="Arial"/>
          <w:b/>
          <w:bCs/>
          <w:color w:val="000000"/>
          <w:sz w:val="20"/>
          <w:szCs w:val="20"/>
        </w:rPr>
        <w:t xml:space="preserve">es </w:t>
      </w:r>
      <w:r w:rsidRPr="007B7A74">
        <w:rPr>
          <w:rFonts w:ascii="Arial" w:hAnsi="Arial" w:cs="Arial"/>
          <w:b/>
          <w:bCs/>
          <w:color w:val="000000"/>
          <w:sz w:val="20"/>
          <w:szCs w:val="20"/>
        </w:rPr>
        <w:t>article 3.3.1</w:t>
      </w:r>
      <w:r w:rsidR="00A4393E">
        <w:rPr>
          <w:rFonts w:ascii="Arial" w:hAnsi="Arial" w:cs="Arial"/>
          <w:b/>
          <w:bCs/>
          <w:color w:val="000000"/>
          <w:sz w:val="20"/>
          <w:szCs w:val="20"/>
        </w:rPr>
        <w:t xml:space="preserve"> et 3.3.2</w:t>
      </w:r>
      <w:r w:rsidRPr="007B7A74">
        <w:rPr>
          <w:rFonts w:ascii="Arial" w:hAnsi="Arial" w:cs="Arial"/>
          <w:b/>
          <w:bCs/>
          <w:color w:val="000000"/>
          <w:sz w:val="20"/>
          <w:szCs w:val="20"/>
        </w:rPr>
        <w:t xml:space="preserve"> du CCAP déroge</w:t>
      </w:r>
      <w:r w:rsidR="00A4393E">
        <w:rPr>
          <w:rFonts w:ascii="Arial" w:hAnsi="Arial" w:cs="Arial"/>
          <w:b/>
          <w:bCs/>
          <w:color w:val="000000"/>
          <w:sz w:val="20"/>
          <w:szCs w:val="20"/>
        </w:rPr>
        <w:t>nt</w:t>
      </w:r>
      <w:r w:rsidRPr="007B7A74">
        <w:rPr>
          <w:rFonts w:ascii="Arial" w:hAnsi="Arial" w:cs="Arial"/>
          <w:b/>
          <w:bCs/>
          <w:color w:val="000000"/>
          <w:sz w:val="20"/>
          <w:szCs w:val="20"/>
        </w:rPr>
        <w:t xml:space="preserve"> aux articles 14.2.3 à 14.2.6 du CCAG ;</w:t>
      </w:r>
    </w:p>
    <w:p w14:paraId="6113B769" w14:textId="77777777" w:rsidR="00932309" w:rsidRPr="007B7A74" w:rsidRDefault="00932309" w:rsidP="00F46191">
      <w:pPr>
        <w:spacing w:after="0" w:line="240" w:lineRule="auto"/>
        <w:rPr>
          <w:rFonts w:ascii="Arial" w:hAnsi="Arial" w:cs="Arial"/>
          <w:b/>
          <w:bCs/>
          <w:color w:val="000000"/>
          <w:sz w:val="20"/>
          <w:szCs w:val="20"/>
        </w:rPr>
      </w:pPr>
    </w:p>
    <w:p w14:paraId="4C701BFF" w14:textId="77777777" w:rsidR="00932309" w:rsidRPr="007B7A74" w:rsidRDefault="00932309" w:rsidP="0009581A">
      <w:pPr>
        <w:spacing w:after="0" w:line="240" w:lineRule="auto"/>
        <w:jc w:val="center"/>
        <w:rPr>
          <w:rFonts w:ascii="Arial" w:hAnsi="Arial" w:cs="Arial"/>
          <w:b/>
          <w:bCs/>
          <w:color w:val="000000"/>
          <w:sz w:val="20"/>
          <w:szCs w:val="20"/>
        </w:rPr>
      </w:pPr>
      <w:r w:rsidRPr="007B7A74">
        <w:rPr>
          <w:rFonts w:ascii="Arial" w:hAnsi="Arial" w:cs="Arial"/>
          <w:b/>
          <w:bCs/>
          <w:color w:val="000000"/>
          <w:sz w:val="20"/>
          <w:szCs w:val="20"/>
        </w:rPr>
        <w:t>L’article 3.4.1 du CCAP apporte des précisions aux articles 11 et 19.2.1 du CCAG ;</w:t>
      </w:r>
    </w:p>
    <w:p w14:paraId="03EEF236" w14:textId="77777777" w:rsidR="00932309" w:rsidRPr="007B7A74" w:rsidRDefault="00932309" w:rsidP="0009581A">
      <w:pPr>
        <w:spacing w:after="0" w:line="240" w:lineRule="auto"/>
        <w:jc w:val="center"/>
        <w:rPr>
          <w:rFonts w:ascii="Arial" w:hAnsi="Arial" w:cs="Arial"/>
          <w:b/>
          <w:bCs/>
          <w:color w:val="000000"/>
          <w:sz w:val="20"/>
          <w:szCs w:val="20"/>
        </w:rPr>
      </w:pPr>
    </w:p>
    <w:p w14:paraId="00CEBCAA" w14:textId="77777777" w:rsidR="006F1BDF" w:rsidRPr="007B7A74" w:rsidRDefault="00932309" w:rsidP="0009581A">
      <w:pPr>
        <w:spacing w:after="0" w:line="240" w:lineRule="auto"/>
        <w:jc w:val="center"/>
        <w:rPr>
          <w:rFonts w:ascii="Arial" w:hAnsi="Arial" w:cs="Arial"/>
          <w:b/>
          <w:bCs/>
          <w:color w:val="000000"/>
          <w:sz w:val="20"/>
          <w:szCs w:val="20"/>
        </w:rPr>
      </w:pPr>
      <w:r w:rsidRPr="007B7A74">
        <w:rPr>
          <w:rFonts w:ascii="Arial" w:hAnsi="Arial" w:cs="Arial"/>
          <w:b/>
          <w:bCs/>
          <w:color w:val="000000"/>
          <w:sz w:val="20"/>
          <w:szCs w:val="20"/>
        </w:rPr>
        <w:t>L’article 7.2 du CCAP apporte des précisions à l’article 5.2 du CCAG ;</w:t>
      </w:r>
    </w:p>
    <w:p w14:paraId="16287E55" w14:textId="77777777" w:rsidR="00932309" w:rsidRPr="007B7A74" w:rsidRDefault="00932309" w:rsidP="0009581A">
      <w:pPr>
        <w:spacing w:after="0" w:line="240" w:lineRule="auto"/>
        <w:jc w:val="center"/>
        <w:rPr>
          <w:rFonts w:ascii="Arial" w:hAnsi="Arial" w:cs="Arial"/>
          <w:b/>
          <w:bCs/>
          <w:color w:val="000000"/>
          <w:sz w:val="20"/>
          <w:szCs w:val="20"/>
        </w:rPr>
      </w:pPr>
    </w:p>
    <w:p w14:paraId="2A833BAD" w14:textId="77777777" w:rsidR="00932309" w:rsidRPr="007B7A74" w:rsidRDefault="00932309" w:rsidP="0009581A">
      <w:pPr>
        <w:spacing w:after="0" w:line="240" w:lineRule="auto"/>
        <w:jc w:val="center"/>
        <w:rPr>
          <w:rFonts w:ascii="Arial" w:hAnsi="Arial" w:cs="Arial"/>
          <w:b/>
          <w:bCs/>
          <w:color w:val="000000"/>
          <w:sz w:val="20"/>
          <w:szCs w:val="20"/>
        </w:rPr>
      </w:pPr>
      <w:r w:rsidRPr="007B7A74">
        <w:rPr>
          <w:rFonts w:ascii="Arial" w:hAnsi="Arial" w:cs="Arial"/>
          <w:b/>
          <w:bCs/>
          <w:color w:val="000000"/>
          <w:sz w:val="20"/>
          <w:szCs w:val="20"/>
        </w:rPr>
        <w:t>L’article 5.1.2 du CCAP déroge à l’article 10.3.3 du CCAG ;</w:t>
      </w:r>
    </w:p>
    <w:p w14:paraId="0795350E" w14:textId="77777777" w:rsidR="00932309" w:rsidRPr="007B7A74" w:rsidRDefault="00932309" w:rsidP="0009581A">
      <w:pPr>
        <w:spacing w:after="0" w:line="240" w:lineRule="auto"/>
        <w:jc w:val="center"/>
        <w:rPr>
          <w:rFonts w:ascii="Arial" w:hAnsi="Arial" w:cs="Arial"/>
          <w:b/>
          <w:bCs/>
          <w:color w:val="000000"/>
          <w:sz w:val="20"/>
          <w:szCs w:val="20"/>
        </w:rPr>
      </w:pPr>
    </w:p>
    <w:p w14:paraId="022103B6" w14:textId="77777777" w:rsidR="00932309" w:rsidRPr="007B7A74" w:rsidRDefault="00932309" w:rsidP="0009581A">
      <w:pPr>
        <w:spacing w:after="0" w:line="240" w:lineRule="auto"/>
        <w:jc w:val="center"/>
        <w:rPr>
          <w:rFonts w:ascii="Arial" w:hAnsi="Arial" w:cs="Arial"/>
          <w:b/>
          <w:bCs/>
          <w:color w:val="000000"/>
          <w:sz w:val="20"/>
          <w:szCs w:val="20"/>
        </w:rPr>
      </w:pPr>
      <w:r w:rsidRPr="007B7A74">
        <w:rPr>
          <w:rFonts w:ascii="Arial" w:hAnsi="Arial" w:cs="Arial"/>
          <w:b/>
          <w:bCs/>
          <w:color w:val="000000"/>
          <w:sz w:val="20"/>
          <w:szCs w:val="20"/>
        </w:rPr>
        <w:t>L’article 5.1.3 du CCAP déroge à l’article 17.2.5</w:t>
      </w:r>
      <w:r w:rsidR="00CF2853">
        <w:rPr>
          <w:rFonts w:ascii="Arial" w:hAnsi="Arial" w:cs="Arial"/>
          <w:b/>
          <w:bCs/>
          <w:color w:val="000000"/>
          <w:sz w:val="20"/>
          <w:szCs w:val="20"/>
        </w:rPr>
        <w:t>.</w:t>
      </w:r>
      <w:r w:rsidR="00CF2853" w:rsidRPr="00F46191">
        <w:rPr>
          <w:rFonts w:ascii="Arial" w:hAnsi="Arial" w:cs="Arial"/>
          <w:b/>
          <w:bCs/>
          <w:color w:val="000000"/>
          <w:sz w:val="20"/>
          <w:szCs w:val="20"/>
        </w:rPr>
        <w:t>2</w:t>
      </w:r>
      <w:r w:rsidRPr="007B7A74">
        <w:rPr>
          <w:rFonts w:ascii="Arial" w:hAnsi="Arial" w:cs="Arial"/>
          <w:b/>
          <w:bCs/>
          <w:color w:val="000000"/>
          <w:sz w:val="20"/>
          <w:szCs w:val="20"/>
        </w:rPr>
        <w:t xml:space="preserve"> du CCAG ;</w:t>
      </w:r>
    </w:p>
    <w:p w14:paraId="47981FFE" w14:textId="77777777" w:rsidR="00932309" w:rsidRPr="007B7A74" w:rsidRDefault="00932309" w:rsidP="0009581A">
      <w:pPr>
        <w:spacing w:after="0" w:line="240" w:lineRule="auto"/>
        <w:jc w:val="center"/>
        <w:rPr>
          <w:rFonts w:ascii="Arial" w:hAnsi="Arial" w:cs="Arial"/>
          <w:b/>
          <w:bCs/>
          <w:color w:val="000000"/>
          <w:sz w:val="20"/>
          <w:szCs w:val="20"/>
        </w:rPr>
      </w:pPr>
    </w:p>
    <w:p w14:paraId="32101E51" w14:textId="77777777" w:rsidR="00932309" w:rsidRPr="007B7A74" w:rsidRDefault="00932309" w:rsidP="0009581A">
      <w:pPr>
        <w:spacing w:after="0" w:line="240" w:lineRule="auto"/>
        <w:jc w:val="center"/>
        <w:rPr>
          <w:rFonts w:ascii="Arial" w:hAnsi="Arial" w:cs="Arial"/>
          <w:b/>
          <w:bCs/>
          <w:color w:val="000000"/>
          <w:sz w:val="20"/>
          <w:szCs w:val="20"/>
        </w:rPr>
      </w:pPr>
      <w:r w:rsidRPr="007B7A74">
        <w:rPr>
          <w:rFonts w:ascii="Arial" w:hAnsi="Arial" w:cs="Arial"/>
          <w:b/>
          <w:bCs/>
          <w:color w:val="000000"/>
          <w:sz w:val="20"/>
          <w:szCs w:val="20"/>
        </w:rPr>
        <w:t>L’article 8.1 du CCAP déroge à l’article 9.5 du CCAG</w:t>
      </w:r>
      <w:r w:rsidR="00881721" w:rsidRPr="007B7A74">
        <w:rPr>
          <w:rFonts w:ascii="Arial" w:hAnsi="Arial" w:cs="Arial"/>
          <w:b/>
          <w:bCs/>
          <w:color w:val="000000"/>
          <w:sz w:val="20"/>
          <w:szCs w:val="20"/>
        </w:rPr>
        <w:t>.</w:t>
      </w:r>
    </w:p>
    <w:p w14:paraId="2F67E3B7" w14:textId="77777777" w:rsidR="006F1BDF" w:rsidRPr="007B7A74" w:rsidRDefault="006F1BDF" w:rsidP="0009581A">
      <w:pPr>
        <w:spacing w:after="0" w:line="240" w:lineRule="auto"/>
        <w:jc w:val="center"/>
        <w:rPr>
          <w:rFonts w:ascii="Arial" w:hAnsi="Arial" w:cs="Arial"/>
          <w:b/>
          <w:bCs/>
          <w:color w:val="000000"/>
          <w:sz w:val="20"/>
          <w:szCs w:val="20"/>
        </w:rPr>
      </w:pPr>
    </w:p>
    <w:p w14:paraId="3F97B899" w14:textId="77777777" w:rsidR="007A59FD" w:rsidRPr="00F46191" w:rsidRDefault="007A59FD" w:rsidP="00F46191">
      <w:pPr>
        <w:pStyle w:val="Titre1"/>
        <w:rPr>
          <w:i/>
          <w:iCs/>
          <w:strike/>
          <w:highlight w:val="yellow"/>
        </w:rPr>
      </w:pPr>
    </w:p>
    <w:sectPr w:rsidR="007A59FD" w:rsidRPr="00F46191" w:rsidSect="00B53DF7">
      <w:headerReference w:type="default" r:id="rId10"/>
      <w:footerReference w:type="default" r:id="rId11"/>
      <w:pgSz w:w="11906" w:h="16838"/>
      <w:pgMar w:top="1417" w:right="1417" w:bottom="1417" w:left="1417" w:header="708" w:footer="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72DB2" w14:textId="77777777" w:rsidR="00301E66" w:rsidRDefault="00301E66" w:rsidP="00442309">
      <w:pPr>
        <w:spacing w:after="0" w:line="240" w:lineRule="auto"/>
      </w:pPr>
      <w:r>
        <w:separator/>
      </w:r>
    </w:p>
  </w:endnote>
  <w:endnote w:type="continuationSeparator" w:id="0">
    <w:p w14:paraId="4EE44146" w14:textId="77777777" w:rsidR="00301E66" w:rsidRDefault="00301E66" w:rsidP="00442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text" w:tblpY="1"/>
      <w:tblW w:w="5000" w:type="pct"/>
      <w:tblLook w:val="04A0" w:firstRow="1" w:lastRow="0" w:firstColumn="1" w:lastColumn="0" w:noHBand="0" w:noVBand="1"/>
    </w:tblPr>
    <w:tblGrid>
      <w:gridCol w:w="4083"/>
      <w:gridCol w:w="907"/>
      <w:gridCol w:w="4082"/>
    </w:tblGrid>
    <w:tr w:rsidR="001E4A22" w14:paraId="6FBB9019" w14:textId="77777777">
      <w:trPr>
        <w:trHeight w:val="151"/>
      </w:trPr>
      <w:tc>
        <w:tcPr>
          <w:tcW w:w="2250" w:type="pct"/>
          <w:tcBorders>
            <w:bottom w:val="single" w:sz="4" w:space="0" w:color="4F81BD"/>
          </w:tcBorders>
        </w:tcPr>
        <w:p w14:paraId="6CC73021" w14:textId="77777777" w:rsidR="001E4A22" w:rsidRDefault="001E4A22">
          <w:pPr>
            <w:pStyle w:val="En-tte"/>
            <w:rPr>
              <w:rFonts w:ascii="Cambria" w:eastAsia="Times New Roman" w:hAnsi="Cambria"/>
              <w:b/>
              <w:bCs/>
            </w:rPr>
          </w:pPr>
        </w:p>
      </w:tc>
      <w:tc>
        <w:tcPr>
          <w:tcW w:w="500" w:type="pct"/>
          <w:vMerge w:val="restart"/>
          <w:noWrap/>
          <w:vAlign w:val="center"/>
        </w:tcPr>
        <w:p w14:paraId="308E49B1" w14:textId="77777777" w:rsidR="001E4A22" w:rsidRPr="00442309" w:rsidRDefault="001E4A22" w:rsidP="00701A2F">
          <w:pPr>
            <w:pStyle w:val="Sansinterligne"/>
            <w:jc w:val="center"/>
            <w:rPr>
              <w:rFonts w:ascii="Cambria" w:hAnsi="Cambria"/>
            </w:rPr>
          </w:pPr>
          <w:r w:rsidRPr="00442309">
            <w:rPr>
              <w:rFonts w:ascii="Cambria" w:hAnsi="Cambria"/>
              <w:b/>
            </w:rPr>
            <w:t xml:space="preserve">Page </w:t>
          </w:r>
          <w:r w:rsidRPr="00442309">
            <w:fldChar w:fldCharType="begin"/>
          </w:r>
          <w:r w:rsidRPr="00442309">
            <w:instrText xml:space="preserve"> PAGE  \* MERGEFORMAT </w:instrText>
          </w:r>
          <w:r w:rsidRPr="00442309">
            <w:fldChar w:fldCharType="separate"/>
          </w:r>
          <w:r w:rsidRPr="00795EC7">
            <w:rPr>
              <w:rFonts w:ascii="Cambria" w:hAnsi="Cambria"/>
              <w:b/>
              <w:noProof/>
            </w:rPr>
            <w:t>52</w:t>
          </w:r>
          <w:r w:rsidRPr="00442309">
            <w:fldChar w:fldCharType="end"/>
          </w:r>
        </w:p>
      </w:tc>
      <w:tc>
        <w:tcPr>
          <w:tcW w:w="2250" w:type="pct"/>
          <w:tcBorders>
            <w:bottom w:val="single" w:sz="4" w:space="0" w:color="4F81BD"/>
          </w:tcBorders>
        </w:tcPr>
        <w:p w14:paraId="5DADCDC3" w14:textId="77777777" w:rsidR="001E4A22" w:rsidRDefault="001E4A22">
          <w:pPr>
            <w:pStyle w:val="En-tte"/>
            <w:rPr>
              <w:rFonts w:ascii="Cambria" w:eastAsia="Times New Roman" w:hAnsi="Cambria"/>
              <w:b/>
              <w:bCs/>
            </w:rPr>
          </w:pPr>
        </w:p>
      </w:tc>
    </w:tr>
    <w:tr w:rsidR="001E4A22" w14:paraId="5FBC666A" w14:textId="77777777">
      <w:trPr>
        <w:trHeight w:val="150"/>
      </w:trPr>
      <w:tc>
        <w:tcPr>
          <w:tcW w:w="2250" w:type="pct"/>
          <w:tcBorders>
            <w:top w:val="single" w:sz="4" w:space="0" w:color="4F81BD"/>
          </w:tcBorders>
        </w:tcPr>
        <w:p w14:paraId="0993FC42" w14:textId="77777777" w:rsidR="001E4A22" w:rsidRDefault="001E4A22">
          <w:pPr>
            <w:pStyle w:val="En-tte"/>
            <w:rPr>
              <w:rFonts w:ascii="Cambria" w:eastAsia="Times New Roman" w:hAnsi="Cambria"/>
              <w:b/>
              <w:bCs/>
            </w:rPr>
          </w:pPr>
        </w:p>
      </w:tc>
      <w:tc>
        <w:tcPr>
          <w:tcW w:w="500" w:type="pct"/>
          <w:vMerge/>
        </w:tcPr>
        <w:p w14:paraId="0D41161E" w14:textId="77777777" w:rsidR="001E4A22" w:rsidRDefault="001E4A22">
          <w:pPr>
            <w:pStyle w:val="En-tte"/>
            <w:jc w:val="center"/>
            <w:rPr>
              <w:rFonts w:ascii="Cambria" w:eastAsia="Times New Roman" w:hAnsi="Cambria"/>
              <w:b/>
              <w:bCs/>
            </w:rPr>
          </w:pPr>
        </w:p>
      </w:tc>
      <w:tc>
        <w:tcPr>
          <w:tcW w:w="2250" w:type="pct"/>
          <w:tcBorders>
            <w:top w:val="single" w:sz="4" w:space="0" w:color="4F81BD"/>
          </w:tcBorders>
        </w:tcPr>
        <w:p w14:paraId="14FA41D6" w14:textId="77777777" w:rsidR="001E4A22" w:rsidRDefault="001E4A22">
          <w:pPr>
            <w:pStyle w:val="En-tte"/>
            <w:rPr>
              <w:rFonts w:ascii="Cambria" w:eastAsia="Times New Roman" w:hAnsi="Cambria"/>
              <w:b/>
              <w:bCs/>
            </w:rPr>
          </w:pPr>
        </w:p>
      </w:tc>
    </w:tr>
  </w:tbl>
  <w:p w14:paraId="59B1C8C6" w14:textId="77777777" w:rsidR="00B53DF7" w:rsidRPr="00B53DF7" w:rsidRDefault="00B53DF7">
    <w:pPr>
      <w:pStyle w:val="Pieddepage"/>
      <w:rPr>
        <w:color w:val="A6A6A6" w:themeColor="background1" w:themeShade="A6"/>
        <w:sz w:val="18"/>
        <w:szCs w:val="18"/>
      </w:rPr>
    </w:pPr>
    <w:r w:rsidRPr="00B53DF7">
      <w:rPr>
        <w:color w:val="A6A6A6" w:themeColor="background1" w:themeShade="A6"/>
        <w:sz w:val="18"/>
        <w:szCs w:val="18"/>
      </w:rPr>
      <w:t>Version juillet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CDC65" w14:textId="77777777" w:rsidR="00301E66" w:rsidRDefault="00301E66" w:rsidP="00442309">
      <w:pPr>
        <w:spacing w:after="0" w:line="240" w:lineRule="auto"/>
      </w:pPr>
      <w:r>
        <w:separator/>
      </w:r>
    </w:p>
  </w:footnote>
  <w:footnote w:type="continuationSeparator" w:id="0">
    <w:p w14:paraId="16AF17C9" w14:textId="77777777" w:rsidR="00301E66" w:rsidRDefault="00301E66" w:rsidP="004423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659BA" w14:textId="1764A0A0" w:rsidR="001E4A22" w:rsidRPr="001E025A" w:rsidRDefault="00301E66" w:rsidP="00900626">
    <w:pPr>
      <w:pStyle w:val="En-tte"/>
      <w:spacing w:after="0" w:line="240" w:lineRule="auto"/>
      <w:rPr>
        <w:color w:val="FF0000"/>
      </w:rPr>
    </w:pPr>
    <w:r>
      <w:t>Réhabilitation de 60 logements locatifs collectifs</w:t>
    </w:r>
    <w:r w:rsidR="001E4A22" w:rsidRPr="00301E66">
      <w:t xml:space="preserve"> </w:t>
    </w:r>
    <w:r w:rsidR="001E4A22" w:rsidRPr="001E025A">
      <w:rPr>
        <w:color w:val="FF0000"/>
      </w:rPr>
      <w:tab/>
    </w:r>
    <w:r w:rsidR="001E4A22" w:rsidRPr="001E025A">
      <w:rPr>
        <w:color w:val="FF0000"/>
      </w:rPr>
      <w:tab/>
    </w:r>
    <w:r w:rsidR="001E4A22" w:rsidRPr="00301E66">
      <w:t xml:space="preserve">CCAP </w:t>
    </w:r>
    <w:r>
      <w:t>SEPTEMBRE 2025</w:t>
    </w:r>
  </w:p>
  <w:p w14:paraId="0EBD15FB" w14:textId="002BFC04" w:rsidR="001E4A22" w:rsidRPr="00301E66" w:rsidRDefault="001E4A22" w:rsidP="00900626">
    <w:pPr>
      <w:pStyle w:val="En-tte"/>
      <w:spacing w:after="0" w:line="240" w:lineRule="auto"/>
    </w:pPr>
    <w:r w:rsidRPr="00301E66">
      <w:t>« </w:t>
    </w:r>
    <w:r w:rsidR="00301E66">
      <w:t>Maréchal Lyautey</w:t>
    </w:r>
    <w:r w:rsidRPr="00301E66">
      <w:t xml:space="preserve"> » </w:t>
    </w:r>
    <w:r w:rsidR="00301E66">
      <w:t>07200 AUBENAS</w:t>
    </w:r>
    <w:r w:rsidRPr="00301E66">
      <w:t xml:space="preserve"> </w:t>
    </w:r>
  </w:p>
  <w:p w14:paraId="0700F6C2" w14:textId="77777777" w:rsidR="001E4A22" w:rsidRDefault="001E4A22" w:rsidP="00CA45DD">
    <w:pPr>
      <w:pStyle w:val="En-tte"/>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F42D6"/>
    <w:multiLevelType w:val="hybridMultilevel"/>
    <w:tmpl w:val="CDD644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A0764A"/>
    <w:multiLevelType w:val="hybridMultilevel"/>
    <w:tmpl w:val="7056F7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C60BFD"/>
    <w:multiLevelType w:val="multilevel"/>
    <w:tmpl w:val="EE3C3270"/>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pStyle w:val="Titre3"/>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AB549D"/>
    <w:multiLevelType w:val="hybridMultilevel"/>
    <w:tmpl w:val="78780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CA5676"/>
    <w:multiLevelType w:val="hybridMultilevel"/>
    <w:tmpl w:val="F0C2C3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415DA7"/>
    <w:multiLevelType w:val="hybridMultilevel"/>
    <w:tmpl w:val="F9222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A65FEE"/>
    <w:multiLevelType w:val="hybridMultilevel"/>
    <w:tmpl w:val="CC020D5C"/>
    <w:lvl w:ilvl="0" w:tplc="7980B1AA">
      <w:start w:val="3"/>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D83C6B"/>
    <w:multiLevelType w:val="hybridMultilevel"/>
    <w:tmpl w:val="848C59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2B12EE"/>
    <w:multiLevelType w:val="hybridMultilevel"/>
    <w:tmpl w:val="F24E3352"/>
    <w:lvl w:ilvl="0" w:tplc="F30E1E2C">
      <w:start w:val="1"/>
      <w:numFmt w:val="upperLetter"/>
      <w:lvlText w:val="%1."/>
      <w:lvlJc w:val="left"/>
      <w:pPr>
        <w:ind w:left="840" w:hanging="630"/>
      </w:pPr>
      <w:rPr>
        <w:rFonts w:asciiTheme="majorHAnsi" w:eastAsiaTheme="majorEastAsia" w:hAnsiTheme="majorHAnsi" w:cstheme="majorBidi" w:hint="default"/>
        <w:color w:val="2E74B5" w:themeColor="accent1" w:themeShade="BF"/>
        <w:sz w:val="32"/>
      </w:rPr>
    </w:lvl>
    <w:lvl w:ilvl="1" w:tplc="040C0019" w:tentative="1">
      <w:start w:val="1"/>
      <w:numFmt w:val="lowerLetter"/>
      <w:lvlText w:val="%2."/>
      <w:lvlJc w:val="left"/>
      <w:pPr>
        <w:ind w:left="1290" w:hanging="360"/>
      </w:pPr>
    </w:lvl>
    <w:lvl w:ilvl="2" w:tplc="040C001B" w:tentative="1">
      <w:start w:val="1"/>
      <w:numFmt w:val="lowerRoman"/>
      <w:lvlText w:val="%3."/>
      <w:lvlJc w:val="right"/>
      <w:pPr>
        <w:ind w:left="2010" w:hanging="180"/>
      </w:pPr>
    </w:lvl>
    <w:lvl w:ilvl="3" w:tplc="040C000F" w:tentative="1">
      <w:start w:val="1"/>
      <w:numFmt w:val="decimal"/>
      <w:lvlText w:val="%4."/>
      <w:lvlJc w:val="left"/>
      <w:pPr>
        <w:ind w:left="2730" w:hanging="360"/>
      </w:pPr>
    </w:lvl>
    <w:lvl w:ilvl="4" w:tplc="040C0019" w:tentative="1">
      <w:start w:val="1"/>
      <w:numFmt w:val="lowerLetter"/>
      <w:lvlText w:val="%5."/>
      <w:lvlJc w:val="left"/>
      <w:pPr>
        <w:ind w:left="3450" w:hanging="360"/>
      </w:pPr>
    </w:lvl>
    <w:lvl w:ilvl="5" w:tplc="040C001B" w:tentative="1">
      <w:start w:val="1"/>
      <w:numFmt w:val="lowerRoman"/>
      <w:lvlText w:val="%6."/>
      <w:lvlJc w:val="right"/>
      <w:pPr>
        <w:ind w:left="4170" w:hanging="180"/>
      </w:pPr>
    </w:lvl>
    <w:lvl w:ilvl="6" w:tplc="040C000F" w:tentative="1">
      <w:start w:val="1"/>
      <w:numFmt w:val="decimal"/>
      <w:lvlText w:val="%7."/>
      <w:lvlJc w:val="left"/>
      <w:pPr>
        <w:ind w:left="4890" w:hanging="360"/>
      </w:pPr>
    </w:lvl>
    <w:lvl w:ilvl="7" w:tplc="040C0019" w:tentative="1">
      <w:start w:val="1"/>
      <w:numFmt w:val="lowerLetter"/>
      <w:lvlText w:val="%8."/>
      <w:lvlJc w:val="left"/>
      <w:pPr>
        <w:ind w:left="5610" w:hanging="360"/>
      </w:pPr>
    </w:lvl>
    <w:lvl w:ilvl="8" w:tplc="040C001B" w:tentative="1">
      <w:start w:val="1"/>
      <w:numFmt w:val="lowerRoman"/>
      <w:lvlText w:val="%9."/>
      <w:lvlJc w:val="right"/>
      <w:pPr>
        <w:ind w:left="6330" w:hanging="180"/>
      </w:pPr>
    </w:lvl>
  </w:abstractNum>
  <w:abstractNum w:abstractNumId="9" w15:restartNumberingAfterBreak="0">
    <w:nsid w:val="18343DA7"/>
    <w:multiLevelType w:val="hybridMultilevel"/>
    <w:tmpl w:val="F1F015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355A3B"/>
    <w:multiLevelType w:val="hybridMultilevel"/>
    <w:tmpl w:val="694261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432A68"/>
    <w:multiLevelType w:val="hybridMultilevel"/>
    <w:tmpl w:val="4C92D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837674"/>
    <w:multiLevelType w:val="hybridMultilevel"/>
    <w:tmpl w:val="AEA2E7B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DD39B4"/>
    <w:multiLevelType w:val="hybridMultilevel"/>
    <w:tmpl w:val="9A867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0661EA"/>
    <w:multiLevelType w:val="hybridMultilevel"/>
    <w:tmpl w:val="52922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A23F7D"/>
    <w:multiLevelType w:val="hybridMultilevel"/>
    <w:tmpl w:val="E88E4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4B0889"/>
    <w:multiLevelType w:val="hybridMultilevel"/>
    <w:tmpl w:val="20C694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7F161A"/>
    <w:multiLevelType w:val="hybridMultilevel"/>
    <w:tmpl w:val="385C6B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286D9A"/>
    <w:multiLevelType w:val="hybridMultilevel"/>
    <w:tmpl w:val="5FD27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843A46"/>
    <w:multiLevelType w:val="hybridMultilevel"/>
    <w:tmpl w:val="5846F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4D41B8"/>
    <w:multiLevelType w:val="hybridMultilevel"/>
    <w:tmpl w:val="99BE98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8320F9"/>
    <w:multiLevelType w:val="hybridMultilevel"/>
    <w:tmpl w:val="C654F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1623B2"/>
    <w:multiLevelType w:val="hybridMultilevel"/>
    <w:tmpl w:val="4FA4AE6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CD7656"/>
    <w:multiLevelType w:val="hybridMultilevel"/>
    <w:tmpl w:val="57745F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CF37C7"/>
    <w:multiLevelType w:val="hybridMultilevel"/>
    <w:tmpl w:val="B574C7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79C70B7"/>
    <w:multiLevelType w:val="hybridMultilevel"/>
    <w:tmpl w:val="F5CA03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617C08"/>
    <w:multiLevelType w:val="hybridMultilevel"/>
    <w:tmpl w:val="822C34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F67343"/>
    <w:multiLevelType w:val="hybridMultilevel"/>
    <w:tmpl w:val="13C24176"/>
    <w:lvl w:ilvl="0" w:tplc="DA3CC320">
      <w:start w:val="7"/>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4D8E7BC1"/>
    <w:multiLevelType w:val="hybridMultilevel"/>
    <w:tmpl w:val="D29AEE7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4E084E4A"/>
    <w:multiLevelType w:val="hybridMultilevel"/>
    <w:tmpl w:val="E3B41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D623D6"/>
    <w:multiLevelType w:val="hybridMultilevel"/>
    <w:tmpl w:val="90CAFB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B32AF8"/>
    <w:multiLevelType w:val="hybridMultilevel"/>
    <w:tmpl w:val="574A1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0DE1CEC"/>
    <w:multiLevelType w:val="hybridMultilevel"/>
    <w:tmpl w:val="7F066A70"/>
    <w:lvl w:ilvl="0" w:tplc="F0545D0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D64032"/>
    <w:multiLevelType w:val="hybridMultilevel"/>
    <w:tmpl w:val="1C368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B494279"/>
    <w:multiLevelType w:val="hybridMultilevel"/>
    <w:tmpl w:val="61E4D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560530"/>
    <w:multiLevelType w:val="hybridMultilevel"/>
    <w:tmpl w:val="706096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FDA6791"/>
    <w:multiLevelType w:val="hybridMultilevel"/>
    <w:tmpl w:val="613A89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BC4356"/>
    <w:multiLevelType w:val="hybridMultilevel"/>
    <w:tmpl w:val="0540B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5C6AD6"/>
    <w:multiLevelType w:val="hybridMultilevel"/>
    <w:tmpl w:val="5A746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4A5B6D"/>
    <w:multiLevelType w:val="hybridMultilevel"/>
    <w:tmpl w:val="F72A8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135C29"/>
    <w:multiLevelType w:val="hybridMultilevel"/>
    <w:tmpl w:val="C2860A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A13E6"/>
    <w:multiLevelType w:val="hybridMultilevel"/>
    <w:tmpl w:val="E1621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4D021B"/>
    <w:multiLevelType w:val="hybridMultilevel"/>
    <w:tmpl w:val="FC0638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763EF2"/>
    <w:multiLevelType w:val="hybridMultilevel"/>
    <w:tmpl w:val="75F474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3432789"/>
    <w:multiLevelType w:val="hybridMultilevel"/>
    <w:tmpl w:val="C8DA0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FA7A4F"/>
    <w:multiLevelType w:val="hybridMultilevel"/>
    <w:tmpl w:val="0A1C1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0C6B19"/>
    <w:multiLevelType w:val="hybridMultilevel"/>
    <w:tmpl w:val="51105B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916061"/>
    <w:multiLevelType w:val="hybridMultilevel"/>
    <w:tmpl w:val="766EF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12886056">
    <w:abstractNumId w:val="4"/>
  </w:num>
  <w:num w:numId="2" w16cid:durableId="1293094830">
    <w:abstractNumId w:val="38"/>
  </w:num>
  <w:num w:numId="3" w16cid:durableId="6369008">
    <w:abstractNumId w:val="30"/>
  </w:num>
  <w:num w:numId="4" w16cid:durableId="443378993">
    <w:abstractNumId w:val="1"/>
  </w:num>
  <w:num w:numId="5" w16cid:durableId="1761024187">
    <w:abstractNumId w:val="29"/>
  </w:num>
  <w:num w:numId="6" w16cid:durableId="352344554">
    <w:abstractNumId w:val="11"/>
  </w:num>
  <w:num w:numId="7" w16cid:durableId="45222432">
    <w:abstractNumId w:val="23"/>
  </w:num>
  <w:num w:numId="8" w16cid:durableId="1030759356">
    <w:abstractNumId w:val="7"/>
  </w:num>
  <w:num w:numId="9" w16cid:durableId="1018846421">
    <w:abstractNumId w:val="40"/>
  </w:num>
  <w:num w:numId="10" w16cid:durableId="1307664045">
    <w:abstractNumId w:val="37"/>
  </w:num>
  <w:num w:numId="11" w16cid:durableId="1467821703">
    <w:abstractNumId w:val="21"/>
  </w:num>
  <w:num w:numId="12" w16cid:durableId="40979376">
    <w:abstractNumId w:val="18"/>
  </w:num>
  <w:num w:numId="13" w16cid:durableId="1837457766">
    <w:abstractNumId w:val="15"/>
  </w:num>
  <w:num w:numId="14" w16cid:durableId="538398579">
    <w:abstractNumId w:val="9"/>
  </w:num>
  <w:num w:numId="15" w16cid:durableId="1430152538">
    <w:abstractNumId w:val="0"/>
  </w:num>
  <w:num w:numId="16" w16cid:durableId="836919797">
    <w:abstractNumId w:val="44"/>
  </w:num>
  <w:num w:numId="17" w16cid:durableId="806707873">
    <w:abstractNumId w:val="26"/>
  </w:num>
  <w:num w:numId="18" w16cid:durableId="1753043641">
    <w:abstractNumId w:val="42"/>
  </w:num>
  <w:num w:numId="19" w16cid:durableId="2003509380">
    <w:abstractNumId w:val="36"/>
  </w:num>
  <w:num w:numId="20" w16cid:durableId="215824153">
    <w:abstractNumId w:val="31"/>
  </w:num>
  <w:num w:numId="21" w16cid:durableId="1955549736">
    <w:abstractNumId w:val="43"/>
  </w:num>
  <w:num w:numId="22" w16cid:durableId="2102797746">
    <w:abstractNumId w:val="39"/>
  </w:num>
  <w:num w:numId="23" w16cid:durableId="605381793">
    <w:abstractNumId w:val="10"/>
  </w:num>
  <w:num w:numId="24" w16cid:durableId="1783107740">
    <w:abstractNumId w:val="20"/>
  </w:num>
  <w:num w:numId="25" w16cid:durableId="342249693">
    <w:abstractNumId w:val="33"/>
  </w:num>
  <w:num w:numId="26" w16cid:durableId="1954095817">
    <w:abstractNumId w:val="45"/>
  </w:num>
  <w:num w:numId="27" w16cid:durableId="830558549">
    <w:abstractNumId w:val="3"/>
  </w:num>
  <w:num w:numId="28" w16cid:durableId="1496412955">
    <w:abstractNumId w:val="41"/>
  </w:num>
  <w:num w:numId="29" w16cid:durableId="1292324099">
    <w:abstractNumId w:val="46"/>
  </w:num>
  <w:num w:numId="30" w16cid:durableId="776481775">
    <w:abstractNumId w:val="47"/>
  </w:num>
  <w:num w:numId="31" w16cid:durableId="1574196885">
    <w:abstractNumId w:val="19"/>
  </w:num>
  <w:num w:numId="32" w16cid:durableId="1280868051">
    <w:abstractNumId w:val="13"/>
  </w:num>
  <w:num w:numId="33" w16cid:durableId="2087602410">
    <w:abstractNumId w:val="34"/>
  </w:num>
  <w:num w:numId="34" w16cid:durableId="1475949524">
    <w:abstractNumId w:val="14"/>
  </w:num>
  <w:num w:numId="35" w16cid:durableId="607469549">
    <w:abstractNumId w:val="16"/>
  </w:num>
  <w:num w:numId="36" w16cid:durableId="654913979">
    <w:abstractNumId w:val="5"/>
  </w:num>
  <w:num w:numId="37" w16cid:durableId="1035739880">
    <w:abstractNumId w:val="25"/>
  </w:num>
  <w:num w:numId="38" w16cid:durableId="535891523">
    <w:abstractNumId w:val="35"/>
  </w:num>
  <w:num w:numId="39" w16cid:durableId="1055200423">
    <w:abstractNumId w:val="12"/>
  </w:num>
  <w:num w:numId="40" w16cid:durableId="418450870">
    <w:abstractNumId w:val="32"/>
  </w:num>
  <w:num w:numId="41" w16cid:durableId="1343318345">
    <w:abstractNumId w:val="6"/>
  </w:num>
  <w:num w:numId="42" w16cid:durableId="1150440660">
    <w:abstractNumId w:val="22"/>
  </w:num>
  <w:num w:numId="43" w16cid:durableId="485702418">
    <w:abstractNumId w:val="28"/>
  </w:num>
  <w:num w:numId="44" w16cid:durableId="1268729484">
    <w:abstractNumId w:val="17"/>
  </w:num>
  <w:num w:numId="45" w16cid:durableId="476185040">
    <w:abstractNumId w:val="8"/>
  </w:num>
  <w:num w:numId="46" w16cid:durableId="449862028">
    <w:abstractNumId w:val="24"/>
  </w:num>
  <w:num w:numId="47" w16cid:durableId="59210156">
    <w:abstractNumId w:val="27"/>
  </w:num>
  <w:num w:numId="48" w16cid:durableId="86914797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readOnly"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E66"/>
    <w:rsid w:val="00005817"/>
    <w:rsid w:val="000062B8"/>
    <w:rsid w:val="0001651B"/>
    <w:rsid w:val="000226EB"/>
    <w:rsid w:val="0002303F"/>
    <w:rsid w:val="00023065"/>
    <w:rsid w:val="00024D61"/>
    <w:rsid w:val="00030267"/>
    <w:rsid w:val="0003133E"/>
    <w:rsid w:val="0003187E"/>
    <w:rsid w:val="00040DD4"/>
    <w:rsid w:val="00044A81"/>
    <w:rsid w:val="00051266"/>
    <w:rsid w:val="00061032"/>
    <w:rsid w:val="00067520"/>
    <w:rsid w:val="000722BD"/>
    <w:rsid w:val="00072387"/>
    <w:rsid w:val="000726C1"/>
    <w:rsid w:val="0007526C"/>
    <w:rsid w:val="00077EC2"/>
    <w:rsid w:val="00080BAA"/>
    <w:rsid w:val="000825E8"/>
    <w:rsid w:val="00090955"/>
    <w:rsid w:val="00091219"/>
    <w:rsid w:val="00092ED8"/>
    <w:rsid w:val="00094D94"/>
    <w:rsid w:val="0009581A"/>
    <w:rsid w:val="000A526F"/>
    <w:rsid w:val="000A68C8"/>
    <w:rsid w:val="000A7751"/>
    <w:rsid w:val="000A78C9"/>
    <w:rsid w:val="000B2EBF"/>
    <w:rsid w:val="000B736B"/>
    <w:rsid w:val="000C06C0"/>
    <w:rsid w:val="000C75C6"/>
    <w:rsid w:val="000D0AE7"/>
    <w:rsid w:val="000D2787"/>
    <w:rsid w:val="000D6415"/>
    <w:rsid w:val="000E3E70"/>
    <w:rsid w:val="000E63DD"/>
    <w:rsid w:val="000F2E49"/>
    <w:rsid w:val="000F7E69"/>
    <w:rsid w:val="00105559"/>
    <w:rsid w:val="001069BB"/>
    <w:rsid w:val="0011162A"/>
    <w:rsid w:val="00112801"/>
    <w:rsid w:val="00113D37"/>
    <w:rsid w:val="00117A38"/>
    <w:rsid w:val="00122422"/>
    <w:rsid w:val="00127A2B"/>
    <w:rsid w:val="00140210"/>
    <w:rsid w:val="0014032F"/>
    <w:rsid w:val="0014646B"/>
    <w:rsid w:val="00146EB9"/>
    <w:rsid w:val="00156965"/>
    <w:rsid w:val="001637D1"/>
    <w:rsid w:val="00166A67"/>
    <w:rsid w:val="00170FE3"/>
    <w:rsid w:val="00172AF2"/>
    <w:rsid w:val="00172F36"/>
    <w:rsid w:val="00176673"/>
    <w:rsid w:val="00176928"/>
    <w:rsid w:val="00183C4F"/>
    <w:rsid w:val="00184413"/>
    <w:rsid w:val="00187876"/>
    <w:rsid w:val="001A2659"/>
    <w:rsid w:val="001A3E47"/>
    <w:rsid w:val="001A47AE"/>
    <w:rsid w:val="001B6BE1"/>
    <w:rsid w:val="001C67A5"/>
    <w:rsid w:val="001D1EBC"/>
    <w:rsid w:val="001D30D3"/>
    <w:rsid w:val="001D32B1"/>
    <w:rsid w:val="001D515D"/>
    <w:rsid w:val="001E025A"/>
    <w:rsid w:val="001E4A22"/>
    <w:rsid w:val="001E5D31"/>
    <w:rsid w:val="001E66C9"/>
    <w:rsid w:val="001E7B01"/>
    <w:rsid w:val="001F1EBD"/>
    <w:rsid w:val="0020283F"/>
    <w:rsid w:val="00210595"/>
    <w:rsid w:val="002234DE"/>
    <w:rsid w:val="00226EBE"/>
    <w:rsid w:val="00231DE6"/>
    <w:rsid w:val="002350F8"/>
    <w:rsid w:val="00243980"/>
    <w:rsid w:val="00252313"/>
    <w:rsid w:val="00252569"/>
    <w:rsid w:val="00253367"/>
    <w:rsid w:val="00256609"/>
    <w:rsid w:val="00257F41"/>
    <w:rsid w:val="00263DBD"/>
    <w:rsid w:val="0027178D"/>
    <w:rsid w:val="00272A1B"/>
    <w:rsid w:val="00275C42"/>
    <w:rsid w:val="00280EFB"/>
    <w:rsid w:val="00287F60"/>
    <w:rsid w:val="002906BB"/>
    <w:rsid w:val="0029335F"/>
    <w:rsid w:val="002958E3"/>
    <w:rsid w:val="00296C4A"/>
    <w:rsid w:val="002A1A4C"/>
    <w:rsid w:val="002A7071"/>
    <w:rsid w:val="002C0E5C"/>
    <w:rsid w:val="002C50EC"/>
    <w:rsid w:val="002D291D"/>
    <w:rsid w:val="002E11AB"/>
    <w:rsid w:val="002E5E01"/>
    <w:rsid w:val="002E676F"/>
    <w:rsid w:val="002F3866"/>
    <w:rsid w:val="002F7872"/>
    <w:rsid w:val="00301E66"/>
    <w:rsid w:val="00302FDD"/>
    <w:rsid w:val="003051B3"/>
    <w:rsid w:val="0031214B"/>
    <w:rsid w:val="00313740"/>
    <w:rsid w:val="00314507"/>
    <w:rsid w:val="00320795"/>
    <w:rsid w:val="00323AF1"/>
    <w:rsid w:val="00326B7D"/>
    <w:rsid w:val="00327D1D"/>
    <w:rsid w:val="003405D4"/>
    <w:rsid w:val="00342CE9"/>
    <w:rsid w:val="00344415"/>
    <w:rsid w:val="0034539A"/>
    <w:rsid w:val="00347392"/>
    <w:rsid w:val="00357092"/>
    <w:rsid w:val="003600BA"/>
    <w:rsid w:val="00361DA2"/>
    <w:rsid w:val="00362FFF"/>
    <w:rsid w:val="0036351D"/>
    <w:rsid w:val="003656BE"/>
    <w:rsid w:val="00367C24"/>
    <w:rsid w:val="003731BD"/>
    <w:rsid w:val="0037393D"/>
    <w:rsid w:val="00374A78"/>
    <w:rsid w:val="00375983"/>
    <w:rsid w:val="003769E0"/>
    <w:rsid w:val="00382A16"/>
    <w:rsid w:val="003A2082"/>
    <w:rsid w:val="003B01E1"/>
    <w:rsid w:val="003B7C45"/>
    <w:rsid w:val="003C41D4"/>
    <w:rsid w:val="003C766A"/>
    <w:rsid w:val="003D3909"/>
    <w:rsid w:val="003D5453"/>
    <w:rsid w:val="003F020A"/>
    <w:rsid w:val="003F19AB"/>
    <w:rsid w:val="0040144D"/>
    <w:rsid w:val="004176FB"/>
    <w:rsid w:val="00423313"/>
    <w:rsid w:val="0043111B"/>
    <w:rsid w:val="00433DCB"/>
    <w:rsid w:val="00442309"/>
    <w:rsid w:val="00445539"/>
    <w:rsid w:val="00447B11"/>
    <w:rsid w:val="0046163E"/>
    <w:rsid w:val="00466F02"/>
    <w:rsid w:val="00477E81"/>
    <w:rsid w:val="00480D63"/>
    <w:rsid w:val="00484C45"/>
    <w:rsid w:val="00485BB9"/>
    <w:rsid w:val="00490F1F"/>
    <w:rsid w:val="00496792"/>
    <w:rsid w:val="00496CF0"/>
    <w:rsid w:val="004976ED"/>
    <w:rsid w:val="004A39EE"/>
    <w:rsid w:val="004A3F47"/>
    <w:rsid w:val="004B44AA"/>
    <w:rsid w:val="004C6D19"/>
    <w:rsid w:val="004C7246"/>
    <w:rsid w:val="004D0EB1"/>
    <w:rsid w:val="004E0DCE"/>
    <w:rsid w:val="004E64A7"/>
    <w:rsid w:val="004F1E0F"/>
    <w:rsid w:val="004F20FA"/>
    <w:rsid w:val="004F25A8"/>
    <w:rsid w:val="004F307E"/>
    <w:rsid w:val="004F3970"/>
    <w:rsid w:val="004F3A16"/>
    <w:rsid w:val="004F5ACE"/>
    <w:rsid w:val="0050168F"/>
    <w:rsid w:val="00503F3E"/>
    <w:rsid w:val="0051324D"/>
    <w:rsid w:val="00525BB3"/>
    <w:rsid w:val="00525FAC"/>
    <w:rsid w:val="00532CBD"/>
    <w:rsid w:val="00533482"/>
    <w:rsid w:val="005343D5"/>
    <w:rsid w:val="005357E2"/>
    <w:rsid w:val="00537C33"/>
    <w:rsid w:val="00540187"/>
    <w:rsid w:val="0054099E"/>
    <w:rsid w:val="00543B33"/>
    <w:rsid w:val="00544174"/>
    <w:rsid w:val="005476CB"/>
    <w:rsid w:val="00552823"/>
    <w:rsid w:val="00553B33"/>
    <w:rsid w:val="00563AB4"/>
    <w:rsid w:val="00565F0D"/>
    <w:rsid w:val="0056695F"/>
    <w:rsid w:val="00566B97"/>
    <w:rsid w:val="00572779"/>
    <w:rsid w:val="00580F49"/>
    <w:rsid w:val="005840C7"/>
    <w:rsid w:val="00590649"/>
    <w:rsid w:val="005A1B71"/>
    <w:rsid w:val="005A402B"/>
    <w:rsid w:val="005B119A"/>
    <w:rsid w:val="005B3AE3"/>
    <w:rsid w:val="005C1D09"/>
    <w:rsid w:val="005D1026"/>
    <w:rsid w:val="005E38F1"/>
    <w:rsid w:val="005E7904"/>
    <w:rsid w:val="00603E00"/>
    <w:rsid w:val="0061070C"/>
    <w:rsid w:val="00614BA4"/>
    <w:rsid w:val="00624429"/>
    <w:rsid w:val="00632307"/>
    <w:rsid w:val="0064017B"/>
    <w:rsid w:val="006416AA"/>
    <w:rsid w:val="006503B3"/>
    <w:rsid w:val="00660E2F"/>
    <w:rsid w:val="006623B0"/>
    <w:rsid w:val="00667047"/>
    <w:rsid w:val="0067392A"/>
    <w:rsid w:val="00686BC7"/>
    <w:rsid w:val="006876E5"/>
    <w:rsid w:val="00696912"/>
    <w:rsid w:val="006977D2"/>
    <w:rsid w:val="006A6878"/>
    <w:rsid w:val="006A6887"/>
    <w:rsid w:val="006A6AB5"/>
    <w:rsid w:val="006B47E2"/>
    <w:rsid w:val="006B6A1F"/>
    <w:rsid w:val="006D5DCA"/>
    <w:rsid w:val="006E3097"/>
    <w:rsid w:val="006E4EB7"/>
    <w:rsid w:val="006E7B68"/>
    <w:rsid w:val="006F0191"/>
    <w:rsid w:val="006F0F52"/>
    <w:rsid w:val="006F1BDF"/>
    <w:rsid w:val="00701A2F"/>
    <w:rsid w:val="007033E0"/>
    <w:rsid w:val="00710685"/>
    <w:rsid w:val="00711E62"/>
    <w:rsid w:val="00713CCC"/>
    <w:rsid w:val="00714FD7"/>
    <w:rsid w:val="00717FD0"/>
    <w:rsid w:val="00720DB3"/>
    <w:rsid w:val="007248FA"/>
    <w:rsid w:val="00727D25"/>
    <w:rsid w:val="00730DE5"/>
    <w:rsid w:val="00733207"/>
    <w:rsid w:val="007332F8"/>
    <w:rsid w:val="00736BAD"/>
    <w:rsid w:val="00753843"/>
    <w:rsid w:val="00760DBB"/>
    <w:rsid w:val="00774BCA"/>
    <w:rsid w:val="007848C8"/>
    <w:rsid w:val="00784AE6"/>
    <w:rsid w:val="00786436"/>
    <w:rsid w:val="007932AB"/>
    <w:rsid w:val="00795EC7"/>
    <w:rsid w:val="007A59FD"/>
    <w:rsid w:val="007B2FDB"/>
    <w:rsid w:val="007B4295"/>
    <w:rsid w:val="007B7A74"/>
    <w:rsid w:val="007C2B98"/>
    <w:rsid w:val="007C38ED"/>
    <w:rsid w:val="007C4EF4"/>
    <w:rsid w:val="007C6D67"/>
    <w:rsid w:val="007C6E49"/>
    <w:rsid w:val="007D5FB5"/>
    <w:rsid w:val="007D627F"/>
    <w:rsid w:val="007E2100"/>
    <w:rsid w:val="007E33A5"/>
    <w:rsid w:val="007F1605"/>
    <w:rsid w:val="008035F8"/>
    <w:rsid w:val="00805B90"/>
    <w:rsid w:val="008125A9"/>
    <w:rsid w:val="00820231"/>
    <w:rsid w:val="00820791"/>
    <w:rsid w:val="008271A4"/>
    <w:rsid w:val="00841548"/>
    <w:rsid w:val="00842305"/>
    <w:rsid w:val="00850676"/>
    <w:rsid w:val="00852BE3"/>
    <w:rsid w:val="0086054C"/>
    <w:rsid w:val="00862E07"/>
    <w:rsid w:val="00870A79"/>
    <w:rsid w:val="008760C3"/>
    <w:rsid w:val="008808F3"/>
    <w:rsid w:val="00881721"/>
    <w:rsid w:val="008832AB"/>
    <w:rsid w:val="00883DB3"/>
    <w:rsid w:val="00884432"/>
    <w:rsid w:val="00884976"/>
    <w:rsid w:val="00885806"/>
    <w:rsid w:val="00891532"/>
    <w:rsid w:val="008A0849"/>
    <w:rsid w:val="008A2CD0"/>
    <w:rsid w:val="008B01DA"/>
    <w:rsid w:val="008B2352"/>
    <w:rsid w:val="008B71EE"/>
    <w:rsid w:val="008C1989"/>
    <w:rsid w:val="008C3C25"/>
    <w:rsid w:val="008D7496"/>
    <w:rsid w:val="008E1210"/>
    <w:rsid w:val="008E158E"/>
    <w:rsid w:val="008E2A1D"/>
    <w:rsid w:val="008E2CDE"/>
    <w:rsid w:val="008E7B32"/>
    <w:rsid w:val="008F3EC8"/>
    <w:rsid w:val="008F5185"/>
    <w:rsid w:val="008F7A47"/>
    <w:rsid w:val="00900626"/>
    <w:rsid w:val="00910DB4"/>
    <w:rsid w:val="00911DEA"/>
    <w:rsid w:val="00923C64"/>
    <w:rsid w:val="00924703"/>
    <w:rsid w:val="00926A9D"/>
    <w:rsid w:val="00932309"/>
    <w:rsid w:val="00932D93"/>
    <w:rsid w:val="00942599"/>
    <w:rsid w:val="009449E0"/>
    <w:rsid w:val="00947FFB"/>
    <w:rsid w:val="00955C98"/>
    <w:rsid w:val="00960FB4"/>
    <w:rsid w:val="00961465"/>
    <w:rsid w:val="00962A19"/>
    <w:rsid w:val="00963737"/>
    <w:rsid w:val="009653A1"/>
    <w:rsid w:val="00976F8D"/>
    <w:rsid w:val="009804D6"/>
    <w:rsid w:val="00980AB3"/>
    <w:rsid w:val="00981A3B"/>
    <w:rsid w:val="00981C1E"/>
    <w:rsid w:val="009853FA"/>
    <w:rsid w:val="00987B60"/>
    <w:rsid w:val="00996617"/>
    <w:rsid w:val="009A16BD"/>
    <w:rsid w:val="009A194F"/>
    <w:rsid w:val="009A5396"/>
    <w:rsid w:val="009A606C"/>
    <w:rsid w:val="009B0408"/>
    <w:rsid w:val="009B2B8E"/>
    <w:rsid w:val="009B3C46"/>
    <w:rsid w:val="009C24E2"/>
    <w:rsid w:val="009C598F"/>
    <w:rsid w:val="009C769A"/>
    <w:rsid w:val="009C7D81"/>
    <w:rsid w:val="009E0874"/>
    <w:rsid w:val="009E3FA6"/>
    <w:rsid w:val="009E4F37"/>
    <w:rsid w:val="009E7D89"/>
    <w:rsid w:val="009F12B4"/>
    <w:rsid w:val="009F269F"/>
    <w:rsid w:val="009F68CE"/>
    <w:rsid w:val="00A04620"/>
    <w:rsid w:val="00A04802"/>
    <w:rsid w:val="00A04809"/>
    <w:rsid w:val="00A0723D"/>
    <w:rsid w:val="00A07448"/>
    <w:rsid w:val="00A16137"/>
    <w:rsid w:val="00A16364"/>
    <w:rsid w:val="00A16723"/>
    <w:rsid w:val="00A200FC"/>
    <w:rsid w:val="00A20ED8"/>
    <w:rsid w:val="00A231E3"/>
    <w:rsid w:val="00A27C1E"/>
    <w:rsid w:val="00A32AB7"/>
    <w:rsid w:val="00A34CC3"/>
    <w:rsid w:val="00A4393E"/>
    <w:rsid w:val="00A45366"/>
    <w:rsid w:val="00A51594"/>
    <w:rsid w:val="00A653DC"/>
    <w:rsid w:val="00A72055"/>
    <w:rsid w:val="00A72F7A"/>
    <w:rsid w:val="00A73695"/>
    <w:rsid w:val="00A736FF"/>
    <w:rsid w:val="00A8102A"/>
    <w:rsid w:val="00A8425E"/>
    <w:rsid w:val="00A8605A"/>
    <w:rsid w:val="00A87B4F"/>
    <w:rsid w:val="00A976AC"/>
    <w:rsid w:val="00A97FE8"/>
    <w:rsid w:val="00AA0FE3"/>
    <w:rsid w:val="00AA2F69"/>
    <w:rsid w:val="00AA4C75"/>
    <w:rsid w:val="00AA7476"/>
    <w:rsid w:val="00AB1604"/>
    <w:rsid w:val="00AB3B9D"/>
    <w:rsid w:val="00AB530E"/>
    <w:rsid w:val="00AD1254"/>
    <w:rsid w:val="00AD17DD"/>
    <w:rsid w:val="00AF3538"/>
    <w:rsid w:val="00AF359D"/>
    <w:rsid w:val="00AF3D48"/>
    <w:rsid w:val="00AF5098"/>
    <w:rsid w:val="00AF7AE7"/>
    <w:rsid w:val="00B10EF6"/>
    <w:rsid w:val="00B17515"/>
    <w:rsid w:val="00B26849"/>
    <w:rsid w:val="00B30029"/>
    <w:rsid w:val="00B30EA0"/>
    <w:rsid w:val="00B32DFF"/>
    <w:rsid w:val="00B34054"/>
    <w:rsid w:val="00B34F35"/>
    <w:rsid w:val="00B35D51"/>
    <w:rsid w:val="00B37B4C"/>
    <w:rsid w:val="00B5146C"/>
    <w:rsid w:val="00B53DF7"/>
    <w:rsid w:val="00B54EEB"/>
    <w:rsid w:val="00B60A48"/>
    <w:rsid w:val="00B61E9F"/>
    <w:rsid w:val="00B63DF3"/>
    <w:rsid w:val="00B666D5"/>
    <w:rsid w:val="00B832AB"/>
    <w:rsid w:val="00B84A20"/>
    <w:rsid w:val="00B95114"/>
    <w:rsid w:val="00B967F0"/>
    <w:rsid w:val="00BB20AA"/>
    <w:rsid w:val="00BB4545"/>
    <w:rsid w:val="00BC3100"/>
    <w:rsid w:val="00BD00A5"/>
    <w:rsid w:val="00BE05F8"/>
    <w:rsid w:val="00BE0F32"/>
    <w:rsid w:val="00BE4D1E"/>
    <w:rsid w:val="00BF435E"/>
    <w:rsid w:val="00BF54E1"/>
    <w:rsid w:val="00BF695B"/>
    <w:rsid w:val="00C07EE1"/>
    <w:rsid w:val="00C12ADC"/>
    <w:rsid w:val="00C145F8"/>
    <w:rsid w:val="00C16185"/>
    <w:rsid w:val="00C1655B"/>
    <w:rsid w:val="00C20F29"/>
    <w:rsid w:val="00C33D19"/>
    <w:rsid w:val="00C51591"/>
    <w:rsid w:val="00C57156"/>
    <w:rsid w:val="00C662F8"/>
    <w:rsid w:val="00C70547"/>
    <w:rsid w:val="00C90BD9"/>
    <w:rsid w:val="00C93BB1"/>
    <w:rsid w:val="00C9718E"/>
    <w:rsid w:val="00CA45DD"/>
    <w:rsid w:val="00CB099B"/>
    <w:rsid w:val="00CB508D"/>
    <w:rsid w:val="00CB7835"/>
    <w:rsid w:val="00CC3C31"/>
    <w:rsid w:val="00CD27D7"/>
    <w:rsid w:val="00CD4FD6"/>
    <w:rsid w:val="00CD5A7C"/>
    <w:rsid w:val="00CE20E6"/>
    <w:rsid w:val="00CE3857"/>
    <w:rsid w:val="00CE7DD1"/>
    <w:rsid w:val="00CF1F3F"/>
    <w:rsid w:val="00CF23C4"/>
    <w:rsid w:val="00CF2853"/>
    <w:rsid w:val="00CF309B"/>
    <w:rsid w:val="00CF63BD"/>
    <w:rsid w:val="00D002F9"/>
    <w:rsid w:val="00D03059"/>
    <w:rsid w:val="00D115E4"/>
    <w:rsid w:val="00D13BE0"/>
    <w:rsid w:val="00D1529D"/>
    <w:rsid w:val="00D16A80"/>
    <w:rsid w:val="00D22329"/>
    <w:rsid w:val="00D27784"/>
    <w:rsid w:val="00D37140"/>
    <w:rsid w:val="00D400C1"/>
    <w:rsid w:val="00D50464"/>
    <w:rsid w:val="00D54D35"/>
    <w:rsid w:val="00D55595"/>
    <w:rsid w:val="00D55ECB"/>
    <w:rsid w:val="00D61609"/>
    <w:rsid w:val="00D6564C"/>
    <w:rsid w:val="00D65A90"/>
    <w:rsid w:val="00D71118"/>
    <w:rsid w:val="00D72CA7"/>
    <w:rsid w:val="00D74410"/>
    <w:rsid w:val="00D77611"/>
    <w:rsid w:val="00D77BCC"/>
    <w:rsid w:val="00D82380"/>
    <w:rsid w:val="00D91060"/>
    <w:rsid w:val="00D95326"/>
    <w:rsid w:val="00DA086A"/>
    <w:rsid w:val="00DA4B4D"/>
    <w:rsid w:val="00DA7860"/>
    <w:rsid w:val="00DB366D"/>
    <w:rsid w:val="00DC0AC4"/>
    <w:rsid w:val="00DC0F33"/>
    <w:rsid w:val="00DD1A58"/>
    <w:rsid w:val="00DD1DB3"/>
    <w:rsid w:val="00DD311D"/>
    <w:rsid w:val="00DE1D51"/>
    <w:rsid w:val="00DF2E4F"/>
    <w:rsid w:val="00DF3504"/>
    <w:rsid w:val="00DF5261"/>
    <w:rsid w:val="00DF7FD9"/>
    <w:rsid w:val="00E00D1E"/>
    <w:rsid w:val="00E029AB"/>
    <w:rsid w:val="00E02D0E"/>
    <w:rsid w:val="00E113B4"/>
    <w:rsid w:val="00E12A4B"/>
    <w:rsid w:val="00E34FBC"/>
    <w:rsid w:val="00E40276"/>
    <w:rsid w:val="00E47B58"/>
    <w:rsid w:val="00E50812"/>
    <w:rsid w:val="00E52145"/>
    <w:rsid w:val="00E55A98"/>
    <w:rsid w:val="00E60F1C"/>
    <w:rsid w:val="00E61053"/>
    <w:rsid w:val="00E6403B"/>
    <w:rsid w:val="00E654F9"/>
    <w:rsid w:val="00E66C17"/>
    <w:rsid w:val="00E66D62"/>
    <w:rsid w:val="00E7158C"/>
    <w:rsid w:val="00E717AB"/>
    <w:rsid w:val="00E72643"/>
    <w:rsid w:val="00E73CD7"/>
    <w:rsid w:val="00E80996"/>
    <w:rsid w:val="00E857E9"/>
    <w:rsid w:val="00EB5AA9"/>
    <w:rsid w:val="00EB6E80"/>
    <w:rsid w:val="00EC44F6"/>
    <w:rsid w:val="00ED4103"/>
    <w:rsid w:val="00EE046B"/>
    <w:rsid w:val="00EE11C4"/>
    <w:rsid w:val="00EE280E"/>
    <w:rsid w:val="00EE6FB3"/>
    <w:rsid w:val="00F11FED"/>
    <w:rsid w:val="00F12DBC"/>
    <w:rsid w:val="00F30699"/>
    <w:rsid w:val="00F31A27"/>
    <w:rsid w:val="00F40293"/>
    <w:rsid w:val="00F41492"/>
    <w:rsid w:val="00F43AF8"/>
    <w:rsid w:val="00F46191"/>
    <w:rsid w:val="00F71015"/>
    <w:rsid w:val="00F730AB"/>
    <w:rsid w:val="00F86A56"/>
    <w:rsid w:val="00F86D43"/>
    <w:rsid w:val="00F94C27"/>
    <w:rsid w:val="00F97AD7"/>
    <w:rsid w:val="00FA027A"/>
    <w:rsid w:val="00FA4781"/>
    <w:rsid w:val="00FA51D3"/>
    <w:rsid w:val="00FB2E6B"/>
    <w:rsid w:val="00FB5728"/>
    <w:rsid w:val="00FC7FC0"/>
    <w:rsid w:val="00FD109B"/>
    <w:rsid w:val="00FD476D"/>
    <w:rsid w:val="00FD4F69"/>
    <w:rsid w:val="00FD7AC5"/>
    <w:rsid w:val="00FE0493"/>
    <w:rsid w:val="00FE0C45"/>
    <w:rsid w:val="00FE5227"/>
    <w:rsid w:val="00FF0847"/>
    <w:rsid w:val="00FF37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52A59C"/>
  <w15:chartTrackingRefBased/>
  <w15:docId w15:val="{0E2BAA56-CF7F-4673-AAEF-D757858C2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9FD"/>
    <w:pPr>
      <w:spacing w:after="200" w:line="276" w:lineRule="auto"/>
    </w:pPr>
    <w:rPr>
      <w:sz w:val="22"/>
      <w:szCs w:val="22"/>
      <w:lang w:eastAsia="en-US"/>
    </w:rPr>
  </w:style>
  <w:style w:type="paragraph" w:styleId="Titre1">
    <w:name w:val="heading 1"/>
    <w:basedOn w:val="Normal"/>
    <w:next w:val="Normal"/>
    <w:link w:val="Titre1Car"/>
    <w:uiPriority w:val="9"/>
    <w:qFormat/>
    <w:rsid w:val="00B53DF7"/>
    <w:pPr>
      <w:autoSpaceDE w:val="0"/>
      <w:autoSpaceDN w:val="0"/>
      <w:adjustRightInd w:val="0"/>
      <w:spacing w:after="0" w:line="240" w:lineRule="auto"/>
      <w:jc w:val="both"/>
      <w:outlineLvl w:val="0"/>
    </w:pPr>
    <w:rPr>
      <w:rFonts w:ascii="Arial" w:hAnsi="Arial" w:cs="Arial"/>
      <w:b/>
      <w:bCs/>
      <w:color w:val="000000"/>
      <w:sz w:val="20"/>
      <w:szCs w:val="20"/>
    </w:rPr>
  </w:style>
  <w:style w:type="paragraph" w:styleId="Titre2">
    <w:name w:val="heading 2"/>
    <w:basedOn w:val="Normal"/>
    <w:link w:val="Titre2Car"/>
    <w:uiPriority w:val="9"/>
    <w:qFormat/>
    <w:rsid w:val="00B30EA0"/>
    <w:pPr>
      <w:autoSpaceDE w:val="0"/>
      <w:autoSpaceDN w:val="0"/>
      <w:adjustRightInd w:val="0"/>
      <w:spacing w:after="0" w:line="240" w:lineRule="auto"/>
      <w:jc w:val="both"/>
      <w:outlineLvl w:val="1"/>
    </w:pPr>
    <w:rPr>
      <w:rFonts w:ascii="Arial" w:hAnsi="Arial" w:cs="Arial"/>
      <w:b/>
      <w:bCs/>
      <w:color w:val="000000"/>
      <w:sz w:val="20"/>
      <w:szCs w:val="20"/>
    </w:rPr>
  </w:style>
  <w:style w:type="paragraph" w:styleId="Titre3">
    <w:name w:val="heading 3"/>
    <w:basedOn w:val="Titre2"/>
    <w:next w:val="Normal"/>
    <w:link w:val="Titre3Car"/>
    <w:uiPriority w:val="9"/>
    <w:unhideWhenUsed/>
    <w:qFormat/>
    <w:rsid w:val="003C41D4"/>
    <w:pPr>
      <w:numPr>
        <w:ilvl w:val="2"/>
        <w:numId w:val="48"/>
      </w:numPr>
      <w:jc w:val="left"/>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F7872"/>
    <w:pPr>
      <w:ind w:left="720"/>
      <w:contextualSpacing/>
    </w:pPr>
  </w:style>
  <w:style w:type="paragraph" w:styleId="En-tte">
    <w:name w:val="header"/>
    <w:basedOn w:val="Normal"/>
    <w:link w:val="En-tteCar"/>
    <w:uiPriority w:val="99"/>
    <w:unhideWhenUsed/>
    <w:rsid w:val="00442309"/>
    <w:pPr>
      <w:tabs>
        <w:tab w:val="center" w:pos="4536"/>
        <w:tab w:val="right" w:pos="9072"/>
      </w:tabs>
    </w:pPr>
  </w:style>
  <w:style w:type="character" w:customStyle="1" w:styleId="En-tteCar">
    <w:name w:val="En-tête Car"/>
    <w:link w:val="En-tte"/>
    <w:uiPriority w:val="99"/>
    <w:rsid w:val="00442309"/>
    <w:rPr>
      <w:sz w:val="22"/>
      <w:szCs w:val="22"/>
      <w:lang w:eastAsia="en-US"/>
    </w:rPr>
  </w:style>
  <w:style w:type="paragraph" w:styleId="Pieddepage">
    <w:name w:val="footer"/>
    <w:basedOn w:val="Normal"/>
    <w:link w:val="PieddepageCar"/>
    <w:uiPriority w:val="99"/>
    <w:unhideWhenUsed/>
    <w:rsid w:val="00442309"/>
    <w:pPr>
      <w:tabs>
        <w:tab w:val="center" w:pos="4536"/>
        <w:tab w:val="right" w:pos="9072"/>
      </w:tabs>
    </w:pPr>
  </w:style>
  <w:style w:type="character" w:customStyle="1" w:styleId="PieddepageCar">
    <w:name w:val="Pied de page Car"/>
    <w:link w:val="Pieddepage"/>
    <w:uiPriority w:val="99"/>
    <w:rsid w:val="00442309"/>
    <w:rPr>
      <w:sz w:val="22"/>
      <w:szCs w:val="22"/>
      <w:lang w:eastAsia="en-US"/>
    </w:rPr>
  </w:style>
  <w:style w:type="paragraph" w:styleId="Sansinterligne">
    <w:name w:val="No Spacing"/>
    <w:link w:val="SansinterligneCar"/>
    <w:uiPriority w:val="1"/>
    <w:qFormat/>
    <w:rsid w:val="00442309"/>
    <w:rPr>
      <w:rFonts w:eastAsia="Times New Roman"/>
      <w:sz w:val="22"/>
      <w:szCs w:val="22"/>
      <w:lang w:eastAsia="en-US"/>
    </w:rPr>
  </w:style>
  <w:style w:type="character" w:customStyle="1" w:styleId="SansinterligneCar">
    <w:name w:val="Sans interligne Car"/>
    <w:link w:val="Sansinterligne"/>
    <w:uiPriority w:val="1"/>
    <w:rsid w:val="00442309"/>
    <w:rPr>
      <w:rFonts w:eastAsia="Times New Roman"/>
      <w:sz w:val="22"/>
      <w:szCs w:val="22"/>
      <w:lang w:val="fr-FR" w:eastAsia="en-US" w:bidi="ar-SA"/>
    </w:rPr>
  </w:style>
  <w:style w:type="paragraph" w:customStyle="1" w:styleId="Descriptif2">
    <w:name w:val="Descriptif 2"/>
    <w:uiPriority w:val="99"/>
    <w:rsid w:val="00614BA4"/>
    <w:pPr>
      <w:widowControl w:val="0"/>
      <w:autoSpaceDE w:val="0"/>
      <w:autoSpaceDN w:val="0"/>
      <w:adjustRightInd w:val="0"/>
      <w:spacing w:line="100" w:lineRule="atLeast"/>
    </w:pPr>
    <w:rPr>
      <w:rFonts w:ascii="Arial" w:eastAsia="Times New Roman" w:hAnsi="Arial" w:cs="Arial"/>
      <w:color w:val="000000"/>
    </w:rPr>
  </w:style>
  <w:style w:type="paragraph" w:styleId="Textedebulles">
    <w:name w:val="Balloon Text"/>
    <w:basedOn w:val="Normal"/>
    <w:link w:val="TextedebullesCar"/>
    <w:uiPriority w:val="99"/>
    <w:semiHidden/>
    <w:unhideWhenUsed/>
    <w:rsid w:val="008D7496"/>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D7496"/>
    <w:rPr>
      <w:rFonts w:ascii="Tahoma" w:hAnsi="Tahoma" w:cs="Tahoma"/>
      <w:sz w:val="16"/>
      <w:szCs w:val="16"/>
      <w:lang w:eastAsia="en-US"/>
    </w:rPr>
  </w:style>
  <w:style w:type="paragraph" w:customStyle="1" w:styleId="Default">
    <w:name w:val="Default"/>
    <w:rsid w:val="0031214B"/>
    <w:pPr>
      <w:autoSpaceDE w:val="0"/>
      <w:autoSpaceDN w:val="0"/>
      <w:adjustRightInd w:val="0"/>
    </w:pPr>
    <w:rPr>
      <w:rFonts w:ascii="Arial" w:eastAsia="Times New Roman" w:hAnsi="Arial" w:cs="Arial"/>
      <w:color w:val="000000"/>
      <w:sz w:val="24"/>
      <w:szCs w:val="24"/>
    </w:rPr>
  </w:style>
  <w:style w:type="table" w:styleId="Grilledutableau">
    <w:name w:val="Table Grid"/>
    <w:basedOn w:val="TableauNormal"/>
    <w:uiPriority w:val="59"/>
    <w:rsid w:val="00B340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rsid w:val="006623B0"/>
    <w:pPr>
      <w:spacing w:after="0" w:line="240" w:lineRule="auto"/>
    </w:pPr>
    <w:rPr>
      <w:rFonts w:ascii="New York" w:eastAsia="Times New Roman" w:hAnsi="New York"/>
      <w:sz w:val="20"/>
      <w:szCs w:val="20"/>
      <w:lang w:eastAsia="fr-FR"/>
    </w:rPr>
  </w:style>
  <w:style w:type="character" w:customStyle="1" w:styleId="NotedefinCar">
    <w:name w:val="Note de fin Car"/>
    <w:basedOn w:val="Policepardfaut"/>
    <w:link w:val="Notedefin"/>
    <w:rsid w:val="006623B0"/>
    <w:rPr>
      <w:rFonts w:ascii="New York" w:eastAsia="Times New Roman" w:hAnsi="New York"/>
    </w:rPr>
  </w:style>
  <w:style w:type="paragraph" w:styleId="Corpsdetexte2">
    <w:name w:val="Body Text 2"/>
    <w:basedOn w:val="Normal"/>
    <w:link w:val="Corpsdetexte2Car"/>
    <w:rsid w:val="007932AB"/>
    <w:pPr>
      <w:tabs>
        <w:tab w:val="left" w:pos="284"/>
      </w:tabs>
      <w:spacing w:after="0" w:line="240" w:lineRule="auto"/>
    </w:pPr>
    <w:rPr>
      <w:rFonts w:ascii="Comic Sans MS" w:eastAsia="Times New Roman" w:hAnsi="Comic Sans MS"/>
      <w:sz w:val="20"/>
      <w:szCs w:val="20"/>
      <w:lang w:eastAsia="fr-FR"/>
    </w:rPr>
  </w:style>
  <w:style w:type="character" w:customStyle="1" w:styleId="Corpsdetexte2Car">
    <w:name w:val="Corps de texte 2 Car"/>
    <w:basedOn w:val="Policepardfaut"/>
    <w:link w:val="Corpsdetexte2"/>
    <w:rsid w:val="007932AB"/>
    <w:rPr>
      <w:rFonts w:ascii="Comic Sans MS" w:eastAsia="Times New Roman" w:hAnsi="Comic Sans MS"/>
    </w:rPr>
  </w:style>
  <w:style w:type="character" w:styleId="Lienhypertexte">
    <w:name w:val="Hyperlink"/>
    <w:basedOn w:val="Policepardfaut"/>
    <w:uiPriority w:val="99"/>
    <w:unhideWhenUsed/>
    <w:rsid w:val="007932AB"/>
    <w:rPr>
      <w:color w:val="0563C1" w:themeColor="hyperlink"/>
      <w:u w:val="single"/>
    </w:rPr>
  </w:style>
  <w:style w:type="character" w:styleId="Mentionnonrsolue">
    <w:name w:val="Unresolved Mention"/>
    <w:basedOn w:val="Policepardfaut"/>
    <w:uiPriority w:val="99"/>
    <w:semiHidden/>
    <w:unhideWhenUsed/>
    <w:rsid w:val="007932AB"/>
    <w:rPr>
      <w:color w:val="605E5C"/>
      <w:shd w:val="clear" w:color="auto" w:fill="E1DFDD"/>
    </w:rPr>
  </w:style>
  <w:style w:type="character" w:customStyle="1" w:styleId="Titre2Car">
    <w:name w:val="Titre 2 Car"/>
    <w:basedOn w:val="Policepardfaut"/>
    <w:link w:val="Titre2"/>
    <w:uiPriority w:val="9"/>
    <w:rsid w:val="00B30EA0"/>
    <w:rPr>
      <w:rFonts w:ascii="Arial" w:hAnsi="Arial" w:cs="Arial"/>
      <w:b/>
      <w:bCs/>
      <w:color w:val="000000"/>
      <w:lang w:eastAsia="en-US"/>
    </w:rPr>
  </w:style>
  <w:style w:type="paragraph" w:customStyle="1" w:styleId="Date1">
    <w:name w:val="Date1"/>
    <w:basedOn w:val="Normal"/>
    <w:rsid w:val="007248FA"/>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unhideWhenUsed/>
    <w:rsid w:val="007248FA"/>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Titre1Car">
    <w:name w:val="Titre 1 Car"/>
    <w:basedOn w:val="Policepardfaut"/>
    <w:link w:val="Titre1"/>
    <w:uiPriority w:val="9"/>
    <w:rsid w:val="00B53DF7"/>
    <w:rPr>
      <w:rFonts w:ascii="Arial" w:hAnsi="Arial" w:cs="Arial"/>
      <w:b/>
      <w:bCs/>
      <w:color w:val="000000"/>
      <w:lang w:eastAsia="en-US"/>
    </w:rPr>
  </w:style>
  <w:style w:type="paragraph" w:styleId="En-ttedetabledesmatires">
    <w:name w:val="TOC Heading"/>
    <w:basedOn w:val="Titre1"/>
    <w:next w:val="Normal"/>
    <w:uiPriority w:val="39"/>
    <w:unhideWhenUsed/>
    <w:qFormat/>
    <w:rsid w:val="00B53DF7"/>
    <w:pPr>
      <w:spacing w:line="259" w:lineRule="auto"/>
      <w:outlineLvl w:val="9"/>
    </w:pPr>
    <w:rPr>
      <w:lang w:eastAsia="fr-FR"/>
    </w:rPr>
  </w:style>
  <w:style w:type="paragraph" w:styleId="TM1">
    <w:name w:val="toc 1"/>
    <w:basedOn w:val="Normal"/>
    <w:next w:val="Normal"/>
    <w:autoRedefine/>
    <w:uiPriority w:val="39"/>
    <w:unhideWhenUsed/>
    <w:rsid w:val="00B53DF7"/>
    <w:pPr>
      <w:spacing w:after="100"/>
    </w:pPr>
  </w:style>
  <w:style w:type="character" w:customStyle="1" w:styleId="Titre3Car">
    <w:name w:val="Titre 3 Car"/>
    <w:basedOn w:val="Policepardfaut"/>
    <w:link w:val="Titre3"/>
    <w:uiPriority w:val="9"/>
    <w:rsid w:val="003C41D4"/>
    <w:rPr>
      <w:rFonts w:ascii="Arial" w:hAnsi="Arial" w:cs="Arial"/>
      <w:b/>
      <w:bCs/>
      <w:color w:val="000000"/>
      <w:lang w:eastAsia="en-US"/>
    </w:rPr>
  </w:style>
  <w:style w:type="paragraph" w:styleId="TM2">
    <w:name w:val="toc 2"/>
    <w:basedOn w:val="Normal"/>
    <w:next w:val="Normal"/>
    <w:autoRedefine/>
    <w:uiPriority w:val="39"/>
    <w:unhideWhenUsed/>
    <w:rsid w:val="00072387"/>
    <w:pPr>
      <w:spacing w:after="100"/>
      <w:ind w:left="220"/>
    </w:pPr>
  </w:style>
  <w:style w:type="paragraph" w:styleId="TM3">
    <w:name w:val="toc 3"/>
    <w:basedOn w:val="Normal"/>
    <w:next w:val="Normal"/>
    <w:autoRedefine/>
    <w:uiPriority w:val="39"/>
    <w:unhideWhenUsed/>
    <w:rsid w:val="0007238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0567017">
      <w:bodyDiv w:val="1"/>
      <w:marLeft w:val="0"/>
      <w:marRight w:val="0"/>
      <w:marTop w:val="0"/>
      <w:marBottom w:val="0"/>
      <w:divBdr>
        <w:top w:val="none" w:sz="0" w:space="0" w:color="auto"/>
        <w:left w:val="none" w:sz="0" w:space="0" w:color="auto"/>
        <w:bottom w:val="none" w:sz="0" w:space="0" w:color="auto"/>
        <w:right w:val="none" w:sz="0" w:space="0" w:color="auto"/>
      </w:divBdr>
    </w:div>
    <w:div w:id="178022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attestations.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S6%20-%20BASE%20DOCUMENTAIRE\S6%20-%20D1%20DOCUMENTS%20TYPES%20-%20ADMIN\S6%20-%20D1%201%20DOCUMENTS%20TYPES\DOCUMENTS%20REHABILITATIONS\DCE\Pi&#232;ces%20Administratives\(A%20MODIFIER)%20CCAP%20Travaux%20V2-202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ED068-858C-4AB2-BCA9-F8FE4DB51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MODIFIER) CCAP Travaux V2-2021</Template>
  <TotalTime>35</TotalTime>
  <Pages>40</Pages>
  <Words>18111</Words>
  <Characters>99613</Characters>
  <Application>Microsoft Office Word</Application>
  <DocSecurity>8</DocSecurity>
  <Lines>830</Lines>
  <Paragraphs>234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HUBERT Mélanie</dc:creator>
  <cp:keywords/>
  <cp:lastModifiedBy>HUBERT Mélanie</cp:lastModifiedBy>
  <cp:revision>4</cp:revision>
  <cp:lastPrinted>2025-08-27T07:43:00Z</cp:lastPrinted>
  <dcterms:created xsi:type="dcterms:W3CDTF">2025-08-27T06:58:00Z</dcterms:created>
  <dcterms:modified xsi:type="dcterms:W3CDTF">2025-08-27T15:25:00Z</dcterms:modified>
</cp:coreProperties>
</file>