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2877D" w14:textId="77777777" w:rsidR="00FB2CF4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90F75CA" w14:textId="1F635F58" w:rsidR="003B0FB1" w:rsidRDefault="003B0FB1" w:rsidP="003B0FB1">
      <w:pPr>
        <w:widowControl w:val="0"/>
        <w:tabs>
          <w:tab w:val="left" w:pos="392"/>
          <w:tab w:val="left" w:pos="2943"/>
        </w:tabs>
        <w:autoSpaceDE w:val="0"/>
        <w:autoSpaceDN w:val="0"/>
        <w:adjustRightInd w:val="0"/>
        <w:spacing w:after="0" w:line="240" w:lineRule="auto"/>
        <w:ind w:left="113" w:right="84"/>
        <w:jc w:val="center"/>
        <w:rPr>
          <w:noProof/>
        </w:rPr>
      </w:pPr>
      <w:r w:rsidRPr="00DF698B">
        <w:rPr>
          <w:noProof/>
        </w:rPr>
        <w:drawing>
          <wp:inline distT="0" distB="0" distL="0" distR="0" wp14:anchorId="2353CE9A" wp14:editId="0A9BEC1D">
            <wp:extent cx="819150" cy="1043257"/>
            <wp:effectExtent l="0" t="0" r="0" b="5080"/>
            <wp:docPr id="1308140492" name="Image 1" descr="L&amp;#39;Armor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&amp;#39;Armoria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39" cy="104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6913F" w14:textId="2E874E2F" w:rsidR="00285D72" w:rsidRPr="003C12F9" w:rsidRDefault="003B0FB1" w:rsidP="003C12F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3B0FB1">
        <w:rPr>
          <w:b/>
          <w:bCs/>
          <w:noProof/>
          <w:sz w:val="28"/>
          <w:szCs w:val="28"/>
          <w:u w:val="single"/>
        </w:rPr>
        <w:t xml:space="preserve">COMMUNE DE LA BRIGUE </w:t>
      </w:r>
    </w:p>
    <w:p w14:paraId="09161D45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FB2CF4" w14:paraId="55AC3808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025C8DA" w14:textId="59096700" w:rsidR="00FB2CF4" w:rsidRDefault="00285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Commune de</w:t>
            </w:r>
            <w:r w:rsidR="0052486C">
              <w:rPr>
                <w:rFonts w:ascii="Arial" w:hAnsi="Arial" w:cs="Arial"/>
                <w:color w:val="FFFFFF"/>
                <w:sz w:val="28"/>
                <w:szCs w:val="28"/>
              </w:rPr>
              <w:t xml:space="preserve"> LA BRIGUE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4973AD1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8B86C38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61C89C6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DE MAÎTRISE D’ŒUVRE</w:t>
            </w:r>
          </w:p>
          <w:p w14:paraId="0FDE13D9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E80B1" w14:textId="77777777" w:rsidR="00FB2CF4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ACBF4D2" w14:textId="77777777" w:rsidR="00FB2CF4" w:rsidRDefault="000C7C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 xml:space="preserve"> </w:t>
      </w:r>
    </w:p>
    <w:p w14:paraId="3D7BF30E" w14:textId="77777777" w:rsidR="00FB2CF4" w:rsidRDefault="000C7C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503"/>
        <w:gridCol w:w="504"/>
        <w:gridCol w:w="503"/>
        <w:gridCol w:w="502"/>
        <w:gridCol w:w="503"/>
        <w:gridCol w:w="503"/>
        <w:gridCol w:w="501"/>
        <w:gridCol w:w="502"/>
        <w:gridCol w:w="502"/>
        <w:gridCol w:w="501"/>
        <w:gridCol w:w="502"/>
        <w:gridCol w:w="502"/>
        <w:gridCol w:w="501"/>
        <w:gridCol w:w="502"/>
        <w:gridCol w:w="10"/>
      </w:tblGrid>
      <w:tr w:rsidR="00FB2CF4" w14:paraId="3F373444" w14:textId="77777777">
        <w:tc>
          <w:tcPr>
            <w:tcW w:w="9211" w:type="dxa"/>
            <w:gridSpan w:val="16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2846F6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ind w:left="10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B2CF4" w14:paraId="2F324D2A" w14:textId="77777777">
        <w:trPr>
          <w:gridAfter w:val="1"/>
          <w:wAfter w:w="10" w:type="dxa"/>
        </w:trPr>
        <w:tc>
          <w:tcPr>
            <w:tcW w:w="21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7A603"/>
            <w:vAlign w:val="center"/>
          </w:tcPr>
          <w:p w14:paraId="43DCF9EE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F6D088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4EC566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9BB1B22" w14:textId="180B5E21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8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A0CDB43" w14:textId="0726CB18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A449977" w14:textId="764A068C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10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4C05B73" w14:textId="10EA16DB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2810FDD" w14:textId="7F7B9BE8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9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C4A56E5" w14:textId="44191701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AF45F36" w14:textId="119467CB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BF59A85" w14:textId="055E95D7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835BC8D" w14:textId="18A70A56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08F5E11" w14:textId="5B4445AE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7187AC8" w14:textId="5B6F8B05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12B24DF" w14:textId="613521A5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C7090B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B2BB18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A - OBJET DU MARCHÉ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1"/>
      </w:tblGrid>
      <w:tr w:rsidR="00FB2CF4" w14:paraId="586B511C" w14:textId="77777777">
        <w:tc>
          <w:tcPr>
            <w:tcW w:w="932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8114E5A" w14:textId="4A97DFF5" w:rsidR="00BC7DF7" w:rsidRDefault="007B30ED">
            <w:pPr>
              <w:widowControl w:val="0"/>
              <w:autoSpaceDE w:val="0"/>
              <w:autoSpaceDN w:val="0"/>
              <w:adjustRightInd w:val="0"/>
              <w:spacing w:before="40" w:after="120" w:line="276" w:lineRule="auto"/>
              <w:ind w:left="108" w:right="107"/>
              <w:jc w:val="center"/>
              <w:rPr>
                <w:rFonts w:ascii="Arial" w:hAnsi="Arial" w:cs="Arial"/>
                <w:color w:val="000000"/>
                <w:sz w:val="36"/>
                <w:szCs w:val="36"/>
              </w:rPr>
            </w:pPr>
            <w:r w:rsidRPr="00630683">
              <w:rPr>
                <w:rFonts w:ascii="Arial" w:hAnsi="Arial" w:cs="Arial"/>
                <w:color w:val="000000"/>
                <w:sz w:val="36"/>
                <w:szCs w:val="36"/>
              </w:rPr>
              <w:t>Maîtrise</w:t>
            </w:r>
            <w:r w:rsidR="000C7CEA" w:rsidRPr="00630683">
              <w:rPr>
                <w:rFonts w:ascii="Arial" w:hAnsi="Arial" w:cs="Arial"/>
                <w:color w:val="000000"/>
                <w:sz w:val="36"/>
                <w:szCs w:val="36"/>
              </w:rPr>
              <w:t xml:space="preserve"> d'</w:t>
            </w:r>
            <w:r w:rsidR="00A4039C" w:rsidRPr="00630683">
              <w:rPr>
                <w:rFonts w:ascii="Arial" w:hAnsi="Arial" w:cs="Arial"/>
                <w:color w:val="000000"/>
                <w:sz w:val="36"/>
                <w:szCs w:val="36"/>
              </w:rPr>
              <w:t>œuvre</w:t>
            </w:r>
            <w:r w:rsidR="000C7CEA" w:rsidRPr="00630683">
              <w:rPr>
                <w:rFonts w:ascii="Arial" w:hAnsi="Arial" w:cs="Arial"/>
                <w:color w:val="000000"/>
                <w:sz w:val="36"/>
                <w:szCs w:val="36"/>
              </w:rPr>
              <w:t xml:space="preserve"> relative à l'opération d</w:t>
            </w:r>
            <w:r w:rsidR="00235A98" w:rsidRPr="00630683">
              <w:rPr>
                <w:rFonts w:ascii="Arial" w:hAnsi="Arial" w:cs="Arial"/>
                <w:color w:val="000000"/>
                <w:sz w:val="36"/>
                <w:szCs w:val="36"/>
              </w:rPr>
              <w:t>e restauration</w:t>
            </w:r>
            <w:r w:rsidR="00235A98">
              <w:rPr>
                <w:rFonts w:ascii="Arial" w:hAnsi="Arial" w:cs="Arial"/>
                <w:color w:val="000000"/>
                <w:sz w:val="36"/>
                <w:szCs w:val="36"/>
              </w:rPr>
              <w:t xml:space="preserve"> de trois édifices religieux</w:t>
            </w:r>
            <w:r w:rsidR="004D6E15">
              <w:rPr>
                <w:rFonts w:ascii="Arial" w:hAnsi="Arial" w:cs="Arial"/>
                <w:color w:val="000000"/>
                <w:sz w:val="36"/>
                <w:szCs w:val="36"/>
              </w:rPr>
              <w:t xml:space="preserve"> : </w:t>
            </w:r>
          </w:p>
          <w:p w14:paraId="40C18394" w14:textId="77777777" w:rsidR="00D12979" w:rsidRPr="00D12979" w:rsidRDefault="00D12979" w:rsidP="00D12979">
            <w:pPr>
              <w:widowControl w:val="0"/>
              <w:autoSpaceDE w:val="0"/>
              <w:autoSpaceDN w:val="0"/>
              <w:adjustRightInd w:val="0"/>
              <w:spacing w:before="40" w:after="120" w:line="276" w:lineRule="auto"/>
              <w:ind w:left="108" w:right="10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12979">
              <w:rPr>
                <w:rFonts w:ascii="Arial" w:hAnsi="Arial" w:cs="Arial"/>
                <w:color w:val="000000"/>
                <w:sz w:val="28"/>
                <w:szCs w:val="28"/>
              </w:rPr>
              <w:t>CHAPELLE DE L'ANNONCIATION (PENITENTS BLANCS D’EN HAUT)</w:t>
            </w:r>
          </w:p>
          <w:p w14:paraId="5AE1A6D8" w14:textId="77777777" w:rsidR="00D12979" w:rsidRPr="00D12979" w:rsidRDefault="00D12979" w:rsidP="00D12979">
            <w:pPr>
              <w:widowControl w:val="0"/>
              <w:autoSpaceDE w:val="0"/>
              <w:autoSpaceDN w:val="0"/>
              <w:adjustRightInd w:val="0"/>
              <w:spacing w:before="40" w:after="120" w:line="276" w:lineRule="auto"/>
              <w:ind w:left="108" w:right="10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12979">
              <w:rPr>
                <w:rFonts w:ascii="Arial" w:hAnsi="Arial" w:cs="Arial"/>
                <w:color w:val="000000"/>
                <w:sz w:val="28"/>
                <w:szCs w:val="28"/>
              </w:rPr>
              <w:t>CHAPELLE DE L'ASSOMPTION (PENITENTS BLANCS D’EN BAS)</w:t>
            </w:r>
          </w:p>
          <w:p w14:paraId="08C0683B" w14:textId="32C5CBE1" w:rsidR="00FB2CF4" w:rsidRDefault="00D12979" w:rsidP="00D12979">
            <w:pPr>
              <w:widowControl w:val="0"/>
              <w:autoSpaceDE w:val="0"/>
              <w:autoSpaceDN w:val="0"/>
              <w:adjustRightInd w:val="0"/>
              <w:spacing w:before="40" w:after="120" w:line="276" w:lineRule="auto"/>
              <w:ind w:left="108" w:righ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12F9">
              <w:rPr>
                <w:rFonts w:ascii="Arial" w:hAnsi="Arial" w:cs="Arial"/>
                <w:color w:val="000000"/>
                <w:sz w:val="28"/>
                <w:szCs w:val="28"/>
              </w:rPr>
              <w:t>EGLISE SAINT</w:t>
            </w:r>
            <w:r w:rsidRPr="003C12F9">
              <w:rPr>
                <w:rFonts w:ascii="Cambria Math" w:hAnsi="Cambria Math" w:cs="Cambria Math"/>
                <w:color w:val="000000"/>
                <w:sz w:val="28"/>
                <w:szCs w:val="28"/>
              </w:rPr>
              <w:t>‐</w:t>
            </w:r>
            <w:r w:rsidRPr="003C12F9">
              <w:rPr>
                <w:rFonts w:ascii="Arial" w:hAnsi="Arial" w:cs="Arial"/>
                <w:color w:val="000000"/>
                <w:sz w:val="28"/>
                <w:szCs w:val="28"/>
              </w:rPr>
              <w:t>MARTIN (PAROISSIALE)</w:t>
            </w:r>
            <w:r w:rsidR="003D2D4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813896C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08BBD71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Procédure adaptée ouverte - Articles R2123-1 1° - Inférieure au seuil des procédures formalisées du Code de la commande publique</w:t>
      </w:r>
    </w:p>
    <w:p w14:paraId="5BEF5D48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center"/>
        <w:rPr>
          <w:rFonts w:ascii="Arial" w:hAnsi="Arial" w:cs="Arial"/>
          <w:sz w:val="24"/>
          <w:szCs w:val="24"/>
        </w:rPr>
      </w:pPr>
    </w:p>
    <w:p w14:paraId="08DA8D11" w14:textId="77777777" w:rsidR="00FB2CF4" w:rsidRDefault="000C7CEA">
      <w:pPr>
        <w:widowControl w:val="0"/>
        <w:autoSpaceDE w:val="0"/>
        <w:autoSpaceDN w:val="0"/>
        <w:adjustRightInd w:val="0"/>
        <w:spacing w:before="12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B - IDENTIFICATION DU POUVOIR ADJUDICATEUR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B2CF4" w14:paraId="755BAB5D" w14:textId="77777777" w:rsidTr="00BE3BDC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3628CF5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C66D4B" w14:textId="6A3554B0" w:rsidR="00FB2CF4" w:rsidRDefault="005835AB" w:rsidP="00BE3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Commune de </w:t>
            </w:r>
            <w:r w:rsidR="00D12979">
              <w:rPr>
                <w:rFonts w:ascii="Arial" w:hAnsi="Arial" w:cs="Arial"/>
                <w:color w:val="000000"/>
                <w:sz w:val="20"/>
                <w:szCs w:val="20"/>
              </w:rPr>
              <w:t>LA BRIGUE</w:t>
            </w:r>
          </w:p>
        </w:tc>
      </w:tr>
      <w:tr w:rsidR="00FB2CF4" w14:paraId="60CCA808" w14:textId="77777777" w:rsidTr="00BE3BDC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8C9F5C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857311F" w14:textId="26B42637" w:rsidR="00F5780A" w:rsidRDefault="00F5780A" w:rsidP="00BE3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Mairie d</w:t>
            </w:r>
            <w:r w:rsidR="00BF3EE1">
              <w:rPr>
                <w:rFonts w:ascii="Arial" w:hAnsi="Arial" w:cs="Arial"/>
                <w:color w:val="000000"/>
                <w:sz w:val="20"/>
                <w:szCs w:val="20"/>
              </w:rPr>
              <w:t>e La Brigue</w:t>
            </w:r>
          </w:p>
          <w:p w14:paraId="19FA4B22" w14:textId="77777777" w:rsidR="008551DF" w:rsidRPr="00FD4613" w:rsidRDefault="008551DF" w:rsidP="00BE3BD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4613">
              <w:rPr>
                <w:rFonts w:ascii="Arial" w:hAnsi="Arial" w:cs="Arial"/>
                <w:color w:val="000000"/>
                <w:sz w:val="20"/>
                <w:szCs w:val="20"/>
              </w:rPr>
              <w:t>Place Saint-Martin</w:t>
            </w:r>
          </w:p>
          <w:p w14:paraId="4FA3FA78" w14:textId="3221226E" w:rsidR="00FB2CF4" w:rsidRDefault="008551DF" w:rsidP="00BE3B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FD4613">
              <w:rPr>
                <w:rFonts w:ascii="Arial" w:hAnsi="Arial" w:cs="Arial"/>
                <w:color w:val="000000"/>
                <w:sz w:val="20"/>
                <w:szCs w:val="20"/>
              </w:rPr>
              <w:t>06430 LA BRIGUE</w:t>
            </w:r>
          </w:p>
        </w:tc>
      </w:tr>
      <w:tr w:rsidR="00FB2CF4" w14:paraId="412D6445" w14:textId="77777777" w:rsidTr="00BE3BDC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6571DF7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03A5F45" w14:textId="77777777" w:rsidR="00EF1739" w:rsidRDefault="00EF1739" w:rsidP="00BE3BD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4613">
              <w:rPr>
                <w:rFonts w:ascii="Arial" w:hAnsi="Arial" w:cs="Arial"/>
                <w:color w:val="000000"/>
                <w:sz w:val="20"/>
                <w:szCs w:val="20"/>
              </w:rPr>
              <w:t>Téléphone : 04 93 04 36 00</w:t>
            </w:r>
          </w:p>
          <w:p w14:paraId="6BDABA63" w14:textId="587AF5F3" w:rsidR="00FB2CF4" w:rsidRDefault="000C7CEA" w:rsidP="00BE3BD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Site internet : </w:t>
            </w:r>
            <w:hyperlink r:id="rId12" w:history="1">
              <w:r w:rsidR="00E01889" w:rsidRPr="00B21E65">
                <w:rPr>
                  <w:rStyle w:val="Lienhypertexte"/>
                  <w:rFonts w:ascii="Arial" w:hAnsi="Arial" w:cs="Arial"/>
                  <w:sz w:val="20"/>
                  <w:szCs w:val="20"/>
                </w:rPr>
                <w:t>https://www.marches-securises.fr/</w:t>
              </w:r>
            </w:hyperlink>
            <w:r w:rsidR="00E0188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B2CF4" w14:paraId="37A8FBCA" w14:textId="77777777" w:rsidTr="00BE3BDC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56C9219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SIGNATAIRE DU MARCHÉ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12D7331" w14:textId="121DF861" w:rsidR="00FB2CF4" w:rsidRDefault="000C7CEA" w:rsidP="00BE3BD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913394">
              <w:rPr>
                <w:rFonts w:ascii="Arial" w:hAnsi="Arial" w:cs="Arial"/>
                <w:color w:val="000000"/>
                <w:sz w:val="20"/>
                <w:szCs w:val="20"/>
              </w:rPr>
              <w:t xml:space="preserve">Monsieur le </w:t>
            </w:r>
            <w:r w:rsidR="00031C90" w:rsidRPr="00913394">
              <w:rPr>
                <w:rFonts w:ascii="Arial" w:hAnsi="Arial" w:cs="Arial"/>
                <w:color w:val="000000"/>
                <w:sz w:val="20"/>
                <w:szCs w:val="20"/>
              </w:rPr>
              <w:t xml:space="preserve">Maire de </w:t>
            </w:r>
            <w:r w:rsidR="00913394" w:rsidRPr="00913394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EF1739">
              <w:rPr>
                <w:rFonts w:ascii="Arial" w:hAnsi="Arial" w:cs="Arial"/>
                <w:color w:val="000000"/>
                <w:sz w:val="20"/>
                <w:szCs w:val="20"/>
              </w:rPr>
              <w:t>A BRIGUE</w:t>
            </w:r>
          </w:p>
        </w:tc>
      </w:tr>
      <w:tr w:rsidR="00FB2CF4" w14:paraId="6A349E16" w14:textId="77777777" w:rsidTr="00BE3BDC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8D037D1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PERSONNE HABILITÉE :</w:t>
            </w:r>
          </w:p>
          <w:p w14:paraId="16FA390D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En vertu des articles R.2192-12 et R.2191-59 et suivants du CCP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86B5F52" w14:textId="47D12E51" w:rsidR="00FB2CF4" w:rsidRDefault="00913394" w:rsidP="00BE3BD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913394">
              <w:rPr>
                <w:rFonts w:ascii="Arial" w:hAnsi="Arial" w:cs="Arial"/>
                <w:color w:val="000000"/>
                <w:sz w:val="20"/>
                <w:szCs w:val="20"/>
              </w:rPr>
              <w:t>Monsieur le Maire de L</w:t>
            </w:r>
            <w:r w:rsidR="00EF1739">
              <w:rPr>
                <w:rFonts w:ascii="Arial" w:hAnsi="Arial" w:cs="Arial"/>
                <w:color w:val="000000"/>
                <w:sz w:val="20"/>
                <w:szCs w:val="20"/>
              </w:rPr>
              <w:t>A BRIGUE</w:t>
            </w:r>
          </w:p>
        </w:tc>
      </w:tr>
      <w:tr w:rsidR="00FB2CF4" w14:paraId="76198DB4" w14:textId="77777777" w:rsidTr="00BE3BDC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FA18EE6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ORDONNATEUR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3F416BF" w14:textId="3EDEAFA1" w:rsidR="00FB2CF4" w:rsidRDefault="00913394" w:rsidP="00BE3BD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913394">
              <w:rPr>
                <w:rFonts w:ascii="Arial" w:hAnsi="Arial" w:cs="Arial"/>
                <w:color w:val="000000"/>
                <w:sz w:val="20"/>
                <w:szCs w:val="20"/>
              </w:rPr>
              <w:t xml:space="preserve">Monsieur le Maire de </w:t>
            </w:r>
            <w:r w:rsidR="00971036">
              <w:rPr>
                <w:rFonts w:ascii="Arial" w:hAnsi="Arial" w:cs="Arial"/>
                <w:color w:val="000000"/>
                <w:sz w:val="20"/>
                <w:szCs w:val="20"/>
              </w:rPr>
              <w:t>LA BRIGUE</w:t>
            </w:r>
          </w:p>
        </w:tc>
      </w:tr>
      <w:tr w:rsidR="00FB2CF4" w14:paraId="0BAD7D35" w14:textId="77777777" w:rsidTr="00BE3BDC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D5E1705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COMPTABLE ASSIGNATAIRE</w:t>
            </w:r>
          </w:p>
          <w:p w14:paraId="2DA5F28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 DES PAIEMENTS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2572653" w14:textId="2DDF8EF9" w:rsidR="00FB2CF4" w:rsidRDefault="009D0887" w:rsidP="00BE3BD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 xml:space="preserve">e Payeur </w:t>
            </w:r>
          </w:p>
          <w:p w14:paraId="746617D7" w14:textId="77777777" w:rsidR="00FB2CF4" w:rsidRDefault="00FB2CF4" w:rsidP="00BE3BD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7CD36853" w14:textId="77777777" w:rsidTr="00BE3BDC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9A91586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DE LA DÉLIBÉRATION AUTORISANT LA PASSATION ET LA SIGNATURE DU MARCHÉ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6AB8329" w14:textId="52CFE306" w:rsidR="00FB2CF4" w:rsidRDefault="00E97D09" w:rsidP="00BE3BD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E97D09">
              <w:rPr>
                <w:rFonts w:ascii="Arial" w:hAnsi="Arial" w:cs="Arial"/>
                <w:color w:val="000000"/>
                <w:sz w:val="20"/>
                <w:szCs w:val="20"/>
              </w:rPr>
              <w:t>28 mai 2022</w:t>
            </w:r>
            <w:bookmarkStart w:id="0" w:name="_GoBack"/>
            <w:bookmarkEnd w:id="0"/>
          </w:p>
        </w:tc>
      </w:tr>
    </w:tbl>
    <w:p w14:paraId="3266DF15" w14:textId="0C051622" w:rsidR="00DA7DA0" w:rsidRDefault="00DA7DA0" w:rsidP="0073573B">
      <w:pPr>
        <w:widowControl w:val="0"/>
        <w:tabs>
          <w:tab w:val="left" w:pos="1569"/>
        </w:tabs>
        <w:autoSpaceDE w:val="0"/>
        <w:autoSpaceDN w:val="0"/>
        <w:adjustRightInd w:val="0"/>
        <w:ind w:right="111"/>
        <w:rPr>
          <w:rFonts w:ascii="Arial" w:hAnsi="Arial" w:cs="Arial"/>
          <w:sz w:val="24"/>
          <w:szCs w:val="24"/>
        </w:rPr>
      </w:pPr>
    </w:p>
    <w:p w14:paraId="66163FBD" w14:textId="0F632751" w:rsidR="00FB2CF4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  <w:sz w:val="20"/>
          <w:szCs w:val="20"/>
        </w:rPr>
        <w:lastRenderedPageBreak/>
        <w:t>C - CONTRACTANT(S)</w:t>
      </w:r>
    </w:p>
    <w:p w14:paraId="7E982D64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Zones à compléter par le candidat :</w:t>
      </w:r>
    </w:p>
    <w:p w14:paraId="2F125F92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E942D2" w14:textId="77777777" w:rsidR="00FB2CF4" w:rsidRDefault="000C7CEA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5811"/>
      </w:tblGrid>
      <w:tr w:rsidR="00FB2CF4" w14:paraId="1F32E661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5B569E1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NOM :</w:t>
            </w:r>
          </w:p>
        </w:tc>
        <w:tc>
          <w:tcPr>
            <w:tcW w:w="581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BAB8C52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301F6D6A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EBCE0BD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PRÉNOM :</w:t>
            </w:r>
          </w:p>
        </w:tc>
        <w:tc>
          <w:tcPr>
            <w:tcW w:w="581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06BA22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3BD4DAEB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0B544CA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QUALITÉ :</w:t>
            </w:r>
          </w:p>
        </w:tc>
        <w:tc>
          <w:tcPr>
            <w:tcW w:w="581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51CC597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DF3186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FB2CF4" w14:paraId="55398B8B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07BDECF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B1F923B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B2CF4" w14:paraId="086B02CF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BAB307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16FC87C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FB2CF4" w14:paraId="375B0FB1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5776CD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2754169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3B75DC22" w14:textId="77777777" w:rsidR="00FB2CF4" w:rsidRDefault="000C7CEA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FB2CF4" w14:paraId="4EE013A2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38ACE3B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F168B04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B2CF4" w14:paraId="494FF94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E1F5F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06E63A1C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 :</w:t>
            </w:r>
          </w:p>
        </w:tc>
      </w:tr>
    </w:tbl>
    <w:p w14:paraId="1C1BAA22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6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454"/>
      </w:tblGrid>
      <w:tr w:rsidR="00FB2CF4" w14:paraId="10D3C97E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AA5CD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83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C97A64D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</w:tr>
      <w:tr w:rsidR="00FB2CF4" w14:paraId="5C239EA0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5A172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F6F4E82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Conjoint– en cas de groupement conjoint, le mandataire est solidaire :</w:t>
            </w:r>
          </w:p>
        </w:tc>
      </w:tr>
    </w:tbl>
    <w:p w14:paraId="5D895250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17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5351"/>
      </w:tblGrid>
      <w:tr w:rsidR="00FB2CF4" w14:paraId="699B2779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27C05E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83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80BD946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Oui </w:t>
            </w:r>
          </w:p>
        </w:tc>
      </w:tr>
      <w:tr w:rsidR="00FB2CF4" w14:paraId="0695F3FA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462D05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F39C70D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  </w:t>
            </w:r>
          </w:p>
        </w:tc>
      </w:tr>
    </w:tbl>
    <w:p w14:paraId="41BD6CCD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1B03CA0B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7B6ACC1A" w14:textId="77777777" w:rsidR="00FB2CF4" w:rsidRDefault="000C7CEA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FB2CF4" w14:paraId="2EA1F9F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B2505EB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660E79A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0EFBEA97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6FFCF67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EC46540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6D4959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A3DA56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2CF4" w14:paraId="384D82EC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163520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CODE POSTAL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A4FF3ED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7106B83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0A4579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BUREAU DISTRIBUTEUR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BC072F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6B513D6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9D6951D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233FBF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6F1D7544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6AE83E6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FAX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006C76E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502961A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8289548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7F3D46F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2F6809E5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E94B190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N° SIRET*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96CD65B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17D72D7C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5506FCE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N° AU REGISTRE DU COMMERCE : 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9DE14F7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6F56C3B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4F8BB26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OU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N° AU RÉPERTOIRE DES </w:t>
            </w:r>
            <w:proofErr w:type="gramStart"/>
            <w:r>
              <w:rPr>
                <w:rFonts w:ascii="Arial" w:hAnsi="Arial" w:cs="Arial"/>
                <w:color w:val="FFFFFF"/>
                <w:sz w:val="20"/>
                <w:szCs w:val="20"/>
              </w:rPr>
              <w:t>MÉTIERS:</w:t>
            </w:r>
            <w:proofErr w:type="gramEnd"/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530771F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05DF07E2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E9E3890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CODE NAF/APE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ECCF71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3E16CF" w14:textId="77777777" w:rsidR="00FB2CF4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0FDD565" w14:textId="77777777" w:rsidR="00FB2CF4" w:rsidRDefault="00FB2CF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4F06780" w14:textId="77777777" w:rsidR="00FB2CF4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5BF4AE1" w14:textId="77777777" w:rsidR="00FB2CF4" w:rsidRDefault="000C7CEA">
      <w:pPr>
        <w:keepLines/>
        <w:widowControl w:val="0"/>
        <w:autoSpaceDE w:val="0"/>
        <w:autoSpaceDN w:val="0"/>
        <w:adjustRightInd w:val="0"/>
        <w:spacing w:after="2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lastRenderedPageBreak/>
        <w:t>En cas de groupement</w:t>
      </w:r>
    </w:p>
    <w:tbl>
      <w:tblPr>
        <w:tblW w:w="9292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2"/>
        <w:gridCol w:w="2976"/>
        <w:gridCol w:w="1701"/>
        <w:gridCol w:w="2943"/>
      </w:tblGrid>
      <w:tr w:rsidR="00FB2CF4" w14:paraId="5CBA7F11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6A8681C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N°1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AEFA39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4C246C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N°3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C232E78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7F004F12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9A9A855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CABBA10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630DFB4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A6EFD83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70E91C40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9E6667E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F6BA7B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625CB7D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A05343B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B18AB5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7" w:right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232256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7" w:right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2CF4" w14:paraId="1E41D7F0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9EDA961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87B7E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0AA694E0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3AA1058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3A5E2CE4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704237E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4D25982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4C0CE07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3ACE1C6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71EA20B3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49ECF700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Fax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2CCA27A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F81F63E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Fax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7D06CC8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0B607720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DF57062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BE53519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32BD39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C9215EF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42F2265D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EC6BF80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SIRET*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AD3FCD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675A56B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SIRET*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A57BCC8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512AE5C1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EB6923A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Registre du commerce : 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14B01C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DB4F15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du commerce : 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19CA320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28C39BE8" w14:textId="77777777" w:rsidTr="008F464A">
        <w:tc>
          <w:tcPr>
            <w:tcW w:w="1672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D057581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N°2</w:t>
            </w:r>
          </w:p>
        </w:tc>
        <w:tc>
          <w:tcPr>
            <w:tcW w:w="2976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579A48A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6AA115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N°4</w:t>
            </w:r>
          </w:p>
        </w:tc>
        <w:tc>
          <w:tcPr>
            <w:tcW w:w="2943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567C37D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32820FE7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40D2BE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E1BD76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72E03DA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568D93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3B423F1B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2A8E00B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3A7D8A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92EF2D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926946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17B751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7" w:right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E062FD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7" w:right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2CF4" w14:paraId="2AA733F0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777BB550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E7C6CE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59C2B9B5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E5B2BAC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0F32E0DF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2B4E01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52745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40C07143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1C5E019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328AB265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DE990EC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Fax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469734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C77E720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Fax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EEA6DFF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5BEA1B80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DEA8FC1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A99A86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DDF6E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5557EB1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50E2979E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F2DD71D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SIRET* :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A256AA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AE39D82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SIRET* :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91E77B0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74C5BCBA" w14:textId="77777777" w:rsidTr="008F464A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FDF6BD5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Registre du commerce : </w:t>
            </w:r>
          </w:p>
        </w:tc>
        <w:tc>
          <w:tcPr>
            <w:tcW w:w="29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9387F47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6777A9C5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du commerce : </w:t>
            </w:r>
          </w:p>
        </w:tc>
        <w:tc>
          <w:tcPr>
            <w:tcW w:w="29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4B8E8BE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E7DF06" w14:textId="77777777" w:rsidR="00FB2CF4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6A61201D" w14:textId="50FACC59" w:rsidR="00FB2CF4" w:rsidRDefault="000C7CEA" w:rsidP="00CE038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Engagement, </w:t>
      </w:r>
      <w:r>
        <w:rPr>
          <w:rFonts w:ascii="Arial" w:hAnsi="Arial" w:cs="Arial"/>
          <w:color w:val="000000"/>
          <w:sz w:val="20"/>
          <w:szCs w:val="20"/>
        </w:rPr>
        <w:t>après avoir pris connaissance des documents constitutifs du marché** tels que listés par ordre de priorité décroissant à l’article 2.1 du CCAP.</w:t>
      </w:r>
    </w:p>
    <w:p w14:paraId="1ECFB7AE" w14:textId="77777777" w:rsidR="00FB2CF4" w:rsidRDefault="000C7CEA" w:rsidP="00CE038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Je m'engage (nous nous engageons) sans réserve, à exécuter les prestations demandées conformément aux clauses et conditions de l’ensemble des documents mentionnés ci-dessus et dans les conditions définies ci-après,</w:t>
      </w:r>
    </w:p>
    <w:p w14:paraId="4E850697" w14:textId="77777777" w:rsidR="00FB2CF4" w:rsidRDefault="000C7CEA" w:rsidP="00CE038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 m'engage (ou j'engage le groupement dont je suis mandataire), sur la base de mon offre (ou de l'offre du groupement), exprimée </w:t>
      </w:r>
      <w:r>
        <w:rPr>
          <w:rFonts w:ascii="Arial" w:hAnsi="Arial" w:cs="Arial"/>
          <w:b/>
          <w:bCs/>
          <w:color w:val="000000"/>
          <w:sz w:val="20"/>
          <w:szCs w:val="20"/>
        </w:rPr>
        <w:t>en euros</w:t>
      </w:r>
      <w:r>
        <w:rPr>
          <w:rFonts w:ascii="Arial" w:hAnsi="Arial" w:cs="Arial"/>
          <w:color w:val="000000"/>
          <w:sz w:val="20"/>
          <w:szCs w:val="20"/>
        </w:rPr>
        <w:t>, réalisée sur la base des conditions économiques du mois de la date limite de remise des offres.</w:t>
      </w:r>
    </w:p>
    <w:p w14:paraId="12E9709D" w14:textId="0D7928BA" w:rsidR="00FB2CF4" w:rsidRDefault="000C7CEA" w:rsidP="00CE038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L’offre ainsi présentée me lie pour une durée de </w:t>
      </w:r>
      <w:r w:rsidR="00CE0383" w:rsidRPr="000F5F2A">
        <w:rPr>
          <w:rFonts w:ascii="Arial" w:hAnsi="Arial" w:cs="Arial"/>
          <w:b/>
          <w:bCs/>
          <w:color w:val="000000"/>
          <w:sz w:val="20"/>
          <w:szCs w:val="20"/>
        </w:rPr>
        <w:t>120</w:t>
      </w:r>
      <w:r w:rsidRPr="000F5F2A">
        <w:rPr>
          <w:rFonts w:ascii="Arial" w:hAnsi="Arial" w:cs="Arial"/>
          <w:b/>
          <w:bCs/>
          <w:color w:val="000000"/>
          <w:sz w:val="20"/>
          <w:szCs w:val="20"/>
        </w:rPr>
        <w:t xml:space="preserve"> jour(s)</w:t>
      </w:r>
      <w:r>
        <w:rPr>
          <w:rFonts w:ascii="Arial" w:hAnsi="Arial" w:cs="Arial"/>
          <w:color w:val="000000"/>
          <w:sz w:val="20"/>
          <w:szCs w:val="20"/>
        </w:rPr>
        <w:t xml:space="preserve"> à compter de la date limite de remise des offres.</w:t>
      </w:r>
    </w:p>
    <w:p w14:paraId="18883925" w14:textId="77777777" w:rsidR="00FB2CF4" w:rsidRDefault="000C7CEA" w:rsidP="00CE0383">
      <w:pPr>
        <w:keepLines/>
        <w:widowControl w:val="0"/>
        <w:tabs>
          <w:tab w:val="left" w:pos="817"/>
          <w:tab w:val="left" w:pos="1101"/>
        </w:tabs>
        <w:autoSpaceDE w:val="0"/>
        <w:autoSpaceDN w:val="0"/>
        <w:adjustRightInd w:val="0"/>
        <w:spacing w:before="120" w:after="0" w:line="240" w:lineRule="auto"/>
        <w:ind w:left="1107" w:right="111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18"/>
          <w:szCs w:val="18"/>
        </w:rPr>
        <w:t>**</w:t>
      </w:r>
      <w:r>
        <w:rPr>
          <w:rFonts w:ascii="Arial" w:hAnsi="Arial" w:cs="Arial"/>
          <w:color w:val="000000"/>
          <w:sz w:val="18"/>
          <w:szCs w:val="18"/>
        </w:rPr>
        <w:tab/>
        <w:t>Les documents applicables sont ceux en vigueur au premier jour du mois d’établissement des prix, soit le mois de la date limite de remise des offres (Mo), par dérogation à l’article 10.1.1 du CCAG Maîtrise d’œuvre. Les pièces générales ne sont pas jointes au dossier, le titulaire étant censé les connaître.</w:t>
      </w:r>
    </w:p>
    <w:p w14:paraId="7FD63B93" w14:textId="77777777" w:rsidR="00FB2CF4" w:rsidRDefault="000C7CEA" w:rsidP="00BE3BDC">
      <w:pPr>
        <w:widowControl w:val="0"/>
        <w:autoSpaceDE w:val="0"/>
        <w:autoSpaceDN w:val="0"/>
        <w:adjustRightInd w:val="0"/>
        <w:spacing w:before="36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D - PRIX</w:t>
      </w:r>
    </w:p>
    <w:p w14:paraId="58B86D17" w14:textId="77777777" w:rsidR="00FB2CF4" w:rsidRDefault="000C7CE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contrat est un marché dont la forme retenue est </w:t>
      </w:r>
      <w:r w:rsidRPr="0076079A">
        <w:rPr>
          <w:rFonts w:ascii="Arial" w:hAnsi="Arial" w:cs="Arial"/>
          <w:b/>
          <w:bCs/>
          <w:color w:val="000000"/>
          <w:sz w:val="20"/>
          <w:szCs w:val="20"/>
        </w:rPr>
        <w:t>ordinaire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63DF17C" w14:textId="77777777" w:rsidR="00FB2CF4" w:rsidRDefault="000C7CE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Les prix de la consultation sont traités à </w:t>
      </w:r>
      <w:r w:rsidRPr="000F5F2A">
        <w:rPr>
          <w:rFonts w:ascii="Arial" w:hAnsi="Arial" w:cs="Arial"/>
          <w:b/>
          <w:bCs/>
          <w:color w:val="000000"/>
          <w:sz w:val="20"/>
          <w:szCs w:val="20"/>
        </w:rPr>
        <w:t>prix global et forfaitaire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E0D4133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Les prix sont </w:t>
      </w:r>
      <w:r w:rsidRPr="00D411C0">
        <w:rPr>
          <w:rFonts w:ascii="Arial" w:hAnsi="Arial" w:cs="Arial"/>
          <w:b/>
          <w:bCs/>
          <w:color w:val="000000"/>
          <w:sz w:val="20"/>
          <w:szCs w:val="20"/>
        </w:rPr>
        <w:t>révisables</w:t>
      </w:r>
      <w:r>
        <w:rPr>
          <w:rFonts w:ascii="Arial" w:hAnsi="Arial" w:cs="Arial"/>
          <w:color w:val="000000"/>
          <w:sz w:val="20"/>
          <w:szCs w:val="20"/>
        </w:rPr>
        <w:t xml:space="preserve"> conformément à l’article 5.1 du CCAP.</w:t>
      </w:r>
    </w:p>
    <w:p w14:paraId="1D8B26D6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 variantes ne sont pas autorisées.</w:t>
      </w:r>
    </w:p>
    <w:p w14:paraId="69E820EF" w14:textId="6A43C2F0" w:rsidR="00BE3BDC" w:rsidRDefault="000E21D1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 n’est pas prévu de variantes exigées.</w:t>
      </w:r>
    </w:p>
    <w:p w14:paraId="449A6F5E" w14:textId="77777777" w:rsidR="00BE3BDC" w:rsidRDefault="00BE3BD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6308529" w14:textId="77777777" w:rsidR="00FB2CF4" w:rsidRDefault="000C7CEA" w:rsidP="00CE0383">
      <w:pPr>
        <w:widowControl w:val="0"/>
        <w:autoSpaceDE w:val="0"/>
        <w:autoSpaceDN w:val="0"/>
        <w:adjustRightInd w:val="0"/>
        <w:spacing w:before="240" w:after="0" w:line="276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lastRenderedPageBreak/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Zones à compléter par le candidat 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2C634984" w14:textId="77777777" w:rsidR="00FB2CF4" w:rsidRDefault="000C7CEA" w:rsidP="00BE3B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60" w:after="6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en éléments de mission</w:t>
      </w:r>
    </w:p>
    <w:tbl>
      <w:tblPr>
        <w:tblW w:w="11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1691"/>
        <w:gridCol w:w="2007"/>
        <w:gridCol w:w="2007"/>
      </w:tblGrid>
      <w:tr w:rsidR="00FB2CF4" w14:paraId="21ABFEF8" w14:textId="77777777" w:rsidTr="003259D8">
        <w:trPr>
          <w:gridAfter w:val="1"/>
          <w:wAfter w:w="2007" w:type="dxa"/>
          <w:cantSplit/>
          <w:tblHeader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8082A3C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C494577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% MISSION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1FAE83B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HT</w:t>
            </w:r>
          </w:p>
        </w:tc>
      </w:tr>
      <w:tr w:rsidR="00422665" w:rsidRPr="0037613D" w14:paraId="765AEAF3" w14:textId="59DCBD80" w:rsidTr="003259D8"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397F9D" w14:textId="2DCE4833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Élément de mission n°1</w:t>
            </w:r>
            <w:r w:rsidR="004C40D6">
              <w:rPr>
                <w:rFonts w:ascii="Arial" w:hAnsi="Arial" w:cs="Arial"/>
                <w:color w:val="000000"/>
                <w:sz w:val="20"/>
                <w:szCs w:val="20"/>
              </w:rPr>
              <w:t xml:space="preserve"> DIA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Diagnostic complet intérieur et extérieur 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pour les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chapelles de l’Annonciation et de l’Assomption</w:t>
            </w:r>
            <w:r w:rsidR="004C40D6">
              <w:rPr>
                <w:rFonts w:ascii="Arial" w:hAnsi="Arial" w:cs="Arial"/>
                <w:color w:val="000000"/>
                <w:sz w:val="20"/>
                <w:szCs w:val="20"/>
              </w:rPr>
              <w:t xml:space="preserve"> et pour les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installations électriques</w:t>
            </w:r>
            <w:r w:rsidR="004C40D6">
              <w:rPr>
                <w:rFonts w:ascii="Arial" w:hAnsi="Arial" w:cs="Arial"/>
                <w:color w:val="000000"/>
                <w:sz w:val="20"/>
                <w:szCs w:val="20"/>
              </w:rPr>
              <w:t xml:space="preserve">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l’église Saint Martin ;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AE1830D" w14:textId="47F5F7DA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86D5B78" w14:textId="3C192121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2007" w:type="dxa"/>
            <w:vAlign w:val="center"/>
          </w:tcPr>
          <w:p w14:paraId="045EB637" w14:textId="7E130E50" w:rsidR="00422665" w:rsidRPr="0037613D" w:rsidRDefault="00422665" w:rsidP="00422665"/>
        </w:tc>
      </w:tr>
      <w:tr w:rsidR="00422665" w:rsidRPr="0037613D" w14:paraId="2DED0090" w14:textId="77777777" w:rsidTr="003259D8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993C2C6" w14:textId="4DFA37BB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C40D6">
              <w:rPr>
                <w:rFonts w:ascii="Arial" w:hAnsi="Arial" w:cs="Arial"/>
                <w:color w:val="000000"/>
                <w:sz w:val="20"/>
                <w:szCs w:val="20"/>
              </w:rPr>
              <w:t xml:space="preserve"> AVP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B0FD1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326A9">
              <w:rPr>
                <w:rFonts w:ascii="Arial" w:hAnsi="Arial" w:cs="Arial"/>
                <w:color w:val="000000"/>
                <w:sz w:val="20"/>
                <w:szCs w:val="20"/>
              </w:rPr>
              <w:t>Avant-projet</w:t>
            </w:r>
            <w:r w:rsidR="004C40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B0FD1">
              <w:rPr>
                <w:rFonts w:ascii="Arial" w:hAnsi="Arial" w:cs="Arial"/>
                <w:color w:val="000000"/>
                <w:sz w:val="20"/>
                <w:szCs w:val="20"/>
              </w:rPr>
              <w:t xml:space="preserve">complet intérieur et extérieur </w:t>
            </w:r>
            <w:r w:rsidR="00DB0FD1"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pour les </w:t>
            </w:r>
            <w:r w:rsidR="00DB0FD1">
              <w:rPr>
                <w:rFonts w:ascii="Arial" w:hAnsi="Arial" w:cs="Arial"/>
                <w:color w:val="000000"/>
                <w:sz w:val="20"/>
                <w:szCs w:val="20"/>
              </w:rPr>
              <w:t>chapelles de l’Annonciation et de l’Assomption</w:t>
            </w:r>
            <w:r w:rsidR="004C40D6">
              <w:rPr>
                <w:rFonts w:ascii="Arial" w:hAnsi="Arial" w:cs="Arial"/>
                <w:color w:val="000000"/>
                <w:sz w:val="20"/>
                <w:szCs w:val="20"/>
              </w:rPr>
              <w:t xml:space="preserve"> et</w:t>
            </w:r>
            <w:r w:rsidR="000326A9">
              <w:rPr>
                <w:rFonts w:ascii="Arial" w:hAnsi="Arial" w:cs="Arial"/>
                <w:color w:val="000000"/>
                <w:sz w:val="20"/>
                <w:szCs w:val="20"/>
              </w:rPr>
              <w:t xml:space="preserve"> pour l</w:t>
            </w:r>
            <w:r w:rsidR="00DB0FD1">
              <w:rPr>
                <w:rFonts w:ascii="Arial" w:hAnsi="Arial" w:cs="Arial"/>
                <w:color w:val="000000"/>
                <w:sz w:val="20"/>
                <w:szCs w:val="20"/>
              </w:rPr>
              <w:t xml:space="preserve">es installations électriques </w:t>
            </w:r>
            <w:r w:rsidR="004C40D6">
              <w:rPr>
                <w:rFonts w:ascii="Arial" w:hAnsi="Arial" w:cs="Arial"/>
                <w:color w:val="000000"/>
                <w:sz w:val="20"/>
                <w:szCs w:val="20"/>
              </w:rPr>
              <w:t xml:space="preserve">de </w:t>
            </w:r>
            <w:r w:rsidR="00DB0FD1">
              <w:rPr>
                <w:rFonts w:ascii="Arial" w:hAnsi="Arial" w:cs="Arial"/>
                <w:color w:val="000000"/>
                <w:sz w:val="20"/>
                <w:szCs w:val="20"/>
              </w:rPr>
              <w:t>l’église Saint Martin</w:t>
            </w:r>
            <w:r w:rsidR="00E34BAE">
              <w:rPr>
                <w:rFonts w:ascii="Arial" w:hAnsi="Arial" w:cs="Arial"/>
                <w:color w:val="000000"/>
                <w:sz w:val="20"/>
                <w:szCs w:val="20"/>
              </w:rPr>
              <w:t> ;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4A3D5F5" w14:textId="77777777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C540267" w14:textId="77777777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422665" w:rsidRPr="0037613D" w14:paraId="736F3211" w14:textId="77777777" w:rsidTr="003259D8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EF39947" w14:textId="4CFA2ED0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C40D6">
              <w:rPr>
                <w:rFonts w:ascii="Arial" w:hAnsi="Arial" w:cs="Arial"/>
                <w:color w:val="000000"/>
                <w:sz w:val="20"/>
                <w:szCs w:val="20"/>
              </w:rPr>
              <w:t xml:space="preserve">PRO 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- Etudes de projet </w:t>
            </w:r>
            <w:r w:rsidR="000326A9">
              <w:rPr>
                <w:rFonts w:ascii="Arial" w:hAnsi="Arial" w:cs="Arial"/>
                <w:color w:val="000000"/>
                <w:sz w:val="20"/>
                <w:szCs w:val="20"/>
              </w:rPr>
              <w:t xml:space="preserve">complet intérieur et extérieur </w:t>
            </w:r>
            <w:r w:rsidR="000326A9"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pour les </w:t>
            </w:r>
            <w:r w:rsidR="000326A9">
              <w:rPr>
                <w:rFonts w:ascii="Arial" w:hAnsi="Arial" w:cs="Arial"/>
                <w:color w:val="000000"/>
                <w:sz w:val="20"/>
                <w:szCs w:val="20"/>
              </w:rPr>
              <w:t>chapelles de l’Annonciation et de l’Assomption</w:t>
            </w:r>
            <w:r w:rsidR="00E34BAE">
              <w:rPr>
                <w:rFonts w:ascii="Arial" w:hAnsi="Arial" w:cs="Arial"/>
                <w:color w:val="000000"/>
                <w:sz w:val="20"/>
                <w:szCs w:val="20"/>
              </w:rPr>
              <w:t xml:space="preserve"> et</w:t>
            </w:r>
            <w:r w:rsidR="000326A9">
              <w:rPr>
                <w:rFonts w:ascii="Arial" w:hAnsi="Arial" w:cs="Arial"/>
                <w:color w:val="000000"/>
                <w:sz w:val="20"/>
                <w:szCs w:val="20"/>
              </w:rPr>
              <w:t xml:space="preserve"> pour les installations électriques pour l’église Saint Martin</w:t>
            </w:r>
            <w:r w:rsidR="00E34BAE">
              <w:rPr>
                <w:rFonts w:ascii="Arial" w:hAnsi="Arial" w:cs="Arial"/>
                <w:color w:val="000000"/>
                <w:sz w:val="20"/>
                <w:szCs w:val="20"/>
              </w:rPr>
              <w:t> ;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24BF1BD" w14:textId="707D74E7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685BB4D" w14:textId="3D129E26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422665" w:rsidRPr="0037613D" w14:paraId="45C81C2B" w14:textId="77777777" w:rsidTr="003259D8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83B514D" w14:textId="6070D62F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Etudes des décors peints avec sondages complémentaires (DECPEINTS) </w:t>
            </w:r>
            <w:r w:rsidR="00150906"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pour les </w:t>
            </w:r>
            <w:r w:rsidR="00150906">
              <w:rPr>
                <w:rFonts w:ascii="Arial" w:hAnsi="Arial" w:cs="Arial"/>
                <w:color w:val="000000"/>
                <w:sz w:val="20"/>
                <w:szCs w:val="20"/>
              </w:rPr>
              <w:t>chapelles de l’Annonciation et de l’Assomption</w:t>
            </w:r>
            <w:r w:rsidR="005F3871">
              <w:rPr>
                <w:rFonts w:ascii="Arial" w:hAnsi="Arial" w:cs="Arial"/>
                <w:color w:val="000000"/>
                <w:sz w:val="20"/>
                <w:szCs w:val="20"/>
              </w:rPr>
              <w:t> ;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6AAF1A2" w14:textId="77777777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70494AA" w14:textId="77777777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422665" w14:paraId="4621731E" w14:textId="77777777" w:rsidTr="003259D8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ED725E" w14:textId="589FE391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="00150906">
              <w:rPr>
                <w:rFonts w:ascii="Arial" w:hAnsi="Arial" w:cs="Arial"/>
                <w:color w:val="000000"/>
                <w:sz w:val="20"/>
                <w:szCs w:val="20"/>
              </w:rPr>
              <w:t xml:space="preserve">Chapelle de </w:t>
            </w:r>
            <w:r w:rsidR="005F3871">
              <w:rPr>
                <w:rFonts w:ascii="Arial" w:hAnsi="Arial" w:cs="Arial"/>
                <w:color w:val="000000"/>
                <w:sz w:val="20"/>
                <w:szCs w:val="20"/>
              </w:rPr>
              <w:t>l’Annonciation</w:t>
            </w:r>
            <w:r w:rsidR="005F3871"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Etude scénographique présentation </w:t>
            </w:r>
            <w:r w:rsidR="00AA06A9">
              <w:rPr>
                <w:rFonts w:ascii="Arial" w:hAnsi="Arial" w:cs="Arial"/>
                <w:color w:val="000000"/>
                <w:sz w:val="20"/>
                <w:szCs w:val="20"/>
              </w:rPr>
              <w:t>de la collection de vêtement liturgique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SCENO</w:t>
            </w: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5F3871">
              <w:rPr>
                <w:rFonts w:ascii="Arial" w:hAnsi="Arial" w:cs="Arial"/>
                <w:color w:val="000000"/>
                <w:sz w:val="20"/>
                <w:szCs w:val="20"/>
              </w:rPr>
              <w:t> ;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8494455" w14:textId="77777777" w:rsidR="00422665" w:rsidRPr="0037613D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CF55F4" w14:textId="77777777" w:rsidR="00422665" w:rsidRDefault="00422665" w:rsidP="004226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613D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5B0679" w14:paraId="4A6F89FA" w14:textId="77777777" w:rsidTr="00D03802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931D279" w14:textId="77777777" w:rsidR="005B0679" w:rsidRDefault="005B0679" w:rsidP="00D038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Élément de mission n°6 - Assistance pour la passation des marchés de travaux (AMT-DCE)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764189D" w14:textId="77777777" w:rsidR="005B0679" w:rsidRDefault="005B0679" w:rsidP="00D038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61122C4" w14:textId="77777777" w:rsidR="005B0679" w:rsidRDefault="005B0679" w:rsidP="00D0380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3259D8" w14:paraId="71793DCE" w14:textId="77777777" w:rsidTr="003259D8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F06C2F6" w14:textId="55B48EC8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5B067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</w:t>
            </w:r>
            <w:r w:rsidR="005B0679">
              <w:rPr>
                <w:rFonts w:ascii="Arial" w:hAnsi="Arial" w:cs="Arial"/>
                <w:color w:val="000000"/>
                <w:sz w:val="20"/>
                <w:szCs w:val="20"/>
              </w:rPr>
              <w:t>-RAO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172437D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793F05F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3259D8" w14:paraId="04450C1D" w14:textId="77777777" w:rsidTr="003259D8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3450B1C" w14:textId="61F75954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5B067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Examen de conformité-visa (VISA)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AC81401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8B4343F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3259D8" w14:paraId="20979E13" w14:textId="77777777" w:rsidTr="003259D8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EE62FD" w14:textId="2AFB8D8C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5B067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Direction de l'exécution du contrat de travaux (DET)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F58756D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F9DB78E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3259D8" w14:paraId="4A0040AD" w14:textId="77777777" w:rsidTr="003259D8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398106C" w14:textId="6A045CFE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5B067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lors des opérations de réception (AOR)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BAF10D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BE5644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3259D8" w14:paraId="4EA71F6F" w14:textId="77777777" w:rsidTr="003259D8">
        <w:trPr>
          <w:gridAfter w:val="1"/>
          <w:wAfter w:w="2007" w:type="dxa"/>
        </w:trPr>
        <w:tc>
          <w:tcPr>
            <w:tcW w:w="56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6BDFBC0" w14:textId="15F486DA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n°1</w:t>
            </w:r>
            <w:r w:rsidR="005B06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Ordonnancement, pilotage et coordination de chantier (OPC)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16FB27E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51F5906" w14:textId="77777777" w:rsidR="003259D8" w:rsidRDefault="003259D8" w:rsidP="00E64D7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</w:tbl>
    <w:p w14:paraId="06D12552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16"/>
          <w:szCs w:val="16"/>
        </w:rPr>
      </w:pPr>
    </w:p>
    <w:p w14:paraId="4E286287" w14:textId="77777777" w:rsidR="001D6631" w:rsidRPr="00AA3581" w:rsidRDefault="001D6631" w:rsidP="001D66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16"/>
          <w:szCs w:val="16"/>
        </w:rPr>
      </w:pPr>
    </w:p>
    <w:p w14:paraId="7E58C4AF" w14:textId="1808058F" w:rsidR="001D6631" w:rsidRDefault="00B94A98" w:rsidP="001D6631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Montant 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523"/>
        <w:gridCol w:w="2053"/>
      </w:tblGrid>
      <w:tr w:rsidR="001D6631" w14:paraId="69733D79" w14:textId="77777777" w:rsidTr="0026545D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E7E6024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ENVELOPPE TRAVAUX (Co)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13B1494" w14:textId="2EEF39E1" w:rsidR="001D6631" w:rsidRDefault="00D417D1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698 000</w:t>
            </w:r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29140E5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D6631" w14:paraId="0E9F67E2" w14:textId="77777777" w:rsidTr="0026545D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50A3236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TAUX DE REMUNERATION (t)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33500A1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3661779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% </w:t>
            </w:r>
          </w:p>
        </w:tc>
      </w:tr>
      <w:tr w:rsidR="001D6631" w14:paraId="73160F5F" w14:textId="77777777" w:rsidTr="0026545D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461044C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FORFAIT PROVISOIRE (Co x 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8EE9E1D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534BBD1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3058B689" w14:textId="77777777" w:rsidR="001D6631" w:rsidRDefault="001D6631" w:rsidP="001D663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6"/>
          <w:szCs w:val="16"/>
        </w:rPr>
      </w:pPr>
    </w:p>
    <w:p w14:paraId="3A0F5803" w14:textId="338300C7" w:rsidR="00B94A98" w:rsidRDefault="00B94A98" w:rsidP="001D663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Montant </w:t>
      </w:r>
      <w:r w:rsidR="00C45AF1">
        <w:rPr>
          <w:rFonts w:ascii="Arial" w:hAnsi="Arial" w:cs="Arial"/>
          <w:sz w:val="16"/>
          <w:szCs w:val="16"/>
        </w:rPr>
        <w:t>total € TTC en lettre : ___________________________________________________________________________________</w:t>
      </w:r>
    </w:p>
    <w:p w14:paraId="4AAAB0D9" w14:textId="77777777" w:rsidR="007C2232" w:rsidRDefault="007C2232" w:rsidP="001D663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6"/>
          <w:szCs w:val="16"/>
        </w:rPr>
      </w:pPr>
    </w:p>
    <w:p w14:paraId="5AFC518C" w14:textId="77777777" w:rsidR="007C2232" w:rsidRPr="00AA3581" w:rsidRDefault="007C2232" w:rsidP="001D663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6"/>
          <w:szCs w:val="16"/>
        </w:rPr>
      </w:pPr>
    </w:p>
    <w:p w14:paraId="565F6588" w14:textId="35A05E30" w:rsidR="001D6631" w:rsidRDefault="001D6631" w:rsidP="001D6631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de la rémunération en cas de groupement (en € HT)</w:t>
      </w:r>
    </w:p>
    <w:tbl>
      <w:tblPr>
        <w:tblW w:w="936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4"/>
        <w:gridCol w:w="1230"/>
        <w:gridCol w:w="1222"/>
        <w:gridCol w:w="1222"/>
        <w:gridCol w:w="1222"/>
        <w:gridCol w:w="1222"/>
      </w:tblGrid>
      <w:tr w:rsidR="001D6631" w14:paraId="674B9444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4C7025A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ÉLÉMENTS DE MISSION*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01B1F869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MANDATAIRE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23939316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1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6F7E7CA5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2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6280CBFD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3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021E811B" w14:textId="77777777" w:rsidR="001D6631" w:rsidRDefault="001D6631" w:rsidP="002654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4</w:t>
            </w:r>
          </w:p>
        </w:tc>
      </w:tr>
      <w:tr w:rsidR="00FF18BD" w14:paraId="5D2FF690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D1187FB" w14:textId="08E6F50F" w:rsidR="00FF18BD" w:rsidRDefault="00B26586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B26586">
              <w:rPr>
                <w:rFonts w:ascii="Arial" w:hAnsi="Arial" w:cs="Arial"/>
                <w:color w:val="FFFFFF"/>
                <w:sz w:val="14"/>
                <w:szCs w:val="14"/>
              </w:rPr>
              <w:t>Élément de mission n°1 DIA – Diagnostic complet intérieur et extérieur pour les chapelles de l’Annonciation et de l’Assomption et pour les installations électriques de l’église Saint Martin ;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49A81E0" w14:textId="0E860325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675321D" w14:textId="46335611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9103DCD" w14:textId="3A79A9C9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F1FD54F" w14:textId="6873552A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3473103" w14:textId="2B972199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FF18BD" w14:paraId="70F37BF9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983DC08" w14:textId="6EC56D89" w:rsidR="00FF18BD" w:rsidRPr="00B26586" w:rsidRDefault="00B26586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B26586">
              <w:rPr>
                <w:rFonts w:ascii="Arial" w:hAnsi="Arial" w:cs="Arial"/>
                <w:color w:val="FFFFFF"/>
                <w:sz w:val="14"/>
                <w:szCs w:val="14"/>
              </w:rPr>
              <w:t>Élément de mission n°2 AVP – Avant-projet complet intérieur et extérieur pour les chapelles de l’Annonciation et de l’Assomption et pour les installations électriques de l’église Saint Martin ;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29CFBE5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B7843A0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FC73D3F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98577D8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0539122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FF18BD" w14:paraId="64E484A4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CA40D87" w14:textId="5ACC5685" w:rsidR="00FF18BD" w:rsidRDefault="00B26586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B26586">
              <w:rPr>
                <w:rFonts w:ascii="Arial" w:hAnsi="Arial" w:cs="Arial"/>
                <w:color w:val="FFFFFF"/>
                <w:sz w:val="14"/>
                <w:szCs w:val="14"/>
              </w:rPr>
              <w:t xml:space="preserve">Élément de mission n°3 PRO - Etudes de projet complet intérieur et extérieur pour les chapelles de l’Annonciation et de l’Assomption et pour les installations électriques pour l’église Saint </w:t>
            </w:r>
            <w:r w:rsidRPr="00B26586">
              <w:rPr>
                <w:rFonts w:ascii="Arial" w:hAnsi="Arial" w:cs="Arial"/>
                <w:color w:val="FFFFFF"/>
                <w:sz w:val="14"/>
                <w:szCs w:val="14"/>
              </w:rPr>
              <w:lastRenderedPageBreak/>
              <w:t>Martin ;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CA7D047" w14:textId="529E4B13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CEE24A2" w14:textId="1DB2EB86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0049F8" w14:textId="7402426D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122973F" w14:textId="15BB4C22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71111CB" w14:textId="4D6463A1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FF18BD" w14:paraId="6EC4E190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7E7E941" w14:textId="27081C07" w:rsidR="00FF18BD" w:rsidRDefault="00B26586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B26586">
              <w:rPr>
                <w:rFonts w:ascii="Arial" w:hAnsi="Arial" w:cs="Arial"/>
                <w:color w:val="FFFFFF"/>
                <w:sz w:val="14"/>
                <w:szCs w:val="14"/>
              </w:rPr>
              <w:t>Élément de mission n°4 – Etudes des décors peints avec sondages complémentaires (DECPEINTS) pour les chapelles de l’Annonciation et de l’Assomption ;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6EC4EBD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2956042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79A9546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05D7B58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519B6F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FF18BD" w14:paraId="63A58913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20E556A" w14:textId="7D280ABC" w:rsidR="00FF18BD" w:rsidRDefault="00B26586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B26586">
              <w:rPr>
                <w:rFonts w:ascii="Arial" w:hAnsi="Arial" w:cs="Arial"/>
                <w:color w:val="FFFFFF"/>
                <w:sz w:val="14"/>
                <w:szCs w:val="14"/>
              </w:rPr>
              <w:t>Élément de mission n°5 – Chapelle de l’Annonciation : Etude scénographique présentation de la collection de vêtement liturgique (SCENO) ;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EF7FF9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10D63B3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9B6A79D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F4906DA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F98CAB6" w14:textId="77777777" w:rsidR="00FF18BD" w:rsidRDefault="00FF18BD" w:rsidP="00FF18B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CD2CCD" w14:paraId="71615385" w14:textId="77777777" w:rsidTr="00D03802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B17E554" w14:textId="3855DB73" w:rsidR="00CD2CCD" w:rsidRDefault="00CD2CCD" w:rsidP="00D038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 Élément de mission n°6 - Assistance pour la passation des marchés de travaux (AMT-DCE)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C591EB" w14:textId="77777777" w:rsidR="00CD2CCD" w:rsidRDefault="00CD2CCD" w:rsidP="00D038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C7BCC60" w14:textId="77777777" w:rsidR="00CD2CCD" w:rsidRDefault="00CD2CCD" w:rsidP="00D038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45C36DA" w14:textId="77777777" w:rsidR="00CD2CCD" w:rsidRDefault="00CD2CCD" w:rsidP="00D038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0B0F09B" w14:textId="77777777" w:rsidR="00CD2CCD" w:rsidRDefault="00CD2CCD" w:rsidP="00D038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F0B58F9" w14:textId="77777777" w:rsidR="00CD2CCD" w:rsidRDefault="00CD2CCD" w:rsidP="00D0380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D11724" w14:paraId="0966CECE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193A7A0" w14:textId="64DD80D0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DA0BC2">
              <w:rPr>
                <w:rFonts w:ascii="Arial" w:hAnsi="Arial" w:cs="Arial"/>
                <w:color w:val="FFFFFF"/>
                <w:sz w:val="14"/>
                <w:szCs w:val="14"/>
              </w:rPr>
              <w:t>7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pour la passation des marchés de travaux (AMT</w:t>
            </w:r>
            <w:r w:rsidR="00CD2CCD">
              <w:rPr>
                <w:rFonts w:ascii="Arial" w:hAnsi="Arial" w:cs="Arial"/>
                <w:color w:val="FFFFFF"/>
                <w:sz w:val="14"/>
                <w:szCs w:val="14"/>
              </w:rPr>
              <w:t>-RAO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928D47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942A2B4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C6898ED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3BF8527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56406D5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D11724" w14:paraId="7F46C0C6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8187BDE" w14:textId="4018A5DC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DA0BC2">
              <w:rPr>
                <w:rFonts w:ascii="Arial" w:hAnsi="Arial" w:cs="Arial"/>
                <w:color w:val="FFFFFF"/>
                <w:sz w:val="14"/>
                <w:szCs w:val="14"/>
              </w:rPr>
              <w:t>8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Examen de conformité-visa (VISA)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E54D4FA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77B7926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6E38A3C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23AFB0F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BBE516D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D11724" w14:paraId="2860DB19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85E67A3" w14:textId="76F5EB8E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DA0BC2">
              <w:rPr>
                <w:rFonts w:ascii="Arial" w:hAnsi="Arial" w:cs="Arial"/>
                <w:color w:val="FFFFFF"/>
                <w:sz w:val="14"/>
                <w:szCs w:val="14"/>
              </w:rPr>
              <w:t>9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Direction de l'exécution du contrat de travaux (DET)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8BAADDC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AC9BFF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4E985FD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DC61A97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3F71156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D11724" w14:paraId="5560C382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6C2132B" w14:textId="2C198F0E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DA0BC2">
              <w:rPr>
                <w:rFonts w:ascii="Arial" w:hAnsi="Arial" w:cs="Arial"/>
                <w:color w:val="FFFFFF"/>
                <w:sz w:val="14"/>
                <w:szCs w:val="14"/>
              </w:rPr>
              <w:t>10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lors des opérations de réception (AOR)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E661E3A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EA28D75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199B0B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5DD128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C2DD569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D11724" w14:paraId="3F4CD4A5" w14:textId="77777777" w:rsidTr="00D11724">
        <w:tc>
          <w:tcPr>
            <w:tcW w:w="32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C392C10" w14:textId="710DC7D3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n°1</w:t>
            </w:r>
            <w:r w:rsidR="00DA0BC2">
              <w:rPr>
                <w:rFonts w:ascii="Arial" w:hAnsi="Arial" w:cs="Arial"/>
                <w:color w:val="FFFFFF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Ordonnancement, pilotage et coordination de chantier (OPC)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85C59D9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9EFB35F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BC11FAD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AE8F35D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5CCDD26" w14:textId="77777777" w:rsidR="00D11724" w:rsidRDefault="00D11724" w:rsidP="00E64D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</w:tbl>
    <w:p w14:paraId="4FC923CE" w14:textId="77777777" w:rsidR="00D11724" w:rsidRDefault="00D11724" w:rsidP="00D117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684CD94F" w14:textId="77777777" w:rsidR="00821746" w:rsidRDefault="00821746" w:rsidP="00D117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26711D89" w14:textId="77777777" w:rsidR="00821746" w:rsidRDefault="00821746" w:rsidP="00D1172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65E440E4" w14:textId="4D65A71F" w:rsidR="001D6631" w:rsidRDefault="001D6631" w:rsidP="001D66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009A47D1" w14:textId="77777777" w:rsidR="001D6631" w:rsidRPr="00AA3581" w:rsidRDefault="001D6631" w:rsidP="001D663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6"/>
          <w:szCs w:val="16"/>
        </w:rPr>
      </w:pPr>
    </w:p>
    <w:p w14:paraId="39C1E05D" w14:textId="77777777" w:rsidR="001D6631" w:rsidRPr="00AE25B9" w:rsidRDefault="001D6631" w:rsidP="001D6631">
      <w:pPr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 présent marché de maîtrise d’œuvre est un marché forfaitaire à prix provisoire. La rémunération forfaitaire du maître d’œuvre est fondée selon un pourcentage qui s’applique au montant hors taxe des travaux.</w:t>
      </w:r>
    </w:p>
    <w:p w14:paraId="0307A44F" w14:textId="1AB8E4AC" w:rsidR="00011086" w:rsidRPr="00D11724" w:rsidRDefault="001D6631" w:rsidP="00D11724">
      <w:pPr>
        <w:widowControl w:val="0"/>
        <w:autoSpaceDE w:val="0"/>
        <w:autoSpaceDN w:val="0"/>
        <w:adjustRightInd w:val="0"/>
        <w:spacing w:before="120"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 forfait de rémunération est rendu définitif dès que le coût prévisionnel des travaux est établi dans conditions prévues dans CCAP.</w:t>
      </w:r>
    </w:p>
    <w:p w14:paraId="3D3AA581" w14:textId="77777777" w:rsidR="00FB2CF4" w:rsidRDefault="000C7CEA" w:rsidP="00CE0383">
      <w:pPr>
        <w:widowControl w:val="0"/>
        <w:autoSpaceDE w:val="0"/>
        <w:autoSpaceDN w:val="0"/>
        <w:adjustRightInd w:val="0"/>
        <w:spacing w:before="24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Sous-traitance à compléter par le candidat :</w:t>
      </w:r>
    </w:p>
    <w:p w14:paraId="35191E9E" w14:textId="77777777" w:rsidR="00FB2CF4" w:rsidRDefault="000C7CEA" w:rsidP="00CE0383">
      <w:pPr>
        <w:widowControl w:val="0"/>
        <w:autoSpaceDE w:val="0"/>
        <w:autoSpaceDN w:val="0"/>
        <w:adjustRightInd w:val="0"/>
        <w:spacing w:before="12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3"/>
        <w:gridCol w:w="2559"/>
        <w:gridCol w:w="1990"/>
        <w:gridCol w:w="2702"/>
      </w:tblGrid>
      <w:tr w:rsidR="00FB2CF4" w14:paraId="3FCB2CED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FB86333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FC26028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EEFED6B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740AB2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166E9C10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08746E7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0B7FEB6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DB34A1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2DE9C9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7441CE4C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C65D5B3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C3FD3B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11" w:right="86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ED6AC08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40"/>
              <w:ind w:left="111" w:right="86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C92827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A363EC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20" w:right="9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63D2F07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40"/>
              <w:ind w:left="120" w:right="9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2CF4" w14:paraId="39CBD5BB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B9420A3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B4DDC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1AC65CB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CA026D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57A2954C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BD3415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7FBC91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971E577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7CB116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466BA4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F9C1CB1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1970F89" w14:textId="54F78FBF" w:rsidR="00FB2CF4" w:rsidRDefault="000C7CEA" w:rsidP="00CE0383">
      <w:pPr>
        <w:widowControl w:val="0"/>
        <w:autoSpaceDE w:val="0"/>
        <w:autoSpaceDN w:val="0"/>
        <w:adjustRightInd w:val="0"/>
        <w:spacing w:before="360" w:after="0" w:line="276" w:lineRule="auto"/>
        <w:ind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 xml:space="preserve">E </w:t>
      </w:r>
      <w:r w:rsidR="004961E8">
        <w:rPr>
          <w:rFonts w:ascii="Arial" w:hAnsi="Arial" w:cs="Arial"/>
          <w:color w:val="808080"/>
          <w:sz w:val="20"/>
          <w:szCs w:val="20"/>
        </w:rPr>
        <w:t>–</w:t>
      </w:r>
      <w:r>
        <w:rPr>
          <w:rFonts w:ascii="Arial" w:hAnsi="Arial" w:cs="Arial"/>
          <w:color w:val="808080"/>
          <w:sz w:val="20"/>
          <w:szCs w:val="20"/>
        </w:rPr>
        <w:t xml:space="preserve"> </w:t>
      </w:r>
      <w:r w:rsidR="004961E8">
        <w:rPr>
          <w:rFonts w:ascii="Arial" w:hAnsi="Arial" w:cs="Arial"/>
          <w:color w:val="808080"/>
          <w:sz w:val="20"/>
          <w:szCs w:val="20"/>
        </w:rPr>
        <w:t xml:space="preserve">DUREE - </w:t>
      </w:r>
      <w:r>
        <w:rPr>
          <w:rFonts w:ascii="Arial" w:hAnsi="Arial" w:cs="Arial"/>
          <w:color w:val="808080"/>
          <w:sz w:val="20"/>
          <w:szCs w:val="20"/>
        </w:rPr>
        <w:t>DÉLAI D’EXÉCUTION</w:t>
      </w:r>
    </w:p>
    <w:p w14:paraId="25D28434" w14:textId="1DCD8784" w:rsidR="00A75AD0" w:rsidRDefault="00A75AD0" w:rsidP="00CE0383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F0174E">
        <w:rPr>
          <w:rFonts w:ascii="Arial" w:hAnsi="Arial" w:cs="Arial"/>
          <w:color w:val="000000"/>
          <w:sz w:val="20"/>
          <w:szCs w:val="20"/>
          <w:u w:val="single"/>
        </w:rPr>
        <w:t>Durée :</w:t>
      </w:r>
      <w:r>
        <w:rPr>
          <w:rFonts w:ascii="Arial" w:hAnsi="Arial" w:cs="Arial"/>
          <w:color w:val="000000"/>
          <w:sz w:val="20"/>
          <w:szCs w:val="20"/>
        </w:rPr>
        <w:t xml:space="preserve"> Le </w:t>
      </w:r>
      <w:r w:rsidRPr="000257A8">
        <w:rPr>
          <w:rFonts w:ascii="Arial" w:hAnsi="Arial" w:cs="Arial"/>
          <w:color w:val="000000"/>
          <w:sz w:val="20"/>
          <w:szCs w:val="20"/>
        </w:rPr>
        <w:t>marché prend effet à compter de sa notification et cours jusqu’à l’achèvement complet des prestations, le règlement des comptes et la garantie de parfait achèvement.</w:t>
      </w:r>
    </w:p>
    <w:p w14:paraId="182698E2" w14:textId="77777777" w:rsidR="00A75AD0" w:rsidRDefault="00A75AD0" w:rsidP="00CE0383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</w:t>
      </w:r>
      <w:r w:rsidRPr="005F6D8D">
        <w:rPr>
          <w:rFonts w:ascii="Arial" w:hAnsi="Arial" w:cs="Arial"/>
          <w:color w:val="000000"/>
          <w:sz w:val="20"/>
          <w:szCs w:val="20"/>
        </w:rPr>
        <w:t>e point de départ du délai d’exécution est fixé à la date de la notification du marché.</w:t>
      </w:r>
    </w:p>
    <w:p w14:paraId="1BC3CF59" w14:textId="27EA9944" w:rsidR="00A75AD0" w:rsidRDefault="00A75AD0" w:rsidP="00CE0383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Pour chacune des phases techniques, les prestations de maîtrise d’œuvre s’achèvent à l’expiration du délai </w:t>
      </w:r>
      <w:r w:rsidR="004276C4">
        <w:rPr>
          <w:rFonts w:ascii="Arial" w:hAnsi="Arial" w:cs="Arial"/>
          <w:color w:val="000000"/>
          <w:sz w:val="20"/>
          <w:szCs w:val="20"/>
        </w:rPr>
        <w:t>indiqué ci-dessous</w:t>
      </w:r>
      <w:r>
        <w:rPr>
          <w:rFonts w:ascii="Arial" w:hAnsi="Arial" w:cs="Arial"/>
          <w:color w:val="000000"/>
          <w:sz w:val="20"/>
          <w:szCs w:val="20"/>
        </w:rPr>
        <w:t xml:space="preserve"> ou après prolongation de ce délai si les réserves signalées lors de la réception ne sont pas toutes levées à la fin de cette période. Dans cette hypothèse, l’achèvement de la mission de chacune des phases techniques intervient lors de la levée de la dernière réserve.</w:t>
      </w:r>
    </w:p>
    <w:p w14:paraId="52ADF241" w14:textId="77777777" w:rsidR="00A63A9A" w:rsidRDefault="00A63A9A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E55D66F" w14:textId="77777777" w:rsidR="00F234AA" w:rsidRPr="003E3A90" w:rsidRDefault="00F234AA" w:rsidP="00F234AA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F0174E">
        <w:rPr>
          <w:rFonts w:ascii="Arial" w:hAnsi="Arial" w:cs="Arial"/>
          <w:color w:val="000000"/>
          <w:sz w:val="20"/>
          <w:szCs w:val="20"/>
          <w:u w:val="single"/>
        </w:rPr>
        <w:t>Les délais</w:t>
      </w:r>
      <w:r>
        <w:rPr>
          <w:rFonts w:ascii="Arial" w:hAnsi="Arial" w:cs="Arial"/>
          <w:color w:val="000000"/>
          <w:sz w:val="20"/>
          <w:szCs w:val="20"/>
        </w:rPr>
        <w:t xml:space="preserve"> d’exécution de chaque élément de mission sont fixés, à titre indicatif, comme suit (hors validation) : </w:t>
      </w:r>
    </w:p>
    <w:p w14:paraId="65224C4E" w14:textId="77777777" w:rsidR="00FB2CF4" w:rsidRDefault="00FB2CF4" w:rsidP="00F234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FD62F2A" w14:textId="1A85E42E" w:rsidR="00FB2CF4" w:rsidRPr="00671D13" w:rsidRDefault="000C7CEA" w:rsidP="00BE3B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671D13">
        <w:rPr>
          <w:rFonts w:ascii="Arial" w:hAnsi="Arial" w:cs="Arial"/>
          <w:b/>
          <w:bCs/>
          <w:color w:val="4472C4" w:themeColor="accent1"/>
          <w:sz w:val="20"/>
          <w:szCs w:val="20"/>
        </w:rPr>
        <w:t>Éléments de mission</w:t>
      </w:r>
      <w:r w:rsidR="00671D13" w:rsidRPr="00671D13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</w:t>
      </w:r>
      <w:r w:rsidR="00671D13" w:rsidRPr="00671D13">
        <w:rPr>
          <w:rFonts w:ascii="Arial" w:hAnsi="Arial" w:cs="Arial"/>
          <w:b/>
          <w:bCs/>
          <w:color w:val="4472C4" w:themeColor="accent1"/>
          <w:sz w:val="20"/>
          <w:szCs w:val="20"/>
        </w:rPr>
        <w:t>Restauration des 3 édifices religieux</w:t>
      </w:r>
    </w:p>
    <w:p w14:paraId="4E96E986" w14:textId="2F67BB9A" w:rsidR="00FA6DE3" w:rsidRPr="00764338" w:rsidRDefault="00FA6DE3" w:rsidP="00FA6DE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FB6">
        <w:rPr>
          <w:rFonts w:ascii="Arial" w:hAnsi="Arial" w:cs="Arial"/>
          <w:sz w:val="20"/>
          <w:szCs w:val="20"/>
        </w:rPr>
        <w:t>La date prévisionnelle pour le démarrage des prestations est</w:t>
      </w:r>
      <w:r>
        <w:rPr>
          <w:rFonts w:ascii="Arial" w:hAnsi="Arial" w:cs="Arial"/>
          <w:sz w:val="20"/>
          <w:szCs w:val="20"/>
        </w:rPr>
        <w:t xml:space="preserve"> : </w:t>
      </w:r>
      <w:r w:rsidR="000C488C">
        <w:rPr>
          <w:rFonts w:ascii="Arial" w:hAnsi="Arial" w:cs="Arial"/>
          <w:b/>
          <w:bCs/>
          <w:sz w:val="20"/>
          <w:szCs w:val="20"/>
        </w:rPr>
        <w:t xml:space="preserve">3 </w:t>
      </w:r>
      <w:proofErr w:type="spellStart"/>
      <w:r w:rsidR="000C488C">
        <w:rPr>
          <w:rFonts w:ascii="Arial" w:hAnsi="Arial" w:cs="Arial"/>
          <w:b/>
          <w:bCs/>
          <w:sz w:val="20"/>
          <w:szCs w:val="20"/>
        </w:rPr>
        <w:t>ème</w:t>
      </w:r>
      <w:proofErr w:type="spellEnd"/>
      <w:r w:rsidR="000C488C">
        <w:rPr>
          <w:rFonts w:ascii="Arial" w:hAnsi="Arial" w:cs="Arial"/>
          <w:b/>
          <w:bCs/>
          <w:sz w:val="20"/>
          <w:szCs w:val="20"/>
        </w:rPr>
        <w:t xml:space="preserve"> trimestre</w:t>
      </w:r>
      <w:r w:rsidRPr="00BE7958">
        <w:rPr>
          <w:rFonts w:ascii="Arial" w:hAnsi="Arial" w:cs="Arial"/>
          <w:b/>
          <w:bCs/>
          <w:sz w:val="20"/>
          <w:szCs w:val="20"/>
        </w:rPr>
        <w:t xml:space="preserve"> 2025</w:t>
      </w:r>
    </w:p>
    <w:p w14:paraId="0E89A6A1" w14:textId="28A19F67" w:rsidR="00FA6DE3" w:rsidRPr="00380A23" w:rsidRDefault="00FA6DE3" w:rsidP="00380A2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7748">
        <w:rPr>
          <w:rFonts w:ascii="Arial" w:hAnsi="Arial" w:cs="Arial"/>
          <w:sz w:val="20"/>
          <w:szCs w:val="20"/>
        </w:rPr>
        <w:t>La date prévisionnelle pour l</w:t>
      </w:r>
      <w:r w:rsidR="00590DEB">
        <w:rPr>
          <w:rFonts w:ascii="Arial" w:hAnsi="Arial" w:cs="Arial"/>
          <w:sz w:val="20"/>
          <w:szCs w:val="20"/>
        </w:rPr>
        <w:t xml:space="preserve">a fin des études est </w:t>
      </w:r>
      <w:r w:rsidRPr="00D37748">
        <w:rPr>
          <w:rFonts w:ascii="Arial" w:hAnsi="Arial" w:cs="Arial"/>
          <w:sz w:val="20"/>
          <w:szCs w:val="20"/>
        </w:rPr>
        <w:t>:</w:t>
      </w:r>
      <w:r w:rsidR="00380A23">
        <w:rPr>
          <w:rFonts w:ascii="Arial" w:hAnsi="Arial" w:cs="Arial"/>
          <w:sz w:val="20"/>
          <w:szCs w:val="20"/>
        </w:rPr>
        <w:t> </w:t>
      </w:r>
      <w:r w:rsidR="00380A23">
        <w:rPr>
          <w:rFonts w:ascii="Arial" w:hAnsi="Arial" w:cs="Arial"/>
          <w:b/>
          <w:bCs/>
          <w:sz w:val="20"/>
          <w:szCs w:val="20"/>
        </w:rPr>
        <w:t>1</w:t>
      </w:r>
      <w:r w:rsidR="00380A23" w:rsidRPr="00380A23">
        <w:rPr>
          <w:rFonts w:ascii="Arial" w:hAnsi="Arial" w:cs="Arial"/>
          <w:b/>
          <w:bCs/>
          <w:sz w:val="20"/>
          <w:szCs w:val="20"/>
          <w:vertAlign w:val="superscript"/>
        </w:rPr>
        <w:t>er</w:t>
      </w:r>
      <w:r w:rsidR="00380A23">
        <w:rPr>
          <w:rFonts w:ascii="Arial" w:hAnsi="Arial" w:cs="Arial"/>
          <w:b/>
          <w:bCs/>
          <w:sz w:val="20"/>
          <w:szCs w:val="20"/>
        </w:rPr>
        <w:t xml:space="preserve"> trimestre</w:t>
      </w:r>
      <w:r w:rsidR="00590DEB" w:rsidRPr="00380A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380A23">
        <w:rPr>
          <w:rFonts w:ascii="Arial" w:hAnsi="Arial" w:cs="Arial"/>
          <w:b/>
          <w:bCs/>
          <w:sz w:val="20"/>
          <w:szCs w:val="20"/>
        </w:rPr>
        <w:t>202</w:t>
      </w:r>
      <w:r w:rsidR="00380A23">
        <w:rPr>
          <w:rFonts w:ascii="Arial" w:hAnsi="Arial" w:cs="Arial"/>
          <w:b/>
          <w:bCs/>
          <w:sz w:val="20"/>
          <w:szCs w:val="20"/>
        </w:rPr>
        <w:t>6</w:t>
      </w:r>
    </w:p>
    <w:p w14:paraId="7EC19112" w14:textId="379A391E" w:rsidR="00380A23" w:rsidRPr="000C1AE9" w:rsidRDefault="00380A23" w:rsidP="00380A2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205383561"/>
      <w:r w:rsidRPr="00D37748">
        <w:rPr>
          <w:rFonts w:ascii="Arial" w:hAnsi="Arial" w:cs="Arial"/>
          <w:sz w:val="20"/>
          <w:szCs w:val="20"/>
        </w:rPr>
        <w:t xml:space="preserve">La date </w:t>
      </w:r>
      <w:r>
        <w:rPr>
          <w:rFonts w:ascii="Arial" w:hAnsi="Arial" w:cs="Arial"/>
          <w:sz w:val="20"/>
          <w:szCs w:val="20"/>
        </w:rPr>
        <w:t xml:space="preserve">de lancement des travaux </w:t>
      </w:r>
      <w:r w:rsidRPr="00D3774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 </w:t>
      </w:r>
      <w:r w:rsidRPr="000C1AE9">
        <w:rPr>
          <w:rFonts w:ascii="Arial" w:hAnsi="Arial" w:cs="Arial"/>
          <w:b/>
          <w:bCs/>
          <w:sz w:val="20"/>
          <w:szCs w:val="20"/>
        </w:rPr>
        <w:t>3</w:t>
      </w:r>
      <w:r w:rsidR="000C1AE9" w:rsidRPr="000C1AE9">
        <w:rPr>
          <w:rFonts w:ascii="Arial" w:hAnsi="Arial" w:cs="Arial"/>
          <w:b/>
          <w:bCs/>
          <w:sz w:val="20"/>
          <w:szCs w:val="20"/>
          <w:vertAlign w:val="superscript"/>
        </w:rPr>
        <w:t>ème</w:t>
      </w:r>
      <w:r w:rsidR="000C1AE9" w:rsidRPr="000C1AE9">
        <w:rPr>
          <w:rFonts w:ascii="Arial" w:hAnsi="Arial" w:cs="Arial"/>
          <w:b/>
          <w:bCs/>
          <w:sz w:val="20"/>
          <w:szCs w:val="20"/>
        </w:rPr>
        <w:t xml:space="preserve"> trimestre 2026</w:t>
      </w:r>
    </w:p>
    <w:p w14:paraId="7D26E8B1" w14:textId="1B7454FE" w:rsidR="000C1AE9" w:rsidRPr="000119EC" w:rsidRDefault="000C1AE9" w:rsidP="000119EC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37748">
        <w:rPr>
          <w:rFonts w:ascii="Arial" w:hAnsi="Arial" w:cs="Arial"/>
          <w:sz w:val="20"/>
          <w:szCs w:val="20"/>
        </w:rPr>
        <w:t xml:space="preserve">La date </w:t>
      </w:r>
      <w:r>
        <w:rPr>
          <w:rFonts w:ascii="Arial" w:hAnsi="Arial" w:cs="Arial"/>
          <w:sz w:val="20"/>
          <w:szCs w:val="20"/>
        </w:rPr>
        <w:t xml:space="preserve">de </w:t>
      </w:r>
      <w:r w:rsidR="000119EC">
        <w:rPr>
          <w:rFonts w:ascii="Arial" w:hAnsi="Arial" w:cs="Arial"/>
          <w:sz w:val="20"/>
          <w:szCs w:val="20"/>
        </w:rPr>
        <w:t xml:space="preserve">fin </w:t>
      </w:r>
      <w:r>
        <w:rPr>
          <w:rFonts w:ascii="Arial" w:hAnsi="Arial" w:cs="Arial"/>
          <w:sz w:val="20"/>
          <w:szCs w:val="20"/>
        </w:rPr>
        <w:t>de</w:t>
      </w:r>
      <w:r w:rsidRPr="000119EC">
        <w:rPr>
          <w:rFonts w:ascii="Arial" w:hAnsi="Arial" w:cs="Arial"/>
          <w:sz w:val="20"/>
          <w:szCs w:val="20"/>
        </w:rPr>
        <w:t xml:space="preserve"> travaux : </w:t>
      </w:r>
      <w:r w:rsidR="000119EC">
        <w:rPr>
          <w:rFonts w:ascii="Arial" w:hAnsi="Arial" w:cs="Arial"/>
          <w:b/>
          <w:bCs/>
          <w:sz w:val="20"/>
          <w:szCs w:val="20"/>
        </w:rPr>
        <w:t>4</w:t>
      </w:r>
      <w:r w:rsidR="000119EC" w:rsidRPr="000119EC">
        <w:rPr>
          <w:rFonts w:ascii="Arial" w:hAnsi="Arial" w:cs="Arial"/>
          <w:b/>
          <w:bCs/>
          <w:sz w:val="20"/>
          <w:szCs w:val="20"/>
          <w:vertAlign w:val="superscript"/>
        </w:rPr>
        <w:t>ème</w:t>
      </w:r>
      <w:r w:rsidR="000119EC">
        <w:rPr>
          <w:rFonts w:ascii="Arial" w:hAnsi="Arial" w:cs="Arial"/>
          <w:b/>
          <w:bCs/>
          <w:sz w:val="20"/>
          <w:szCs w:val="20"/>
        </w:rPr>
        <w:t xml:space="preserve"> </w:t>
      </w:r>
      <w:r w:rsidRPr="000119EC">
        <w:rPr>
          <w:rFonts w:ascii="Arial" w:hAnsi="Arial" w:cs="Arial"/>
          <w:b/>
          <w:bCs/>
          <w:sz w:val="20"/>
          <w:szCs w:val="20"/>
        </w:rPr>
        <w:t>trimestre 202</w:t>
      </w:r>
      <w:r w:rsidR="000119EC">
        <w:rPr>
          <w:rFonts w:ascii="Arial" w:hAnsi="Arial" w:cs="Arial"/>
          <w:b/>
          <w:bCs/>
          <w:sz w:val="20"/>
          <w:szCs w:val="20"/>
        </w:rPr>
        <w:t>7</w:t>
      </w:r>
    </w:p>
    <w:bookmarkEnd w:id="1"/>
    <w:p w14:paraId="73BBE913" w14:textId="77777777" w:rsidR="00981EC5" w:rsidRDefault="00981EC5" w:rsidP="00981E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42910" w14:textId="77777777" w:rsidR="00FA6DE3" w:rsidRDefault="00FA6DE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10110" w:type="dxa"/>
        <w:tblInd w:w="-5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3402"/>
        <w:gridCol w:w="2030"/>
      </w:tblGrid>
      <w:tr w:rsidR="00FB2CF4" w:rsidRPr="00F34F1B" w14:paraId="23975C80" w14:textId="77777777" w:rsidTr="00F34F1B">
        <w:trPr>
          <w:cantSplit/>
          <w:trHeight w:val="348"/>
          <w:tblHeader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6DC4E81" w14:textId="77777777" w:rsidR="00FB2CF4" w:rsidRPr="00F34F1B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FFFFFF"/>
                <w:sz w:val="18"/>
                <w:szCs w:val="18"/>
              </w:rPr>
              <w:lastRenderedPageBreak/>
              <w:t>ÉLÉMENT DE MISSION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CBC623C" w14:textId="77777777" w:rsidR="00FB2CF4" w:rsidRPr="00F34F1B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FFFFFF"/>
                <w:sz w:val="18"/>
                <w:szCs w:val="18"/>
              </w:rPr>
              <w:t>DATE DE DÉMARRAGE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2117A8D" w14:textId="77777777" w:rsidR="00FB2CF4" w:rsidRPr="00F34F1B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FFFFFF"/>
                <w:sz w:val="18"/>
                <w:szCs w:val="18"/>
              </w:rPr>
              <w:t>DÉLAI</w:t>
            </w:r>
          </w:p>
        </w:tc>
      </w:tr>
      <w:tr w:rsidR="00011086" w:rsidRPr="00F34F1B" w14:paraId="400FE901" w14:textId="77777777" w:rsidTr="00F34F1B">
        <w:trPr>
          <w:trHeight w:val="467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B2C1375" w14:textId="176EA04B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n°1 DIA – Diagnostic complet intérieur et extérieur pour les chapelles de l’Annonciation et de l’Assomption et pour les installations électriques de l’église Saint Martin ;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F33364" w14:textId="3D48A137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 xml:space="preserve">OS de démarrage de la notification du marché 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074C88" w14:textId="56FF18B5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8 semaines</w:t>
            </w:r>
          </w:p>
        </w:tc>
      </w:tr>
      <w:tr w:rsidR="00011086" w:rsidRPr="00F34F1B" w14:paraId="2F3A5805" w14:textId="77777777" w:rsidTr="00F34F1B">
        <w:trPr>
          <w:trHeight w:val="467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6DB52E6" w14:textId="726DBB44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n°2 AVP – Avant-projet complet intérieur et extérieur pour les chapelles de l’Annonciation et de l’Assomption et pour les installations électriques de l’église Saint Martin ;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7081E3E" w14:textId="1632C349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OS de démarrage validant l’élément précédent et démarrant l’élément PRO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7CFE73" w14:textId="1507EB99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8 semaines</w:t>
            </w:r>
          </w:p>
        </w:tc>
      </w:tr>
      <w:tr w:rsidR="00011086" w:rsidRPr="00F34F1B" w14:paraId="75DF461B" w14:textId="77777777" w:rsidTr="00F34F1B">
        <w:trPr>
          <w:trHeight w:val="467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AB99922" w14:textId="3FFC26C1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n°3 PRO - Etudes de projet complet intérieur et extérieur pour les chapelles de l’Annonciation et de l’Assomption et pour les installations électriques pour l’église Saint Martin ;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34A35D" w14:textId="6155060D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OS de démarrage validant l’élément précédent et démarrant l’élément PRO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76C03EC" w14:textId="5EDA868D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8 semaines</w:t>
            </w:r>
          </w:p>
        </w:tc>
      </w:tr>
      <w:tr w:rsidR="00011086" w:rsidRPr="00F34F1B" w14:paraId="7E702AD8" w14:textId="77777777" w:rsidTr="00F34F1B">
        <w:trPr>
          <w:trHeight w:val="460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4F9447" w14:textId="6D363734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n°4 – Etudes des décors peints avec sondages complémentaires (DECPEINTS) pour les chapelles de l’Annonciation et de l’Assomption ;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F8472D" w14:textId="2DBCE23C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 xml:space="preserve">OS de démarrage validant le démarrage de l’étude 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6CF6C08" w14:textId="0A929CB4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4 semaines</w:t>
            </w:r>
          </w:p>
        </w:tc>
      </w:tr>
      <w:tr w:rsidR="00011086" w:rsidRPr="00F34F1B" w14:paraId="003B494C" w14:textId="77777777" w:rsidTr="00F34F1B">
        <w:trPr>
          <w:trHeight w:val="690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028ACA9" w14:textId="56A19BD4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n°5 – Chapelle de l’Annonciation : Etude scénographique présentation de la collection de vêtement liturgique (SCENO) ;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74A38B" w14:textId="71E195EF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OS de démarrage validant le démarrage de l’étude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CB2BE4C" w14:textId="67AD2B21" w:rsidR="00011086" w:rsidRPr="00F34F1B" w:rsidRDefault="00011086" w:rsidP="00011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4 semaines</w:t>
            </w:r>
          </w:p>
        </w:tc>
      </w:tr>
      <w:tr w:rsidR="002B4EB6" w:rsidRPr="00F34F1B" w14:paraId="1F5EDE5F" w14:textId="77777777" w:rsidTr="00F34F1B">
        <w:trPr>
          <w:trHeight w:val="690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5E5352" w14:textId="6C9E2758" w:rsidR="002B4EB6" w:rsidRPr="00F34F1B" w:rsidRDefault="002B4EB6" w:rsidP="00D03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 xml:space="preserve">Élément de mission n°6 - Assistance pour la passation des marchés de travaux (AMT-DCE) 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9AF1A9A" w14:textId="77777777" w:rsidR="002B4EB6" w:rsidRPr="00F34F1B" w:rsidRDefault="002B4EB6" w:rsidP="00D03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OS de démarrage validant l’élément précédent et démarrant l’élément AMT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9C470E" w14:textId="77777777" w:rsidR="002B4EB6" w:rsidRPr="00F34F1B" w:rsidRDefault="002B4EB6" w:rsidP="00D03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4 semaines</w:t>
            </w:r>
          </w:p>
        </w:tc>
      </w:tr>
      <w:tr w:rsidR="00981EC5" w:rsidRPr="00F34F1B" w14:paraId="017D743F" w14:textId="77777777" w:rsidTr="00F34F1B">
        <w:trPr>
          <w:trHeight w:val="690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920765" w14:textId="22581AF9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</w:t>
            </w:r>
            <w:r w:rsidR="002B4EB6" w:rsidRPr="00F34F1B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 xml:space="preserve"> - Assistance pour la passation des marchés de travaux (AMT</w:t>
            </w:r>
            <w:r w:rsidR="002B4EB6" w:rsidRPr="00F34F1B">
              <w:rPr>
                <w:rFonts w:ascii="Arial" w:hAnsi="Arial" w:cs="Arial"/>
                <w:color w:val="000000"/>
                <w:sz w:val="18"/>
                <w:szCs w:val="18"/>
              </w:rPr>
              <w:t>-RAO</w:t>
            </w: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32804C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OS de démarrage validant l’élément précédent et démarrant l’élément AMT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170DA8F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4 semaines</w:t>
            </w:r>
          </w:p>
        </w:tc>
      </w:tr>
      <w:tr w:rsidR="00981EC5" w:rsidRPr="00F34F1B" w14:paraId="793E8D84" w14:textId="77777777" w:rsidTr="00F34F1B">
        <w:trPr>
          <w:trHeight w:val="697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E155A0" w14:textId="54092284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</w:t>
            </w:r>
            <w:r w:rsidR="002B4EB6" w:rsidRPr="00F34F1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 xml:space="preserve"> - Examen de conformité-visa (VISA) 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39EB292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Pendant toute la durée des travaux à compter de l’OS de la remise des plans d’exécution par le titulaire du marché de travaux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354901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Sans objet</w:t>
            </w:r>
          </w:p>
        </w:tc>
      </w:tr>
      <w:tr w:rsidR="00981EC5" w:rsidRPr="00F34F1B" w14:paraId="327DA5DF" w14:textId="77777777" w:rsidTr="00F34F1B">
        <w:trPr>
          <w:trHeight w:val="690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FC7FF34" w14:textId="689E24F9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</w:t>
            </w:r>
            <w:r w:rsidR="002B4EB6" w:rsidRPr="00F34F1B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 xml:space="preserve"> - Direction de l'exécution du contrat de travaux (DET) 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69670A3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46C1C12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Sans objet</w:t>
            </w:r>
          </w:p>
        </w:tc>
      </w:tr>
      <w:tr w:rsidR="00981EC5" w:rsidRPr="00F34F1B" w14:paraId="5D9710BF" w14:textId="77777777" w:rsidTr="00F34F1B">
        <w:trPr>
          <w:trHeight w:val="697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95132DB" w14:textId="7F448DDC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</w:t>
            </w:r>
            <w:r w:rsidR="002B4EB6" w:rsidRPr="00F34F1B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 xml:space="preserve"> - Assistance lors des opérations de réception (AOR) 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B18C30A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1 an à compter de la réception des travaux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FFF3B69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Sans objet</w:t>
            </w:r>
          </w:p>
        </w:tc>
      </w:tr>
      <w:tr w:rsidR="00981EC5" w:rsidRPr="00F34F1B" w14:paraId="19C4D95E" w14:textId="77777777" w:rsidTr="00F34F1B">
        <w:trPr>
          <w:trHeight w:val="690"/>
        </w:trPr>
        <w:tc>
          <w:tcPr>
            <w:tcW w:w="467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76A54EB" w14:textId="0886558D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Élément de mission n°1</w:t>
            </w:r>
            <w:r w:rsidR="002B4EB6" w:rsidRPr="00F34F1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 xml:space="preserve"> - Ordonnancement, pilotage et coordination de chantier (OPC) 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487392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4F1B">
              <w:rPr>
                <w:rFonts w:ascii="Arial" w:hAnsi="Arial" w:cs="Arial"/>
                <w:color w:val="000000"/>
                <w:sz w:val="18"/>
                <w:szCs w:val="18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786645C" w14:textId="77777777" w:rsidR="00981EC5" w:rsidRPr="00F34F1B" w:rsidRDefault="00981EC5" w:rsidP="00E6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4F1B">
              <w:rPr>
                <w:rFonts w:ascii="Arial" w:hAnsi="Arial" w:cs="Arial"/>
                <w:b/>
                <w:bCs/>
                <w:sz w:val="18"/>
                <w:szCs w:val="18"/>
              </w:rPr>
              <w:t>Sans objet</w:t>
            </w:r>
          </w:p>
        </w:tc>
      </w:tr>
    </w:tbl>
    <w:p w14:paraId="18BA8012" w14:textId="77777777" w:rsidR="00631388" w:rsidRDefault="00631388" w:rsidP="00981EC5">
      <w:pPr>
        <w:widowControl w:val="0"/>
        <w:autoSpaceDE w:val="0"/>
        <w:autoSpaceDN w:val="0"/>
        <w:adjustRightInd w:val="0"/>
        <w:spacing w:after="0" w:line="276" w:lineRule="auto"/>
        <w:ind w:right="113"/>
        <w:rPr>
          <w:rFonts w:ascii="Arial" w:hAnsi="Arial" w:cs="Arial"/>
          <w:color w:val="808080"/>
          <w:sz w:val="20"/>
          <w:szCs w:val="20"/>
        </w:rPr>
      </w:pPr>
    </w:p>
    <w:p w14:paraId="50FD3972" w14:textId="29685F86" w:rsidR="00FB2CF4" w:rsidRDefault="00FD395D" w:rsidP="000E015B">
      <w:pPr>
        <w:widowControl w:val="0"/>
        <w:autoSpaceDE w:val="0"/>
        <w:autoSpaceDN w:val="0"/>
        <w:adjustRightInd w:val="0"/>
        <w:spacing w:after="0" w:line="276" w:lineRule="auto"/>
        <w:ind w:left="-284" w:right="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 xml:space="preserve">F - </w:t>
      </w:r>
      <w:r w:rsidR="000C7CEA">
        <w:rPr>
          <w:rFonts w:ascii="Arial" w:hAnsi="Arial" w:cs="Arial"/>
          <w:color w:val="808080"/>
          <w:sz w:val="20"/>
          <w:szCs w:val="20"/>
        </w:rPr>
        <w:t>PAIEMENT</w:t>
      </w:r>
    </w:p>
    <w:p w14:paraId="7A6D9FB8" w14:textId="77777777" w:rsidR="00FB2CF4" w:rsidRDefault="000C7CEA" w:rsidP="00BE3BDC">
      <w:pPr>
        <w:widowControl w:val="0"/>
        <w:autoSpaceDE w:val="0"/>
        <w:autoSpaceDN w:val="0"/>
        <w:adjustRightInd w:val="0"/>
        <w:spacing w:before="120" w:after="0" w:line="276" w:lineRule="auto"/>
        <w:ind w:left="-284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Désignation du (des) compte(s) à créditer</w:t>
      </w:r>
    </w:p>
    <w:p w14:paraId="5A9540D7" w14:textId="77777777" w:rsidR="00FB2CF4" w:rsidRDefault="000C7CEA" w:rsidP="000E015B">
      <w:pPr>
        <w:widowControl w:val="0"/>
        <w:autoSpaceDE w:val="0"/>
        <w:autoSpaceDN w:val="0"/>
        <w:adjustRightInd w:val="0"/>
        <w:spacing w:after="0" w:line="276" w:lineRule="auto"/>
        <w:ind w:left="-284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(Joindre un RIB et en cas de groupement conjoint, saisir ci-dessous la répartition des paiements entre mandataire et cotraitant(s))</w:t>
      </w:r>
    </w:p>
    <w:p w14:paraId="3CB8E93D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808080"/>
          <w:sz w:val="16"/>
          <w:szCs w:val="16"/>
        </w:rPr>
        <w:t>Zone à compléter par le candidat</w:t>
      </w:r>
    </w:p>
    <w:tbl>
      <w:tblPr>
        <w:tblW w:w="933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176"/>
        <w:gridCol w:w="1108"/>
        <w:gridCol w:w="2610"/>
        <w:gridCol w:w="1059"/>
        <w:gridCol w:w="1281"/>
      </w:tblGrid>
      <w:tr w:rsidR="00FB2CF4" w14:paraId="19ED9506" w14:textId="77777777" w:rsidTr="00CE0383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CD8A074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  <w:p w14:paraId="3D904D12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Mandataire/Cotraitant</w:t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3E97797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BANQUE</w:t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E9DC3B6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PAYS / CLÉ IBAN</w:t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569C727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BBAN ou RIB</w:t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609F92F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7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BIC</w:t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7A96DFE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2"/>
                <w:szCs w:val="12"/>
              </w:rPr>
              <w:t>COMPLEMENTS*</w:t>
            </w:r>
          </w:p>
        </w:tc>
      </w:tr>
      <w:tr w:rsidR="00FB2CF4" w14:paraId="0D045269" w14:textId="77777777" w:rsidTr="00CE0383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7AC24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7CC383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76553A0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461591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B6197D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FCCAFE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53BBCEDE" w14:textId="77777777" w:rsidTr="00CE0383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45E043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B93CF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6576C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8B55A3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612CD9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026A7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CF4" w14:paraId="6CFCF257" w14:textId="77777777" w:rsidTr="00CE0383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6FC00D9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B97BBE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CD0BFB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515BA6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35C35F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950C13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E9F1B6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</w:t>
      </w:r>
    </w:p>
    <w:p w14:paraId="57451855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0C35ADC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Répartition de la proposition par cotraitant*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B2CF4" w14:paraId="093BE4B3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31816591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C2235A1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70460A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FB2CF4" w14:paraId="540BF16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C14C31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794D13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2BD80B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FB2CF4" w14:paraId="46E1DF4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8B142A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B918EDD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2274A5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FB2CF4" w14:paraId="11A82C71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3F212C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AE87D49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1B2D5E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1022BEF4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11D613D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F2851C7" w14:textId="77777777" w:rsidR="00FB2CF4" w:rsidRDefault="000C7CEA">
      <w:pPr>
        <w:widowControl w:val="0"/>
        <w:autoSpaceDE w:val="0"/>
        <w:autoSpaceDN w:val="0"/>
        <w:adjustRightInd w:val="0"/>
        <w:spacing w:after="8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Avance</w:t>
      </w:r>
    </w:p>
    <w:p w14:paraId="08D6195C" w14:textId="77777777" w:rsidR="00FB2CF4" w:rsidRPr="0035142D" w:rsidRDefault="000C7CEA">
      <w:pPr>
        <w:widowControl w:val="0"/>
        <w:autoSpaceDE w:val="0"/>
        <w:autoSpaceDN w:val="0"/>
        <w:adjustRightInd w:val="0"/>
        <w:spacing w:after="80" w:line="240" w:lineRule="auto"/>
        <w:ind w:left="117" w:right="111"/>
        <w:rPr>
          <w:rFonts w:ascii="Arial" w:hAnsi="Arial" w:cs="Arial"/>
          <w:sz w:val="24"/>
          <w:szCs w:val="24"/>
        </w:rPr>
      </w:pPr>
      <w:r w:rsidRPr="0035142D">
        <w:rPr>
          <w:rFonts w:ascii="Arial" w:hAnsi="Arial" w:cs="Arial"/>
          <w:color w:val="000000"/>
          <w:sz w:val="20"/>
          <w:szCs w:val="20"/>
        </w:rPr>
        <w:t>Il n’est pas prévu d’avance</w:t>
      </w:r>
    </w:p>
    <w:p w14:paraId="6156AE1F" w14:textId="77777777" w:rsidR="009A6FFB" w:rsidRDefault="009A6FFB" w:rsidP="009A6FFB">
      <w:pPr>
        <w:widowControl w:val="0"/>
        <w:spacing w:before="120" w:after="0" w:line="240" w:lineRule="auto"/>
        <w:ind w:left="117" w:right="111"/>
        <w:rPr>
          <w:rFonts w:ascii="Arial" w:eastAsia="Arial" w:hAnsi="Arial" w:cs="Arial"/>
          <w:color w:val="808080"/>
          <w:sz w:val="16"/>
          <w:szCs w:val="16"/>
        </w:rPr>
      </w:pPr>
      <w:r>
        <w:rPr>
          <w:rFonts w:ascii="Arial" w:eastAsia="Arial" w:hAnsi="Arial" w:cs="Arial"/>
          <w:i/>
          <w:iCs/>
          <w:color w:val="808080"/>
          <w:sz w:val="16"/>
          <w:szCs w:val="16"/>
        </w:rPr>
        <w:t>Zone à compléter par le candidat *</w:t>
      </w:r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2805"/>
        <w:gridCol w:w="630"/>
        <w:gridCol w:w="1620"/>
        <w:gridCol w:w="555"/>
        <w:gridCol w:w="3675"/>
      </w:tblGrid>
      <w:tr w:rsidR="009A6FFB" w14:paraId="5C56AFE9" w14:textId="77777777" w:rsidTr="0026545D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562BED7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840274E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030B613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7C5CF78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7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AB4FCE6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A6FFB" w14:paraId="6F76195A" w14:textId="77777777" w:rsidTr="0026545D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4A76BDE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5E1DE8B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5234B7E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14082D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7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98A734D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A6FFB" w14:paraId="0FF429F1" w14:textId="77777777" w:rsidTr="0026545D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0B77D5F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A5159BD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DEC724A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E9576D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7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CCBC291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A6FFB" w14:paraId="440BBB3A" w14:textId="77777777" w:rsidTr="0026545D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FDDCE3A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3D7B96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0BAEE59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E56C9C3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7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2871A60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A6FFB" w14:paraId="4354A7B9" w14:textId="77777777" w:rsidTr="0026545D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11A7EB5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07BA90A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310C2D1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0EB222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12" w:right="9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67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FD46C89" w14:textId="77777777" w:rsidR="009A6FFB" w:rsidRDefault="009A6FFB" w:rsidP="0026545D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</w:tbl>
    <w:p w14:paraId="21B34A09" w14:textId="77777777" w:rsidR="009A6FFB" w:rsidRDefault="009A6FFB" w:rsidP="009A6FFB">
      <w:pPr>
        <w:keepLines/>
        <w:widowControl w:val="0"/>
        <w:tabs>
          <w:tab w:val="left" w:pos="392"/>
        </w:tabs>
        <w:spacing w:after="0" w:line="240" w:lineRule="auto"/>
        <w:ind w:left="117" w:right="111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0BADA03F" w14:textId="77777777" w:rsidR="00FB2CF4" w:rsidRDefault="000C7CEA" w:rsidP="000E015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240" w:after="0" w:line="240" w:lineRule="auto"/>
        <w:ind w:left="-142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G - DISPOSITION PARTICULIERE</w:t>
      </w:r>
    </w:p>
    <w:p w14:paraId="745E078F" w14:textId="379BCF11" w:rsidR="00FB2CF4" w:rsidRDefault="009A6FFB" w:rsidP="000E015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-142" w:right="111"/>
        <w:jc w:val="both"/>
        <w:rPr>
          <w:rFonts w:ascii="Arial" w:hAnsi="Arial" w:cs="Arial"/>
          <w:sz w:val="24"/>
          <w:szCs w:val="24"/>
        </w:rPr>
      </w:pPr>
      <w:r w:rsidRPr="0035142D">
        <w:rPr>
          <w:rFonts w:ascii="Arial" w:hAnsi="Arial" w:cs="Arial"/>
          <w:color w:val="000000"/>
          <w:sz w:val="20"/>
          <w:szCs w:val="20"/>
        </w:rPr>
        <w:t>Sans objet</w:t>
      </w:r>
      <w:r w:rsidR="00CE0383" w:rsidRPr="0035142D">
        <w:rPr>
          <w:rFonts w:ascii="Arial" w:hAnsi="Arial" w:cs="Arial"/>
          <w:color w:val="000000"/>
          <w:sz w:val="20"/>
          <w:szCs w:val="20"/>
        </w:rPr>
        <w:t xml:space="preserve"> </w:t>
      </w:r>
      <w:r w:rsidR="000C7CE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973A1D7" w14:textId="77777777" w:rsidR="00FB2CF4" w:rsidRDefault="000C7CEA" w:rsidP="00BE3B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360" w:after="0" w:line="240" w:lineRule="auto"/>
        <w:ind w:left="-142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H - ENGAGEMENT DU CANDIDAT</w:t>
      </w:r>
    </w:p>
    <w:p w14:paraId="0C6A7FE9" w14:textId="77777777" w:rsidR="00FB2CF4" w:rsidRDefault="000C7CEA" w:rsidP="000E015B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-142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J’affirme (nous affirmons) pour le compte de la société pour laquelle j’interviens (nous intervenons) ;</w:t>
      </w:r>
    </w:p>
    <w:p w14:paraId="2D5AD220" w14:textId="77777777" w:rsidR="00FB2CF4" w:rsidRDefault="000C7CEA" w:rsidP="000E015B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-142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N’entrer dans aucun des cas d’interdictions mentionnés aux articles L.2141-7 et suivants du Code de la commande publique.</w:t>
      </w:r>
    </w:p>
    <w:p w14:paraId="63679C0B" w14:textId="77777777" w:rsidR="00FB2CF4" w:rsidRDefault="000C7CEA" w:rsidP="000E015B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-142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Je certifie (nous certifions) sur l’honneur, et sous peine d’exclusion des marchés publics que la fourniture des prestations ci-dessus mentionnées, sera réalisée avec des salariés employés régulièrement au regard des articles L.3243-1 ; L.3243-2 ; L.1221-10 ; L.1221-11 et R.3243-1 du code du travail.</w:t>
      </w:r>
    </w:p>
    <w:p w14:paraId="06D02B66" w14:textId="77777777" w:rsidR="00FB2CF4" w:rsidRDefault="000C7CEA" w:rsidP="000E015B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-142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J’atteste (nous attestons) sur l’honneur ne pas avoir fait l'objet, depuis moins de cinq ans, d’une condamnation inscrite au bulletin n° 2 du casier judiciaire pour les infractions mentionnées aux articles L.324-9, L.324-10, L.341-6, L.125-1 et L.125-3 du code du travail, ou règles d'effet équivalent pour les candidats non établis en France.</w:t>
      </w:r>
    </w:p>
    <w:p w14:paraId="7DF63C0E" w14:textId="77777777" w:rsidR="0000555E" w:rsidRDefault="0000555E" w:rsidP="00D417D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869"/>
      </w:tblGrid>
      <w:tr w:rsidR="00FB2CF4" w14:paraId="1501E563" w14:textId="77777777">
        <w:tc>
          <w:tcPr>
            <w:tcW w:w="436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9210ADF" w14:textId="77777777" w:rsidR="00FB2CF4" w:rsidRDefault="00FB2CF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AAF23D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01BF736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1BE79F6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FDBACAE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497C5CC3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EA8CB03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C810F9B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E4054C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ED96C2" w14:textId="34A2E35F" w:rsidR="00FB2CF4" w:rsidRDefault="000C7CEA" w:rsidP="008F445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48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I - DÉCISION DE L’ACHETEUR - OFFRE RETENUE</w:t>
      </w:r>
    </w:p>
    <w:p w14:paraId="27BD5A0F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31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1843"/>
      </w:tblGrid>
      <w:tr w:rsidR="000C7CEA" w14:paraId="291C4A25" w14:textId="77777777" w:rsidTr="000C7CEA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778365FA" w14:textId="77777777" w:rsidR="000C7CEA" w:rsidRDefault="000C7CEA" w:rsidP="002654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6EC0F86" w14:textId="77777777" w:rsidR="000C7CEA" w:rsidRDefault="000C7CEA" w:rsidP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9029B2F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40822C1" w14:textId="4407FCD3" w:rsidR="00FB2CF4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55DEE">
        <w:rPr>
          <w:rFonts w:ascii="Arial" w:hAnsi="Arial" w:cs="Arial"/>
          <w:color w:val="000000"/>
          <w:sz w:val="20"/>
          <w:szCs w:val="20"/>
        </w:rPr>
        <w:t>LA BRIGUE</w:t>
      </w:r>
    </w:p>
    <w:p w14:paraId="631BB3DB" w14:textId="77777777" w:rsidR="008F4456" w:rsidRDefault="008F4456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4000C600" w14:textId="77777777" w:rsidR="00BE3BDC" w:rsidRDefault="00BE3BDC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D1331C4" w14:textId="77777777" w:rsidR="00F34F1B" w:rsidRDefault="00F34F1B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117F50BD" w14:textId="7234809A" w:rsidR="00FB2CF4" w:rsidRDefault="000C7CEA" w:rsidP="00BE3BD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Le représentant du pouvoir adjudicateur</w:t>
      </w:r>
    </w:p>
    <w:p w14:paraId="41D056BA" w14:textId="61023F7D" w:rsidR="00FB2CF4" w:rsidRDefault="000C7CEA" w:rsidP="008F4456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Maire </w:t>
      </w:r>
      <w:bookmarkStart w:id="2" w:name="page_total_master0"/>
      <w:bookmarkStart w:id="3" w:name="page_total"/>
      <w:bookmarkEnd w:id="2"/>
      <w:bookmarkEnd w:id="3"/>
    </w:p>
    <w:sectPr w:rsidR="00FB2CF4" w:rsidSect="00BE3BDC">
      <w:footerReference w:type="default" r:id="rId13"/>
      <w:pgSz w:w="11900" w:h="16820"/>
      <w:pgMar w:top="737" w:right="703" w:bottom="851" w:left="1298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1434A" w14:textId="77777777" w:rsidR="009469FC" w:rsidRDefault="009469FC">
      <w:pPr>
        <w:spacing w:after="0" w:line="240" w:lineRule="auto"/>
      </w:pPr>
      <w:r>
        <w:separator/>
      </w:r>
    </w:p>
  </w:endnote>
  <w:endnote w:type="continuationSeparator" w:id="0">
    <w:p w14:paraId="6211117B" w14:textId="77777777" w:rsidR="009469FC" w:rsidRDefault="009469FC">
      <w:pPr>
        <w:spacing w:after="0" w:line="240" w:lineRule="auto"/>
      </w:pPr>
      <w:r>
        <w:continuationSeparator/>
      </w:r>
    </w:p>
  </w:endnote>
  <w:endnote w:type="continuationNotice" w:id="1">
    <w:p w14:paraId="640FD11B" w14:textId="77777777" w:rsidR="009469FC" w:rsidRDefault="009469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B56F3" w14:textId="7F85FEBD" w:rsidR="00FB2CF4" w:rsidRDefault="00A06D3D">
    <w:pPr>
      <w:widowControl w:val="0"/>
      <w:tabs>
        <w:tab w:val="center" w:pos="4644"/>
        <w:tab w:val="center" w:pos="8755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 w:rsidRPr="0015285E">
      <w:rPr>
        <w:rFonts w:ascii="Arial" w:hAnsi="Arial" w:cs="Arial"/>
        <w:color w:val="000000"/>
        <w:sz w:val="16"/>
        <w:szCs w:val="16"/>
      </w:rPr>
      <w:t xml:space="preserve">AE </w:t>
    </w:r>
    <w:r w:rsidR="0015285E" w:rsidRPr="0015285E">
      <w:rPr>
        <w:rFonts w:ascii="Arial" w:hAnsi="Arial" w:cs="Arial"/>
        <w:color w:val="000000"/>
        <w:sz w:val="16"/>
        <w:szCs w:val="16"/>
      </w:rPr>
      <w:t>Maîtrise</w:t>
    </w:r>
    <w:r w:rsidRPr="003B0B9D">
      <w:rPr>
        <w:rFonts w:ascii="Arial" w:hAnsi="Arial" w:cs="Arial"/>
        <w:color w:val="000000"/>
        <w:sz w:val="16"/>
        <w:szCs w:val="16"/>
      </w:rPr>
      <w:t xml:space="preserve"> d'œuvre relative à la restauration de trois édifices religieux :</w:t>
    </w:r>
    <w:r w:rsidR="00A77DB1">
      <w:rPr>
        <w:rFonts w:ascii="Arial" w:hAnsi="Arial" w:cs="Arial"/>
        <w:color w:val="000000"/>
        <w:sz w:val="16"/>
        <w:szCs w:val="16"/>
      </w:rPr>
      <w:t xml:space="preserve"> chapelle de l’Annonciation, Chapelle de l’Assomption</w:t>
    </w:r>
    <w:r w:rsidR="00971036">
      <w:rPr>
        <w:rFonts w:ascii="Arial" w:hAnsi="Arial" w:cs="Arial"/>
        <w:color w:val="000000"/>
        <w:sz w:val="16"/>
        <w:szCs w:val="16"/>
      </w:rPr>
      <w:t xml:space="preserve"> et l’Eglise Saint Martin</w:t>
    </w:r>
    <w:r w:rsidR="0015285E">
      <w:rPr>
        <w:rFonts w:ascii="Arial" w:hAnsi="Arial" w:cs="Arial"/>
        <w:color w:val="000000"/>
        <w:sz w:val="16"/>
        <w:szCs w:val="16"/>
      </w:rPr>
      <w:t xml:space="preserve"> à La Brigue</w:t>
    </w:r>
    <w:r w:rsidR="000C7CEA">
      <w:rPr>
        <w:rFonts w:ascii="Arial" w:hAnsi="Arial" w:cs="Arial"/>
        <w:color w:val="262626"/>
        <w:sz w:val="16"/>
        <w:szCs w:val="16"/>
      </w:rPr>
      <w:tab/>
    </w:r>
    <w:r w:rsidR="000C7CEA">
      <w:rPr>
        <w:rFonts w:ascii="Arial" w:hAnsi="Arial" w:cs="Arial"/>
        <w:color w:val="262626"/>
        <w:sz w:val="16"/>
        <w:szCs w:val="16"/>
      </w:rPr>
      <w:tab/>
      <w:t xml:space="preserve">Page </w:t>
    </w:r>
    <w:r w:rsidR="000C7CEA">
      <w:rPr>
        <w:rFonts w:ascii="Arial" w:hAnsi="Arial" w:cs="Arial"/>
        <w:color w:val="262626"/>
        <w:sz w:val="16"/>
        <w:szCs w:val="16"/>
      </w:rPr>
      <w:pgNum/>
    </w:r>
  </w:p>
  <w:p w14:paraId="3CE3657F" w14:textId="77777777" w:rsidR="00FB2CF4" w:rsidRDefault="00FB2CF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C2800" w14:textId="77777777" w:rsidR="009469FC" w:rsidRDefault="009469FC">
      <w:pPr>
        <w:spacing w:after="0" w:line="240" w:lineRule="auto"/>
      </w:pPr>
      <w:r>
        <w:separator/>
      </w:r>
    </w:p>
  </w:footnote>
  <w:footnote w:type="continuationSeparator" w:id="0">
    <w:p w14:paraId="57A6948B" w14:textId="77777777" w:rsidR="009469FC" w:rsidRDefault="009469FC">
      <w:pPr>
        <w:spacing w:after="0" w:line="240" w:lineRule="auto"/>
      </w:pPr>
      <w:r>
        <w:continuationSeparator/>
      </w:r>
    </w:p>
  </w:footnote>
  <w:footnote w:type="continuationNotice" w:id="1">
    <w:p w14:paraId="2E4F6065" w14:textId="77777777" w:rsidR="009469FC" w:rsidRDefault="009469F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EFF57A6"/>
    <w:multiLevelType w:val="hybridMultilevel"/>
    <w:tmpl w:val="8F08B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revisionView w:inkAnnotations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2"/>
    <w:rsid w:val="000048F2"/>
    <w:rsid w:val="0000555E"/>
    <w:rsid w:val="00011086"/>
    <w:rsid w:val="000119EC"/>
    <w:rsid w:val="000172AF"/>
    <w:rsid w:val="00021EA3"/>
    <w:rsid w:val="00031C90"/>
    <w:rsid w:val="000326A9"/>
    <w:rsid w:val="00041D08"/>
    <w:rsid w:val="00047638"/>
    <w:rsid w:val="00061F98"/>
    <w:rsid w:val="00065823"/>
    <w:rsid w:val="000713E5"/>
    <w:rsid w:val="00076A1D"/>
    <w:rsid w:val="00093CA0"/>
    <w:rsid w:val="000A6D37"/>
    <w:rsid w:val="000C1AE9"/>
    <w:rsid w:val="000C1F82"/>
    <w:rsid w:val="000C488C"/>
    <w:rsid w:val="000C7CEA"/>
    <w:rsid w:val="000D286E"/>
    <w:rsid w:val="000E015B"/>
    <w:rsid w:val="000E1769"/>
    <w:rsid w:val="000E21D1"/>
    <w:rsid w:val="000F5F2A"/>
    <w:rsid w:val="00103502"/>
    <w:rsid w:val="00117030"/>
    <w:rsid w:val="00135600"/>
    <w:rsid w:val="00141AE6"/>
    <w:rsid w:val="00145C5F"/>
    <w:rsid w:val="001467D4"/>
    <w:rsid w:val="00150906"/>
    <w:rsid w:val="0015285E"/>
    <w:rsid w:val="00155070"/>
    <w:rsid w:val="0019737B"/>
    <w:rsid w:val="001A777D"/>
    <w:rsid w:val="001C0D0F"/>
    <w:rsid w:val="001D4DAF"/>
    <w:rsid w:val="001D6631"/>
    <w:rsid w:val="001E04AE"/>
    <w:rsid w:val="001E4C62"/>
    <w:rsid w:val="001F1486"/>
    <w:rsid w:val="001F479C"/>
    <w:rsid w:val="001F53F1"/>
    <w:rsid w:val="00204BF0"/>
    <w:rsid w:val="00222AC5"/>
    <w:rsid w:val="00232352"/>
    <w:rsid w:val="00235A98"/>
    <w:rsid w:val="0026545D"/>
    <w:rsid w:val="00271BE9"/>
    <w:rsid w:val="00271F58"/>
    <w:rsid w:val="002726F4"/>
    <w:rsid w:val="002737A7"/>
    <w:rsid w:val="00283828"/>
    <w:rsid w:val="00284B7A"/>
    <w:rsid w:val="00284F60"/>
    <w:rsid w:val="00285D72"/>
    <w:rsid w:val="00286F2C"/>
    <w:rsid w:val="002A3800"/>
    <w:rsid w:val="002A6B49"/>
    <w:rsid w:val="002B1D38"/>
    <w:rsid w:val="002B4EB6"/>
    <w:rsid w:val="002B75EC"/>
    <w:rsid w:val="002E48E3"/>
    <w:rsid w:val="003044BB"/>
    <w:rsid w:val="003067AF"/>
    <w:rsid w:val="00310FF0"/>
    <w:rsid w:val="003259D8"/>
    <w:rsid w:val="00331172"/>
    <w:rsid w:val="0035142D"/>
    <w:rsid w:val="00360471"/>
    <w:rsid w:val="003722A4"/>
    <w:rsid w:val="0037613D"/>
    <w:rsid w:val="00376998"/>
    <w:rsid w:val="00380A23"/>
    <w:rsid w:val="003930F7"/>
    <w:rsid w:val="003A4234"/>
    <w:rsid w:val="003B0FB1"/>
    <w:rsid w:val="003C12F9"/>
    <w:rsid w:val="003C20D0"/>
    <w:rsid w:val="003D2D49"/>
    <w:rsid w:val="003D4864"/>
    <w:rsid w:val="003D5247"/>
    <w:rsid w:val="003E2187"/>
    <w:rsid w:val="003E6959"/>
    <w:rsid w:val="003F3EFD"/>
    <w:rsid w:val="004077A8"/>
    <w:rsid w:val="004124BF"/>
    <w:rsid w:val="004165AC"/>
    <w:rsid w:val="00422665"/>
    <w:rsid w:val="00423E94"/>
    <w:rsid w:val="004276C4"/>
    <w:rsid w:val="004314C8"/>
    <w:rsid w:val="0043787B"/>
    <w:rsid w:val="00444035"/>
    <w:rsid w:val="00452DB7"/>
    <w:rsid w:val="0045515D"/>
    <w:rsid w:val="00465F7F"/>
    <w:rsid w:val="00474AD3"/>
    <w:rsid w:val="00481D02"/>
    <w:rsid w:val="00495E2A"/>
    <w:rsid w:val="004961E8"/>
    <w:rsid w:val="004B52FE"/>
    <w:rsid w:val="004C40D6"/>
    <w:rsid w:val="004C45ED"/>
    <w:rsid w:val="004D6E15"/>
    <w:rsid w:val="004F5AD0"/>
    <w:rsid w:val="005069B0"/>
    <w:rsid w:val="005073F4"/>
    <w:rsid w:val="0052486C"/>
    <w:rsid w:val="0052671C"/>
    <w:rsid w:val="0053126E"/>
    <w:rsid w:val="005551D5"/>
    <w:rsid w:val="005616E8"/>
    <w:rsid w:val="005835AB"/>
    <w:rsid w:val="00590DEB"/>
    <w:rsid w:val="005B0679"/>
    <w:rsid w:val="005B1F04"/>
    <w:rsid w:val="005B7EB4"/>
    <w:rsid w:val="005D45C7"/>
    <w:rsid w:val="005F3871"/>
    <w:rsid w:val="00604545"/>
    <w:rsid w:val="00612F41"/>
    <w:rsid w:val="00630683"/>
    <w:rsid w:val="00631388"/>
    <w:rsid w:val="00643303"/>
    <w:rsid w:val="006546EC"/>
    <w:rsid w:val="00661E30"/>
    <w:rsid w:val="00663E61"/>
    <w:rsid w:val="00671D13"/>
    <w:rsid w:val="00676D72"/>
    <w:rsid w:val="00680E53"/>
    <w:rsid w:val="006847F6"/>
    <w:rsid w:val="006A192A"/>
    <w:rsid w:val="006C4C96"/>
    <w:rsid w:val="006D38B4"/>
    <w:rsid w:val="006D3A2F"/>
    <w:rsid w:val="006E0BA7"/>
    <w:rsid w:val="006E14C8"/>
    <w:rsid w:val="00711A21"/>
    <w:rsid w:val="00716AB2"/>
    <w:rsid w:val="0073573B"/>
    <w:rsid w:val="0075316D"/>
    <w:rsid w:val="0076079A"/>
    <w:rsid w:val="007776F9"/>
    <w:rsid w:val="00777AD7"/>
    <w:rsid w:val="0078108A"/>
    <w:rsid w:val="00790FFA"/>
    <w:rsid w:val="007B30ED"/>
    <w:rsid w:val="007C1AEC"/>
    <w:rsid w:val="007C2232"/>
    <w:rsid w:val="007D55A0"/>
    <w:rsid w:val="007D709E"/>
    <w:rsid w:val="007E7834"/>
    <w:rsid w:val="00804DA6"/>
    <w:rsid w:val="0080541A"/>
    <w:rsid w:val="00806180"/>
    <w:rsid w:val="00810BD5"/>
    <w:rsid w:val="0081487B"/>
    <w:rsid w:val="00821746"/>
    <w:rsid w:val="00830DB8"/>
    <w:rsid w:val="00834869"/>
    <w:rsid w:val="00834ECE"/>
    <w:rsid w:val="00837C21"/>
    <w:rsid w:val="00850E11"/>
    <w:rsid w:val="00853B43"/>
    <w:rsid w:val="008551DF"/>
    <w:rsid w:val="00857F19"/>
    <w:rsid w:val="00863789"/>
    <w:rsid w:val="00865C3A"/>
    <w:rsid w:val="008667BF"/>
    <w:rsid w:val="008A2FC9"/>
    <w:rsid w:val="008A55FD"/>
    <w:rsid w:val="008B76C3"/>
    <w:rsid w:val="008C6B2E"/>
    <w:rsid w:val="008D6DCD"/>
    <w:rsid w:val="008F01CC"/>
    <w:rsid w:val="008F4456"/>
    <w:rsid w:val="008F464A"/>
    <w:rsid w:val="008F5397"/>
    <w:rsid w:val="008F74DB"/>
    <w:rsid w:val="00903981"/>
    <w:rsid w:val="00912154"/>
    <w:rsid w:val="00913394"/>
    <w:rsid w:val="00921F9F"/>
    <w:rsid w:val="00931170"/>
    <w:rsid w:val="00937521"/>
    <w:rsid w:val="009469FC"/>
    <w:rsid w:val="00951403"/>
    <w:rsid w:val="00971036"/>
    <w:rsid w:val="00981EC5"/>
    <w:rsid w:val="0099733B"/>
    <w:rsid w:val="009A5552"/>
    <w:rsid w:val="009A6FFB"/>
    <w:rsid w:val="009A745D"/>
    <w:rsid w:val="009C02D7"/>
    <w:rsid w:val="009D0887"/>
    <w:rsid w:val="009F13A3"/>
    <w:rsid w:val="009F2CF3"/>
    <w:rsid w:val="009F71C6"/>
    <w:rsid w:val="00A06D3D"/>
    <w:rsid w:val="00A13CD9"/>
    <w:rsid w:val="00A15123"/>
    <w:rsid w:val="00A31070"/>
    <w:rsid w:val="00A4039C"/>
    <w:rsid w:val="00A45FE7"/>
    <w:rsid w:val="00A55346"/>
    <w:rsid w:val="00A612E8"/>
    <w:rsid w:val="00A63A9A"/>
    <w:rsid w:val="00A641BC"/>
    <w:rsid w:val="00A75AD0"/>
    <w:rsid w:val="00A778DA"/>
    <w:rsid w:val="00A77DB1"/>
    <w:rsid w:val="00A812B3"/>
    <w:rsid w:val="00A8306B"/>
    <w:rsid w:val="00A84758"/>
    <w:rsid w:val="00A86FD5"/>
    <w:rsid w:val="00AA06A9"/>
    <w:rsid w:val="00AA3581"/>
    <w:rsid w:val="00AA4D4C"/>
    <w:rsid w:val="00AA52E1"/>
    <w:rsid w:val="00AC5B54"/>
    <w:rsid w:val="00AD0F72"/>
    <w:rsid w:val="00AD2C6D"/>
    <w:rsid w:val="00AE0236"/>
    <w:rsid w:val="00AF1945"/>
    <w:rsid w:val="00AF4D8C"/>
    <w:rsid w:val="00B00D95"/>
    <w:rsid w:val="00B12673"/>
    <w:rsid w:val="00B12785"/>
    <w:rsid w:val="00B26586"/>
    <w:rsid w:val="00B432DB"/>
    <w:rsid w:val="00B54C08"/>
    <w:rsid w:val="00B753F5"/>
    <w:rsid w:val="00B848CA"/>
    <w:rsid w:val="00B94A98"/>
    <w:rsid w:val="00B94B83"/>
    <w:rsid w:val="00BA209C"/>
    <w:rsid w:val="00BB11A1"/>
    <w:rsid w:val="00BC4D55"/>
    <w:rsid w:val="00BC7DF7"/>
    <w:rsid w:val="00BD2385"/>
    <w:rsid w:val="00BD2856"/>
    <w:rsid w:val="00BD4EA5"/>
    <w:rsid w:val="00BD5810"/>
    <w:rsid w:val="00BE3BDC"/>
    <w:rsid w:val="00BE7958"/>
    <w:rsid w:val="00BF2F4C"/>
    <w:rsid w:val="00BF3EE1"/>
    <w:rsid w:val="00BF50B9"/>
    <w:rsid w:val="00C0028B"/>
    <w:rsid w:val="00C45AF1"/>
    <w:rsid w:val="00C519B0"/>
    <w:rsid w:val="00C746BF"/>
    <w:rsid w:val="00C763B0"/>
    <w:rsid w:val="00C82A3F"/>
    <w:rsid w:val="00C84416"/>
    <w:rsid w:val="00CB77A5"/>
    <w:rsid w:val="00CC533A"/>
    <w:rsid w:val="00CC788B"/>
    <w:rsid w:val="00CD2CCD"/>
    <w:rsid w:val="00CE0383"/>
    <w:rsid w:val="00CF06C1"/>
    <w:rsid w:val="00CF4E3E"/>
    <w:rsid w:val="00CF5B80"/>
    <w:rsid w:val="00D0662D"/>
    <w:rsid w:val="00D11724"/>
    <w:rsid w:val="00D12979"/>
    <w:rsid w:val="00D13A4B"/>
    <w:rsid w:val="00D14B48"/>
    <w:rsid w:val="00D15FD8"/>
    <w:rsid w:val="00D27D76"/>
    <w:rsid w:val="00D411C0"/>
    <w:rsid w:val="00D417D1"/>
    <w:rsid w:val="00D53EAD"/>
    <w:rsid w:val="00D73304"/>
    <w:rsid w:val="00D809A6"/>
    <w:rsid w:val="00D86A25"/>
    <w:rsid w:val="00D9765F"/>
    <w:rsid w:val="00D97F69"/>
    <w:rsid w:val="00DA0BC2"/>
    <w:rsid w:val="00DA1812"/>
    <w:rsid w:val="00DA7DA0"/>
    <w:rsid w:val="00DB0FD1"/>
    <w:rsid w:val="00DC28E6"/>
    <w:rsid w:val="00DD0CDE"/>
    <w:rsid w:val="00DE2414"/>
    <w:rsid w:val="00DE5739"/>
    <w:rsid w:val="00E01889"/>
    <w:rsid w:val="00E03287"/>
    <w:rsid w:val="00E34BAE"/>
    <w:rsid w:val="00E4491C"/>
    <w:rsid w:val="00E521FF"/>
    <w:rsid w:val="00E54839"/>
    <w:rsid w:val="00E56990"/>
    <w:rsid w:val="00E618C9"/>
    <w:rsid w:val="00E66350"/>
    <w:rsid w:val="00E732ED"/>
    <w:rsid w:val="00E840F6"/>
    <w:rsid w:val="00E86046"/>
    <w:rsid w:val="00E955EC"/>
    <w:rsid w:val="00E965EE"/>
    <w:rsid w:val="00E97D09"/>
    <w:rsid w:val="00EC1DC4"/>
    <w:rsid w:val="00ED0904"/>
    <w:rsid w:val="00ED331B"/>
    <w:rsid w:val="00EF1739"/>
    <w:rsid w:val="00EF43F8"/>
    <w:rsid w:val="00F1133B"/>
    <w:rsid w:val="00F234AA"/>
    <w:rsid w:val="00F34D89"/>
    <w:rsid w:val="00F34F1B"/>
    <w:rsid w:val="00F411FD"/>
    <w:rsid w:val="00F41AD4"/>
    <w:rsid w:val="00F44912"/>
    <w:rsid w:val="00F51F93"/>
    <w:rsid w:val="00F55DEE"/>
    <w:rsid w:val="00F5780A"/>
    <w:rsid w:val="00F708CE"/>
    <w:rsid w:val="00F75081"/>
    <w:rsid w:val="00F765D7"/>
    <w:rsid w:val="00F9525B"/>
    <w:rsid w:val="00FA14F5"/>
    <w:rsid w:val="00FA63B9"/>
    <w:rsid w:val="00FA6DE3"/>
    <w:rsid w:val="00FA7E3E"/>
    <w:rsid w:val="00FB2CF4"/>
    <w:rsid w:val="00FD395D"/>
    <w:rsid w:val="00FD7D28"/>
    <w:rsid w:val="00FD7DB9"/>
    <w:rsid w:val="00FF18BD"/>
    <w:rsid w:val="00FF52B6"/>
    <w:rsid w:val="00FF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2D1C1B"/>
  <w14:defaultImageDpi w14:val="0"/>
  <w15:docId w15:val="{838C27FF-438C-4F23-B445-D2566755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0188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0188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D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887"/>
  </w:style>
  <w:style w:type="paragraph" w:styleId="Pieddepage">
    <w:name w:val="footer"/>
    <w:basedOn w:val="Normal"/>
    <w:link w:val="PieddepageCar"/>
    <w:uiPriority w:val="99"/>
    <w:unhideWhenUsed/>
    <w:rsid w:val="009D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887"/>
  </w:style>
  <w:style w:type="character" w:styleId="Marquedecommentaire">
    <w:name w:val="annotation reference"/>
    <w:basedOn w:val="Policepardfaut"/>
    <w:uiPriority w:val="99"/>
    <w:semiHidden/>
    <w:unhideWhenUsed/>
    <w:rsid w:val="00141A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41A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41AE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1A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1AE6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2737A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securises.fr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DEEDD-98CC-480E-8851-EEBE6E54A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03CC4-4A6E-48CD-A5F5-AC7CA64C1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44D00-F71B-4E9B-8C93-BF2384851CF8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4.xml><?xml version="1.0" encoding="utf-8"?>
<ds:datastoreItem xmlns:ds="http://schemas.openxmlformats.org/officeDocument/2006/customXml" ds:itemID="{732A0313-C598-4337-A97D-0B4BF1E3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2213</Words>
  <Characters>11941</Characters>
  <Application>Microsoft Office Word</Application>
  <DocSecurity>4</DocSecurity>
  <Lines>99</Lines>
  <Paragraphs>28</Paragraphs>
  <ScaleCrop>false</ScaleCrop>
  <Company/>
  <LinksUpToDate>false</LinksUpToDate>
  <CharactersWithSpaces>14126</CharactersWithSpaces>
  <SharedDoc>false</SharedDoc>
  <HLinks>
    <vt:vector size="18" baseType="variant">
      <vt:variant>
        <vt:i4>4325440</vt:i4>
      </vt:variant>
      <vt:variant>
        <vt:i4>0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  <vt:variant>
        <vt:i4>3211289</vt:i4>
      </vt:variant>
      <vt:variant>
        <vt:i4>3</vt:i4>
      </vt:variant>
      <vt:variant>
        <vt:i4>0</vt:i4>
      </vt:variant>
      <vt:variant>
        <vt:i4>5</vt:i4>
      </vt:variant>
      <vt:variant>
        <vt:lpwstr>mailto:mjlucas@departement06.fr</vt:lpwstr>
      </vt:variant>
      <vt:variant>
        <vt:lpwstr/>
      </vt:variant>
      <vt:variant>
        <vt:i4>3211289</vt:i4>
      </vt:variant>
      <vt:variant>
        <vt:i4>0</vt:i4>
      </vt:variant>
      <vt:variant>
        <vt:i4>0</vt:i4>
      </vt:variant>
      <vt:variant>
        <vt:i4>5</vt:i4>
      </vt:variant>
      <vt:variant>
        <vt:lpwstr>mailto:mjlucas@departement06.fr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NAJAINAJAD Mathieu</dc:creator>
  <cp:keywords/>
  <dc:description>Generated by Oracle BI Publisher 10.1.3.4.2</dc:description>
  <cp:lastModifiedBy>DGS La Brigue</cp:lastModifiedBy>
  <cp:revision>2</cp:revision>
  <cp:lastPrinted>2025-08-06T14:08:00Z</cp:lastPrinted>
  <dcterms:created xsi:type="dcterms:W3CDTF">2025-11-28T14:58:00Z</dcterms:created>
  <dcterms:modified xsi:type="dcterms:W3CDTF">2025-11-28T14:58:00Z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MediaServiceImageTags">
    <vt:lpwstr/>
  </property>
</Properties>
</file>