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B78B" w14:textId="0CEF7D47" w:rsidR="00321AAA" w:rsidRPr="00693B9A" w:rsidRDefault="00321AAA" w:rsidP="00693B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AVIS D’APPEL PUBLIC A LA CONCURRENCE</w:t>
      </w:r>
    </w:p>
    <w:p w14:paraId="705C1C25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Maître d’ouvrage</w:t>
      </w:r>
    </w:p>
    <w:p w14:paraId="18B0B0AE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Communauté de communes RIVES DE SAONE</w:t>
      </w:r>
    </w:p>
    <w:p w14:paraId="4D76B2CA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bis grande rue du Faubourg Saint Michel - BP 67</w:t>
      </w:r>
    </w:p>
    <w:p w14:paraId="5DB5D655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21250 SEURRE</w:t>
      </w:r>
    </w:p>
    <w:p w14:paraId="23EC6AC0" w14:textId="2FB54C43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Tél point de contact : </w:t>
      </w:r>
      <w:r w:rsidR="00E57C43">
        <w:rPr>
          <w:rFonts w:ascii="Times New Roman" w:hAnsi="Times New Roman" w:cs="Times New Roman"/>
          <w:sz w:val="24"/>
          <w:szCs w:val="24"/>
        </w:rPr>
        <w:t>03 80 39 19 29</w:t>
      </w:r>
    </w:p>
    <w:p w14:paraId="3FC8027E" w14:textId="42B4873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 : </w:t>
      </w:r>
      <w:hyperlink r:id="rId5" w:history="1">
        <w:r w:rsidR="004E62D9" w:rsidRPr="000174EB">
          <w:rPr>
            <w:rStyle w:val="Lienhypertexte"/>
            <w:rFonts w:ascii="Times New Roman" w:hAnsi="Times New Roman" w:cs="Times New Roman"/>
            <w:sz w:val="24"/>
            <w:szCs w:val="24"/>
          </w:rPr>
          <w:t>aloise.chadaillat@rivesdesaone.fr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48532" w14:textId="794E8399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Objet de la consultation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34E97737" w14:textId="3CE06C89" w:rsidR="00B042F2" w:rsidRDefault="009D7A1D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Marché de </w:t>
      </w:r>
      <w:r w:rsidR="004F3445">
        <w:rPr>
          <w:rFonts w:ascii="Times New Roman" w:hAnsi="Times New Roman" w:cs="Times New Roman"/>
          <w:sz w:val="24"/>
          <w:szCs w:val="24"/>
        </w:rPr>
        <w:t>rénovation énergétique du COSEC – ECHENON (21) – Mission de Maîtrise d’œuvre BASE + EXE.</w:t>
      </w:r>
    </w:p>
    <w:p w14:paraId="7A17014A" w14:textId="5C35F3B2" w:rsidR="004F3445" w:rsidRDefault="004F3445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Durée totale de la prestation : 20 mois à compter du 7 avril 2026, dont 8 mois de travaux.</w:t>
      </w:r>
    </w:p>
    <w:p w14:paraId="0D28CD8E" w14:textId="40C91A96" w:rsidR="004E62D9" w:rsidRDefault="004E62D9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alloti</w:t>
      </w:r>
    </w:p>
    <w:p w14:paraId="4911204C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Type de procédure</w:t>
      </w:r>
    </w:p>
    <w:p w14:paraId="3110E372" w14:textId="33495D8C" w:rsidR="00321AAA" w:rsidRDefault="00321AAA" w:rsidP="00F948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Procédure adaptée ouverte, dans le respect des dispositions </w:t>
      </w:r>
      <w:r w:rsidR="006A5BA3">
        <w:rPr>
          <w:rFonts w:ascii="Times New Roman" w:hAnsi="Times New Roman" w:cs="Times New Roman"/>
        </w:rPr>
        <w:t>des articles R 2123-1 à R 2123-7 du Code de la commande publique.</w:t>
      </w:r>
    </w:p>
    <w:p w14:paraId="6FF24C1A" w14:textId="77777777" w:rsidR="00321AAA" w:rsidRDefault="00321AAA" w:rsidP="00F948D5">
      <w:pPr>
        <w:pStyle w:val="Default"/>
        <w:jc w:val="both"/>
        <w:rPr>
          <w:rFonts w:ascii="Times New Roman" w:hAnsi="Times New Roman" w:cs="Times New Roman"/>
        </w:rPr>
      </w:pPr>
    </w:p>
    <w:p w14:paraId="3D5E6A6C" w14:textId="77777777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Modalités d’obtention des dossiers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6A257724" w14:textId="250F113D" w:rsidR="00321AAA" w:rsidRDefault="00321AAA" w:rsidP="00F948D5">
      <w:pPr>
        <w:pStyle w:val="texte"/>
        <w:rPr>
          <w:bCs/>
        </w:rPr>
      </w:pPr>
      <w:r>
        <w:rPr>
          <w:szCs w:val="24"/>
        </w:rPr>
        <w:t xml:space="preserve">Le dossier de consultation est à retirer par voie dématérialisée sur le profil acheteur de la collectivité, à l’adresse suivante : </w:t>
      </w:r>
      <w:hyperlink r:id="rId6" w:history="1">
        <w:r>
          <w:rPr>
            <w:rStyle w:val="Lienhypertexte"/>
            <w:rFonts w:eastAsiaTheme="majorEastAsia"/>
            <w:bCs/>
          </w:rPr>
          <w:t>https://www.marches-securises.fr</w:t>
        </w:r>
      </w:hyperlink>
      <w:r>
        <w:rPr>
          <w:bCs/>
        </w:rPr>
        <w:t xml:space="preserve"> en indiquant dans la zone MOTS CLES la référence </w:t>
      </w:r>
      <w:r w:rsidRPr="00914D14">
        <w:rPr>
          <w:b/>
        </w:rPr>
        <w:t>CCRS</w:t>
      </w:r>
      <w:r w:rsidR="004E62D9">
        <w:rPr>
          <w:b/>
        </w:rPr>
        <w:t>26COSEC.</w:t>
      </w:r>
    </w:p>
    <w:p w14:paraId="3A588BFA" w14:textId="77777777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</w:p>
    <w:p w14:paraId="71FEBEDF" w14:textId="77777777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u w:val="single"/>
          <w:lang w:val="fr-FR"/>
        </w:rPr>
        <w:t>Pièces à fournir</w:t>
      </w:r>
      <w:r>
        <w:rPr>
          <w:rFonts w:ascii="Times New Roman" w:hAnsi="Times New Roman"/>
          <w:sz w:val="24"/>
          <w:szCs w:val="24"/>
          <w:lang w:val="fr-FR"/>
        </w:rPr>
        <w:t xml:space="preserve"> : </w:t>
      </w:r>
    </w:p>
    <w:p w14:paraId="70760872" w14:textId="2F669B90" w:rsidR="004F3445" w:rsidRDefault="004F3445" w:rsidP="004F3445">
      <w:pPr>
        <w:pStyle w:val="CCTPTexte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Déclaration sur l’honneur pour justifier que le candidat n’entre dans aucun d’interdiction de soumissionner</w:t>
      </w:r>
    </w:p>
    <w:p w14:paraId="2BBA02F3" w14:textId="2735025D" w:rsidR="004F3445" w:rsidRDefault="004F3445" w:rsidP="004F3445">
      <w:pPr>
        <w:pStyle w:val="CCTPTexte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Chiffres d’affaires sur les 3 dernières années</w:t>
      </w:r>
    </w:p>
    <w:p w14:paraId="54DD192B" w14:textId="767AA413" w:rsidR="004F3445" w:rsidRDefault="004F3445" w:rsidP="004F3445">
      <w:pPr>
        <w:pStyle w:val="CCTPTexte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Moyens du candidat</w:t>
      </w:r>
    </w:p>
    <w:p w14:paraId="38618B61" w14:textId="55E6E0FC" w:rsidR="004F3445" w:rsidRDefault="004F3445" w:rsidP="004F3445">
      <w:pPr>
        <w:pStyle w:val="CCTPTexte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Principales références sur 5 ans</w:t>
      </w:r>
    </w:p>
    <w:p w14:paraId="07107E04" w14:textId="387A9860" w:rsidR="004F3445" w:rsidRDefault="004F3445" w:rsidP="004F3445">
      <w:pPr>
        <w:pStyle w:val="CCTPTexte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Descriptif outillage, matériel et équipement technique du candidat</w:t>
      </w:r>
    </w:p>
    <w:p w14:paraId="40552BE4" w14:textId="77777777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</w:p>
    <w:p w14:paraId="24A5818D" w14:textId="4A156661" w:rsidR="00321AAA" w:rsidRPr="004F3445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4F3445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Visite obligatoire</w:t>
      </w:r>
      <w:r w:rsidRPr="004F3445">
        <w:rPr>
          <w:rFonts w:ascii="Times New Roman" w:hAnsi="Times New Roman"/>
          <w:b/>
          <w:bCs/>
          <w:sz w:val="24"/>
          <w:szCs w:val="24"/>
          <w:lang w:val="fr-FR"/>
        </w:rPr>
        <w:t> :</w:t>
      </w:r>
      <w:r w:rsidR="00EB6ECA" w:rsidRPr="004F344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6E721F" w:rsidRPr="004F3445">
        <w:rPr>
          <w:rFonts w:ascii="Times New Roman" w:hAnsi="Times New Roman"/>
          <w:b/>
          <w:bCs/>
          <w:sz w:val="24"/>
          <w:szCs w:val="24"/>
          <w:lang w:val="fr-FR"/>
        </w:rPr>
        <w:t>oui</w:t>
      </w:r>
    </w:p>
    <w:p w14:paraId="1EF7384C" w14:textId="77777777" w:rsidR="00EB6ECA" w:rsidRDefault="00EB6EC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</w:p>
    <w:p w14:paraId="7C67CC5F" w14:textId="77777777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Date limite de remise des plis</w:t>
      </w:r>
      <w:r>
        <w:rPr>
          <w:rFonts w:ascii="Times New Roman" w:hAnsi="Times New Roman" w:cs="Times New Roman"/>
          <w:sz w:val="24"/>
          <w:szCs w:val="24"/>
        </w:rPr>
        <w:t xml:space="preserve"> (candidatures et offres)</w:t>
      </w:r>
    </w:p>
    <w:p w14:paraId="351843A9" w14:textId="7D43C3AD" w:rsidR="00321AAA" w:rsidRDefault="004E62D9" w:rsidP="00F948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321AA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21AAA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321AAA">
        <w:rPr>
          <w:rFonts w:ascii="Times New Roman" w:hAnsi="Times New Roman" w:cs="Times New Roman"/>
          <w:b/>
          <w:sz w:val="24"/>
          <w:szCs w:val="24"/>
        </w:rPr>
        <w:t xml:space="preserve"> à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="00321AAA">
        <w:rPr>
          <w:rFonts w:ascii="Times New Roman" w:hAnsi="Times New Roman" w:cs="Times New Roman"/>
          <w:b/>
          <w:sz w:val="24"/>
          <w:szCs w:val="24"/>
        </w:rPr>
        <w:t>h00.</w:t>
      </w:r>
    </w:p>
    <w:p w14:paraId="7EE87AA4" w14:textId="6FA6ED45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Dossiers à déposer sur le profil acheteur </w:t>
      </w:r>
    </w:p>
    <w:p w14:paraId="37B5D406" w14:textId="77777777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3BA21" w14:textId="77777777" w:rsidR="00321AAA" w:rsidRDefault="00321AAA" w:rsidP="00F948D5">
      <w:pPr>
        <w:pStyle w:val="CCTPTexte"/>
        <w:spacing w:line="240" w:lineRule="auto"/>
        <w:ind w:left="1069" w:hanging="1069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u w:val="single"/>
          <w:lang w:val="fr-FR"/>
        </w:rPr>
        <w:t>Sélection/jugement des offres</w:t>
      </w:r>
    </w:p>
    <w:p w14:paraId="1AFD8C3C" w14:textId="2302F575" w:rsidR="00321AAA" w:rsidRDefault="004F3445" w:rsidP="00F948D5">
      <w:pPr>
        <w:pStyle w:val="CCTPTexte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Qualité </w:t>
      </w:r>
      <w:r w:rsidR="00A82E79">
        <w:rPr>
          <w:rFonts w:ascii="Times New Roman" w:hAnsi="Times New Roman"/>
          <w:sz w:val="24"/>
          <w:szCs w:val="24"/>
          <w:lang w:val="fr-FR"/>
        </w:rPr>
        <w:t>(</w:t>
      </w:r>
      <w:r w:rsidR="00B042F2">
        <w:rPr>
          <w:rFonts w:ascii="Times New Roman" w:hAnsi="Times New Roman"/>
          <w:sz w:val="24"/>
          <w:szCs w:val="24"/>
          <w:lang w:val="fr-FR"/>
        </w:rPr>
        <w:t>50</w:t>
      </w:r>
      <w:r w:rsidR="00E94BB8">
        <w:rPr>
          <w:rFonts w:ascii="Times New Roman" w:hAnsi="Times New Roman"/>
          <w:sz w:val="24"/>
          <w:szCs w:val="24"/>
          <w:lang w:val="fr-FR"/>
        </w:rPr>
        <w:t xml:space="preserve"> points</w:t>
      </w:r>
      <w:r w:rsidR="00A82E79">
        <w:rPr>
          <w:rFonts w:ascii="Times New Roman" w:hAnsi="Times New Roman"/>
          <w:sz w:val="24"/>
          <w:szCs w:val="24"/>
          <w:lang w:val="fr-FR"/>
        </w:rPr>
        <w:t>)</w:t>
      </w:r>
    </w:p>
    <w:p w14:paraId="285F9034" w14:textId="379B92B7" w:rsidR="000E2F90" w:rsidRPr="006E721F" w:rsidRDefault="004F3445" w:rsidP="00F948D5">
      <w:pPr>
        <w:pStyle w:val="CCTPTexte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Prix </w:t>
      </w:r>
      <w:r w:rsidR="00A82E79">
        <w:rPr>
          <w:rFonts w:ascii="Times New Roman" w:hAnsi="Times New Roman"/>
          <w:sz w:val="24"/>
          <w:szCs w:val="24"/>
          <w:lang w:val="fr-FR"/>
        </w:rPr>
        <w:t xml:space="preserve"> (</w:t>
      </w:r>
      <w:r w:rsidR="00B042F2">
        <w:rPr>
          <w:rFonts w:ascii="Times New Roman" w:hAnsi="Times New Roman"/>
          <w:sz w:val="24"/>
          <w:szCs w:val="24"/>
          <w:lang w:val="fr-FR"/>
        </w:rPr>
        <w:t>5</w:t>
      </w:r>
      <w:r w:rsidR="00A82E79">
        <w:rPr>
          <w:rFonts w:ascii="Times New Roman" w:hAnsi="Times New Roman"/>
          <w:sz w:val="24"/>
          <w:szCs w:val="24"/>
          <w:lang w:val="fr-FR"/>
        </w:rPr>
        <w:t>0</w:t>
      </w:r>
      <w:r w:rsidR="00E94BB8">
        <w:rPr>
          <w:rFonts w:ascii="Times New Roman" w:hAnsi="Times New Roman"/>
          <w:sz w:val="24"/>
          <w:szCs w:val="24"/>
          <w:lang w:val="fr-FR"/>
        </w:rPr>
        <w:t xml:space="preserve"> points</w:t>
      </w:r>
      <w:r w:rsidR="00A82E79">
        <w:rPr>
          <w:rFonts w:ascii="Times New Roman" w:hAnsi="Times New Roman"/>
          <w:sz w:val="24"/>
          <w:szCs w:val="24"/>
          <w:lang w:val="fr-FR"/>
        </w:rPr>
        <w:t>)</w:t>
      </w:r>
    </w:p>
    <w:sectPr w:rsidR="000E2F90" w:rsidRPr="006E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2221"/>
    <w:multiLevelType w:val="hybridMultilevel"/>
    <w:tmpl w:val="3E98A288"/>
    <w:lvl w:ilvl="0" w:tplc="7A6022A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C687C"/>
    <w:multiLevelType w:val="hybridMultilevel"/>
    <w:tmpl w:val="5E6499F6"/>
    <w:lvl w:ilvl="0" w:tplc="A6883E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F116F"/>
    <w:multiLevelType w:val="hybridMultilevel"/>
    <w:tmpl w:val="F6BC4322"/>
    <w:lvl w:ilvl="0" w:tplc="1A962F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03DED"/>
    <w:multiLevelType w:val="hybridMultilevel"/>
    <w:tmpl w:val="279297B6"/>
    <w:lvl w:ilvl="0" w:tplc="F52AE2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23566">
    <w:abstractNumId w:val="2"/>
  </w:num>
  <w:num w:numId="2" w16cid:durableId="373771391">
    <w:abstractNumId w:val="3"/>
  </w:num>
  <w:num w:numId="3" w16cid:durableId="852113009">
    <w:abstractNumId w:val="0"/>
  </w:num>
  <w:num w:numId="4" w16cid:durableId="1015882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AA"/>
    <w:rsid w:val="000843A3"/>
    <w:rsid w:val="000972E7"/>
    <w:rsid w:val="000C2157"/>
    <w:rsid w:val="000E2865"/>
    <w:rsid w:val="000E2F90"/>
    <w:rsid w:val="001178AD"/>
    <w:rsid w:val="00137EED"/>
    <w:rsid w:val="00202881"/>
    <w:rsid w:val="002B6E26"/>
    <w:rsid w:val="00321AAA"/>
    <w:rsid w:val="003409D6"/>
    <w:rsid w:val="00385464"/>
    <w:rsid w:val="003C2A98"/>
    <w:rsid w:val="00451F91"/>
    <w:rsid w:val="004E62D9"/>
    <w:rsid w:val="004F3445"/>
    <w:rsid w:val="00693B9A"/>
    <w:rsid w:val="006A5BA3"/>
    <w:rsid w:val="006A64F3"/>
    <w:rsid w:val="006E721F"/>
    <w:rsid w:val="006F7A87"/>
    <w:rsid w:val="00773E7D"/>
    <w:rsid w:val="00797F05"/>
    <w:rsid w:val="007B38F0"/>
    <w:rsid w:val="008855DE"/>
    <w:rsid w:val="00914D14"/>
    <w:rsid w:val="009D7A1D"/>
    <w:rsid w:val="00A82E79"/>
    <w:rsid w:val="00AC1C52"/>
    <w:rsid w:val="00B042F2"/>
    <w:rsid w:val="00B34B61"/>
    <w:rsid w:val="00B969EC"/>
    <w:rsid w:val="00BD5B97"/>
    <w:rsid w:val="00CE708D"/>
    <w:rsid w:val="00E57C43"/>
    <w:rsid w:val="00E94BB8"/>
    <w:rsid w:val="00EB6ECA"/>
    <w:rsid w:val="00F40496"/>
    <w:rsid w:val="00F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09CF"/>
  <w15:chartTrackingRefBased/>
  <w15:docId w15:val="{CE458244-0C09-4032-A354-6E760AAE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AAA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21A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A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A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A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A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A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A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A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A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A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A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A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A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A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A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2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A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2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AA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21A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AA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21A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A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AA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21AAA"/>
    <w:rPr>
      <w:color w:val="467886" w:themeColor="hyperlink"/>
      <w:u w:val="single"/>
    </w:rPr>
  </w:style>
  <w:style w:type="character" w:customStyle="1" w:styleId="CCTPTexteCar">
    <w:name w:val="CCTP Texte Car"/>
    <w:link w:val="CCTPTexte"/>
    <w:locked/>
    <w:rsid w:val="00321AAA"/>
    <w:rPr>
      <w:rFonts w:ascii="Tahoma" w:eastAsia="Times New Roman" w:hAnsi="Tahoma" w:cs="Times New Roman"/>
      <w:sz w:val="20"/>
      <w:lang w:val="x-none" w:eastAsia="x-none"/>
    </w:rPr>
  </w:style>
  <w:style w:type="paragraph" w:customStyle="1" w:styleId="CCTPTexte">
    <w:name w:val="CCTP Texte"/>
    <w:basedOn w:val="Normal"/>
    <w:link w:val="CCTPTexteCar"/>
    <w:qFormat/>
    <w:rsid w:val="00321AAA"/>
    <w:pPr>
      <w:spacing w:after="0" w:line="288" w:lineRule="auto"/>
      <w:ind w:firstLine="709"/>
      <w:jc w:val="both"/>
    </w:pPr>
    <w:rPr>
      <w:rFonts w:ascii="Tahoma" w:eastAsia="Times New Roman" w:hAnsi="Tahoma" w:cs="Times New Roman"/>
      <w:kern w:val="2"/>
      <w:sz w:val="20"/>
      <w:lang w:val="x-none" w:eastAsia="x-none"/>
      <w14:ligatures w14:val="standardContextual"/>
    </w:rPr>
  </w:style>
  <w:style w:type="character" w:customStyle="1" w:styleId="texteCar">
    <w:name w:val="_texte Car"/>
    <w:link w:val="texte"/>
    <w:locked/>
    <w:rsid w:val="00321AA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e">
    <w:name w:val="_texte"/>
    <w:basedOn w:val="Normal"/>
    <w:link w:val="texteCar"/>
    <w:rsid w:val="00321AAA"/>
    <w:pPr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fr-FR"/>
      <w14:ligatures w14:val="standardContextual"/>
    </w:rPr>
  </w:style>
  <w:style w:type="paragraph" w:customStyle="1" w:styleId="Default">
    <w:name w:val="Default"/>
    <w:rsid w:val="00321AAA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  <w:sz w:val="24"/>
      <w:szCs w:val="24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E5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ches-securises.fr" TargetMode="External"/><Relationship Id="rId5" Type="http://schemas.openxmlformats.org/officeDocument/2006/relationships/hyperlink" Target="mailto:aloise.chadaillat@rivesdesaon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Aloïse ANNET</dc:creator>
  <cp:keywords/>
  <dc:description/>
  <cp:lastModifiedBy>Aloise CHADAILLAT</cp:lastModifiedBy>
  <cp:revision>28</cp:revision>
  <dcterms:created xsi:type="dcterms:W3CDTF">2025-02-04T11:21:00Z</dcterms:created>
  <dcterms:modified xsi:type="dcterms:W3CDTF">2025-12-19T09:24:00Z</dcterms:modified>
</cp:coreProperties>
</file>