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2493" w14:textId="6C65AEA2" w:rsidR="00B977E7" w:rsidRPr="00C0586A" w:rsidRDefault="00ED732F" w:rsidP="00C0586A">
      <w:pPr>
        <w:jc w:val="center"/>
        <w:rPr>
          <w:b/>
          <w:bCs/>
          <w:sz w:val="24"/>
          <w:szCs w:val="24"/>
        </w:rPr>
      </w:pPr>
      <w:r w:rsidRPr="00C0586A">
        <w:rPr>
          <w:b/>
          <w:bCs/>
          <w:sz w:val="24"/>
          <w:szCs w:val="24"/>
        </w:rPr>
        <w:t>Avis d’appel public à la concurrence</w:t>
      </w:r>
    </w:p>
    <w:p w14:paraId="7D94BCB0" w14:textId="5491763E" w:rsidR="00ED732F" w:rsidRPr="00C0586A" w:rsidRDefault="00ED732F">
      <w:pPr>
        <w:rPr>
          <w:b/>
          <w:bCs/>
        </w:rPr>
      </w:pPr>
      <w:r w:rsidRPr="00C0586A">
        <w:rPr>
          <w:b/>
          <w:bCs/>
        </w:rPr>
        <w:t xml:space="preserve">Identification de l’organisme acheteur : </w:t>
      </w:r>
    </w:p>
    <w:p w14:paraId="0FF6D9C7" w14:textId="12FCF1F1" w:rsidR="00ED732F" w:rsidRDefault="00ED732F" w:rsidP="00ED732F">
      <w:pPr>
        <w:spacing w:after="0"/>
      </w:pPr>
      <w:r>
        <w:t>COMMUNE DE VALJOUFFREY – Maxence FOGLIA, Maire.</w:t>
      </w:r>
    </w:p>
    <w:p w14:paraId="30D19EA8" w14:textId="5C8BE18A" w:rsidR="00ED732F" w:rsidRDefault="00ED732F" w:rsidP="00ED732F">
      <w:pPr>
        <w:spacing w:after="0"/>
      </w:pPr>
      <w:r>
        <w:t xml:space="preserve">Adresse : 331 route de Près Clos, La Chalp, 38740 Valjouffrey </w:t>
      </w:r>
    </w:p>
    <w:p w14:paraId="4193D103" w14:textId="768C1C71" w:rsidR="00ED732F" w:rsidRDefault="00ED732F" w:rsidP="00ED732F">
      <w:pPr>
        <w:spacing w:after="0"/>
      </w:pPr>
      <w:r>
        <w:t xml:space="preserve">Téléphone : 04 76 30 22 28 </w:t>
      </w:r>
    </w:p>
    <w:p w14:paraId="4C8EFBD9" w14:textId="273B11CD" w:rsidR="00ED732F" w:rsidRDefault="00ED732F" w:rsidP="00ED732F">
      <w:pPr>
        <w:spacing w:after="0"/>
      </w:pPr>
      <w:hyperlink r:id="rId4" w:history="1">
        <w:r w:rsidRPr="00B95937">
          <w:rPr>
            <w:rStyle w:val="Lienhypertexte"/>
          </w:rPr>
          <w:t>Mairie-de-valjouffrey@orange.fr</w:t>
        </w:r>
      </w:hyperlink>
    </w:p>
    <w:p w14:paraId="41080524" w14:textId="27E6F611" w:rsidR="00ED732F" w:rsidRDefault="00ED732F" w:rsidP="00ED732F">
      <w:pPr>
        <w:spacing w:after="0"/>
      </w:pPr>
      <w:r w:rsidRPr="00C0586A">
        <w:rPr>
          <w:b/>
          <w:bCs/>
        </w:rPr>
        <w:t>Siret</w:t>
      </w:r>
      <w:r>
        <w:t xml:space="preserve"> : 21380522900019 </w:t>
      </w:r>
    </w:p>
    <w:p w14:paraId="176325CC" w14:textId="5877B1A5" w:rsidR="00ED732F" w:rsidRDefault="00ED732F" w:rsidP="00ED732F">
      <w:pPr>
        <w:spacing w:after="0"/>
      </w:pPr>
      <w:r w:rsidRPr="00C0586A">
        <w:rPr>
          <w:b/>
          <w:bCs/>
        </w:rPr>
        <w:t>Groupement de commande</w:t>
      </w:r>
      <w:r>
        <w:t xml:space="preserve"> : NON </w:t>
      </w:r>
    </w:p>
    <w:p w14:paraId="7D558426" w14:textId="77777777" w:rsidR="00ED732F" w:rsidRDefault="00ED732F" w:rsidP="00ED732F">
      <w:pPr>
        <w:spacing w:after="0"/>
      </w:pPr>
    </w:p>
    <w:p w14:paraId="3B83A794" w14:textId="6DFB76A0" w:rsidR="00ED732F" w:rsidRDefault="00ED732F" w:rsidP="00ED732F">
      <w:pPr>
        <w:spacing w:after="0"/>
        <w:rPr>
          <w:rFonts w:ascii="Trebuchet MS" w:eastAsia="Trebuchet MS" w:hAnsi="Trebuchet MS" w:cs="Trebuchet MS"/>
          <w:color w:val="000000"/>
          <w:sz w:val="20"/>
        </w:rPr>
      </w:pPr>
      <w:r w:rsidRPr="00C0586A">
        <w:rPr>
          <w:b/>
          <w:bCs/>
        </w:rPr>
        <w:t>Objet :</w:t>
      </w:r>
      <w:r>
        <w:t xml:space="preserve"> </w:t>
      </w:r>
      <w:r>
        <w:rPr>
          <w:rFonts w:ascii="Trebuchet MS" w:eastAsia="Trebuchet MS" w:hAnsi="Trebuchet MS" w:cs="Trebuchet MS"/>
          <w:color w:val="000000"/>
          <w:sz w:val="20"/>
        </w:rPr>
        <w:t>Rénovation du bloc sanitaire du Camping des Faures</w:t>
      </w:r>
    </w:p>
    <w:p w14:paraId="00EB4CE3" w14:textId="77777777" w:rsidR="00ED732F" w:rsidRDefault="00ED732F" w:rsidP="00ED732F">
      <w:pPr>
        <w:spacing w:after="0"/>
        <w:rPr>
          <w:rFonts w:ascii="Trebuchet MS" w:eastAsia="Trebuchet MS" w:hAnsi="Trebuchet MS" w:cs="Trebuchet MS"/>
          <w:color w:val="000000"/>
          <w:sz w:val="20"/>
        </w:rPr>
      </w:pPr>
    </w:p>
    <w:p w14:paraId="0DA41C6F" w14:textId="4B54DF8C" w:rsidR="00ED732F" w:rsidRPr="00C0586A" w:rsidRDefault="00ED732F" w:rsidP="00ED732F">
      <w:pPr>
        <w:spacing w:after="0"/>
        <w:rPr>
          <w:b/>
          <w:bCs/>
        </w:rPr>
      </w:pPr>
      <w:r w:rsidRPr="00C0586A">
        <w:rPr>
          <w:b/>
          <w:bCs/>
        </w:rPr>
        <w:t>Procédure adaptée</w:t>
      </w:r>
      <w:r w:rsidR="00C0586A" w:rsidRPr="00C0586A">
        <w:rPr>
          <w:b/>
          <w:bCs/>
        </w:rPr>
        <w:t> </w:t>
      </w:r>
      <w:r w:rsidRPr="00C0586A">
        <w:rPr>
          <w:b/>
          <w:bCs/>
        </w:rPr>
        <w:t xml:space="preserve">ouverte </w:t>
      </w:r>
    </w:p>
    <w:p w14:paraId="13891F66" w14:textId="77777777" w:rsidR="00ED732F" w:rsidRDefault="00ED732F" w:rsidP="00ED732F">
      <w:pPr>
        <w:spacing w:after="0"/>
      </w:pPr>
    </w:p>
    <w:p w14:paraId="51E9576D" w14:textId="3B93CCB4" w:rsidR="00ED732F" w:rsidRDefault="00ED732F" w:rsidP="00ED732F">
      <w:pPr>
        <w:spacing w:after="0"/>
      </w:pPr>
      <w:r w:rsidRPr="00C0586A">
        <w:rPr>
          <w:b/>
          <w:bCs/>
        </w:rPr>
        <w:t>Type de marché</w:t>
      </w:r>
      <w:r>
        <w:t> : Travaux</w:t>
      </w:r>
    </w:p>
    <w:p w14:paraId="7AAEBA4B" w14:textId="77777777" w:rsidR="00ED732F" w:rsidRDefault="00ED732F" w:rsidP="00ED732F">
      <w:pPr>
        <w:spacing w:after="0"/>
      </w:pPr>
    </w:p>
    <w:p w14:paraId="341F79B0" w14:textId="77777777" w:rsidR="00F2505E" w:rsidRDefault="00ED732F" w:rsidP="00ED732F">
      <w:pPr>
        <w:spacing w:after="0"/>
        <w:rPr>
          <w:b/>
          <w:bCs/>
        </w:rPr>
      </w:pPr>
      <w:r w:rsidRPr="00C0586A">
        <w:rPr>
          <w:b/>
          <w:bCs/>
        </w:rPr>
        <w:t xml:space="preserve">CPV Objet principal : </w:t>
      </w:r>
    </w:p>
    <w:p w14:paraId="7D00D50B" w14:textId="77777777" w:rsidR="00F2505E" w:rsidRPr="00F2505E" w:rsidRDefault="00F2505E" w:rsidP="00ED732F">
      <w:pPr>
        <w:spacing w:after="0"/>
      </w:pPr>
    </w:p>
    <w:p w14:paraId="47AE5B66" w14:textId="2F69F8C6" w:rsidR="00F2505E" w:rsidRPr="00F2505E" w:rsidRDefault="00F2505E" w:rsidP="00ED732F">
      <w:pPr>
        <w:spacing w:after="0"/>
      </w:pPr>
      <w:r w:rsidRPr="00F2505E">
        <w:t>45454100-5</w:t>
      </w:r>
      <w:r>
        <w:t xml:space="preserve"> : </w:t>
      </w:r>
      <w:r w:rsidRPr="00F2505E">
        <w:t>Travaux de réfection</w:t>
      </w:r>
    </w:p>
    <w:p w14:paraId="2EAA2A1E" w14:textId="77777777" w:rsidR="00ED732F" w:rsidRDefault="00ED732F" w:rsidP="00ED732F">
      <w:pPr>
        <w:spacing w:after="0"/>
      </w:pPr>
    </w:p>
    <w:p w14:paraId="1B5A3668" w14:textId="3651C01C" w:rsidR="00ED732F" w:rsidRDefault="00ED732F" w:rsidP="00ED732F">
      <w:pPr>
        <w:spacing w:after="0"/>
      </w:pPr>
      <w:r w:rsidRPr="00C0586A">
        <w:rPr>
          <w:b/>
          <w:bCs/>
        </w:rPr>
        <w:t>Technique d’achat</w:t>
      </w:r>
      <w:r>
        <w:t xml:space="preserve"> : sans objet </w:t>
      </w:r>
    </w:p>
    <w:p w14:paraId="35028E49" w14:textId="77777777" w:rsidR="00ED732F" w:rsidRDefault="00ED732F" w:rsidP="00ED732F">
      <w:pPr>
        <w:spacing w:after="0"/>
      </w:pPr>
    </w:p>
    <w:p w14:paraId="124638BB" w14:textId="0D559799" w:rsidR="00ED732F" w:rsidRDefault="00ED732F" w:rsidP="00ED732F">
      <w:pPr>
        <w:pStyle w:val="ParagrapheIndent2"/>
        <w:spacing w:line="232" w:lineRule="exact"/>
        <w:jc w:val="both"/>
        <w:rPr>
          <w:color w:val="000000"/>
          <w:lang w:val="fr-FR"/>
        </w:rPr>
      </w:pPr>
      <w:r w:rsidRPr="00C0586A">
        <w:rPr>
          <w:b/>
          <w:bCs/>
        </w:rPr>
        <w:t xml:space="preserve">Lieu execution principal: </w:t>
      </w:r>
      <w:r>
        <w:rPr>
          <w:color w:val="000000"/>
          <w:lang w:val="fr-FR"/>
        </w:rPr>
        <w:t xml:space="preserve">Camping - Hameau des Faures - </w:t>
      </w:r>
      <w:r w:rsidRPr="008441F2">
        <w:rPr>
          <w:color w:val="000000"/>
          <w:lang w:val="fr-FR"/>
        </w:rPr>
        <w:t>38740 VALJOUFFREY</w:t>
      </w:r>
    </w:p>
    <w:p w14:paraId="11338D08" w14:textId="77777777" w:rsidR="00ED732F" w:rsidRPr="00ED732F" w:rsidRDefault="00ED732F" w:rsidP="00ED732F"/>
    <w:p w14:paraId="7D0B787C" w14:textId="4C1DCFAA" w:rsidR="00ED732F" w:rsidRDefault="00ED732F" w:rsidP="00ED732F">
      <w:r w:rsidRPr="00C0586A">
        <w:rPr>
          <w:b/>
          <w:bCs/>
        </w:rPr>
        <w:t>Prestation divisée en lots :</w:t>
      </w:r>
      <w:r>
        <w:t xml:space="preserve"> OUI. Les opérateurs économiques souhaitant soumissionner pour plusieurs lots ou pour tous les lots, devront formuler une offre par lot distinctement </w:t>
      </w:r>
    </w:p>
    <w:p w14:paraId="4406D6F4" w14:textId="58F3D1B4" w:rsidR="00ED732F" w:rsidRDefault="00ED732F" w:rsidP="00ED732F">
      <w:r w:rsidRPr="00C0586A">
        <w:rPr>
          <w:b/>
          <w:bCs/>
        </w:rPr>
        <w:t>Les variantes sont exigées</w:t>
      </w:r>
      <w:r>
        <w:t xml:space="preserve"> : NON 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1800"/>
        <w:gridCol w:w="6800"/>
      </w:tblGrid>
      <w:tr w:rsidR="00ED732F" w14:paraId="77E2D428" w14:textId="77777777" w:rsidTr="00453FC2">
        <w:trPr>
          <w:trHeight w:val="292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FBB5" w14:textId="77777777" w:rsidR="00ED732F" w:rsidRDefault="00ED732F" w:rsidP="00453FC2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Lot(s)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1D6E" w14:textId="77777777" w:rsidR="00ED732F" w:rsidRDefault="00ED732F" w:rsidP="00453FC2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Désignation</w:t>
            </w:r>
          </w:p>
        </w:tc>
      </w:tr>
      <w:tr w:rsidR="00ED732F" w14:paraId="564E40CF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0282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01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185C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Gros œuvre – Maçonnerie – Démolition - VRD</w:t>
            </w:r>
          </w:p>
        </w:tc>
      </w:tr>
      <w:tr w:rsidR="00ED732F" w14:paraId="0CFFC456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38AB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02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A813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Charpente - Couverture - Zinguerie</w:t>
            </w:r>
          </w:p>
        </w:tc>
      </w:tr>
      <w:tr w:rsidR="00ED732F" w14:paraId="59D26B44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CC24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03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36410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 xml:space="preserve">Menuiseries extérieures et Intérieures </w:t>
            </w:r>
          </w:p>
        </w:tc>
      </w:tr>
      <w:tr w:rsidR="00ED732F" w14:paraId="2F9CB8B9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E50B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04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D2EE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Peinture</w:t>
            </w:r>
          </w:p>
        </w:tc>
      </w:tr>
      <w:tr w:rsidR="00ED732F" w14:paraId="350630B5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56E4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05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3FD2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Sanitaires Plomberie</w:t>
            </w:r>
          </w:p>
        </w:tc>
      </w:tr>
      <w:tr w:rsidR="00ED732F" w14:paraId="4C6A9148" w14:textId="77777777" w:rsidTr="00453FC2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6C4A" w14:textId="77777777" w:rsidR="00ED732F" w:rsidRDefault="00ED732F" w:rsidP="00453FC2">
            <w:pPr>
              <w:spacing w:before="80" w:after="2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06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393C" w14:textId="77777777" w:rsidR="00ED732F" w:rsidRDefault="00ED732F" w:rsidP="00453FC2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Électricité</w:t>
            </w:r>
          </w:p>
        </w:tc>
      </w:tr>
    </w:tbl>
    <w:p w14:paraId="6B75D195" w14:textId="3B376712" w:rsidR="00ED732F" w:rsidRDefault="00ED732F" w:rsidP="00ED732F">
      <w:pPr>
        <w:spacing w:after="0"/>
      </w:pPr>
    </w:p>
    <w:p w14:paraId="2E072DDB" w14:textId="4FF7C305" w:rsidR="00ED732F" w:rsidRDefault="00ED732F" w:rsidP="00ED732F">
      <w:pPr>
        <w:spacing w:after="0"/>
        <w:rPr>
          <w:color w:val="000000"/>
        </w:rPr>
      </w:pPr>
      <w:r w:rsidRPr="00C0586A">
        <w:rPr>
          <w:b/>
          <w:bCs/>
        </w:rPr>
        <w:t>Lieu d’exécution commun à tous les lots</w:t>
      </w:r>
      <w:r>
        <w:t xml:space="preserve"> : </w:t>
      </w:r>
      <w:r>
        <w:rPr>
          <w:color w:val="000000"/>
        </w:rPr>
        <w:t xml:space="preserve">Camping - Hameau des Faures - </w:t>
      </w:r>
      <w:r w:rsidRPr="008441F2">
        <w:rPr>
          <w:color w:val="000000"/>
        </w:rPr>
        <w:t>38740 VALJOUFFREY</w:t>
      </w:r>
    </w:p>
    <w:p w14:paraId="26E0FC78" w14:textId="77777777" w:rsidR="00ED732F" w:rsidRDefault="00ED732F" w:rsidP="00ED732F">
      <w:pPr>
        <w:spacing w:after="0"/>
        <w:rPr>
          <w:color w:val="000000"/>
        </w:rPr>
      </w:pPr>
    </w:p>
    <w:p w14:paraId="2CBABB58" w14:textId="021FFB34" w:rsidR="00ED732F" w:rsidRPr="00C0586A" w:rsidRDefault="00ED732F" w:rsidP="00ED732F">
      <w:pPr>
        <w:spacing w:after="0"/>
        <w:rPr>
          <w:b/>
          <w:bCs/>
          <w:color w:val="000000"/>
        </w:rPr>
      </w:pPr>
      <w:r w:rsidRPr="00C0586A">
        <w:rPr>
          <w:b/>
          <w:bCs/>
          <w:color w:val="000000"/>
        </w:rPr>
        <w:t xml:space="preserve">Conditions de participation : </w:t>
      </w:r>
    </w:p>
    <w:p w14:paraId="0A974AB6" w14:textId="77777777" w:rsidR="00ED732F" w:rsidRDefault="00ED732F" w:rsidP="00ED732F">
      <w:pPr>
        <w:spacing w:after="0"/>
        <w:rPr>
          <w:color w:val="000000"/>
        </w:rPr>
      </w:pPr>
    </w:p>
    <w:p w14:paraId="214C1969" w14:textId="139CCDE7" w:rsidR="00ED732F" w:rsidRPr="00C0586A" w:rsidRDefault="00ED732F" w:rsidP="00ED732F">
      <w:pPr>
        <w:spacing w:after="0"/>
        <w:rPr>
          <w:b/>
          <w:bCs/>
          <w:color w:val="000000"/>
        </w:rPr>
      </w:pPr>
      <w:r w:rsidRPr="00C0586A">
        <w:rPr>
          <w:b/>
          <w:bCs/>
          <w:color w:val="000000"/>
        </w:rPr>
        <w:t xml:space="preserve">Justifications à produire quant aux qualités et capacités du candidat : </w:t>
      </w:r>
    </w:p>
    <w:p w14:paraId="20495987" w14:textId="68F5D436" w:rsidR="00ED732F" w:rsidRDefault="00ED732F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Aptitude à exercer l’activité professionnelle :</w:t>
      </w:r>
      <w:r>
        <w:rPr>
          <w:color w:val="000000"/>
        </w:rPr>
        <w:t xml:space="preserve"> se reporter au règlement de consultation</w:t>
      </w:r>
    </w:p>
    <w:p w14:paraId="22436171" w14:textId="066A06B0" w:rsidR="00ED732F" w:rsidRDefault="00ED732F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Capacité économique et financière :</w:t>
      </w:r>
      <w:r>
        <w:rPr>
          <w:color w:val="000000"/>
        </w:rPr>
        <w:t xml:space="preserve"> se reporter au règlement de consultation</w:t>
      </w:r>
    </w:p>
    <w:p w14:paraId="0E2698AF" w14:textId="2E8C5528" w:rsidR="00ED732F" w:rsidRDefault="00ED732F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Référence professionnelle et capacité technique</w:t>
      </w:r>
      <w:r>
        <w:rPr>
          <w:color w:val="000000"/>
        </w:rPr>
        <w:t> : se reporter au règlement de consultation</w:t>
      </w:r>
    </w:p>
    <w:p w14:paraId="4B588CB2" w14:textId="1DF29A3F" w:rsidR="00ED732F" w:rsidRDefault="00ED732F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Marché réservé :</w:t>
      </w:r>
      <w:r>
        <w:rPr>
          <w:color w:val="000000"/>
        </w:rPr>
        <w:t xml:space="preserve"> NON </w:t>
      </w:r>
    </w:p>
    <w:p w14:paraId="42542C51" w14:textId="2CBF98FB" w:rsidR="00ED732F" w:rsidRDefault="00C0586A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lastRenderedPageBreak/>
        <w:t>Réduction du nombre de candidats</w:t>
      </w:r>
      <w:r>
        <w:rPr>
          <w:color w:val="000000"/>
        </w:rPr>
        <w:t> : NON</w:t>
      </w:r>
    </w:p>
    <w:p w14:paraId="782365CE" w14:textId="192CF2A7" w:rsidR="00C0586A" w:rsidRDefault="00C0586A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La consultation comporte des tranches</w:t>
      </w:r>
      <w:r>
        <w:rPr>
          <w:color w:val="000000"/>
        </w:rPr>
        <w:t> : NON</w:t>
      </w:r>
    </w:p>
    <w:p w14:paraId="2BFE38B5" w14:textId="2A08B769" w:rsidR="00C0586A" w:rsidRDefault="00C0586A" w:rsidP="00ED732F">
      <w:pPr>
        <w:spacing w:after="0"/>
        <w:rPr>
          <w:color w:val="000000"/>
        </w:rPr>
      </w:pPr>
      <w:r w:rsidRPr="00C0586A">
        <w:rPr>
          <w:b/>
          <w:bCs/>
          <w:color w:val="000000"/>
        </w:rPr>
        <w:t>Possibilité d’attribution sans négociation</w:t>
      </w:r>
      <w:r>
        <w:rPr>
          <w:color w:val="000000"/>
        </w:rPr>
        <w:t xml:space="preserve"> : NON </w:t>
      </w:r>
    </w:p>
    <w:p w14:paraId="7AEEA7C4" w14:textId="77777777" w:rsidR="00C0586A" w:rsidRDefault="00C0586A" w:rsidP="00ED732F">
      <w:pPr>
        <w:spacing w:after="0"/>
        <w:rPr>
          <w:color w:val="000000"/>
        </w:rPr>
      </w:pPr>
    </w:p>
    <w:p w14:paraId="588801E4" w14:textId="1EC48831" w:rsidR="00C0586A" w:rsidRDefault="00C0586A" w:rsidP="00C0586A">
      <w:pPr>
        <w:pStyle w:val="ParagrapheIndent2"/>
        <w:spacing w:line="232" w:lineRule="exact"/>
        <w:jc w:val="both"/>
        <w:rPr>
          <w:color w:val="000000"/>
          <w:lang w:val="fr-FR"/>
        </w:rPr>
      </w:pPr>
      <w:proofErr w:type="spellStart"/>
      <w:r w:rsidRPr="00C0586A">
        <w:rPr>
          <w:b/>
          <w:bCs/>
          <w:color w:val="000000"/>
        </w:rPr>
        <w:t>Visite</w:t>
      </w:r>
      <w:proofErr w:type="spellEnd"/>
      <w:r w:rsidRPr="00C0586A">
        <w:rPr>
          <w:b/>
          <w:bCs/>
          <w:color w:val="000000"/>
        </w:rPr>
        <w:t xml:space="preserve"> </w:t>
      </w:r>
      <w:proofErr w:type="spellStart"/>
      <w:r w:rsidRPr="00C0586A">
        <w:rPr>
          <w:b/>
          <w:bCs/>
          <w:color w:val="000000"/>
        </w:rPr>
        <w:t>obligatoire</w:t>
      </w:r>
      <w:proofErr w:type="spellEnd"/>
      <w:r w:rsidRPr="00C0586A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lang w:val="fr-FR"/>
        </w:rPr>
        <w:t xml:space="preserve">Une visite sur site est conseillée et fera l’objet d’une auto-attestation. Contacter la mairie par courriel </w:t>
      </w:r>
      <w:hyperlink r:id="rId5" w:history="1">
        <w:r w:rsidRPr="00B95937">
          <w:rPr>
            <w:rStyle w:val="Lienhypertexte"/>
            <w:lang w:val="fr-FR"/>
          </w:rPr>
          <w:t>mairie-de-valjouffrey@orange.fr</w:t>
        </w:r>
      </w:hyperlink>
      <w:r>
        <w:rPr>
          <w:color w:val="000000"/>
          <w:lang w:val="fr-FR"/>
        </w:rPr>
        <w:t xml:space="preserve"> pour convenir d’un rendez-vous. </w:t>
      </w:r>
    </w:p>
    <w:p w14:paraId="2505AD77" w14:textId="77777777" w:rsidR="00C0586A" w:rsidRDefault="00C0586A" w:rsidP="00C0586A">
      <w:pPr>
        <w:spacing w:after="0"/>
      </w:pPr>
    </w:p>
    <w:p w14:paraId="55AB0B40" w14:textId="53A588D4" w:rsidR="00C0586A" w:rsidRDefault="00C0586A" w:rsidP="00C0586A">
      <w:pPr>
        <w:spacing w:after="0"/>
      </w:pPr>
      <w:r w:rsidRPr="00C0586A">
        <w:rPr>
          <w:b/>
          <w:bCs/>
        </w:rPr>
        <w:t>Autres renseignements</w:t>
      </w:r>
      <w:r>
        <w:t> : se reporter du Dossier de consultation des Entreprises (DCE)</w:t>
      </w:r>
    </w:p>
    <w:p w14:paraId="7530E5FA" w14:textId="2D3183AA" w:rsidR="00C0586A" w:rsidRDefault="00C0586A" w:rsidP="00C0586A">
      <w:r w:rsidRPr="00C0586A">
        <w:rPr>
          <w:b/>
          <w:bCs/>
        </w:rPr>
        <w:t>Date et heure limite de réception des plis</w:t>
      </w:r>
      <w:r>
        <w:t xml:space="preserve"> : </w:t>
      </w:r>
      <w:r w:rsidR="00C55131">
        <w:t>20 février</w:t>
      </w:r>
      <w:r w:rsidR="00407505">
        <w:t xml:space="preserve"> 2026</w:t>
      </w:r>
      <w:r w:rsidR="00C55131">
        <w:t xml:space="preserve"> à 12h</w:t>
      </w:r>
    </w:p>
    <w:p w14:paraId="6F3CB43D" w14:textId="7B33D376" w:rsidR="00C0586A" w:rsidRDefault="00C0586A" w:rsidP="00C0586A">
      <w:r w:rsidRPr="00C0586A">
        <w:rPr>
          <w:b/>
          <w:bCs/>
        </w:rPr>
        <w:t>Les offres devront être remises obligatoirement sur la plateforme</w:t>
      </w:r>
      <w:r>
        <w:t xml:space="preserve"> : </w:t>
      </w:r>
      <w:hyperlink r:id="rId6" w:history="1">
        <w:r w:rsidRPr="00B95937">
          <w:rPr>
            <w:rStyle w:val="Lienhypertexte"/>
          </w:rPr>
          <w:t>https://www.marches-securises.fr</w:t>
        </w:r>
      </w:hyperlink>
    </w:p>
    <w:p w14:paraId="4AC4C7BC" w14:textId="76CE608D" w:rsidR="00C0586A" w:rsidRPr="00C0586A" w:rsidRDefault="00C0586A" w:rsidP="00C0586A">
      <w:pPr>
        <w:rPr>
          <w:b/>
          <w:bCs/>
        </w:rPr>
      </w:pPr>
      <w:r w:rsidRPr="00C0586A">
        <w:rPr>
          <w:b/>
          <w:bCs/>
        </w:rPr>
        <w:t>Le dossier de consultation des entreprises peut être téléchargé sur la plateforme de dématérialisation</w:t>
      </w:r>
      <w:r>
        <w:rPr>
          <w:b/>
          <w:bCs/>
        </w:rPr>
        <w:t xml:space="preserve"> : </w:t>
      </w:r>
      <w:hyperlink r:id="rId7" w:history="1">
        <w:r w:rsidRPr="00B95937">
          <w:rPr>
            <w:rStyle w:val="Lienhypertexte"/>
          </w:rPr>
          <w:t>https://www.marches-securises.fr</w:t>
        </w:r>
      </w:hyperlink>
    </w:p>
    <w:p w14:paraId="482E94E4" w14:textId="313E2E7E" w:rsidR="00C0586A" w:rsidRDefault="00C0586A" w:rsidP="00C0586A">
      <w:r w:rsidRPr="00C0586A">
        <w:rPr>
          <w:b/>
          <w:bCs/>
        </w:rPr>
        <w:t>Critères d’attribution</w:t>
      </w:r>
      <w:r>
        <w:t> : Offre économiquement la plus avantageuse appréciée en fonction des critères d’attribution énoncés ci-dessous avec leur pondération : 40% : prix ; 60% : valeur technique de l’offre</w:t>
      </w:r>
    </w:p>
    <w:p w14:paraId="712BEE14" w14:textId="414BC5E6" w:rsidR="00C0586A" w:rsidRPr="00C0586A" w:rsidRDefault="00C0586A" w:rsidP="00C0586A">
      <w:r w:rsidRPr="00C0586A">
        <w:rPr>
          <w:b/>
          <w:bCs/>
        </w:rPr>
        <w:t>Contact</w:t>
      </w:r>
      <w:r>
        <w:t> : mairie de Valjouffrey, Téléphone 04 76 30 22 28, E-mail : mairie-de-valjouffrey@orange.fr</w:t>
      </w:r>
    </w:p>
    <w:p w14:paraId="2B4C493B" w14:textId="74BD7CF0" w:rsidR="00C0586A" w:rsidRDefault="00C0586A" w:rsidP="00ED732F">
      <w:pPr>
        <w:spacing w:after="0"/>
      </w:pPr>
    </w:p>
    <w:sectPr w:rsidR="00C0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F"/>
    <w:rsid w:val="00166F9C"/>
    <w:rsid w:val="00255DFC"/>
    <w:rsid w:val="00407505"/>
    <w:rsid w:val="00446C94"/>
    <w:rsid w:val="006D57F9"/>
    <w:rsid w:val="00B977E7"/>
    <w:rsid w:val="00C0586A"/>
    <w:rsid w:val="00C55131"/>
    <w:rsid w:val="00ED732F"/>
    <w:rsid w:val="00F24DA9"/>
    <w:rsid w:val="00F2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B34F"/>
  <w15:chartTrackingRefBased/>
  <w15:docId w15:val="{C01B1384-5D3F-4F9C-9A1E-D60F1C7C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3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3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3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3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3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3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3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3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3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3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32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73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32F"/>
    <w:rPr>
      <w:color w:val="605E5C"/>
      <w:shd w:val="clear" w:color="auto" w:fill="E1DFDD"/>
    </w:rPr>
  </w:style>
  <w:style w:type="paragraph" w:customStyle="1" w:styleId="ParagrapheIndent2">
    <w:name w:val="ParagrapheIndent2"/>
    <w:basedOn w:val="Normal"/>
    <w:next w:val="Normal"/>
    <w:qFormat/>
    <w:rsid w:val="00ED732F"/>
    <w:pPr>
      <w:spacing w:after="0" w:line="240" w:lineRule="auto"/>
    </w:pPr>
    <w:rPr>
      <w:rFonts w:ascii="Trebuchet MS" w:eastAsia="Trebuchet MS" w:hAnsi="Trebuchet MS" w:cs="Trebuchet MS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rches-securis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mairie-de-valjouffrey@orange.fr" TargetMode="External"/><Relationship Id="rId4" Type="http://schemas.openxmlformats.org/officeDocument/2006/relationships/hyperlink" Target="mailto:Mairie-de-valjouffrey@orange.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valjouffrey valjouffrey</dc:creator>
  <cp:keywords/>
  <dc:description/>
  <cp:lastModifiedBy>Sylvie Roucheix</cp:lastModifiedBy>
  <cp:revision>2</cp:revision>
  <dcterms:created xsi:type="dcterms:W3CDTF">2026-01-08T16:50:00Z</dcterms:created>
  <dcterms:modified xsi:type="dcterms:W3CDTF">2026-01-08T16:50:00Z</dcterms:modified>
</cp:coreProperties>
</file>