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2F815" w14:textId="77777777" w:rsidR="008D1F5A" w:rsidRPr="00523EB6" w:rsidRDefault="00B678DE" w:rsidP="00523EB6">
      <w:pPr>
        <w:jc w:val="center"/>
        <w:rPr>
          <w:rFonts w:ascii="Verdana" w:hAnsi="Verdana" w:cs="Times New Roman"/>
          <w:b/>
          <w:sz w:val="32"/>
          <w:szCs w:val="32"/>
          <w:lang w:eastAsia="en-US"/>
        </w:rPr>
      </w:pPr>
      <w:r>
        <w:rPr>
          <w:rFonts w:ascii="Times New Roman" w:hAnsi="Times New Roman" w:cs="Times New Roman"/>
          <w:sz w:val="24"/>
          <w:szCs w:val="24"/>
        </w:rPr>
        <w:t xml:space="preserve"> </w:t>
      </w:r>
      <w:r w:rsidR="00E66D62">
        <w:rPr>
          <w:rFonts w:ascii="Verdana" w:hAnsi="Verdana" w:cs="Times New Roman"/>
          <w:b/>
          <w:sz w:val="32"/>
          <w:szCs w:val="32"/>
          <w:lang w:eastAsia="en-US"/>
        </w:rPr>
        <w:t>Mairie de Vineuil Saint Firmin</w:t>
      </w:r>
    </w:p>
    <w:p w14:paraId="1FF4136D" w14:textId="77777777" w:rsidR="008D1F5A" w:rsidRPr="00523EB6" w:rsidRDefault="00E66D62" w:rsidP="00523EB6">
      <w:pPr>
        <w:spacing w:after="0"/>
        <w:jc w:val="center"/>
        <w:rPr>
          <w:rFonts w:ascii="Verdana" w:hAnsi="Verdana" w:cs="Times New Roman"/>
          <w:b/>
          <w:lang w:eastAsia="en-US"/>
        </w:rPr>
      </w:pPr>
      <w:r>
        <w:rPr>
          <w:rFonts w:ascii="Verdana" w:hAnsi="Verdana" w:cs="Times New Roman"/>
          <w:b/>
          <w:lang w:eastAsia="en-US"/>
        </w:rPr>
        <w:t>1 rue de la Duchesse-de-Chartres</w:t>
      </w:r>
    </w:p>
    <w:p w14:paraId="7199EF3F" w14:textId="77777777" w:rsidR="008D1F5A" w:rsidRPr="00523EB6" w:rsidRDefault="00E66D62" w:rsidP="00523EB6">
      <w:pPr>
        <w:spacing w:after="0"/>
        <w:jc w:val="center"/>
        <w:rPr>
          <w:rFonts w:ascii="Verdana" w:hAnsi="Verdana" w:cs="Times New Roman"/>
          <w:b/>
          <w:lang w:eastAsia="en-US"/>
        </w:rPr>
      </w:pPr>
      <w:r>
        <w:rPr>
          <w:rFonts w:ascii="Verdana" w:hAnsi="Verdana" w:cs="Times New Roman"/>
          <w:b/>
          <w:lang w:eastAsia="en-US"/>
        </w:rPr>
        <w:t>60500</w:t>
      </w:r>
      <w:r w:rsidR="008D1F5A" w:rsidRPr="00523EB6">
        <w:rPr>
          <w:rFonts w:ascii="Verdana" w:hAnsi="Verdana" w:cs="Times New Roman"/>
          <w:b/>
          <w:lang w:eastAsia="en-US"/>
        </w:rPr>
        <w:t xml:space="preserve"> </w:t>
      </w:r>
      <w:r>
        <w:rPr>
          <w:rFonts w:ascii="Verdana" w:hAnsi="Verdana" w:cs="Times New Roman"/>
          <w:b/>
          <w:lang w:eastAsia="en-US"/>
        </w:rPr>
        <w:t>Vineuil Saint Firmin</w:t>
      </w:r>
    </w:p>
    <w:p w14:paraId="397C3BFF" w14:textId="77777777" w:rsidR="008D1F5A" w:rsidRPr="00523EB6" w:rsidRDefault="008D1F5A" w:rsidP="00523EB6">
      <w:pPr>
        <w:spacing w:after="0"/>
        <w:jc w:val="center"/>
        <w:rPr>
          <w:rFonts w:ascii="Verdana" w:hAnsi="Verdana" w:cs="Times New Roman"/>
          <w:b/>
          <w:lang w:eastAsia="en-US"/>
        </w:rPr>
      </w:pPr>
      <w:r w:rsidRPr="00523EB6">
        <w:rPr>
          <w:rFonts w:ascii="Verdana" w:hAnsi="Verdana" w:cs="Times New Roman"/>
          <w:b/>
          <w:lang w:eastAsia="en-US"/>
        </w:rPr>
        <w:t xml:space="preserve">Tel : </w:t>
      </w:r>
      <w:r w:rsidR="00E66D62">
        <w:rPr>
          <w:rFonts w:ascii="Verdana" w:hAnsi="Verdana" w:cs="Times New Roman"/>
          <w:b/>
          <w:lang w:eastAsia="en-US"/>
        </w:rPr>
        <w:t>0344570605</w:t>
      </w:r>
    </w:p>
    <w:p w14:paraId="6E168611" w14:textId="77777777" w:rsidR="008D1F5A" w:rsidRDefault="008D1F5A" w:rsidP="008D1F5A">
      <w:pPr>
        <w:rPr>
          <w:rFonts w:ascii="Verdana" w:hAnsi="Verdana" w:cs="Times New Roman"/>
          <w:b/>
          <w:color w:val="800000"/>
          <w:lang w:eastAsia="en-US"/>
        </w:rPr>
      </w:pPr>
    </w:p>
    <w:p w14:paraId="7122319C" w14:textId="77777777" w:rsidR="00741050" w:rsidRDefault="00741050" w:rsidP="008D1F5A">
      <w:pPr>
        <w:rPr>
          <w:rFonts w:ascii="Verdana" w:hAnsi="Verdana" w:cs="Times New Roman"/>
          <w:b/>
          <w:color w:val="800000"/>
          <w:lang w:eastAsia="en-US"/>
        </w:rPr>
      </w:pPr>
    </w:p>
    <w:p w14:paraId="47D61C31" w14:textId="77777777" w:rsidR="00BD04D0" w:rsidRDefault="005165D8" w:rsidP="008D1F5A">
      <w:pPr>
        <w:jc w:val="center"/>
        <w:rPr>
          <w:rFonts w:ascii="Verdana" w:hAnsi="Verdana" w:cs="Times New Roman"/>
          <w:b/>
          <w:color w:val="800000"/>
          <w:sz w:val="32"/>
          <w:szCs w:val="32"/>
          <w:lang w:eastAsia="en-US"/>
        </w:rPr>
      </w:pPr>
      <w:r>
        <w:rPr>
          <w:noProof/>
        </w:rPr>
        <mc:AlternateContent>
          <mc:Choice Requires="wps">
            <w:drawing>
              <wp:anchor distT="0" distB="0" distL="114300" distR="114300" simplePos="0" relativeHeight="251660288" behindDoc="0" locked="0" layoutInCell="1" allowOverlap="1" wp14:anchorId="3990F2A9" wp14:editId="08BA1CB5">
                <wp:simplePos x="0" y="0"/>
                <wp:positionH relativeFrom="column">
                  <wp:posOffset>114300</wp:posOffset>
                </wp:positionH>
                <wp:positionV relativeFrom="paragraph">
                  <wp:posOffset>239395</wp:posOffset>
                </wp:positionV>
                <wp:extent cx="3429000" cy="873125"/>
                <wp:effectExtent l="0" t="0" r="0" b="0"/>
                <wp:wrapNone/>
                <wp:docPr id="10314340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429000" cy="873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B203BE" w14:textId="77777777" w:rsidR="00BD04D0" w:rsidRPr="00071EC1" w:rsidRDefault="00B678DE" w:rsidP="00EF3EC3">
                            <w:pPr>
                              <w:jc w:val="center"/>
                              <w:rPr>
                                <w:rFonts w:ascii="Verdana" w:hAnsi="Verdana" w:cs="Times New Roman"/>
                                <w:b/>
                                <w:color w:val="FFFFFF"/>
                                <w:sz w:val="32"/>
                                <w:szCs w:val="32"/>
                                <w:lang w:eastAsia="en-US"/>
                              </w:rPr>
                            </w:pPr>
                            <w:r>
                              <w:rPr>
                                <w:rFonts w:ascii="Times New Roman" w:hAnsi="Times New Roman" w:cs="Times New Roman"/>
                                <w:sz w:val="24"/>
                                <w:szCs w:val="24"/>
                              </w:rPr>
                              <w:t xml:space="preserve"> </w:t>
                            </w:r>
                            <w:r w:rsidR="00E66D62">
                              <w:rPr>
                                <w:rFonts w:ascii="Verdana" w:hAnsi="Verdana" w:cs="Times New Roman"/>
                                <w:b/>
                                <w:color w:val="FFFFFF"/>
                                <w:sz w:val="32"/>
                                <w:szCs w:val="32"/>
                                <w:lang w:eastAsia="en-US"/>
                              </w:rPr>
                              <w:t>Marché de travaux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90F2A9" id="_x0000_t202" coordsize="21600,21600" o:spt="202" path="m,l,21600r21600,l21600,xe">
                <v:stroke joinstyle="miter"/>
                <v:path gradientshapeok="t" o:connecttype="rect"/>
              </v:shapetype>
              <v:shape id="Text Box 2" o:spid="_x0000_s1026" type="#_x0000_t202" style="position:absolute;left:0;text-align:left;margin-left:9pt;margin-top:18.85pt;width:270pt;height:6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" filled="f" stroked="f">
                <v:path arrowok="t"/>
                <v:textbox>
                  <w:txbxContent>
                    <w:p w14:paraId="54B203BE" w14:textId="77777777" w:rsidR="00BD04D0" w:rsidRPr="00071EC1" w:rsidRDefault="00B678DE" w:rsidP="00EF3EC3">
                      <w:pPr>
                        <w:jc w:val="center"/>
                        <w:rPr>
                          <w:rFonts w:ascii="Verdana" w:hAnsi="Verdana" w:cs="Times New Roman"/>
                          <w:b/>
                          <w:color w:val="FFFFFF"/>
                          <w:sz w:val="32"/>
                          <w:szCs w:val="32"/>
                          <w:lang w:eastAsia="en-US"/>
                        </w:rPr>
                      </w:pPr>
                      <w:r>
                        <w:rPr>
                          <w:rFonts w:ascii="Times New Roman" w:hAnsi="Times New Roman" w:cs="Times New Roman"/>
                          <w:sz w:val="24"/>
                          <w:szCs w:val="24"/>
                        </w:rPr>
                        <w:t xml:space="preserve"> </w:t>
                      </w:r>
                      <w:r w:rsidR="00E66D62">
                        <w:rPr>
                          <w:rFonts w:ascii="Verdana" w:hAnsi="Verdana" w:cs="Times New Roman"/>
                          <w:b/>
                          <w:color w:val="FFFFFF"/>
                          <w:sz w:val="32"/>
                          <w:szCs w:val="32"/>
                          <w:lang w:eastAsia="en-US"/>
                        </w:rPr>
                        <w:t>Marché de travaux</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66EC0107" wp14:editId="06F04901">
                <wp:simplePos x="0" y="0"/>
                <wp:positionH relativeFrom="column">
                  <wp:posOffset>114300</wp:posOffset>
                </wp:positionH>
                <wp:positionV relativeFrom="paragraph">
                  <wp:posOffset>166370</wp:posOffset>
                </wp:positionV>
                <wp:extent cx="3429000" cy="1558925"/>
                <wp:effectExtent l="0" t="0" r="0" b="3175"/>
                <wp:wrapNone/>
                <wp:docPr id="1809062708"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29000" cy="1558925"/>
                        </a:xfrm>
                        <a:prstGeom prst="roundRect">
                          <a:avLst>
                            <a:gd name="adj" fmla="val 16667"/>
                          </a:avLst>
                        </a:prstGeom>
                        <a:solidFill>
                          <a:srgbClr val="640C0E"/>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A4D9481" id="AutoShape 3" o:spid="_x0000_s1026" style="position:absolute;margin-left:9pt;margin-top:13.1pt;width:270pt;height:12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" fillcolor="#640c0e">
                <v:path arrowok="t"/>
              </v:roundrect>
            </w:pict>
          </mc:Fallback>
        </mc:AlternateContent>
      </w:r>
    </w:p>
    <w:p w14:paraId="7C045AA4" w14:textId="77777777" w:rsidR="00546478" w:rsidRDefault="005165D8" w:rsidP="00546478">
      <w:pPr>
        <w:jc w:val="center"/>
        <w:rPr>
          <w:rFonts w:cs="Times New Roman"/>
          <w:lang w:eastAsia="en-US"/>
        </w:rPr>
      </w:pPr>
      <w:r>
        <w:rPr>
          <w:noProof/>
        </w:rPr>
        <mc:AlternateContent>
          <mc:Choice Requires="wps">
            <w:drawing>
              <wp:anchor distT="0" distB="0" distL="114300" distR="114300" simplePos="0" relativeHeight="251659264" behindDoc="0" locked="0" layoutInCell="1" allowOverlap="1" wp14:anchorId="4B2D6E93" wp14:editId="28F7D49F">
                <wp:simplePos x="0" y="0"/>
                <wp:positionH relativeFrom="column">
                  <wp:posOffset>2628900</wp:posOffset>
                </wp:positionH>
                <wp:positionV relativeFrom="paragraph">
                  <wp:posOffset>259080</wp:posOffset>
                </wp:positionV>
                <wp:extent cx="3657600" cy="1444625"/>
                <wp:effectExtent l="0" t="0" r="0" b="3175"/>
                <wp:wrapNone/>
                <wp:docPr id="1803172761"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57600" cy="1444625"/>
                        </a:xfrm>
                        <a:prstGeom prst="roundRect">
                          <a:avLst>
                            <a:gd name="adj" fmla="val 16667"/>
                          </a:avLst>
                        </a:prstGeom>
                        <a:solidFill>
                          <a:srgbClr val="891114"/>
                        </a:solidFill>
                        <a:ln w="9525">
                          <a:solidFill>
                            <a:srgbClr val="B90519"/>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F0A9146" id="AutoShape 4" o:spid="_x0000_s1026" style="position:absolute;margin-left:207pt;margin-top:20.4pt;width:4in;height:11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" fillcolor="#891114" strokecolor="#b90519">
                <v:path arrowok="t"/>
              </v:roundrect>
            </w:pict>
          </mc:Fallback>
        </mc:AlternateContent>
      </w:r>
    </w:p>
    <w:p w14:paraId="4E16336C" w14:textId="77777777" w:rsidR="000052F4" w:rsidRDefault="005165D8" w:rsidP="000052F4">
      <w:pPr>
        <w:rPr>
          <w:rFonts w:ascii="Times New Roman" w:hAnsi="Times New Roman" w:cs="Times New Roman"/>
          <w:b/>
          <w:noProof/>
          <w:sz w:val="32"/>
          <w:szCs w:val="32"/>
        </w:rPr>
      </w:pPr>
      <w:r>
        <w:rPr>
          <w:noProof/>
        </w:rPr>
        <mc:AlternateContent>
          <mc:Choice Requires="wps">
            <w:drawing>
              <wp:anchor distT="0" distB="0" distL="114300" distR="114300" simplePos="0" relativeHeight="251661312" behindDoc="0" locked="0" layoutInCell="1" allowOverlap="1" wp14:anchorId="46A49BB9" wp14:editId="33F6D862">
                <wp:simplePos x="0" y="0"/>
                <wp:positionH relativeFrom="column">
                  <wp:posOffset>2628900</wp:posOffset>
                </wp:positionH>
                <wp:positionV relativeFrom="paragraph">
                  <wp:posOffset>123190</wp:posOffset>
                </wp:positionV>
                <wp:extent cx="3657600" cy="1257300"/>
                <wp:effectExtent l="0" t="0" r="0" b="0"/>
                <wp:wrapNone/>
                <wp:docPr id="65429333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657600" cy="1257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BFBBD0" w14:textId="77777777" w:rsidR="00BD04D0" w:rsidRPr="00071EC1" w:rsidRDefault="00B678DE" w:rsidP="00BD04D0">
                            <w:pPr>
                              <w:jc w:val="center"/>
                              <w:rPr>
                                <w:rFonts w:ascii="Verdana" w:hAnsi="Verdana" w:cs="Times New Roman"/>
                                <w:b/>
                                <w:color w:val="FFFFFF"/>
                                <w:sz w:val="40"/>
                                <w:szCs w:val="40"/>
                                <w:lang w:eastAsia="en-US"/>
                              </w:rPr>
                            </w:pPr>
                            <w:r>
                              <w:rPr>
                                <w:rFonts w:ascii="Times New Roman" w:hAnsi="Times New Roman" w:cs="Times New Roman"/>
                                <w:sz w:val="24"/>
                                <w:szCs w:val="24"/>
                              </w:rPr>
                              <w:t xml:space="preserve"> </w:t>
                            </w:r>
                            <w:r w:rsidR="00E66D62">
                              <w:rPr>
                                <w:rFonts w:ascii="Verdana" w:hAnsi="Verdana" w:cs="Times New Roman"/>
                                <w:b/>
                                <w:color w:val="FFFFFF"/>
                                <w:sz w:val="40"/>
                                <w:szCs w:val="40"/>
                                <w:lang w:eastAsia="en-US"/>
                              </w:rPr>
                              <w:t>Acte d'engagement</w:t>
                            </w:r>
                          </w:p>
                          <w:p w14:paraId="2D94E831" w14:textId="77777777" w:rsidR="00BD04D0" w:rsidRDefault="00BD04D0">
                            <w:pPr>
                              <w:rPr>
                                <w:rFonts w:cs="Times New Roman"/>
                                <w:lang w:eastAsia="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A49BB9" id="Text Box 5" o:spid="_x0000_s1027" type="#_x0000_t202" style="position:absolute;margin-left:207pt;margin-top:9.7pt;width:4in;height:9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" filled="f" stroked="f">
                <v:path arrowok="t"/>
                <v:textbox>
                  <w:txbxContent>
                    <w:p w14:paraId="43BFBBD0" w14:textId="77777777" w:rsidR="00BD04D0" w:rsidRPr="00071EC1" w:rsidRDefault="00B678DE" w:rsidP="00BD04D0">
                      <w:pPr>
                        <w:jc w:val="center"/>
                        <w:rPr>
                          <w:rFonts w:ascii="Verdana" w:hAnsi="Verdana" w:cs="Times New Roman"/>
                          <w:b/>
                          <w:color w:val="FFFFFF"/>
                          <w:sz w:val="40"/>
                          <w:szCs w:val="40"/>
                          <w:lang w:eastAsia="en-US"/>
                        </w:rPr>
                      </w:pPr>
                      <w:r>
                        <w:rPr>
                          <w:rFonts w:ascii="Times New Roman" w:hAnsi="Times New Roman" w:cs="Times New Roman"/>
                          <w:sz w:val="24"/>
                          <w:szCs w:val="24"/>
                        </w:rPr>
                        <w:t xml:space="preserve"> </w:t>
                      </w:r>
                      <w:r w:rsidR="00E66D62">
                        <w:rPr>
                          <w:rFonts w:ascii="Verdana" w:hAnsi="Verdana" w:cs="Times New Roman"/>
                          <w:b/>
                          <w:color w:val="FFFFFF"/>
                          <w:sz w:val="40"/>
                          <w:szCs w:val="40"/>
                          <w:lang w:eastAsia="en-US"/>
                        </w:rPr>
                        <w:t>Acte d'engagement</w:t>
                      </w:r>
                    </w:p>
                    <w:p w14:paraId="2D94E831" w14:textId="77777777" w:rsidR="00BD04D0" w:rsidRDefault="00BD04D0">
                      <w:pPr>
                        <w:rPr>
                          <w:rFonts w:cs="Times New Roman"/>
                          <w:lang w:eastAsia="en-US"/>
                        </w:rPr>
                      </w:pPr>
                    </w:p>
                  </w:txbxContent>
                </v:textbox>
              </v:shape>
            </w:pict>
          </mc:Fallback>
        </mc:AlternateContent>
      </w:r>
    </w:p>
    <w:p w14:paraId="44BF9B2A" w14:textId="77777777" w:rsidR="00BD04D0" w:rsidRDefault="00BD04D0" w:rsidP="000052F4">
      <w:pPr>
        <w:rPr>
          <w:rFonts w:ascii="Times New Roman" w:hAnsi="Times New Roman" w:cs="Times New Roman"/>
          <w:b/>
          <w:noProof/>
          <w:sz w:val="32"/>
          <w:szCs w:val="32"/>
        </w:rPr>
      </w:pPr>
    </w:p>
    <w:p w14:paraId="05B06770" w14:textId="77777777" w:rsidR="00BD04D0" w:rsidRDefault="00BD04D0" w:rsidP="000052F4">
      <w:pPr>
        <w:rPr>
          <w:rFonts w:ascii="Times New Roman" w:hAnsi="Times New Roman" w:cs="Times New Roman"/>
          <w:b/>
          <w:noProof/>
          <w:sz w:val="32"/>
          <w:szCs w:val="32"/>
        </w:rPr>
      </w:pPr>
    </w:p>
    <w:p w14:paraId="5B7CEA9C" w14:textId="77777777" w:rsidR="00BD04D0" w:rsidRDefault="00BD04D0" w:rsidP="000052F4">
      <w:pPr>
        <w:rPr>
          <w:rFonts w:ascii="Times New Roman" w:hAnsi="Times New Roman" w:cs="Times New Roman"/>
          <w:b/>
          <w:noProof/>
          <w:sz w:val="32"/>
          <w:szCs w:val="32"/>
        </w:rPr>
      </w:pPr>
    </w:p>
    <w:p w14:paraId="624141FB" w14:textId="77777777" w:rsidR="00C359EF" w:rsidRDefault="00C359EF" w:rsidP="000052F4">
      <w:pPr>
        <w:rPr>
          <w:rFonts w:ascii="Times New Roman" w:hAnsi="Times New Roman" w:cs="Times New Roman"/>
          <w:b/>
          <w:noProof/>
          <w:sz w:val="32"/>
          <w:szCs w:val="32"/>
        </w:rPr>
      </w:pPr>
    </w:p>
    <w:p w14:paraId="7C8D15D1" w14:textId="77777777" w:rsidR="000052F4" w:rsidRDefault="005165D8" w:rsidP="000052F4">
      <w:pPr>
        <w:rPr>
          <w:rFonts w:ascii="Times New Roman" w:hAnsi="Times New Roman" w:cs="Times New Roman"/>
          <w:b/>
          <w:noProof/>
          <w:sz w:val="32"/>
          <w:szCs w:val="32"/>
        </w:rPr>
      </w:pPr>
      <w:r>
        <w:rPr>
          <w:noProof/>
        </w:rPr>
        <mc:AlternateContent>
          <mc:Choice Requires="wps">
            <w:drawing>
              <wp:anchor distT="0" distB="0" distL="114300" distR="114300" simplePos="0" relativeHeight="251655168" behindDoc="0" locked="0" layoutInCell="1" allowOverlap="1" wp14:anchorId="1FD7E8B7" wp14:editId="39078867">
                <wp:simplePos x="0" y="0"/>
                <wp:positionH relativeFrom="column">
                  <wp:posOffset>114300</wp:posOffset>
                </wp:positionH>
                <wp:positionV relativeFrom="paragraph">
                  <wp:posOffset>254635</wp:posOffset>
                </wp:positionV>
                <wp:extent cx="5715000" cy="457200"/>
                <wp:effectExtent l="0" t="0" r="0" b="0"/>
                <wp:wrapNone/>
                <wp:docPr id="125139173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7150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3C1091" w14:textId="77777777" w:rsidR="00BD04D0" w:rsidRPr="00047F1E" w:rsidRDefault="00B678DE" w:rsidP="007C6661">
                            <w:pPr>
                              <w:spacing w:before="80"/>
                              <w:rPr>
                                <w:rFonts w:cs="Times New Roman"/>
                                <w:sz w:val="24"/>
                                <w:szCs w:val="24"/>
                                <w:lang w:eastAsia="en-US"/>
                              </w:rPr>
                            </w:pPr>
                            <w:r>
                              <w:rPr>
                                <w:rFonts w:ascii="Times New Roman" w:hAnsi="Times New Roman" w:cs="Times New Roman"/>
                                <w:sz w:val="24"/>
                                <w:szCs w:val="24"/>
                              </w:rPr>
                              <w:t xml:space="preserve"> </w:t>
                            </w:r>
                            <w:r w:rsidR="007B43C3">
                              <w:rPr>
                                <w:rFonts w:ascii="Verdana" w:hAnsi="Verdana" w:cs="Times New Roman"/>
                                <w:b/>
                                <w:sz w:val="24"/>
                                <w:szCs w:val="24"/>
                                <w:lang w:eastAsia="en-US"/>
                              </w:rPr>
                              <w:t xml:space="preserve">Objet du marché </w:t>
                            </w:r>
                            <w:r w:rsidR="00E66D62">
                              <w:rPr>
                                <w:rFonts w:ascii="Verdana" w:hAnsi="Verdana" w:cs="Times New Roman"/>
                                <w:b/>
                                <w:sz w:val="24"/>
                                <w:szCs w:val="24"/>
                                <w:lang w:eastAsia="en-US"/>
                              </w:rPr>
                              <w:t>à tranches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D7E8B7" id="Text Box 6" o:spid="_x0000_s1028" type="#_x0000_t202" style="position:absolute;margin-left:9pt;margin-top:20.05pt;width:450pt;height:3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" filled="f" stroked="f">
                <v:path arrowok="t"/>
                <v:textbox>
                  <w:txbxContent>
                    <w:p w14:paraId="3D3C1091" w14:textId="77777777" w:rsidR="00BD04D0" w:rsidRPr="00047F1E" w:rsidRDefault="00B678DE" w:rsidP="007C6661">
                      <w:pPr>
                        <w:spacing w:before="80"/>
                        <w:rPr>
                          <w:rFonts w:cs="Times New Roman"/>
                          <w:sz w:val="24"/>
                          <w:szCs w:val="24"/>
                          <w:lang w:eastAsia="en-US"/>
                        </w:rPr>
                      </w:pPr>
                      <w:r>
                        <w:rPr>
                          <w:rFonts w:ascii="Times New Roman" w:hAnsi="Times New Roman" w:cs="Times New Roman"/>
                          <w:sz w:val="24"/>
                          <w:szCs w:val="24"/>
                        </w:rPr>
                        <w:t xml:space="preserve"> </w:t>
                      </w:r>
                      <w:r w:rsidR="007B43C3">
                        <w:rPr>
                          <w:rFonts w:ascii="Verdana" w:hAnsi="Verdana" w:cs="Times New Roman"/>
                          <w:b/>
                          <w:sz w:val="24"/>
                          <w:szCs w:val="24"/>
                          <w:lang w:eastAsia="en-US"/>
                        </w:rPr>
                        <w:t xml:space="preserve">Objet du marché </w:t>
                      </w:r>
                      <w:r w:rsidR="00E66D62">
                        <w:rPr>
                          <w:rFonts w:ascii="Verdana" w:hAnsi="Verdana" w:cs="Times New Roman"/>
                          <w:b/>
                          <w:sz w:val="24"/>
                          <w:szCs w:val="24"/>
                          <w:lang w:eastAsia="en-US"/>
                        </w:rPr>
                        <w:t>à tranches</w:t>
                      </w:r>
                    </w:p>
                  </w:txbxContent>
                </v:textbox>
              </v:shape>
            </w:pict>
          </mc:Fallback>
        </mc:AlternateContent>
      </w:r>
      <w:r>
        <w:rPr>
          <w:noProof/>
        </w:rPr>
        <mc:AlternateContent>
          <mc:Choice Requires="wps">
            <w:drawing>
              <wp:anchor distT="0" distB="0" distL="114300" distR="114300" simplePos="0" relativeHeight="251654144" behindDoc="0" locked="0" layoutInCell="1" allowOverlap="1" wp14:anchorId="71089BAD" wp14:editId="724927E4">
                <wp:simplePos x="0" y="0"/>
                <wp:positionH relativeFrom="column">
                  <wp:posOffset>114300</wp:posOffset>
                </wp:positionH>
                <wp:positionV relativeFrom="paragraph">
                  <wp:posOffset>254635</wp:posOffset>
                </wp:positionV>
                <wp:extent cx="6057900" cy="342900"/>
                <wp:effectExtent l="12700" t="12700" r="0" b="0"/>
                <wp:wrapNone/>
                <wp:docPr id="244232546"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57900" cy="342900"/>
                        </a:xfrm>
                        <a:prstGeom prst="roundRect">
                          <a:avLst>
                            <a:gd name="adj" fmla="val 16667"/>
                          </a:avLst>
                        </a:prstGeom>
                        <a:solidFill>
                          <a:srgbClr val="FFFFFF"/>
                        </a:solidFill>
                        <a:ln w="28575">
                          <a:solidFill>
                            <a:srgbClr val="891114"/>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89D92D8" id="AutoShape 7" o:spid="_x0000_s1026" style="position:absolute;margin-left:9pt;margin-top:20.05pt;width:477pt;height:27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" strokecolor="#891114" strokeweight="2.25pt">
                <v:path arrowok="t"/>
              </v:roundrect>
            </w:pict>
          </mc:Fallback>
        </mc:AlternateContent>
      </w:r>
    </w:p>
    <w:p w14:paraId="4B8AF8BF" w14:textId="77777777" w:rsidR="00E52643" w:rsidRDefault="00E52643" w:rsidP="000052F4">
      <w:pPr>
        <w:rPr>
          <w:rFonts w:ascii="Times New Roman" w:hAnsi="Times New Roman" w:cs="Times New Roman"/>
          <w:b/>
          <w:noProof/>
          <w:sz w:val="32"/>
          <w:szCs w:val="32"/>
        </w:rPr>
      </w:pPr>
    </w:p>
    <w:p w14:paraId="2D75A11D" w14:textId="65B1AE44" w:rsidR="00BD04D0" w:rsidRPr="00157268" w:rsidRDefault="00E66D62" w:rsidP="00157268">
      <w:pPr>
        <w:jc w:val="center"/>
        <w:rPr>
          <w:rFonts w:ascii="Verdana" w:hAnsi="Verdana" w:cs="Times New Roman"/>
          <w:b/>
          <w:sz w:val="32"/>
          <w:szCs w:val="32"/>
          <w:lang w:eastAsia="en-US"/>
        </w:rPr>
      </w:pPr>
      <w:r>
        <w:rPr>
          <w:rFonts w:ascii="Verdana" w:hAnsi="Verdana" w:cs="Times New Roman"/>
          <w:b/>
          <w:sz w:val="32"/>
          <w:szCs w:val="32"/>
          <w:lang w:eastAsia="en-US"/>
        </w:rPr>
        <w:t xml:space="preserve">Travaux de réaménagement de trottoirs rues Vatel, </w:t>
      </w:r>
      <w:r w:rsidR="00D712D1">
        <w:rPr>
          <w:rFonts w:ascii="Verdana" w:hAnsi="Verdana" w:cs="Times New Roman"/>
          <w:b/>
          <w:sz w:val="32"/>
          <w:szCs w:val="32"/>
          <w:lang w:eastAsia="en-US"/>
        </w:rPr>
        <w:t xml:space="preserve">Docteur </w:t>
      </w:r>
      <w:proofErr w:type="spellStart"/>
      <w:r w:rsidR="00C376AB">
        <w:rPr>
          <w:rFonts w:ascii="Verdana" w:hAnsi="Verdana" w:cs="Times New Roman"/>
          <w:b/>
          <w:sz w:val="32"/>
          <w:szCs w:val="32"/>
          <w:lang w:eastAsia="en-US"/>
        </w:rPr>
        <w:t>Docteur</w:t>
      </w:r>
      <w:proofErr w:type="spellEnd"/>
      <w:r w:rsidR="00C376AB">
        <w:rPr>
          <w:rFonts w:ascii="Verdana" w:hAnsi="Verdana" w:cs="Times New Roman"/>
          <w:b/>
          <w:sz w:val="32"/>
          <w:szCs w:val="32"/>
          <w:lang w:eastAsia="en-US"/>
        </w:rPr>
        <w:t xml:space="preserve"> Schweitzer</w:t>
      </w:r>
      <w:r>
        <w:rPr>
          <w:rFonts w:ascii="Verdana" w:hAnsi="Verdana" w:cs="Times New Roman"/>
          <w:b/>
          <w:sz w:val="32"/>
          <w:szCs w:val="32"/>
          <w:lang w:eastAsia="en-US"/>
        </w:rPr>
        <w:t xml:space="preserve"> et Aristide Briand et création d</w:t>
      </w:r>
      <w:r w:rsidR="005165D8">
        <w:rPr>
          <w:rFonts w:ascii="Verdana" w:hAnsi="Verdana" w:cs="Times New Roman"/>
          <w:b/>
          <w:sz w:val="32"/>
          <w:szCs w:val="32"/>
          <w:lang w:eastAsia="en-US"/>
        </w:rPr>
        <w:t>’</w:t>
      </w:r>
      <w:r>
        <w:rPr>
          <w:rFonts w:ascii="Verdana" w:hAnsi="Verdana" w:cs="Times New Roman"/>
          <w:b/>
          <w:sz w:val="32"/>
          <w:szCs w:val="32"/>
          <w:lang w:eastAsia="en-US"/>
        </w:rPr>
        <w:t>espaces de stationnement engazonnés rue Vatel.</w:t>
      </w:r>
    </w:p>
    <w:p w14:paraId="14B29454" w14:textId="77777777" w:rsidR="00BD04D0" w:rsidRDefault="00BD04D0" w:rsidP="000052F4">
      <w:pPr>
        <w:rPr>
          <w:rFonts w:ascii="Times New Roman" w:hAnsi="Times New Roman" w:cs="Times New Roman"/>
          <w:b/>
          <w:noProof/>
          <w:sz w:val="32"/>
          <w:szCs w:val="32"/>
        </w:rPr>
      </w:pPr>
    </w:p>
    <w:p w14:paraId="21F1163C" w14:textId="77777777" w:rsidR="00111F8E" w:rsidRDefault="00111F8E">
      <w:pPr>
        <w:rPr>
          <w:rFonts w:ascii="Verdana" w:hAnsi="Verdana" w:cs="Times New Roman"/>
          <w:b/>
          <w:color w:val="800000"/>
          <w:lang w:eastAsia="en-US"/>
        </w:rPr>
      </w:pPr>
    </w:p>
    <w:p w14:paraId="38EECCB8" w14:textId="77777777" w:rsidR="00BD04D0" w:rsidRDefault="005165D8">
      <w:pPr>
        <w:rPr>
          <w:rFonts w:ascii="Verdana" w:hAnsi="Verdana" w:cs="Times New Roman"/>
          <w:b/>
          <w:color w:val="800000"/>
          <w:lang w:eastAsia="en-US"/>
        </w:rPr>
      </w:pPr>
      <w:r>
        <w:rPr>
          <w:noProof/>
        </w:rPr>
        <mc:AlternateContent>
          <mc:Choice Requires="wps">
            <w:drawing>
              <wp:anchor distT="0" distB="0" distL="114300" distR="114300" simplePos="0" relativeHeight="251657216" behindDoc="0" locked="0" layoutInCell="1" allowOverlap="1" wp14:anchorId="7B8C5354" wp14:editId="5165C74F">
                <wp:simplePos x="0" y="0"/>
                <wp:positionH relativeFrom="column">
                  <wp:posOffset>114300</wp:posOffset>
                </wp:positionH>
                <wp:positionV relativeFrom="paragraph">
                  <wp:posOffset>151130</wp:posOffset>
                </wp:positionV>
                <wp:extent cx="5715000" cy="342900"/>
                <wp:effectExtent l="0" t="0" r="0" b="0"/>
                <wp:wrapNone/>
                <wp:docPr id="1624300369"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715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3C26A3" w14:textId="77777777" w:rsidR="00BD04D0" w:rsidRPr="00047F1E" w:rsidRDefault="00B678DE" w:rsidP="007C6661">
                            <w:pPr>
                              <w:spacing w:before="60"/>
                              <w:rPr>
                                <w:rFonts w:cs="Times New Roman"/>
                                <w:sz w:val="24"/>
                                <w:szCs w:val="24"/>
                                <w:lang w:eastAsia="en-US"/>
                              </w:rPr>
                            </w:pPr>
                            <w:r>
                              <w:rPr>
                                <w:rFonts w:ascii="Times New Roman" w:hAnsi="Times New Roman" w:cs="Times New Roman"/>
                                <w:sz w:val="24"/>
                                <w:szCs w:val="24"/>
                              </w:rPr>
                              <w:t xml:space="preserve"> </w:t>
                            </w:r>
                            <w:r w:rsidR="007B43C3">
                              <w:rPr>
                                <w:rFonts w:ascii="Verdana" w:hAnsi="Verdana" w:cs="Times New Roman"/>
                                <w:b/>
                                <w:sz w:val="24"/>
                                <w:szCs w:val="24"/>
                                <w:lang w:eastAsia="en-US"/>
                              </w:rPr>
                              <w:t>Numéro de Marché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8C5354" id="Text Box 8" o:spid="_x0000_s1029" type="#_x0000_t202" style="position:absolute;margin-left:9pt;margin-top:11.9pt;width:450pt;height: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" filled="f" stroked="f">
                <v:path arrowok="t"/>
                <v:textbox>
                  <w:txbxContent>
                    <w:p w14:paraId="753C26A3" w14:textId="77777777" w:rsidR="00BD04D0" w:rsidRPr="00047F1E" w:rsidRDefault="00B678DE" w:rsidP="007C6661">
                      <w:pPr>
                        <w:spacing w:before="60"/>
                        <w:rPr>
                          <w:rFonts w:cs="Times New Roman"/>
                          <w:sz w:val="24"/>
                          <w:szCs w:val="24"/>
                          <w:lang w:eastAsia="en-US"/>
                        </w:rPr>
                      </w:pPr>
                      <w:r>
                        <w:rPr>
                          <w:rFonts w:ascii="Times New Roman" w:hAnsi="Times New Roman" w:cs="Times New Roman"/>
                          <w:sz w:val="24"/>
                          <w:szCs w:val="24"/>
                        </w:rPr>
                        <w:t xml:space="preserve"> </w:t>
                      </w:r>
                      <w:r w:rsidR="007B43C3">
                        <w:rPr>
                          <w:rFonts w:ascii="Verdana" w:hAnsi="Verdana" w:cs="Times New Roman"/>
                          <w:b/>
                          <w:sz w:val="24"/>
                          <w:szCs w:val="24"/>
                          <w:lang w:eastAsia="en-US"/>
                        </w:rPr>
                        <w:t>Numéro de Marché :</w:t>
                      </w:r>
                    </w:p>
                  </w:txbxContent>
                </v:textbox>
              </v:shape>
            </w:pict>
          </mc:Fallback>
        </mc:AlternateContent>
      </w:r>
      <w:r>
        <w:rPr>
          <w:noProof/>
        </w:rPr>
        <mc:AlternateContent>
          <mc:Choice Requires="wps">
            <w:drawing>
              <wp:anchor distT="0" distB="0" distL="114300" distR="114300" simplePos="0" relativeHeight="251656192" behindDoc="0" locked="0" layoutInCell="1" allowOverlap="1" wp14:anchorId="489BFD09" wp14:editId="23472C38">
                <wp:simplePos x="0" y="0"/>
                <wp:positionH relativeFrom="column">
                  <wp:posOffset>114300</wp:posOffset>
                </wp:positionH>
                <wp:positionV relativeFrom="paragraph">
                  <wp:posOffset>151130</wp:posOffset>
                </wp:positionV>
                <wp:extent cx="6057900" cy="342900"/>
                <wp:effectExtent l="12700" t="12700" r="0" b="0"/>
                <wp:wrapNone/>
                <wp:docPr id="1979520985"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57900" cy="342900"/>
                        </a:xfrm>
                        <a:prstGeom prst="roundRect">
                          <a:avLst>
                            <a:gd name="adj" fmla="val 16667"/>
                          </a:avLst>
                        </a:prstGeom>
                        <a:solidFill>
                          <a:srgbClr val="FFFFFF"/>
                        </a:solidFill>
                        <a:ln w="28575">
                          <a:solidFill>
                            <a:srgbClr val="891114"/>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B52753F" id="AutoShape 9" o:spid="_x0000_s1026" style="position:absolute;margin-left:9pt;margin-top:11.9pt;width:477pt;height:2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" strokecolor="#891114" strokeweight="2.25pt">
                <v:path arrowok="t"/>
              </v:roundrect>
            </w:pict>
          </mc:Fallback>
        </mc:AlternateContent>
      </w:r>
    </w:p>
    <w:p w14:paraId="3C308F47" w14:textId="77777777" w:rsidR="00071EC1" w:rsidRDefault="00071EC1">
      <w:pPr>
        <w:rPr>
          <w:rFonts w:ascii="Verdana" w:hAnsi="Verdana" w:cs="Times New Roman"/>
          <w:b/>
          <w:color w:val="800000"/>
          <w:lang w:eastAsia="en-US"/>
        </w:rPr>
      </w:pPr>
    </w:p>
    <w:p w14:paraId="2DF567DE" w14:textId="77777777" w:rsidR="00E66D62" w:rsidRDefault="00E66D62" w:rsidP="007D453B">
      <w:pPr>
        <w:rPr>
          <w:rFonts w:ascii="Verdana" w:hAnsi="Verdana" w:cs="Times New Roman"/>
          <w:b/>
          <w:sz w:val="24"/>
          <w:szCs w:val="24"/>
          <w:lang w:eastAsia="en-US"/>
        </w:rPr>
      </w:pPr>
    </w:p>
    <w:p w14:paraId="3A9E77A8" w14:textId="77777777" w:rsidR="00D872B4" w:rsidRPr="007D453B" w:rsidRDefault="00E66D62" w:rsidP="007D453B">
      <w:pPr>
        <w:rPr>
          <w:rFonts w:ascii="Verdana" w:hAnsi="Verdana" w:cs="Times New Roman"/>
          <w:b/>
          <w:sz w:val="24"/>
          <w:szCs w:val="24"/>
          <w:lang w:eastAsia="en-US"/>
        </w:rPr>
      </w:pPr>
      <w:r>
        <w:rPr>
          <w:rFonts w:ascii="Verdana" w:hAnsi="Verdana" w:cs="Times New Roman"/>
          <w:b/>
          <w:sz w:val="24"/>
          <w:szCs w:val="24"/>
          <w:lang w:eastAsia="en-US"/>
        </w:rPr>
        <w:br w:type="page"/>
      </w:r>
    </w:p>
    <w:p w14:paraId="6C6130DC" w14:textId="77777777" w:rsidR="00B678DE" w:rsidRDefault="00B678DE">
      <w:pPr>
        <w:autoSpaceDE w:val="0"/>
        <w:autoSpaceDN w:val="0"/>
        <w:adjustRightInd w:val="0"/>
        <w:spacing w:after="0" w:line="240" w:lineRule="auto"/>
        <w:rPr>
          <w:rFonts w:ascii="Times New Roman" w:hAnsi="Times New Roman" w:cs="Times New Roman"/>
          <w:sz w:val="24"/>
          <w:szCs w:val="24"/>
        </w:rPr>
      </w:pPr>
    </w:p>
    <w:p w14:paraId="679C570A"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 présent marché est passé en vertu des dispositions de l'article R.2123-1, 1° du Code de la Commande Publique, régissant la procédure adaptée.</w:t>
      </w:r>
    </w:p>
    <w:p w14:paraId="73C402DB" w14:textId="77777777" w:rsidR="00B678DE" w:rsidRDefault="00B678DE">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Article 1 – Identification de l'acheteur</w:t>
      </w:r>
    </w:p>
    <w:p w14:paraId="41AE7ECC"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Autorité compétente pour signer le marché : Monsieur le Maire</w:t>
      </w:r>
    </w:p>
    <w:p w14:paraId="5E434009"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Comptable assignataire des paiements : Trésorerie de Senlis</w:t>
      </w:r>
    </w:p>
    <w:p w14:paraId="54FC70A3"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Adresse : 20-24 chaussée Brunehaut</w:t>
      </w:r>
    </w:p>
    <w:p w14:paraId="7379EF1C"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60300 Senlis</w:t>
      </w:r>
    </w:p>
    <w:p w14:paraId="27D6F378"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Téléphone : 0344530548</w:t>
      </w:r>
    </w:p>
    <w:p w14:paraId="7C470474" w14:textId="77777777" w:rsidR="00B678DE" w:rsidRDefault="00B678DE">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Article 2 –Délai de validité des offres</w:t>
      </w:r>
    </w:p>
    <w:p w14:paraId="4B82C961"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L'offre ainsi présentée ne lie le candidat que si son acceptation est notifiée dans un délai de 90 jours à compter de la date limite fixée pour la réception des offres.</w:t>
      </w:r>
    </w:p>
    <w:p w14:paraId="73747629"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p>
    <w:p w14:paraId="55E600A0"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p>
    <w:p w14:paraId="73B2CC2B"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p>
    <w:p w14:paraId="2D4F89DB" w14:textId="77777777" w:rsidR="00B678DE" w:rsidRDefault="00B678DE">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Article 3 – Identification et engagement du candidat</w:t>
      </w:r>
    </w:p>
    <w:p w14:paraId="5F685054"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bookmarkStart w:id="0" w:name="PCONTRAT"/>
      <w:bookmarkEnd w:id="0"/>
      <w:r>
        <w:rPr>
          <w:rFonts w:ascii="Times New Roman" w:hAnsi="Times New Roman" w:cs="Times New Roman"/>
          <w:sz w:val="20"/>
          <w:szCs w:val="24"/>
        </w:rPr>
        <w:t>Après avoir pris connaissance des pièces constitutives du marché suivantes :</w:t>
      </w:r>
    </w:p>
    <w:p w14:paraId="3FDE8214" w14:textId="77777777" w:rsidR="00B678DE" w:rsidRDefault="00B678DE" w:rsidP="005165D8">
      <w:pPr>
        <w:numPr>
          <w:ilvl w:val="0"/>
          <w:numId w:val="1"/>
        </w:numPr>
        <w:autoSpaceDE w:val="0"/>
        <w:autoSpaceDN w:val="0"/>
        <w:adjustRightInd w:val="0"/>
        <w:spacing w:before="100" w:after="0" w:line="240" w:lineRule="auto"/>
        <w:ind w:left="580" w:hanging="250"/>
        <w:jc w:val="both"/>
        <w:rPr>
          <w:rFonts w:ascii="Times New Roman" w:hAnsi="Times New Roman" w:cs="Times New Roman"/>
          <w:sz w:val="20"/>
          <w:szCs w:val="24"/>
        </w:rPr>
      </w:pPr>
      <w:r>
        <w:rPr>
          <w:rFonts w:ascii="Times New Roman" w:hAnsi="Times New Roman" w:cs="Times New Roman"/>
          <w:sz w:val="20"/>
          <w:szCs w:val="24"/>
        </w:rPr>
        <w:t>L'acte d'engagement et ses éventuelles annexes</w:t>
      </w:r>
    </w:p>
    <w:p w14:paraId="563111C1" w14:textId="77777777" w:rsidR="00B678DE" w:rsidRDefault="00B678DE" w:rsidP="005165D8">
      <w:pPr>
        <w:numPr>
          <w:ilvl w:val="0"/>
          <w:numId w:val="1"/>
        </w:numPr>
        <w:autoSpaceDE w:val="0"/>
        <w:autoSpaceDN w:val="0"/>
        <w:adjustRightInd w:val="0"/>
        <w:spacing w:after="0" w:line="240" w:lineRule="auto"/>
        <w:ind w:left="580" w:hanging="250"/>
        <w:jc w:val="both"/>
        <w:rPr>
          <w:rFonts w:ascii="Times New Roman" w:hAnsi="Times New Roman" w:cs="Times New Roman"/>
          <w:sz w:val="20"/>
          <w:szCs w:val="24"/>
        </w:rPr>
      </w:pPr>
      <w:r>
        <w:rPr>
          <w:rFonts w:ascii="Times New Roman" w:hAnsi="Times New Roman" w:cs="Times New Roman"/>
          <w:sz w:val="20"/>
          <w:szCs w:val="24"/>
        </w:rPr>
        <w:t>Le cahier des clauses administratives particulières (CCAP)</w:t>
      </w:r>
    </w:p>
    <w:p w14:paraId="338306CF" w14:textId="77777777" w:rsidR="00B678DE" w:rsidRDefault="00B678DE" w:rsidP="005165D8">
      <w:pPr>
        <w:numPr>
          <w:ilvl w:val="0"/>
          <w:numId w:val="1"/>
        </w:numPr>
        <w:autoSpaceDE w:val="0"/>
        <w:autoSpaceDN w:val="0"/>
        <w:adjustRightInd w:val="0"/>
        <w:spacing w:after="0" w:line="240" w:lineRule="auto"/>
        <w:ind w:left="580" w:hanging="250"/>
        <w:jc w:val="both"/>
        <w:rPr>
          <w:rFonts w:ascii="Times New Roman" w:hAnsi="Times New Roman" w:cs="Times New Roman"/>
          <w:sz w:val="20"/>
          <w:szCs w:val="24"/>
        </w:rPr>
      </w:pPr>
      <w:r>
        <w:rPr>
          <w:rFonts w:ascii="Times New Roman" w:hAnsi="Times New Roman" w:cs="Times New Roman"/>
          <w:sz w:val="20"/>
          <w:szCs w:val="24"/>
        </w:rPr>
        <w:t>Le cahier des clauses administratives générales – travaux (CCAG –Travaux) approuvé par arrêté du 30 mars 2021 et publié au JO du 1er avril 2021</w:t>
      </w:r>
    </w:p>
    <w:p w14:paraId="44A90A0B" w14:textId="77777777" w:rsidR="00B678DE" w:rsidRDefault="00B678DE" w:rsidP="005165D8">
      <w:pPr>
        <w:numPr>
          <w:ilvl w:val="0"/>
          <w:numId w:val="1"/>
        </w:numPr>
        <w:autoSpaceDE w:val="0"/>
        <w:autoSpaceDN w:val="0"/>
        <w:adjustRightInd w:val="0"/>
        <w:spacing w:after="0" w:line="240" w:lineRule="auto"/>
        <w:ind w:left="580" w:hanging="250"/>
        <w:jc w:val="both"/>
        <w:rPr>
          <w:rFonts w:ascii="Times New Roman" w:hAnsi="Times New Roman" w:cs="Times New Roman"/>
          <w:sz w:val="20"/>
          <w:szCs w:val="24"/>
        </w:rPr>
      </w:pPr>
      <w:r>
        <w:rPr>
          <w:rFonts w:ascii="Times New Roman" w:hAnsi="Times New Roman" w:cs="Times New Roman"/>
          <w:sz w:val="20"/>
          <w:szCs w:val="24"/>
        </w:rPr>
        <w:t>Le bordereau des prix unitaires (BPU)</w:t>
      </w:r>
    </w:p>
    <w:p w14:paraId="23F30F7B" w14:textId="77777777" w:rsidR="00B678DE" w:rsidRDefault="00B678DE" w:rsidP="005165D8">
      <w:pPr>
        <w:numPr>
          <w:ilvl w:val="0"/>
          <w:numId w:val="1"/>
        </w:numPr>
        <w:autoSpaceDE w:val="0"/>
        <w:autoSpaceDN w:val="0"/>
        <w:adjustRightInd w:val="0"/>
        <w:spacing w:after="0" w:line="240" w:lineRule="auto"/>
        <w:ind w:left="580" w:hanging="250"/>
        <w:jc w:val="both"/>
        <w:rPr>
          <w:rFonts w:ascii="Times New Roman" w:hAnsi="Times New Roman" w:cs="Times New Roman"/>
          <w:sz w:val="20"/>
          <w:szCs w:val="24"/>
        </w:rPr>
      </w:pPr>
      <w:r>
        <w:rPr>
          <w:rFonts w:ascii="Times New Roman" w:hAnsi="Times New Roman" w:cs="Times New Roman"/>
          <w:sz w:val="20"/>
          <w:szCs w:val="24"/>
        </w:rPr>
        <w:t>Le programme d'exécution des travaux</w:t>
      </w:r>
    </w:p>
    <w:p w14:paraId="3EA5A019" w14:textId="77777777" w:rsidR="00B678DE" w:rsidRDefault="00B678DE" w:rsidP="005165D8">
      <w:pPr>
        <w:numPr>
          <w:ilvl w:val="0"/>
          <w:numId w:val="1"/>
        </w:numPr>
        <w:autoSpaceDE w:val="0"/>
        <w:autoSpaceDN w:val="0"/>
        <w:adjustRightInd w:val="0"/>
        <w:spacing w:after="0" w:line="240" w:lineRule="auto"/>
        <w:ind w:left="580" w:hanging="250"/>
        <w:jc w:val="both"/>
        <w:rPr>
          <w:rFonts w:ascii="Times New Roman" w:hAnsi="Times New Roman" w:cs="Times New Roman"/>
          <w:sz w:val="20"/>
          <w:szCs w:val="24"/>
        </w:rPr>
      </w:pPr>
      <w:r>
        <w:rPr>
          <w:rFonts w:ascii="Times New Roman" w:hAnsi="Times New Roman" w:cs="Times New Roman"/>
          <w:sz w:val="20"/>
          <w:szCs w:val="24"/>
        </w:rPr>
        <w:t>Le cahier des clauses techniques particulières (CCTP)</w:t>
      </w:r>
    </w:p>
    <w:p w14:paraId="72FBC4AF" w14:textId="77777777" w:rsidR="00B678DE" w:rsidRDefault="00B678DE" w:rsidP="005165D8">
      <w:pPr>
        <w:numPr>
          <w:ilvl w:val="0"/>
          <w:numId w:val="1"/>
        </w:numPr>
        <w:autoSpaceDE w:val="0"/>
        <w:autoSpaceDN w:val="0"/>
        <w:adjustRightInd w:val="0"/>
        <w:spacing w:after="0" w:line="240" w:lineRule="auto"/>
        <w:ind w:left="580" w:hanging="250"/>
        <w:jc w:val="both"/>
        <w:rPr>
          <w:rFonts w:ascii="Times New Roman" w:hAnsi="Times New Roman" w:cs="Times New Roman"/>
          <w:sz w:val="20"/>
          <w:szCs w:val="24"/>
        </w:rPr>
      </w:pPr>
      <w:r>
        <w:rPr>
          <w:rFonts w:ascii="Times New Roman" w:hAnsi="Times New Roman" w:cs="Times New Roman"/>
          <w:sz w:val="20"/>
          <w:szCs w:val="24"/>
        </w:rPr>
        <w:t>Le devis descriptif et estimatif détaillé</w:t>
      </w:r>
    </w:p>
    <w:p w14:paraId="3FB5531A" w14:textId="77777777" w:rsidR="00B678DE" w:rsidRDefault="00B678DE" w:rsidP="005165D8">
      <w:pPr>
        <w:numPr>
          <w:ilvl w:val="0"/>
          <w:numId w:val="1"/>
        </w:numPr>
        <w:autoSpaceDE w:val="0"/>
        <w:autoSpaceDN w:val="0"/>
        <w:adjustRightInd w:val="0"/>
        <w:spacing w:after="0" w:line="240" w:lineRule="auto"/>
        <w:ind w:left="580" w:hanging="250"/>
        <w:jc w:val="both"/>
        <w:rPr>
          <w:rFonts w:ascii="Times New Roman" w:hAnsi="Times New Roman" w:cs="Times New Roman"/>
          <w:sz w:val="20"/>
          <w:szCs w:val="24"/>
        </w:rPr>
      </w:pPr>
      <w:r>
        <w:rPr>
          <w:rFonts w:ascii="Times New Roman" w:hAnsi="Times New Roman" w:cs="Times New Roman"/>
          <w:sz w:val="20"/>
          <w:szCs w:val="24"/>
        </w:rPr>
        <w:t>Cahier des Clauses Techniques Générales - Travaux (CCTG-</w:t>
      </w:r>
      <w:proofErr w:type="spellStart"/>
      <w:r>
        <w:rPr>
          <w:rFonts w:ascii="Times New Roman" w:hAnsi="Times New Roman" w:cs="Times New Roman"/>
          <w:sz w:val="20"/>
          <w:szCs w:val="24"/>
        </w:rPr>
        <w:t>Tvx</w:t>
      </w:r>
      <w:proofErr w:type="spellEnd"/>
      <w:r>
        <w:rPr>
          <w:rFonts w:ascii="Times New Roman" w:hAnsi="Times New Roman" w:cs="Times New Roman"/>
          <w:sz w:val="20"/>
          <w:szCs w:val="24"/>
        </w:rPr>
        <w:t>)</w:t>
      </w:r>
    </w:p>
    <w:p w14:paraId="2A41EB15" w14:textId="77777777" w:rsidR="00B678DE" w:rsidRDefault="00B678DE" w:rsidP="005165D8">
      <w:pPr>
        <w:numPr>
          <w:ilvl w:val="0"/>
          <w:numId w:val="1"/>
        </w:numPr>
        <w:autoSpaceDE w:val="0"/>
        <w:autoSpaceDN w:val="0"/>
        <w:adjustRightInd w:val="0"/>
        <w:spacing w:after="0" w:line="240" w:lineRule="auto"/>
        <w:ind w:left="580" w:hanging="250"/>
        <w:jc w:val="both"/>
        <w:rPr>
          <w:rFonts w:ascii="Times New Roman" w:hAnsi="Times New Roman" w:cs="Times New Roman"/>
          <w:sz w:val="20"/>
          <w:szCs w:val="24"/>
        </w:rPr>
      </w:pPr>
      <w:r>
        <w:rPr>
          <w:rFonts w:ascii="Times New Roman" w:hAnsi="Times New Roman" w:cs="Times New Roman"/>
          <w:sz w:val="20"/>
          <w:szCs w:val="24"/>
        </w:rPr>
        <w:t>Le tableau donnant la répartition des travaux entre les membres du groupement</w:t>
      </w:r>
    </w:p>
    <w:p w14:paraId="3DE447EA" w14:textId="77777777" w:rsidR="00B678DE" w:rsidRDefault="00B678DE" w:rsidP="005165D8">
      <w:pPr>
        <w:numPr>
          <w:ilvl w:val="0"/>
          <w:numId w:val="1"/>
        </w:numPr>
        <w:autoSpaceDE w:val="0"/>
        <w:autoSpaceDN w:val="0"/>
        <w:adjustRightInd w:val="0"/>
        <w:spacing w:after="0" w:line="240" w:lineRule="auto"/>
        <w:ind w:left="580" w:hanging="250"/>
        <w:jc w:val="both"/>
        <w:rPr>
          <w:rFonts w:ascii="Times New Roman" w:hAnsi="Times New Roman" w:cs="Times New Roman"/>
          <w:sz w:val="20"/>
          <w:szCs w:val="24"/>
        </w:rPr>
      </w:pPr>
      <w:r>
        <w:rPr>
          <w:rFonts w:ascii="Times New Roman" w:hAnsi="Times New Roman" w:cs="Times New Roman"/>
          <w:sz w:val="20"/>
          <w:szCs w:val="24"/>
        </w:rPr>
        <w:t>Le mémoire justificatif</w:t>
      </w:r>
    </w:p>
    <w:p w14:paraId="79A7BA31"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w:t>
      </w:r>
    </w:p>
    <w:p w14:paraId="329ED001"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proofErr w:type="gramStart"/>
      <w:r>
        <w:rPr>
          <w:rFonts w:ascii="Times New Roman" w:hAnsi="Times New Roman" w:cs="Times New Roman"/>
          <w:sz w:val="20"/>
          <w:szCs w:val="24"/>
        </w:rPr>
        <w:t>et</w:t>
      </w:r>
      <w:proofErr w:type="gramEnd"/>
      <w:r>
        <w:rPr>
          <w:rFonts w:ascii="Times New Roman" w:hAnsi="Times New Roman" w:cs="Times New Roman"/>
          <w:sz w:val="20"/>
          <w:szCs w:val="24"/>
        </w:rPr>
        <w:t xml:space="preserve"> conformément à leurs clauses,</w:t>
      </w:r>
    </w:p>
    <w:p w14:paraId="119E86EA"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p>
    <w:p w14:paraId="09AA7C9A"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p>
    <w:p w14:paraId="6C7ADF42" w14:textId="77777777" w:rsidR="00B678DE" w:rsidRDefault="00B678DE">
      <w:pPr>
        <w:autoSpaceDE w:val="0"/>
        <w:autoSpaceDN w:val="0"/>
        <w:adjustRightInd w:val="0"/>
        <w:spacing w:after="0" w:line="240" w:lineRule="auto"/>
        <w:jc w:val="both"/>
        <w:rPr>
          <w:rFonts w:ascii="Times New Roman" w:hAnsi="Times New Roman" w:cs="Times New Roman"/>
          <w:b/>
          <w:sz w:val="20"/>
          <w:szCs w:val="24"/>
        </w:rPr>
      </w:pPr>
      <w:r>
        <w:rPr>
          <w:rFonts w:ascii="Times New Roman" w:hAnsi="Times New Roman" w:cs="Times New Roman"/>
          <w:b/>
          <w:sz w:val="20"/>
          <w:szCs w:val="24"/>
        </w:rPr>
        <w:t>Candidature individuelle</w:t>
      </w:r>
    </w:p>
    <w:p w14:paraId="40D3D379"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proofErr w:type="gramStart"/>
      <w:r>
        <w:rPr>
          <w:rFonts w:ascii="Times New Roman" w:hAnsi="Times New Roman" w:cs="Times New Roman"/>
          <w:sz w:val="20"/>
          <w:szCs w:val="24"/>
        </w:rPr>
        <w:t>[ ]</w:t>
      </w:r>
      <w:proofErr w:type="gramEnd"/>
      <w:r>
        <w:rPr>
          <w:rFonts w:ascii="Times New Roman" w:hAnsi="Times New Roman" w:cs="Times New Roman"/>
          <w:sz w:val="20"/>
          <w:szCs w:val="24"/>
        </w:rPr>
        <w:t xml:space="preserve"> Le signataire s'engage sur la base de son offre et pour son propre compte ;</w:t>
      </w:r>
    </w:p>
    <w:p w14:paraId="1964A366" w14:textId="77777777" w:rsidR="00B678DE" w:rsidRDefault="00B678DE" w:rsidP="005165D8">
      <w:pPr>
        <w:numPr>
          <w:ilvl w:val="0"/>
          <w:numId w:val="1"/>
        </w:numPr>
        <w:autoSpaceDE w:val="0"/>
        <w:autoSpaceDN w:val="0"/>
        <w:adjustRightInd w:val="0"/>
        <w:spacing w:after="0" w:line="240" w:lineRule="auto"/>
        <w:ind w:left="580" w:hanging="250"/>
        <w:jc w:val="both"/>
        <w:rPr>
          <w:rFonts w:ascii="Times New Roman" w:hAnsi="Times New Roman" w:cs="Times New Roman"/>
          <w:sz w:val="20"/>
          <w:szCs w:val="24"/>
        </w:rPr>
      </w:pPr>
      <w:proofErr w:type="gramStart"/>
      <w:r>
        <w:rPr>
          <w:rFonts w:ascii="Times New Roman" w:hAnsi="Times New Roman" w:cs="Times New Roman"/>
          <w:sz w:val="20"/>
          <w:szCs w:val="24"/>
        </w:rPr>
        <w:t>à</w:t>
      </w:r>
      <w:proofErr w:type="gramEnd"/>
      <w:r>
        <w:rPr>
          <w:rFonts w:ascii="Times New Roman" w:hAnsi="Times New Roman" w:cs="Times New Roman"/>
          <w:sz w:val="20"/>
          <w:szCs w:val="24"/>
        </w:rPr>
        <w:t xml:space="preserve"> produire, si l'offre est retenue et si celles-ci n'ont pas été fournis à l'appui de l'offre, les pièces prévues aux articles R2143-6 à R2143-10 du code de la commande publique dans un délai de 10 jours francs à compter de la date de réception de la demande qui en sera faite par le pouvoir adjudicateur.</w:t>
      </w:r>
    </w:p>
    <w:p w14:paraId="44DD3CBF" w14:textId="77777777" w:rsidR="00B678DE" w:rsidRDefault="00B678DE" w:rsidP="005165D8">
      <w:pPr>
        <w:numPr>
          <w:ilvl w:val="0"/>
          <w:numId w:val="1"/>
        </w:numPr>
        <w:autoSpaceDE w:val="0"/>
        <w:autoSpaceDN w:val="0"/>
        <w:adjustRightInd w:val="0"/>
        <w:spacing w:after="0" w:line="240" w:lineRule="auto"/>
        <w:ind w:left="580" w:hanging="250"/>
        <w:jc w:val="both"/>
        <w:rPr>
          <w:rFonts w:ascii="Times New Roman" w:hAnsi="Times New Roman" w:cs="Times New Roman"/>
          <w:sz w:val="20"/>
          <w:szCs w:val="24"/>
        </w:rPr>
      </w:pPr>
      <w:proofErr w:type="gramStart"/>
      <w:r>
        <w:rPr>
          <w:rFonts w:ascii="Times New Roman" w:hAnsi="Times New Roman" w:cs="Times New Roman"/>
          <w:sz w:val="20"/>
          <w:szCs w:val="24"/>
        </w:rPr>
        <w:t>sans</w:t>
      </w:r>
      <w:proofErr w:type="gramEnd"/>
      <w:r>
        <w:rPr>
          <w:rFonts w:ascii="Times New Roman" w:hAnsi="Times New Roman" w:cs="Times New Roman"/>
          <w:sz w:val="20"/>
          <w:szCs w:val="24"/>
        </w:rPr>
        <w:t xml:space="preserve"> réserve, conformément aux stipulations des documents visés ci-dessus, à exécuter les prestations dans les conditions ci-après définies.</w:t>
      </w:r>
    </w:p>
    <w:p w14:paraId="76704A2B"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w:t>
      </w:r>
    </w:p>
    <w:p w14:paraId="4CDA4B35"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p>
    <w:p w14:paraId="6D840632"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p>
    <w:p w14:paraId="7CEE931D"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p>
    <w:p w14:paraId="678EAF8D"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p>
    <w:p w14:paraId="67F1A357"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Nom commercial et dénomination sociale : </w:t>
      </w:r>
      <w:r>
        <w:rPr>
          <w:rFonts w:ascii="Times New Roman" w:hAnsi="Times New Roman" w:cs="Times New Roman"/>
          <w:sz w:val="20"/>
          <w:szCs w:val="24"/>
        </w:rPr>
        <w:tab/>
      </w:r>
    </w:p>
    <w:p w14:paraId="3C1428C2"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Adresse établissement : </w:t>
      </w:r>
      <w:r>
        <w:rPr>
          <w:rFonts w:ascii="Times New Roman" w:hAnsi="Times New Roman" w:cs="Times New Roman"/>
          <w:sz w:val="20"/>
          <w:szCs w:val="24"/>
        </w:rPr>
        <w:tab/>
      </w:r>
    </w:p>
    <w:p w14:paraId="6C6C6062"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Immatriculé à l'INSEE sous le n° SIRET : </w:t>
      </w:r>
      <w:r>
        <w:rPr>
          <w:rFonts w:ascii="Times New Roman" w:hAnsi="Times New Roman" w:cs="Times New Roman"/>
          <w:sz w:val="20"/>
          <w:szCs w:val="24"/>
        </w:rPr>
        <w:tab/>
      </w:r>
    </w:p>
    <w:p w14:paraId="14BA7B80"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Adresse siège social (</w:t>
      </w:r>
      <w:r>
        <w:rPr>
          <w:rFonts w:ascii="Times New Roman" w:hAnsi="Times New Roman" w:cs="Times New Roman"/>
          <w:i/>
          <w:sz w:val="20"/>
          <w:szCs w:val="24"/>
        </w:rPr>
        <w:t>si différente</w:t>
      </w:r>
      <w:r>
        <w:rPr>
          <w:rFonts w:ascii="Times New Roman" w:hAnsi="Times New Roman" w:cs="Times New Roman"/>
          <w:sz w:val="20"/>
          <w:szCs w:val="24"/>
        </w:rPr>
        <w:t xml:space="preserve">) : </w:t>
      </w:r>
      <w:r>
        <w:rPr>
          <w:rFonts w:ascii="Times New Roman" w:hAnsi="Times New Roman" w:cs="Times New Roman"/>
          <w:sz w:val="20"/>
          <w:szCs w:val="24"/>
        </w:rPr>
        <w:tab/>
      </w:r>
    </w:p>
    <w:p w14:paraId="5120A68E"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Téléphone : </w:t>
      </w:r>
      <w:r>
        <w:rPr>
          <w:rFonts w:ascii="Times New Roman" w:hAnsi="Times New Roman" w:cs="Times New Roman"/>
          <w:sz w:val="20"/>
          <w:szCs w:val="24"/>
        </w:rPr>
        <w:tab/>
      </w:r>
    </w:p>
    <w:p w14:paraId="6CA2733E"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Télécopie : </w:t>
      </w:r>
      <w:r>
        <w:rPr>
          <w:rFonts w:ascii="Times New Roman" w:hAnsi="Times New Roman" w:cs="Times New Roman"/>
          <w:sz w:val="20"/>
          <w:szCs w:val="24"/>
        </w:rPr>
        <w:tab/>
      </w:r>
    </w:p>
    <w:p w14:paraId="2F2C13AD"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Courriel : </w:t>
      </w:r>
      <w:r>
        <w:rPr>
          <w:rFonts w:ascii="Times New Roman" w:hAnsi="Times New Roman" w:cs="Times New Roman"/>
          <w:sz w:val="20"/>
          <w:szCs w:val="24"/>
        </w:rPr>
        <w:tab/>
      </w:r>
    </w:p>
    <w:p w14:paraId="48FB9AF4"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L'opérateur économique est une micro, une petite ou une moyenne entreprise au sens de la recommandation de la Commission du 6 mai 2003 ou un artisan au sens du I de l'article 19 de la loi du 5 juillet 1996 </w:t>
      </w:r>
      <w:proofErr w:type="gramStart"/>
      <w:r>
        <w:rPr>
          <w:rFonts w:ascii="Times New Roman" w:hAnsi="Times New Roman" w:cs="Times New Roman"/>
          <w:sz w:val="20"/>
          <w:szCs w:val="24"/>
        </w:rPr>
        <w:t>[ ]</w:t>
      </w:r>
      <w:proofErr w:type="gramEnd"/>
    </w:p>
    <w:p w14:paraId="77746AF0"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48377365"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1252CD6D"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roofErr w:type="gramStart"/>
      <w:r>
        <w:rPr>
          <w:rFonts w:ascii="Times New Roman" w:hAnsi="Times New Roman" w:cs="Times New Roman"/>
          <w:sz w:val="20"/>
          <w:szCs w:val="24"/>
        </w:rPr>
        <w:t>[ ]</w:t>
      </w:r>
      <w:proofErr w:type="gramEnd"/>
      <w:r>
        <w:rPr>
          <w:rFonts w:ascii="Times New Roman" w:hAnsi="Times New Roman" w:cs="Times New Roman"/>
          <w:sz w:val="20"/>
          <w:szCs w:val="24"/>
        </w:rPr>
        <w:t xml:space="preserve"> Le signataire engage la société : </w:t>
      </w:r>
      <w:r>
        <w:rPr>
          <w:rFonts w:ascii="Times New Roman" w:hAnsi="Times New Roman" w:cs="Times New Roman"/>
          <w:sz w:val="20"/>
          <w:szCs w:val="24"/>
        </w:rPr>
        <w:tab/>
        <w:t xml:space="preserve"> </w:t>
      </w:r>
      <w:r>
        <w:rPr>
          <w:rFonts w:ascii="Times New Roman" w:hAnsi="Times New Roman" w:cs="Times New Roman"/>
          <w:sz w:val="20"/>
          <w:szCs w:val="24"/>
        </w:rPr>
        <w:tab/>
        <w:t xml:space="preserve"> </w:t>
      </w:r>
      <w:r>
        <w:rPr>
          <w:rFonts w:ascii="Times New Roman" w:hAnsi="Times New Roman" w:cs="Times New Roman"/>
          <w:sz w:val="20"/>
          <w:szCs w:val="24"/>
        </w:rPr>
        <w:tab/>
        <w:t xml:space="preserve"> sur la base de son </w:t>
      </w:r>
      <w:proofErr w:type="gramStart"/>
      <w:r>
        <w:rPr>
          <w:rFonts w:ascii="Times New Roman" w:hAnsi="Times New Roman" w:cs="Times New Roman"/>
          <w:sz w:val="20"/>
          <w:szCs w:val="24"/>
        </w:rPr>
        <w:t>offre;</w:t>
      </w:r>
      <w:proofErr w:type="gramEnd"/>
    </w:p>
    <w:p w14:paraId="0D9F7903" w14:textId="77777777" w:rsidR="00B678DE" w:rsidRDefault="00B678DE" w:rsidP="005165D8">
      <w:pPr>
        <w:numPr>
          <w:ilvl w:val="0"/>
          <w:numId w:val="1"/>
        </w:numPr>
        <w:tabs>
          <w:tab w:val="right" w:leader="dot" w:pos="9214"/>
        </w:tabs>
        <w:autoSpaceDE w:val="0"/>
        <w:autoSpaceDN w:val="0"/>
        <w:adjustRightInd w:val="0"/>
        <w:spacing w:after="0" w:line="240" w:lineRule="auto"/>
        <w:ind w:left="580" w:hanging="250"/>
        <w:jc w:val="both"/>
        <w:rPr>
          <w:rFonts w:ascii="Times New Roman" w:hAnsi="Times New Roman" w:cs="Times New Roman"/>
          <w:sz w:val="20"/>
          <w:szCs w:val="24"/>
        </w:rPr>
      </w:pPr>
      <w:proofErr w:type="gramStart"/>
      <w:r>
        <w:rPr>
          <w:rFonts w:ascii="Times New Roman" w:hAnsi="Times New Roman" w:cs="Times New Roman"/>
          <w:sz w:val="20"/>
          <w:szCs w:val="24"/>
        </w:rPr>
        <w:t>à</w:t>
      </w:r>
      <w:proofErr w:type="gramEnd"/>
      <w:r>
        <w:rPr>
          <w:rFonts w:ascii="Times New Roman" w:hAnsi="Times New Roman" w:cs="Times New Roman"/>
          <w:sz w:val="20"/>
          <w:szCs w:val="24"/>
        </w:rPr>
        <w:t xml:space="preserve"> produire, si l'offre est retenue et si celles-ci n'ont pas été fournis à l'appui de l'offre, les pièces prévues aux articles R2143-6 à R2143-10 du code de la commande publique dans un délai de 10 jours francs à compter de la date de réception de la demande qui en sera faite par le pouvoir adjudicateur.</w:t>
      </w:r>
    </w:p>
    <w:p w14:paraId="39F21439" w14:textId="77777777" w:rsidR="00B678DE" w:rsidRDefault="00B678DE" w:rsidP="005165D8">
      <w:pPr>
        <w:numPr>
          <w:ilvl w:val="0"/>
          <w:numId w:val="1"/>
        </w:numPr>
        <w:tabs>
          <w:tab w:val="right" w:leader="dot" w:pos="9214"/>
        </w:tabs>
        <w:autoSpaceDE w:val="0"/>
        <w:autoSpaceDN w:val="0"/>
        <w:adjustRightInd w:val="0"/>
        <w:spacing w:after="0" w:line="240" w:lineRule="auto"/>
        <w:ind w:left="580" w:hanging="250"/>
        <w:jc w:val="both"/>
        <w:rPr>
          <w:rFonts w:ascii="Times New Roman" w:hAnsi="Times New Roman" w:cs="Times New Roman"/>
          <w:sz w:val="20"/>
          <w:szCs w:val="24"/>
        </w:rPr>
      </w:pPr>
      <w:proofErr w:type="gramStart"/>
      <w:r>
        <w:rPr>
          <w:rFonts w:ascii="Times New Roman" w:hAnsi="Times New Roman" w:cs="Times New Roman"/>
          <w:sz w:val="20"/>
          <w:szCs w:val="24"/>
        </w:rPr>
        <w:t>sans</w:t>
      </w:r>
      <w:proofErr w:type="gramEnd"/>
      <w:r>
        <w:rPr>
          <w:rFonts w:ascii="Times New Roman" w:hAnsi="Times New Roman" w:cs="Times New Roman"/>
          <w:sz w:val="20"/>
          <w:szCs w:val="24"/>
        </w:rPr>
        <w:t xml:space="preserve"> réserve, conformément aux stipulations des documents visés ci-dessus, à exécuter les prestations dans les conditions ci-après définies.</w:t>
      </w:r>
    </w:p>
    <w:p w14:paraId="16FEA806"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w:t>
      </w:r>
    </w:p>
    <w:p w14:paraId="4280B570"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p>
    <w:p w14:paraId="5EBD598F"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p>
    <w:p w14:paraId="2121B4EB"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p>
    <w:p w14:paraId="2526596A"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p>
    <w:p w14:paraId="4B40FA45"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Nom commercial et dénomination sociale : </w:t>
      </w:r>
      <w:r>
        <w:rPr>
          <w:rFonts w:ascii="Times New Roman" w:hAnsi="Times New Roman" w:cs="Times New Roman"/>
          <w:sz w:val="20"/>
          <w:szCs w:val="24"/>
        </w:rPr>
        <w:tab/>
      </w:r>
    </w:p>
    <w:p w14:paraId="16CDFCD7"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Adresse établissement : </w:t>
      </w:r>
      <w:r>
        <w:rPr>
          <w:rFonts w:ascii="Times New Roman" w:hAnsi="Times New Roman" w:cs="Times New Roman"/>
          <w:sz w:val="20"/>
          <w:szCs w:val="24"/>
        </w:rPr>
        <w:tab/>
      </w:r>
    </w:p>
    <w:p w14:paraId="77697A6D"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Immatriculé à l'INSEE sous le n° SIRET : </w:t>
      </w:r>
      <w:r>
        <w:rPr>
          <w:rFonts w:ascii="Times New Roman" w:hAnsi="Times New Roman" w:cs="Times New Roman"/>
          <w:sz w:val="20"/>
          <w:szCs w:val="24"/>
        </w:rPr>
        <w:tab/>
      </w:r>
    </w:p>
    <w:p w14:paraId="248A9BE3"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Adresse siège social (</w:t>
      </w:r>
      <w:r>
        <w:rPr>
          <w:rFonts w:ascii="Times New Roman" w:hAnsi="Times New Roman" w:cs="Times New Roman"/>
          <w:i/>
          <w:sz w:val="20"/>
          <w:szCs w:val="24"/>
        </w:rPr>
        <w:t>si différente</w:t>
      </w:r>
      <w:r>
        <w:rPr>
          <w:rFonts w:ascii="Times New Roman" w:hAnsi="Times New Roman" w:cs="Times New Roman"/>
          <w:sz w:val="20"/>
          <w:szCs w:val="24"/>
        </w:rPr>
        <w:t xml:space="preserve">) : </w:t>
      </w:r>
      <w:r>
        <w:rPr>
          <w:rFonts w:ascii="Times New Roman" w:hAnsi="Times New Roman" w:cs="Times New Roman"/>
          <w:sz w:val="20"/>
          <w:szCs w:val="24"/>
        </w:rPr>
        <w:tab/>
      </w:r>
    </w:p>
    <w:p w14:paraId="748B29B4"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Téléphone : </w:t>
      </w:r>
      <w:r>
        <w:rPr>
          <w:rFonts w:ascii="Times New Roman" w:hAnsi="Times New Roman" w:cs="Times New Roman"/>
          <w:sz w:val="20"/>
          <w:szCs w:val="24"/>
        </w:rPr>
        <w:tab/>
      </w:r>
    </w:p>
    <w:p w14:paraId="19CBE138"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Télécopie : </w:t>
      </w:r>
      <w:r>
        <w:rPr>
          <w:rFonts w:ascii="Times New Roman" w:hAnsi="Times New Roman" w:cs="Times New Roman"/>
          <w:sz w:val="20"/>
          <w:szCs w:val="24"/>
        </w:rPr>
        <w:tab/>
      </w:r>
    </w:p>
    <w:p w14:paraId="3D8BDA84"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Courriel : </w:t>
      </w:r>
      <w:r>
        <w:rPr>
          <w:rFonts w:ascii="Times New Roman" w:hAnsi="Times New Roman" w:cs="Times New Roman"/>
          <w:sz w:val="20"/>
          <w:szCs w:val="24"/>
        </w:rPr>
        <w:tab/>
      </w:r>
    </w:p>
    <w:p w14:paraId="394AC422"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L'opérateur économique est une micro, une petite ou une moyenne entreprise au sens de la recommandation de la Commission du 6 mai 2003 ou un artisan au sens du I de l'article 19 de la loi du 5 juillet 1996 </w:t>
      </w:r>
      <w:proofErr w:type="gramStart"/>
      <w:r>
        <w:rPr>
          <w:rFonts w:ascii="Times New Roman" w:hAnsi="Times New Roman" w:cs="Times New Roman"/>
          <w:sz w:val="20"/>
          <w:szCs w:val="24"/>
        </w:rPr>
        <w:t>[ ]</w:t>
      </w:r>
      <w:proofErr w:type="gramEnd"/>
    </w:p>
    <w:p w14:paraId="04531F73"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03EA431E"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4D1D7C30"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7F32104E"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3EA87C7E"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b/>
          <w:sz w:val="20"/>
          <w:szCs w:val="24"/>
        </w:rPr>
        <w:t>Candidature en groupement</w:t>
      </w:r>
      <w:r>
        <w:rPr>
          <w:rFonts w:ascii="Times New Roman" w:hAnsi="Times New Roman" w:cs="Times New Roman"/>
          <w:sz w:val="20"/>
          <w:szCs w:val="24"/>
        </w:rPr>
        <w:t xml:space="preserve"> </w:t>
      </w:r>
    </w:p>
    <w:p w14:paraId="60BCC6DD"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roofErr w:type="gramStart"/>
      <w:r>
        <w:rPr>
          <w:rFonts w:ascii="Times New Roman" w:hAnsi="Times New Roman" w:cs="Times New Roman"/>
          <w:sz w:val="20"/>
          <w:szCs w:val="24"/>
        </w:rPr>
        <w:t>[ ]</w:t>
      </w:r>
      <w:proofErr w:type="gramEnd"/>
      <w:r>
        <w:rPr>
          <w:rFonts w:ascii="Times New Roman" w:hAnsi="Times New Roman" w:cs="Times New Roman"/>
          <w:sz w:val="20"/>
          <w:szCs w:val="24"/>
        </w:rPr>
        <w:t xml:space="preserve"> L'ensemble des membres du groupement s'engagent sur la base de l'offre du groupement ;</w:t>
      </w:r>
    </w:p>
    <w:p w14:paraId="4525E500" w14:textId="77777777" w:rsidR="00B678DE" w:rsidRDefault="00B678DE" w:rsidP="005165D8">
      <w:pPr>
        <w:numPr>
          <w:ilvl w:val="0"/>
          <w:numId w:val="1"/>
        </w:numPr>
        <w:tabs>
          <w:tab w:val="right" w:leader="dot" w:pos="9214"/>
        </w:tabs>
        <w:autoSpaceDE w:val="0"/>
        <w:autoSpaceDN w:val="0"/>
        <w:adjustRightInd w:val="0"/>
        <w:spacing w:after="0" w:line="240" w:lineRule="auto"/>
        <w:ind w:left="580" w:hanging="250"/>
        <w:jc w:val="both"/>
        <w:rPr>
          <w:rFonts w:ascii="Times New Roman" w:hAnsi="Times New Roman" w:cs="Times New Roman"/>
          <w:sz w:val="20"/>
          <w:szCs w:val="24"/>
        </w:rPr>
      </w:pPr>
      <w:proofErr w:type="gramStart"/>
      <w:r>
        <w:rPr>
          <w:rFonts w:ascii="Times New Roman" w:hAnsi="Times New Roman" w:cs="Times New Roman"/>
          <w:sz w:val="20"/>
          <w:szCs w:val="24"/>
        </w:rPr>
        <w:t>à</w:t>
      </w:r>
      <w:proofErr w:type="gramEnd"/>
      <w:r>
        <w:rPr>
          <w:rFonts w:ascii="Times New Roman" w:hAnsi="Times New Roman" w:cs="Times New Roman"/>
          <w:sz w:val="20"/>
          <w:szCs w:val="24"/>
        </w:rPr>
        <w:t xml:space="preserve"> produire, si l'offre est retenue et si celles-ci n'ont pas été fournis à l'appui de l'offre, les pièces prévues aux articles R2143-6 à R2143-10 du code de la commande publique dans un délai de 10 jours francs à compter de la date de réception de la demande qui en sera faite par le pouvoir adjudicateur.</w:t>
      </w:r>
    </w:p>
    <w:p w14:paraId="59CF0D3C" w14:textId="77777777" w:rsidR="00B678DE" w:rsidRDefault="00B678DE" w:rsidP="005165D8">
      <w:pPr>
        <w:numPr>
          <w:ilvl w:val="0"/>
          <w:numId w:val="1"/>
        </w:numPr>
        <w:tabs>
          <w:tab w:val="right" w:leader="dot" w:pos="9214"/>
        </w:tabs>
        <w:autoSpaceDE w:val="0"/>
        <w:autoSpaceDN w:val="0"/>
        <w:adjustRightInd w:val="0"/>
        <w:spacing w:after="0" w:line="240" w:lineRule="auto"/>
        <w:ind w:left="580" w:hanging="250"/>
        <w:jc w:val="both"/>
        <w:rPr>
          <w:rFonts w:ascii="Times New Roman" w:hAnsi="Times New Roman" w:cs="Times New Roman"/>
          <w:sz w:val="20"/>
          <w:szCs w:val="24"/>
        </w:rPr>
      </w:pPr>
      <w:proofErr w:type="gramStart"/>
      <w:r>
        <w:rPr>
          <w:rFonts w:ascii="Times New Roman" w:hAnsi="Times New Roman" w:cs="Times New Roman"/>
          <w:sz w:val="20"/>
          <w:szCs w:val="24"/>
        </w:rPr>
        <w:t>sans</w:t>
      </w:r>
      <w:proofErr w:type="gramEnd"/>
      <w:r>
        <w:rPr>
          <w:rFonts w:ascii="Times New Roman" w:hAnsi="Times New Roman" w:cs="Times New Roman"/>
          <w:sz w:val="20"/>
          <w:szCs w:val="24"/>
        </w:rPr>
        <w:t xml:space="preserve"> réserve, conformément aux stipulations des documents visés ci-dessus, à exécuter les prestations dans les conditions ci-après définies.</w:t>
      </w:r>
    </w:p>
    <w:p w14:paraId="773BA7A3"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w:t>
      </w:r>
    </w:p>
    <w:p w14:paraId="469B072F"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p>
    <w:p w14:paraId="446F705D"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p>
    <w:p w14:paraId="023674E8"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Nature du groupement : conjoint </w:t>
      </w:r>
      <w:proofErr w:type="gramStart"/>
      <w:r>
        <w:rPr>
          <w:rFonts w:ascii="Times New Roman" w:hAnsi="Times New Roman" w:cs="Times New Roman"/>
          <w:sz w:val="20"/>
          <w:szCs w:val="24"/>
        </w:rPr>
        <w:t>[ ]</w:t>
      </w:r>
      <w:proofErr w:type="gramEnd"/>
      <w:r>
        <w:rPr>
          <w:rFonts w:ascii="Times New Roman" w:hAnsi="Times New Roman" w:cs="Times New Roman"/>
          <w:sz w:val="20"/>
          <w:szCs w:val="24"/>
        </w:rPr>
        <w:t xml:space="preserve"> ou solidaire </w:t>
      </w:r>
      <w:proofErr w:type="gramStart"/>
      <w:r>
        <w:rPr>
          <w:rFonts w:ascii="Times New Roman" w:hAnsi="Times New Roman" w:cs="Times New Roman"/>
          <w:sz w:val="20"/>
          <w:szCs w:val="24"/>
        </w:rPr>
        <w:t>[ ]</w:t>
      </w:r>
      <w:proofErr w:type="gramEnd"/>
    </w:p>
    <w:p w14:paraId="7E2FA8F1"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p>
    <w:p w14:paraId="05711C65"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p>
    <w:p w14:paraId="5F5AF607"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p>
    <w:p w14:paraId="3F9D523E"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p>
    <w:p w14:paraId="1168FD5A" w14:textId="77777777" w:rsidR="00B678DE" w:rsidRDefault="00B678DE">
      <w:pPr>
        <w:autoSpaceDE w:val="0"/>
        <w:autoSpaceDN w:val="0"/>
        <w:adjustRightInd w:val="0"/>
        <w:spacing w:after="0" w:line="240" w:lineRule="auto"/>
        <w:jc w:val="both"/>
        <w:rPr>
          <w:rFonts w:ascii="Times New Roman" w:hAnsi="Times New Roman" w:cs="Times New Roman"/>
          <w:sz w:val="20"/>
          <w:szCs w:val="24"/>
          <w:u w:val="single"/>
        </w:rPr>
      </w:pPr>
      <w:r>
        <w:rPr>
          <w:rFonts w:ascii="Times New Roman" w:hAnsi="Times New Roman" w:cs="Times New Roman"/>
          <w:sz w:val="20"/>
          <w:szCs w:val="24"/>
          <w:u w:val="single"/>
        </w:rPr>
        <w:t xml:space="preserve">[Indiquer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 et si l'opérateur économique est une micro, une petite ou une moyenne entreprise au sens de la recommandation de la Commission du 6 mai 2003 ou un artisan au sens du I de l'article 19 de la loi du 5 juillet 1996]. </w:t>
      </w:r>
    </w:p>
    <w:p w14:paraId="03CC1D99"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Nom commercial et dénomination sociale de l'opérateur économique : </w:t>
      </w:r>
      <w:r>
        <w:rPr>
          <w:rFonts w:ascii="Times New Roman" w:hAnsi="Times New Roman" w:cs="Times New Roman"/>
          <w:sz w:val="20"/>
          <w:szCs w:val="24"/>
        </w:rPr>
        <w:tab/>
      </w:r>
    </w:p>
    <w:p w14:paraId="48981707"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Adresse établissement : </w:t>
      </w:r>
      <w:r>
        <w:rPr>
          <w:rFonts w:ascii="Times New Roman" w:hAnsi="Times New Roman" w:cs="Times New Roman"/>
          <w:sz w:val="20"/>
          <w:szCs w:val="24"/>
        </w:rPr>
        <w:tab/>
      </w:r>
    </w:p>
    <w:p w14:paraId="0DB833F9"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Immatriculé à l'INSEE sous le n° SIRET : </w:t>
      </w:r>
      <w:r>
        <w:rPr>
          <w:rFonts w:ascii="Times New Roman" w:hAnsi="Times New Roman" w:cs="Times New Roman"/>
          <w:sz w:val="20"/>
          <w:szCs w:val="24"/>
        </w:rPr>
        <w:tab/>
      </w:r>
    </w:p>
    <w:p w14:paraId="6EAE956C"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Adresse siège social (</w:t>
      </w:r>
      <w:r>
        <w:rPr>
          <w:rFonts w:ascii="Times New Roman" w:hAnsi="Times New Roman" w:cs="Times New Roman"/>
          <w:i/>
          <w:sz w:val="20"/>
          <w:szCs w:val="24"/>
        </w:rPr>
        <w:t>si différente</w:t>
      </w:r>
      <w:r>
        <w:rPr>
          <w:rFonts w:ascii="Times New Roman" w:hAnsi="Times New Roman" w:cs="Times New Roman"/>
          <w:sz w:val="20"/>
          <w:szCs w:val="24"/>
        </w:rPr>
        <w:t xml:space="preserve">) : </w:t>
      </w:r>
      <w:r>
        <w:rPr>
          <w:rFonts w:ascii="Times New Roman" w:hAnsi="Times New Roman" w:cs="Times New Roman"/>
          <w:sz w:val="20"/>
          <w:szCs w:val="24"/>
        </w:rPr>
        <w:tab/>
      </w:r>
    </w:p>
    <w:p w14:paraId="3AA73264"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Téléphone : </w:t>
      </w:r>
      <w:r>
        <w:rPr>
          <w:rFonts w:ascii="Times New Roman" w:hAnsi="Times New Roman" w:cs="Times New Roman"/>
          <w:sz w:val="20"/>
          <w:szCs w:val="24"/>
        </w:rPr>
        <w:tab/>
      </w:r>
    </w:p>
    <w:p w14:paraId="3B44FE5F"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Télécopie : </w:t>
      </w:r>
      <w:r>
        <w:rPr>
          <w:rFonts w:ascii="Times New Roman" w:hAnsi="Times New Roman" w:cs="Times New Roman"/>
          <w:sz w:val="20"/>
          <w:szCs w:val="24"/>
        </w:rPr>
        <w:tab/>
      </w:r>
    </w:p>
    <w:p w14:paraId="60DF4665"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Courriel : </w:t>
      </w:r>
      <w:r>
        <w:rPr>
          <w:rFonts w:ascii="Times New Roman" w:hAnsi="Times New Roman" w:cs="Times New Roman"/>
          <w:sz w:val="20"/>
          <w:szCs w:val="24"/>
        </w:rPr>
        <w:tab/>
      </w:r>
    </w:p>
    <w:p w14:paraId="709C8042"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L'opérateur économique est une micro, une petite ou une moyenne entreprise au sens de la recommandation de la Commission du 6 mai 2003 ou un artisan au sens du I de l'article 19 de la loi du 5 juillet 1996 </w:t>
      </w:r>
      <w:proofErr w:type="gramStart"/>
      <w:r>
        <w:rPr>
          <w:rFonts w:ascii="Times New Roman" w:hAnsi="Times New Roman" w:cs="Times New Roman"/>
          <w:sz w:val="20"/>
          <w:szCs w:val="24"/>
        </w:rPr>
        <w:t>[ ]</w:t>
      </w:r>
      <w:proofErr w:type="gramEnd"/>
    </w:p>
    <w:p w14:paraId="3EF14F93"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4A868DF2"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27006B0F"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5617F8BD"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70AE3FC7"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Nom commercial et dénomination sociale de l'opérateur économique : </w:t>
      </w:r>
      <w:r>
        <w:rPr>
          <w:rFonts w:ascii="Times New Roman" w:hAnsi="Times New Roman" w:cs="Times New Roman"/>
          <w:sz w:val="20"/>
          <w:szCs w:val="24"/>
        </w:rPr>
        <w:tab/>
      </w:r>
    </w:p>
    <w:p w14:paraId="67D19C51"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Adresse établissement : </w:t>
      </w:r>
      <w:r>
        <w:rPr>
          <w:rFonts w:ascii="Times New Roman" w:hAnsi="Times New Roman" w:cs="Times New Roman"/>
          <w:sz w:val="20"/>
          <w:szCs w:val="24"/>
        </w:rPr>
        <w:tab/>
      </w:r>
    </w:p>
    <w:p w14:paraId="6F66C656"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Immatriculé à l'INSEE sous le n° SIRET : </w:t>
      </w:r>
      <w:r>
        <w:rPr>
          <w:rFonts w:ascii="Times New Roman" w:hAnsi="Times New Roman" w:cs="Times New Roman"/>
          <w:sz w:val="20"/>
          <w:szCs w:val="24"/>
        </w:rPr>
        <w:tab/>
      </w:r>
    </w:p>
    <w:p w14:paraId="54D3B532"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Adresse siège social (</w:t>
      </w:r>
      <w:r>
        <w:rPr>
          <w:rFonts w:ascii="Times New Roman" w:hAnsi="Times New Roman" w:cs="Times New Roman"/>
          <w:i/>
          <w:sz w:val="20"/>
          <w:szCs w:val="24"/>
        </w:rPr>
        <w:t>si différente</w:t>
      </w:r>
      <w:r>
        <w:rPr>
          <w:rFonts w:ascii="Times New Roman" w:hAnsi="Times New Roman" w:cs="Times New Roman"/>
          <w:sz w:val="20"/>
          <w:szCs w:val="24"/>
        </w:rPr>
        <w:t xml:space="preserve">) : </w:t>
      </w:r>
      <w:r>
        <w:rPr>
          <w:rFonts w:ascii="Times New Roman" w:hAnsi="Times New Roman" w:cs="Times New Roman"/>
          <w:sz w:val="20"/>
          <w:szCs w:val="24"/>
        </w:rPr>
        <w:tab/>
      </w:r>
    </w:p>
    <w:p w14:paraId="58DB24FE"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Téléphone : </w:t>
      </w:r>
      <w:r>
        <w:rPr>
          <w:rFonts w:ascii="Times New Roman" w:hAnsi="Times New Roman" w:cs="Times New Roman"/>
          <w:sz w:val="20"/>
          <w:szCs w:val="24"/>
        </w:rPr>
        <w:tab/>
      </w:r>
    </w:p>
    <w:p w14:paraId="6A26F857"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Télécopie : </w:t>
      </w:r>
      <w:r>
        <w:rPr>
          <w:rFonts w:ascii="Times New Roman" w:hAnsi="Times New Roman" w:cs="Times New Roman"/>
          <w:sz w:val="20"/>
          <w:szCs w:val="24"/>
        </w:rPr>
        <w:tab/>
      </w:r>
    </w:p>
    <w:p w14:paraId="74121A2A"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Courriel : </w:t>
      </w:r>
      <w:r>
        <w:rPr>
          <w:rFonts w:ascii="Times New Roman" w:hAnsi="Times New Roman" w:cs="Times New Roman"/>
          <w:sz w:val="20"/>
          <w:szCs w:val="24"/>
        </w:rPr>
        <w:tab/>
      </w:r>
    </w:p>
    <w:p w14:paraId="7582A10F"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L'opérateur économique est une micro, une petite ou une moyenne entreprise au sens de la recommandation de la Commission du 6 mai 2003 ou un artisan au sens du I de l'article 19 de la loi du 5 juillet 1996 </w:t>
      </w:r>
      <w:proofErr w:type="gramStart"/>
      <w:r>
        <w:rPr>
          <w:rFonts w:ascii="Times New Roman" w:hAnsi="Times New Roman" w:cs="Times New Roman"/>
          <w:sz w:val="20"/>
          <w:szCs w:val="24"/>
        </w:rPr>
        <w:t>[ ]</w:t>
      </w:r>
      <w:proofErr w:type="gramEnd"/>
    </w:p>
    <w:p w14:paraId="2F69BA8E"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0626A80A"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140941EE"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42330713"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3AA345E9"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Nom commercial et dénomination sociale de l'opérateur économique : </w:t>
      </w:r>
      <w:r>
        <w:rPr>
          <w:rFonts w:ascii="Times New Roman" w:hAnsi="Times New Roman" w:cs="Times New Roman"/>
          <w:sz w:val="20"/>
          <w:szCs w:val="24"/>
        </w:rPr>
        <w:tab/>
      </w:r>
    </w:p>
    <w:p w14:paraId="24BDC59A"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Adresse établissement : </w:t>
      </w:r>
      <w:r>
        <w:rPr>
          <w:rFonts w:ascii="Times New Roman" w:hAnsi="Times New Roman" w:cs="Times New Roman"/>
          <w:sz w:val="20"/>
          <w:szCs w:val="24"/>
        </w:rPr>
        <w:tab/>
      </w:r>
    </w:p>
    <w:p w14:paraId="1F526323"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Immatriculé à l'INSEE sous le n° SIRET : </w:t>
      </w:r>
      <w:r>
        <w:rPr>
          <w:rFonts w:ascii="Times New Roman" w:hAnsi="Times New Roman" w:cs="Times New Roman"/>
          <w:sz w:val="20"/>
          <w:szCs w:val="24"/>
        </w:rPr>
        <w:tab/>
      </w:r>
    </w:p>
    <w:p w14:paraId="36B2066A"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Adresse siège social (</w:t>
      </w:r>
      <w:r>
        <w:rPr>
          <w:rFonts w:ascii="Times New Roman" w:hAnsi="Times New Roman" w:cs="Times New Roman"/>
          <w:i/>
          <w:sz w:val="20"/>
          <w:szCs w:val="24"/>
        </w:rPr>
        <w:t>si différente</w:t>
      </w:r>
      <w:r>
        <w:rPr>
          <w:rFonts w:ascii="Times New Roman" w:hAnsi="Times New Roman" w:cs="Times New Roman"/>
          <w:sz w:val="20"/>
          <w:szCs w:val="24"/>
        </w:rPr>
        <w:t xml:space="preserve">) : </w:t>
      </w:r>
      <w:r>
        <w:rPr>
          <w:rFonts w:ascii="Times New Roman" w:hAnsi="Times New Roman" w:cs="Times New Roman"/>
          <w:sz w:val="20"/>
          <w:szCs w:val="24"/>
        </w:rPr>
        <w:tab/>
      </w:r>
    </w:p>
    <w:p w14:paraId="66ACDC09"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Téléphone : </w:t>
      </w:r>
      <w:r>
        <w:rPr>
          <w:rFonts w:ascii="Times New Roman" w:hAnsi="Times New Roman" w:cs="Times New Roman"/>
          <w:sz w:val="20"/>
          <w:szCs w:val="24"/>
        </w:rPr>
        <w:tab/>
      </w:r>
    </w:p>
    <w:p w14:paraId="108222B5"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Télécopie : </w:t>
      </w:r>
      <w:r>
        <w:rPr>
          <w:rFonts w:ascii="Times New Roman" w:hAnsi="Times New Roman" w:cs="Times New Roman"/>
          <w:sz w:val="20"/>
          <w:szCs w:val="24"/>
        </w:rPr>
        <w:tab/>
      </w:r>
    </w:p>
    <w:p w14:paraId="6B7A40A2"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Courriel : </w:t>
      </w:r>
      <w:r>
        <w:rPr>
          <w:rFonts w:ascii="Times New Roman" w:hAnsi="Times New Roman" w:cs="Times New Roman"/>
          <w:sz w:val="20"/>
          <w:szCs w:val="24"/>
        </w:rPr>
        <w:tab/>
      </w:r>
    </w:p>
    <w:p w14:paraId="4C0E809C"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L'opérateur économique est une micro, une petite ou une moyenne entreprise au sens de la recommandation de la Commission du 6 mai 2003 ou un artisan au sens du I de l'article 19 de la loi du 5 juillet 1996 </w:t>
      </w:r>
      <w:proofErr w:type="gramStart"/>
      <w:r>
        <w:rPr>
          <w:rFonts w:ascii="Times New Roman" w:hAnsi="Times New Roman" w:cs="Times New Roman"/>
          <w:sz w:val="20"/>
          <w:szCs w:val="24"/>
        </w:rPr>
        <w:t>[ ]</w:t>
      </w:r>
      <w:proofErr w:type="gramEnd"/>
    </w:p>
    <w:p w14:paraId="6368C0F4"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44BF3A24"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77264753"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128B299A"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7FC7A287"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Nom commercial et dénomination sociale de l'opérateur économique : </w:t>
      </w:r>
      <w:r>
        <w:rPr>
          <w:rFonts w:ascii="Times New Roman" w:hAnsi="Times New Roman" w:cs="Times New Roman"/>
          <w:sz w:val="20"/>
          <w:szCs w:val="24"/>
        </w:rPr>
        <w:tab/>
      </w:r>
    </w:p>
    <w:p w14:paraId="28B30DFB"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Adresse établissement : </w:t>
      </w:r>
      <w:r>
        <w:rPr>
          <w:rFonts w:ascii="Times New Roman" w:hAnsi="Times New Roman" w:cs="Times New Roman"/>
          <w:sz w:val="20"/>
          <w:szCs w:val="24"/>
        </w:rPr>
        <w:tab/>
      </w:r>
    </w:p>
    <w:p w14:paraId="782C1040"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Immatriculé à l'INSEE sous le n° SIRET : </w:t>
      </w:r>
      <w:r>
        <w:rPr>
          <w:rFonts w:ascii="Times New Roman" w:hAnsi="Times New Roman" w:cs="Times New Roman"/>
          <w:sz w:val="20"/>
          <w:szCs w:val="24"/>
        </w:rPr>
        <w:tab/>
      </w:r>
    </w:p>
    <w:p w14:paraId="4D785EAF"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Adresse siège social (</w:t>
      </w:r>
      <w:r>
        <w:rPr>
          <w:rFonts w:ascii="Times New Roman" w:hAnsi="Times New Roman" w:cs="Times New Roman"/>
          <w:i/>
          <w:sz w:val="20"/>
          <w:szCs w:val="24"/>
        </w:rPr>
        <w:t>si différente</w:t>
      </w:r>
      <w:r>
        <w:rPr>
          <w:rFonts w:ascii="Times New Roman" w:hAnsi="Times New Roman" w:cs="Times New Roman"/>
          <w:sz w:val="20"/>
          <w:szCs w:val="24"/>
        </w:rPr>
        <w:t xml:space="preserve">) : </w:t>
      </w:r>
      <w:r>
        <w:rPr>
          <w:rFonts w:ascii="Times New Roman" w:hAnsi="Times New Roman" w:cs="Times New Roman"/>
          <w:sz w:val="20"/>
          <w:szCs w:val="24"/>
        </w:rPr>
        <w:tab/>
      </w:r>
    </w:p>
    <w:p w14:paraId="1DD54E19"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Téléphone : </w:t>
      </w:r>
      <w:r>
        <w:rPr>
          <w:rFonts w:ascii="Times New Roman" w:hAnsi="Times New Roman" w:cs="Times New Roman"/>
          <w:sz w:val="20"/>
          <w:szCs w:val="24"/>
        </w:rPr>
        <w:tab/>
      </w:r>
    </w:p>
    <w:p w14:paraId="1B21C57D"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Télécopie : </w:t>
      </w:r>
      <w:r>
        <w:rPr>
          <w:rFonts w:ascii="Times New Roman" w:hAnsi="Times New Roman" w:cs="Times New Roman"/>
          <w:sz w:val="20"/>
          <w:szCs w:val="24"/>
        </w:rPr>
        <w:tab/>
      </w:r>
    </w:p>
    <w:p w14:paraId="79A20CEC"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Courriel : </w:t>
      </w:r>
      <w:r>
        <w:rPr>
          <w:rFonts w:ascii="Times New Roman" w:hAnsi="Times New Roman" w:cs="Times New Roman"/>
          <w:sz w:val="20"/>
          <w:szCs w:val="24"/>
        </w:rPr>
        <w:tab/>
      </w:r>
    </w:p>
    <w:p w14:paraId="58D6A2A2"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L'opérateur économique est une micro, une petite ou une moyenne entreprise au sens de la recommandation de la Commission du 6 mai 2003 ou un artisan au sens du I de l'article 19 de la loi du 5 juillet 1996 </w:t>
      </w:r>
      <w:proofErr w:type="gramStart"/>
      <w:r>
        <w:rPr>
          <w:rFonts w:ascii="Times New Roman" w:hAnsi="Times New Roman" w:cs="Times New Roman"/>
          <w:sz w:val="20"/>
          <w:szCs w:val="24"/>
        </w:rPr>
        <w:t>[ ]</w:t>
      </w:r>
      <w:proofErr w:type="gramEnd"/>
    </w:p>
    <w:p w14:paraId="3D2A0615"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10381651"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52BCEE3A"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350C07E1"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2997104A"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Nom commercial et dénomination sociale de l'opérateur économique : </w:t>
      </w:r>
      <w:r>
        <w:rPr>
          <w:rFonts w:ascii="Times New Roman" w:hAnsi="Times New Roman" w:cs="Times New Roman"/>
          <w:sz w:val="20"/>
          <w:szCs w:val="24"/>
        </w:rPr>
        <w:tab/>
      </w:r>
    </w:p>
    <w:p w14:paraId="2358C0A6"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Adresse établissement : </w:t>
      </w:r>
      <w:r>
        <w:rPr>
          <w:rFonts w:ascii="Times New Roman" w:hAnsi="Times New Roman" w:cs="Times New Roman"/>
          <w:sz w:val="20"/>
          <w:szCs w:val="24"/>
        </w:rPr>
        <w:tab/>
      </w:r>
    </w:p>
    <w:p w14:paraId="1EE36B03"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Immatriculé à l'INSEE sous le n° SIRET : </w:t>
      </w:r>
      <w:r>
        <w:rPr>
          <w:rFonts w:ascii="Times New Roman" w:hAnsi="Times New Roman" w:cs="Times New Roman"/>
          <w:sz w:val="20"/>
          <w:szCs w:val="24"/>
        </w:rPr>
        <w:tab/>
      </w:r>
    </w:p>
    <w:p w14:paraId="158D093D"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Adresse siège social (</w:t>
      </w:r>
      <w:r>
        <w:rPr>
          <w:rFonts w:ascii="Times New Roman" w:hAnsi="Times New Roman" w:cs="Times New Roman"/>
          <w:i/>
          <w:sz w:val="20"/>
          <w:szCs w:val="24"/>
        </w:rPr>
        <w:t>si différente</w:t>
      </w:r>
      <w:r>
        <w:rPr>
          <w:rFonts w:ascii="Times New Roman" w:hAnsi="Times New Roman" w:cs="Times New Roman"/>
          <w:sz w:val="20"/>
          <w:szCs w:val="24"/>
        </w:rPr>
        <w:t xml:space="preserve">) : </w:t>
      </w:r>
      <w:r>
        <w:rPr>
          <w:rFonts w:ascii="Times New Roman" w:hAnsi="Times New Roman" w:cs="Times New Roman"/>
          <w:sz w:val="20"/>
          <w:szCs w:val="24"/>
        </w:rPr>
        <w:tab/>
      </w:r>
    </w:p>
    <w:p w14:paraId="5EA83702"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Téléphone : </w:t>
      </w:r>
      <w:r>
        <w:rPr>
          <w:rFonts w:ascii="Times New Roman" w:hAnsi="Times New Roman" w:cs="Times New Roman"/>
          <w:sz w:val="20"/>
          <w:szCs w:val="24"/>
        </w:rPr>
        <w:tab/>
      </w:r>
    </w:p>
    <w:p w14:paraId="76533D5C"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Télécopie : </w:t>
      </w:r>
      <w:r>
        <w:rPr>
          <w:rFonts w:ascii="Times New Roman" w:hAnsi="Times New Roman" w:cs="Times New Roman"/>
          <w:sz w:val="20"/>
          <w:szCs w:val="24"/>
        </w:rPr>
        <w:tab/>
      </w:r>
    </w:p>
    <w:p w14:paraId="7265F95D"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Courriel : </w:t>
      </w:r>
      <w:r>
        <w:rPr>
          <w:rFonts w:ascii="Times New Roman" w:hAnsi="Times New Roman" w:cs="Times New Roman"/>
          <w:sz w:val="20"/>
          <w:szCs w:val="24"/>
        </w:rPr>
        <w:tab/>
      </w:r>
    </w:p>
    <w:p w14:paraId="4D1C6A3B"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L'opérateur économique est une micro, une petite ou une moyenne entreprise au sens de la recommandation de la Commission du 6 mai 2003 ou un artisan au sens du I de l'article 19 de la loi du 5 juillet 1996 </w:t>
      </w:r>
      <w:proofErr w:type="gramStart"/>
      <w:r>
        <w:rPr>
          <w:rFonts w:ascii="Times New Roman" w:hAnsi="Times New Roman" w:cs="Times New Roman"/>
          <w:sz w:val="20"/>
          <w:szCs w:val="24"/>
        </w:rPr>
        <w:t>[ ]</w:t>
      </w:r>
      <w:proofErr w:type="gramEnd"/>
    </w:p>
    <w:p w14:paraId="5624469A"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48B574BC"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744C349F"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2A8BC048"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4E5C6232"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b/>
          <w:sz w:val="20"/>
          <w:szCs w:val="24"/>
        </w:rPr>
      </w:pPr>
      <w:r>
        <w:rPr>
          <w:rFonts w:ascii="Times New Roman" w:hAnsi="Times New Roman" w:cs="Times New Roman"/>
          <w:b/>
          <w:sz w:val="20"/>
          <w:szCs w:val="24"/>
        </w:rPr>
        <w:t>Désigné dans le marché, sous le nom de " titulaire ".</w:t>
      </w:r>
    </w:p>
    <w:p w14:paraId="4930026A"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b/>
          <w:sz w:val="20"/>
          <w:szCs w:val="24"/>
        </w:rPr>
      </w:pPr>
    </w:p>
    <w:p w14:paraId="51D965B6"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b/>
          <w:sz w:val="20"/>
          <w:szCs w:val="24"/>
        </w:rPr>
      </w:pPr>
    </w:p>
    <w:p w14:paraId="47FB5E53" w14:textId="77777777" w:rsidR="005165D8" w:rsidRDefault="005165D8">
      <w:pPr>
        <w:tabs>
          <w:tab w:val="right" w:leader="dot" w:pos="9214"/>
        </w:tabs>
        <w:autoSpaceDE w:val="0"/>
        <w:autoSpaceDN w:val="0"/>
        <w:adjustRightInd w:val="0"/>
        <w:spacing w:after="0" w:line="240" w:lineRule="auto"/>
        <w:jc w:val="both"/>
        <w:rPr>
          <w:rFonts w:ascii="Times New Roman" w:hAnsi="Times New Roman" w:cs="Times New Roman"/>
          <w:b/>
          <w:sz w:val="20"/>
          <w:szCs w:val="24"/>
        </w:rPr>
      </w:pPr>
    </w:p>
    <w:p w14:paraId="70E6BED4" w14:textId="77777777" w:rsidR="005165D8" w:rsidRDefault="005165D8">
      <w:pPr>
        <w:tabs>
          <w:tab w:val="right" w:leader="dot" w:pos="9214"/>
        </w:tabs>
        <w:autoSpaceDE w:val="0"/>
        <w:autoSpaceDN w:val="0"/>
        <w:adjustRightInd w:val="0"/>
        <w:spacing w:after="0" w:line="240" w:lineRule="auto"/>
        <w:jc w:val="both"/>
        <w:rPr>
          <w:rFonts w:ascii="Times New Roman" w:hAnsi="Times New Roman" w:cs="Times New Roman"/>
          <w:b/>
          <w:sz w:val="20"/>
          <w:szCs w:val="24"/>
        </w:rPr>
      </w:pPr>
    </w:p>
    <w:p w14:paraId="1C1FE2B7" w14:textId="77777777" w:rsidR="00B678DE" w:rsidRDefault="00B678DE">
      <w:pPr>
        <w:tabs>
          <w:tab w:val="right" w:leader="dot" w:pos="9214"/>
        </w:tabs>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lastRenderedPageBreak/>
        <w:t>Article 4 –Répartitions des prestations entre membres du groupement</w:t>
      </w:r>
    </w:p>
    <w:p w14:paraId="0E495A07"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u w:val="single"/>
        </w:rPr>
        <w:t>Obligatoire si le groupement est conjoint</w:t>
      </w:r>
      <w:r>
        <w:rPr>
          <w:rFonts w:ascii="Times New Roman" w:hAnsi="Times New Roman" w:cs="Times New Roman"/>
          <w:sz w:val="20"/>
          <w:szCs w:val="24"/>
        </w:rPr>
        <w:t xml:space="preserve"> </w:t>
      </w:r>
    </w:p>
    <w:p w14:paraId="2F0F8653"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tbl>
      <w:tblPr>
        <w:tblW w:w="0" w:type="auto"/>
        <w:tblInd w:w="15" w:type="dxa"/>
        <w:tblLayout w:type="fixed"/>
        <w:tblCellMar>
          <w:left w:w="15" w:type="dxa"/>
          <w:right w:w="15" w:type="dxa"/>
        </w:tblCellMar>
        <w:tblLook w:val="0000" w:firstRow="0" w:lastRow="0" w:firstColumn="0" w:lastColumn="0" w:noHBand="0" w:noVBand="0"/>
      </w:tblPr>
      <w:tblGrid>
        <w:gridCol w:w="495"/>
        <w:gridCol w:w="3468"/>
        <w:gridCol w:w="3978"/>
        <w:gridCol w:w="2028"/>
      </w:tblGrid>
      <w:tr w:rsidR="00625708" w14:paraId="1767DC2C" w14:textId="77777777">
        <w:trPr>
          <w:gridAfter w:val="3"/>
          <w:wAfter w:w="9474" w:type="dxa"/>
        </w:trPr>
        <w:tc>
          <w:tcPr>
            <w:tcW w:w="495" w:type="dxa"/>
            <w:tcBorders>
              <w:top w:val="nil"/>
              <w:left w:val="nil"/>
              <w:bottom w:val="nil"/>
              <w:right w:val="nil"/>
            </w:tcBorders>
            <w:vAlign w:val="center"/>
          </w:tcPr>
          <w:p w14:paraId="01A0F872" w14:textId="77777777" w:rsidR="00B678DE" w:rsidRDefault="00B678DE">
            <w:pPr>
              <w:autoSpaceDE w:val="0"/>
              <w:autoSpaceDN w:val="0"/>
              <w:adjustRightInd w:val="0"/>
              <w:spacing w:after="0" w:line="240" w:lineRule="auto"/>
              <w:rPr>
                <w:rFonts w:ascii="Times New Roman" w:hAnsi="Times New Roman" w:cs="Times New Roman"/>
                <w:sz w:val="20"/>
                <w:szCs w:val="24"/>
              </w:rPr>
            </w:pPr>
            <w:r>
              <w:rPr>
                <w:rFonts w:ascii="Times New Roman" w:hAnsi="Times New Roman" w:cs="Times New Roman"/>
                <w:sz w:val="20"/>
                <w:szCs w:val="24"/>
              </w:rPr>
              <w:t> </w:t>
            </w:r>
          </w:p>
        </w:tc>
      </w:tr>
      <w:tr w:rsidR="00625708" w14:paraId="73C222CF" w14:textId="77777777">
        <w:tblPrEx>
          <w:tblCellSpacing w:w="15" w:type="dxa"/>
          <w:tblBorders>
            <w:top w:val="single" w:sz="6" w:space="0" w:color="C0C0C0"/>
            <w:left w:val="single" w:sz="6" w:space="0" w:color="808080"/>
            <w:right w:val="single" w:sz="6" w:space="0" w:color="C0C0C0"/>
          </w:tblBorders>
          <w:tblCellMar>
            <w:top w:w="15" w:type="dxa"/>
            <w:bottom w:w="15" w:type="dxa"/>
          </w:tblCellMar>
        </w:tblPrEx>
        <w:trPr>
          <w:tblCellSpacing w:w="15" w:type="dxa"/>
        </w:trPr>
        <w:tc>
          <w:tcPr>
            <w:tcW w:w="3963" w:type="dxa"/>
            <w:gridSpan w:val="2"/>
            <w:tcBorders>
              <w:top w:val="single" w:sz="6" w:space="0" w:color="808080"/>
              <w:left w:val="single" w:sz="6" w:space="0" w:color="C0C0C0"/>
              <w:bottom w:val="single" w:sz="6" w:space="0" w:color="C0C0C0"/>
              <w:right w:val="single" w:sz="6" w:space="0" w:color="808080"/>
            </w:tcBorders>
            <w:vAlign w:val="center"/>
          </w:tcPr>
          <w:p w14:paraId="067644A7" w14:textId="77777777" w:rsidR="00B678DE" w:rsidRDefault="00B678DE">
            <w:pPr>
              <w:autoSpaceDE w:val="0"/>
              <w:autoSpaceDN w:val="0"/>
              <w:adjustRightInd w:val="0"/>
              <w:spacing w:after="0" w:line="240" w:lineRule="auto"/>
              <w:jc w:val="center"/>
              <w:rPr>
                <w:rFonts w:ascii="Times New Roman" w:hAnsi="Times New Roman" w:cs="Times New Roman"/>
                <w:sz w:val="20"/>
                <w:szCs w:val="24"/>
              </w:rPr>
            </w:pPr>
            <w:r>
              <w:rPr>
                <w:rFonts w:ascii="Times New Roman" w:hAnsi="Times New Roman" w:cs="Times New Roman"/>
                <w:b/>
                <w:sz w:val="20"/>
                <w:szCs w:val="24"/>
              </w:rPr>
              <w:t>Nom du membre</w:t>
            </w:r>
            <w:r>
              <w:rPr>
                <w:rFonts w:ascii="Times New Roman" w:hAnsi="Times New Roman" w:cs="Times New Roman"/>
                <w:sz w:val="20"/>
                <w:szCs w:val="24"/>
              </w:rPr>
              <w:t xml:space="preserve"> </w:t>
            </w:r>
          </w:p>
        </w:tc>
        <w:tc>
          <w:tcPr>
            <w:tcW w:w="3978" w:type="dxa"/>
            <w:tcBorders>
              <w:top w:val="single" w:sz="6" w:space="0" w:color="808080"/>
              <w:left w:val="single" w:sz="6" w:space="0" w:color="C0C0C0"/>
              <w:bottom w:val="single" w:sz="6" w:space="0" w:color="C0C0C0"/>
              <w:right w:val="single" w:sz="6" w:space="0" w:color="808080"/>
            </w:tcBorders>
            <w:vAlign w:val="center"/>
          </w:tcPr>
          <w:p w14:paraId="02347049" w14:textId="77777777" w:rsidR="00B678DE" w:rsidRDefault="00B678DE">
            <w:pPr>
              <w:autoSpaceDE w:val="0"/>
              <w:autoSpaceDN w:val="0"/>
              <w:adjustRightInd w:val="0"/>
              <w:spacing w:after="0" w:line="240" w:lineRule="auto"/>
              <w:jc w:val="center"/>
              <w:rPr>
                <w:rFonts w:ascii="Times New Roman" w:hAnsi="Times New Roman" w:cs="Times New Roman"/>
                <w:sz w:val="20"/>
                <w:szCs w:val="24"/>
              </w:rPr>
            </w:pPr>
            <w:r>
              <w:rPr>
                <w:rFonts w:ascii="Times New Roman" w:hAnsi="Times New Roman" w:cs="Times New Roman"/>
                <w:b/>
                <w:sz w:val="20"/>
                <w:szCs w:val="24"/>
              </w:rPr>
              <w:t>Description des prestations à exécuter</w:t>
            </w:r>
            <w:r>
              <w:rPr>
                <w:rFonts w:ascii="Times New Roman" w:hAnsi="Times New Roman" w:cs="Times New Roman"/>
                <w:sz w:val="20"/>
                <w:szCs w:val="24"/>
              </w:rPr>
              <w:t xml:space="preserve"> </w:t>
            </w:r>
          </w:p>
        </w:tc>
        <w:tc>
          <w:tcPr>
            <w:tcW w:w="1908" w:type="dxa"/>
            <w:tcBorders>
              <w:top w:val="single" w:sz="6" w:space="0" w:color="808080"/>
              <w:left w:val="single" w:sz="6" w:space="0" w:color="C0C0C0"/>
              <w:bottom w:val="single" w:sz="6" w:space="0" w:color="C0C0C0"/>
              <w:right w:val="single" w:sz="6" w:space="0" w:color="808080"/>
            </w:tcBorders>
            <w:vAlign w:val="center"/>
          </w:tcPr>
          <w:p w14:paraId="30C43F6E" w14:textId="77777777" w:rsidR="00B678DE" w:rsidRDefault="00B678DE">
            <w:pPr>
              <w:autoSpaceDE w:val="0"/>
              <w:autoSpaceDN w:val="0"/>
              <w:adjustRightInd w:val="0"/>
              <w:spacing w:after="0" w:line="240" w:lineRule="auto"/>
              <w:jc w:val="center"/>
              <w:rPr>
                <w:rFonts w:ascii="Times New Roman" w:hAnsi="Times New Roman" w:cs="Times New Roman"/>
                <w:sz w:val="20"/>
                <w:szCs w:val="24"/>
              </w:rPr>
            </w:pPr>
            <w:r>
              <w:rPr>
                <w:rFonts w:ascii="Times New Roman" w:hAnsi="Times New Roman" w:cs="Times New Roman"/>
                <w:b/>
                <w:sz w:val="20"/>
                <w:szCs w:val="24"/>
              </w:rPr>
              <w:t>Montant HT</w:t>
            </w:r>
            <w:r>
              <w:rPr>
                <w:rFonts w:ascii="Times New Roman" w:hAnsi="Times New Roman" w:cs="Times New Roman"/>
                <w:sz w:val="20"/>
                <w:szCs w:val="24"/>
              </w:rPr>
              <w:t xml:space="preserve"> </w:t>
            </w:r>
          </w:p>
        </w:tc>
      </w:tr>
      <w:tr w:rsidR="00625708" w14:paraId="11228154"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3963" w:type="dxa"/>
            <w:gridSpan w:val="2"/>
            <w:tcBorders>
              <w:top w:val="single" w:sz="6" w:space="0" w:color="808080"/>
              <w:left w:val="single" w:sz="6" w:space="0" w:color="C0C0C0"/>
              <w:bottom w:val="single" w:sz="6" w:space="0" w:color="C0C0C0"/>
              <w:right w:val="single" w:sz="6" w:space="0" w:color="808080"/>
            </w:tcBorders>
            <w:vAlign w:val="center"/>
          </w:tcPr>
          <w:p w14:paraId="79BE4F1A" w14:textId="77777777" w:rsidR="00B678DE" w:rsidRDefault="00B678DE">
            <w:pPr>
              <w:autoSpaceDE w:val="0"/>
              <w:autoSpaceDN w:val="0"/>
              <w:adjustRightInd w:val="0"/>
              <w:spacing w:after="0" w:line="240" w:lineRule="auto"/>
              <w:rPr>
                <w:rFonts w:ascii="Times New Roman" w:hAnsi="Times New Roman" w:cs="Times New Roman"/>
                <w:sz w:val="20"/>
                <w:szCs w:val="24"/>
              </w:rPr>
            </w:pPr>
            <w:r>
              <w:rPr>
                <w:rFonts w:ascii="Times New Roman" w:hAnsi="Times New Roman" w:cs="Times New Roman"/>
                <w:sz w:val="20"/>
                <w:szCs w:val="24"/>
              </w:rPr>
              <w:t> </w:t>
            </w:r>
          </w:p>
        </w:tc>
        <w:tc>
          <w:tcPr>
            <w:tcW w:w="3978" w:type="dxa"/>
            <w:tcBorders>
              <w:top w:val="single" w:sz="6" w:space="0" w:color="808080"/>
              <w:left w:val="single" w:sz="6" w:space="0" w:color="C0C0C0"/>
              <w:bottom w:val="single" w:sz="6" w:space="0" w:color="C0C0C0"/>
              <w:right w:val="single" w:sz="6" w:space="0" w:color="808080"/>
            </w:tcBorders>
            <w:vAlign w:val="center"/>
          </w:tcPr>
          <w:p w14:paraId="14ED9042"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c>
          <w:tcPr>
            <w:tcW w:w="1908" w:type="dxa"/>
            <w:tcBorders>
              <w:top w:val="single" w:sz="6" w:space="0" w:color="808080"/>
              <w:left w:val="single" w:sz="6" w:space="0" w:color="C0C0C0"/>
              <w:bottom w:val="single" w:sz="6" w:space="0" w:color="C0C0C0"/>
              <w:right w:val="single" w:sz="6" w:space="0" w:color="808080"/>
            </w:tcBorders>
            <w:vAlign w:val="center"/>
          </w:tcPr>
          <w:p w14:paraId="78C3F888"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r>
      <w:tr w:rsidR="00625708" w14:paraId="4F3C6236"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3963" w:type="dxa"/>
            <w:gridSpan w:val="2"/>
            <w:tcBorders>
              <w:top w:val="single" w:sz="6" w:space="0" w:color="808080"/>
              <w:left w:val="single" w:sz="6" w:space="0" w:color="C0C0C0"/>
              <w:bottom w:val="single" w:sz="6" w:space="0" w:color="C0C0C0"/>
              <w:right w:val="single" w:sz="6" w:space="0" w:color="808080"/>
            </w:tcBorders>
            <w:vAlign w:val="center"/>
          </w:tcPr>
          <w:p w14:paraId="73C83A2C" w14:textId="77777777" w:rsidR="00B678DE" w:rsidRDefault="00B678DE">
            <w:pPr>
              <w:autoSpaceDE w:val="0"/>
              <w:autoSpaceDN w:val="0"/>
              <w:adjustRightInd w:val="0"/>
              <w:spacing w:after="0" w:line="240" w:lineRule="auto"/>
              <w:rPr>
                <w:rFonts w:ascii="Times New Roman" w:hAnsi="Times New Roman" w:cs="Times New Roman"/>
                <w:sz w:val="20"/>
                <w:szCs w:val="24"/>
              </w:rPr>
            </w:pPr>
            <w:r>
              <w:rPr>
                <w:rFonts w:ascii="Times New Roman" w:hAnsi="Times New Roman" w:cs="Times New Roman"/>
                <w:sz w:val="20"/>
                <w:szCs w:val="24"/>
              </w:rPr>
              <w:t> </w:t>
            </w:r>
          </w:p>
        </w:tc>
        <w:tc>
          <w:tcPr>
            <w:tcW w:w="3978" w:type="dxa"/>
            <w:tcBorders>
              <w:top w:val="single" w:sz="6" w:space="0" w:color="808080"/>
              <w:left w:val="single" w:sz="6" w:space="0" w:color="C0C0C0"/>
              <w:bottom w:val="single" w:sz="6" w:space="0" w:color="C0C0C0"/>
              <w:right w:val="single" w:sz="6" w:space="0" w:color="808080"/>
            </w:tcBorders>
            <w:vAlign w:val="center"/>
          </w:tcPr>
          <w:p w14:paraId="636C8ED6"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c>
          <w:tcPr>
            <w:tcW w:w="1908" w:type="dxa"/>
            <w:tcBorders>
              <w:top w:val="single" w:sz="6" w:space="0" w:color="808080"/>
              <w:left w:val="single" w:sz="6" w:space="0" w:color="C0C0C0"/>
              <w:bottom w:val="single" w:sz="6" w:space="0" w:color="C0C0C0"/>
              <w:right w:val="single" w:sz="6" w:space="0" w:color="808080"/>
            </w:tcBorders>
            <w:vAlign w:val="center"/>
          </w:tcPr>
          <w:p w14:paraId="56B09476"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r>
      <w:tr w:rsidR="00625708" w14:paraId="6ADD3471"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3963" w:type="dxa"/>
            <w:gridSpan w:val="2"/>
            <w:tcBorders>
              <w:top w:val="single" w:sz="6" w:space="0" w:color="808080"/>
              <w:left w:val="single" w:sz="6" w:space="0" w:color="C0C0C0"/>
              <w:bottom w:val="single" w:sz="6" w:space="0" w:color="C0C0C0"/>
              <w:right w:val="single" w:sz="6" w:space="0" w:color="808080"/>
            </w:tcBorders>
            <w:vAlign w:val="center"/>
          </w:tcPr>
          <w:p w14:paraId="5A90884F" w14:textId="77777777" w:rsidR="00B678DE" w:rsidRDefault="00B678DE">
            <w:pPr>
              <w:autoSpaceDE w:val="0"/>
              <w:autoSpaceDN w:val="0"/>
              <w:adjustRightInd w:val="0"/>
              <w:spacing w:after="0" w:line="240" w:lineRule="auto"/>
              <w:rPr>
                <w:rFonts w:ascii="Times New Roman" w:hAnsi="Times New Roman" w:cs="Times New Roman"/>
                <w:sz w:val="20"/>
                <w:szCs w:val="24"/>
              </w:rPr>
            </w:pPr>
            <w:r>
              <w:rPr>
                <w:rFonts w:ascii="Times New Roman" w:hAnsi="Times New Roman" w:cs="Times New Roman"/>
                <w:sz w:val="20"/>
                <w:szCs w:val="24"/>
              </w:rPr>
              <w:t> </w:t>
            </w:r>
          </w:p>
        </w:tc>
        <w:tc>
          <w:tcPr>
            <w:tcW w:w="3978" w:type="dxa"/>
            <w:tcBorders>
              <w:top w:val="single" w:sz="6" w:space="0" w:color="808080"/>
              <w:left w:val="single" w:sz="6" w:space="0" w:color="C0C0C0"/>
              <w:bottom w:val="single" w:sz="6" w:space="0" w:color="C0C0C0"/>
              <w:right w:val="single" w:sz="6" w:space="0" w:color="808080"/>
            </w:tcBorders>
            <w:vAlign w:val="center"/>
          </w:tcPr>
          <w:p w14:paraId="75CA1E9B"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c>
          <w:tcPr>
            <w:tcW w:w="1908" w:type="dxa"/>
            <w:tcBorders>
              <w:top w:val="single" w:sz="6" w:space="0" w:color="808080"/>
              <w:left w:val="single" w:sz="6" w:space="0" w:color="C0C0C0"/>
              <w:bottom w:val="single" w:sz="6" w:space="0" w:color="C0C0C0"/>
              <w:right w:val="single" w:sz="6" w:space="0" w:color="808080"/>
            </w:tcBorders>
            <w:vAlign w:val="center"/>
          </w:tcPr>
          <w:p w14:paraId="66050D54"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r>
      <w:tr w:rsidR="00625708" w14:paraId="6CF00562"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3963" w:type="dxa"/>
            <w:gridSpan w:val="2"/>
            <w:tcBorders>
              <w:top w:val="single" w:sz="6" w:space="0" w:color="808080"/>
              <w:left w:val="single" w:sz="6" w:space="0" w:color="C0C0C0"/>
              <w:bottom w:val="single" w:sz="6" w:space="0" w:color="C0C0C0"/>
              <w:right w:val="single" w:sz="6" w:space="0" w:color="808080"/>
            </w:tcBorders>
            <w:vAlign w:val="center"/>
          </w:tcPr>
          <w:p w14:paraId="4331C697" w14:textId="77777777" w:rsidR="00B678DE" w:rsidRDefault="00B678DE">
            <w:pPr>
              <w:autoSpaceDE w:val="0"/>
              <w:autoSpaceDN w:val="0"/>
              <w:adjustRightInd w:val="0"/>
              <w:spacing w:after="0" w:line="240" w:lineRule="auto"/>
              <w:rPr>
                <w:rFonts w:ascii="Times New Roman" w:hAnsi="Times New Roman" w:cs="Times New Roman"/>
                <w:sz w:val="20"/>
                <w:szCs w:val="24"/>
              </w:rPr>
            </w:pPr>
            <w:r>
              <w:rPr>
                <w:rFonts w:ascii="Times New Roman" w:hAnsi="Times New Roman" w:cs="Times New Roman"/>
                <w:sz w:val="20"/>
                <w:szCs w:val="24"/>
              </w:rPr>
              <w:t> </w:t>
            </w:r>
          </w:p>
        </w:tc>
        <w:tc>
          <w:tcPr>
            <w:tcW w:w="3978" w:type="dxa"/>
            <w:tcBorders>
              <w:top w:val="single" w:sz="6" w:space="0" w:color="808080"/>
              <w:left w:val="single" w:sz="6" w:space="0" w:color="C0C0C0"/>
              <w:bottom w:val="single" w:sz="6" w:space="0" w:color="C0C0C0"/>
              <w:right w:val="single" w:sz="6" w:space="0" w:color="808080"/>
            </w:tcBorders>
            <w:vAlign w:val="center"/>
          </w:tcPr>
          <w:p w14:paraId="679C6C4A"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c>
          <w:tcPr>
            <w:tcW w:w="1908" w:type="dxa"/>
            <w:tcBorders>
              <w:top w:val="single" w:sz="6" w:space="0" w:color="808080"/>
              <w:left w:val="single" w:sz="6" w:space="0" w:color="C0C0C0"/>
              <w:bottom w:val="single" w:sz="6" w:space="0" w:color="C0C0C0"/>
              <w:right w:val="single" w:sz="6" w:space="0" w:color="808080"/>
            </w:tcBorders>
            <w:vAlign w:val="center"/>
          </w:tcPr>
          <w:p w14:paraId="76F34020"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r>
      <w:tr w:rsidR="00625708" w14:paraId="211AA324"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3963" w:type="dxa"/>
            <w:gridSpan w:val="2"/>
            <w:tcBorders>
              <w:top w:val="single" w:sz="6" w:space="0" w:color="808080"/>
              <w:left w:val="single" w:sz="6" w:space="0" w:color="C0C0C0"/>
              <w:bottom w:val="single" w:sz="6" w:space="0" w:color="C0C0C0"/>
              <w:right w:val="single" w:sz="6" w:space="0" w:color="808080"/>
            </w:tcBorders>
            <w:vAlign w:val="center"/>
          </w:tcPr>
          <w:p w14:paraId="4F0B60E2" w14:textId="77777777" w:rsidR="00B678DE" w:rsidRDefault="00B678DE">
            <w:pPr>
              <w:autoSpaceDE w:val="0"/>
              <w:autoSpaceDN w:val="0"/>
              <w:adjustRightInd w:val="0"/>
              <w:spacing w:after="0" w:line="240" w:lineRule="auto"/>
              <w:rPr>
                <w:rFonts w:ascii="Times New Roman" w:hAnsi="Times New Roman" w:cs="Times New Roman"/>
                <w:sz w:val="20"/>
                <w:szCs w:val="24"/>
              </w:rPr>
            </w:pPr>
            <w:r>
              <w:rPr>
                <w:rFonts w:ascii="Times New Roman" w:hAnsi="Times New Roman" w:cs="Times New Roman"/>
                <w:sz w:val="20"/>
                <w:szCs w:val="24"/>
              </w:rPr>
              <w:t> </w:t>
            </w:r>
          </w:p>
        </w:tc>
        <w:tc>
          <w:tcPr>
            <w:tcW w:w="3978" w:type="dxa"/>
            <w:tcBorders>
              <w:top w:val="single" w:sz="6" w:space="0" w:color="808080"/>
              <w:left w:val="single" w:sz="6" w:space="0" w:color="C0C0C0"/>
              <w:bottom w:val="single" w:sz="6" w:space="0" w:color="C0C0C0"/>
              <w:right w:val="single" w:sz="6" w:space="0" w:color="808080"/>
            </w:tcBorders>
            <w:vAlign w:val="center"/>
          </w:tcPr>
          <w:p w14:paraId="0290A7AE"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c>
          <w:tcPr>
            <w:tcW w:w="1908" w:type="dxa"/>
            <w:tcBorders>
              <w:top w:val="single" w:sz="6" w:space="0" w:color="808080"/>
              <w:left w:val="single" w:sz="6" w:space="0" w:color="C0C0C0"/>
              <w:bottom w:val="single" w:sz="6" w:space="0" w:color="C0C0C0"/>
              <w:right w:val="single" w:sz="6" w:space="0" w:color="808080"/>
            </w:tcBorders>
            <w:vAlign w:val="center"/>
          </w:tcPr>
          <w:p w14:paraId="027D6F11"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r>
      <w:tr w:rsidR="00625708" w14:paraId="52428499"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3963" w:type="dxa"/>
            <w:gridSpan w:val="2"/>
            <w:tcBorders>
              <w:top w:val="single" w:sz="6" w:space="0" w:color="808080"/>
              <w:left w:val="single" w:sz="6" w:space="0" w:color="C0C0C0"/>
              <w:bottom w:val="single" w:sz="6" w:space="0" w:color="C0C0C0"/>
              <w:right w:val="single" w:sz="6" w:space="0" w:color="808080"/>
            </w:tcBorders>
            <w:vAlign w:val="center"/>
          </w:tcPr>
          <w:p w14:paraId="15F15CE4" w14:textId="77777777" w:rsidR="00B678DE" w:rsidRDefault="00B678DE">
            <w:pPr>
              <w:autoSpaceDE w:val="0"/>
              <w:autoSpaceDN w:val="0"/>
              <w:adjustRightInd w:val="0"/>
              <w:spacing w:after="0" w:line="240" w:lineRule="auto"/>
              <w:rPr>
                <w:rFonts w:ascii="Times New Roman" w:hAnsi="Times New Roman" w:cs="Times New Roman"/>
                <w:sz w:val="20"/>
                <w:szCs w:val="24"/>
              </w:rPr>
            </w:pPr>
            <w:r>
              <w:rPr>
                <w:rFonts w:ascii="Times New Roman" w:hAnsi="Times New Roman" w:cs="Times New Roman"/>
                <w:sz w:val="20"/>
                <w:szCs w:val="24"/>
              </w:rPr>
              <w:t> </w:t>
            </w:r>
          </w:p>
        </w:tc>
        <w:tc>
          <w:tcPr>
            <w:tcW w:w="3978" w:type="dxa"/>
            <w:tcBorders>
              <w:top w:val="single" w:sz="6" w:space="0" w:color="808080"/>
              <w:left w:val="single" w:sz="6" w:space="0" w:color="C0C0C0"/>
              <w:bottom w:val="single" w:sz="6" w:space="0" w:color="C0C0C0"/>
              <w:right w:val="single" w:sz="6" w:space="0" w:color="808080"/>
            </w:tcBorders>
            <w:vAlign w:val="center"/>
          </w:tcPr>
          <w:p w14:paraId="6785473B"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c>
          <w:tcPr>
            <w:tcW w:w="1908" w:type="dxa"/>
            <w:tcBorders>
              <w:top w:val="single" w:sz="6" w:space="0" w:color="808080"/>
              <w:left w:val="single" w:sz="6" w:space="0" w:color="C0C0C0"/>
              <w:bottom w:val="single" w:sz="6" w:space="0" w:color="C0C0C0"/>
              <w:right w:val="single" w:sz="6" w:space="0" w:color="808080"/>
            </w:tcBorders>
            <w:vAlign w:val="center"/>
          </w:tcPr>
          <w:p w14:paraId="7F0A894E"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r>
      <w:tr w:rsidR="00625708" w14:paraId="2069E39B"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3963" w:type="dxa"/>
            <w:gridSpan w:val="2"/>
            <w:tcBorders>
              <w:top w:val="single" w:sz="6" w:space="0" w:color="808080"/>
              <w:left w:val="single" w:sz="6" w:space="0" w:color="C0C0C0"/>
              <w:bottom w:val="single" w:sz="6" w:space="0" w:color="C0C0C0"/>
              <w:right w:val="single" w:sz="6" w:space="0" w:color="808080"/>
            </w:tcBorders>
            <w:vAlign w:val="center"/>
          </w:tcPr>
          <w:p w14:paraId="5CE5C6CF" w14:textId="77777777" w:rsidR="00B678DE" w:rsidRDefault="00B678DE">
            <w:pPr>
              <w:autoSpaceDE w:val="0"/>
              <w:autoSpaceDN w:val="0"/>
              <w:adjustRightInd w:val="0"/>
              <w:spacing w:after="0" w:line="240" w:lineRule="auto"/>
              <w:rPr>
                <w:rFonts w:ascii="Times New Roman" w:hAnsi="Times New Roman" w:cs="Times New Roman"/>
                <w:sz w:val="20"/>
                <w:szCs w:val="24"/>
              </w:rPr>
            </w:pPr>
            <w:r>
              <w:rPr>
                <w:rFonts w:ascii="Times New Roman" w:hAnsi="Times New Roman" w:cs="Times New Roman"/>
                <w:sz w:val="20"/>
                <w:szCs w:val="24"/>
              </w:rPr>
              <w:t> </w:t>
            </w:r>
          </w:p>
        </w:tc>
        <w:tc>
          <w:tcPr>
            <w:tcW w:w="3978" w:type="dxa"/>
            <w:tcBorders>
              <w:top w:val="single" w:sz="6" w:space="0" w:color="808080"/>
              <w:left w:val="single" w:sz="6" w:space="0" w:color="C0C0C0"/>
              <w:bottom w:val="single" w:sz="6" w:space="0" w:color="C0C0C0"/>
              <w:right w:val="single" w:sz="6" w:space="0" w:color="808080"/>
            </w:tcBorders>
            <w:vAlign w:val="center"/>
          </w:tcPr>
          <w:p w14:paraId="7608DC3F"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c>
          <w:tcPr>
            <w:tcW w:w="1908" w:type="dxa"/>
            <w:tcBorders>
              <w:top w:val="single" w:sz="6" w:space="0" w:color="808080"/>
              <w:left w:val="single" w:sz="6" w:space="0" w:color="C0C0C0"/>
              <w:bottom w:val="single" w:sz="6" w:space="0" w:color="C0C0C0"/>
              <w:right w:val="single" w:sz="6" w:space="0" w:color="808080"/>
            </w:tcBorders>
            <w:vAlign w:val="center"/>
          </w:tcPr>
          <w:p w14:paraId="4CF6500D"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r>
      <w:tr w:rsidR="00625708" w14:paraId="778E64F1"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3963" w:type="dxa"/>
            <w:gridSpan w:val="2"/>
            <w:tcBorders>
              <w:top w:val="single" w:sz="6" w:space="0" w:color="808080"/>
              <w:left w:val="single" w:sz="6" w:space="0" w:color="C0C0C0"/>
              <w:bottom w:val="single" w:sz="6" w:space="0" w:color="C0C0C0"/>
              <w:right w:val="single" w:sz="6" w:space="0" w:color="808080"/>
            </w:tcBorders>
            <w:vAlign w:val="center"/>
          </w:tcPr>
          <w:p w14:paraId="194D85D5" w14:textId="77777777" w:rsidR="00B678DE" w:rsidRDefault="00B678DE">
            <w:pPr>
              <w:autoSpaceDE w:val="0"/>
              <w:autoSpaceDN w:val="0"/>
              <w:adjustRightInd w:val="0"/>
              <w:spacing w:after="0" w:line="240" w:lineRule="auto"/>
              <w:rPr>
                <w:rFonts w:ascii="Times New Roman" w:hAnsi="Times New Roman" w:cs="Times New Roman"/>
                <w:sz w:val="20"/>
                <w:szCs w:val="24"/>
              </w:rPr>
            </w:pPr>
            <w:r>
              <w:rPr>
                <w:rFonts w:ascii="Times New Roman" w:hAnsi="Times New Roman" w:cs="Times New Roman"/>
                <w:sz w:val="20"/>
                <w:szCs w:val="24"/>
              </w:rPr>
              <w:t> </w:t>
            </w:r>
          </w:p>
        </w:tc>
        <w:tc>
          <w:tcPr>
            <w:tcW w:w="3978" w:type="dxa"/>
            <w:tcBorders>
              <w:top w:val="single" w:sz="6" w:space="0" w:color="808080"/>
              <w:left w:val="single" w:sz="6" w:space="0" w:color="C0C0C0"/>
              <w:bottom w:val="single" w:sz="6" w:space="0" w:color="C0C0C0"/>
              <w:right w:val="single" w:sz="6" w:space="0" w:color="808080"/>
            </w:tcBorders>
            <w:vAlign w:val="center"/>
          </w:tcPr>
          <w:p w14:paraId="4E13EBA8"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c>
          <w:tcPr>
            <w:tcW w:w="1908" w:type="dxa"/>
            <w:tcBorders>
              <w:top w:val="single" w:sz="6" w:space="0" w:color="808080"/>
              <w:left w:val="single" w:sz="6" w:space="0" w:color="C0C0C0"/>
              <w:bottom w:val="single" w:sz="6" w:space="0" w:color="C0C0C0"/>
              <w:right w:val="single" w:sz="6" w:space="0" w:color="808080"/>
            </w:tcBorders>
            <w:vAlign w:val="center"/>
          </w:tcPr>
          <w:p w14:paraId="6D447D78"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r>
      <w:tr w:rsidR="00625708" w14:paraId="24771614" w14:textId="77777777">
        <w:tblPrEx>
          <w:tblCellSpacing w:w="15" w:type="dxa"/>
          <w:tblBorders>
            <w:left w:val="single" w:sz="6" w:space="0" w:color="808080"/>
            <w:bottom w:val="single" w:sz="6" w:space="0" w:color="808080"/>
            <w:right w:val="single" w:sz="6" w:space="0" w:color="C0C0C0"/>
          </w:tblBorders>
          <w:tblCellMar>
            <w:top w:w="15" w:type="dxa"/>
            <w:bottom w:w="15" w:type="dxa"/>
          </w:tblCellMar>
        </w:tblPrEx>
        <w:trPr>
          <w:tblCellSpacing w:w="15" w:type="dxa"/>
        </w:trPr>
        <w:tc>
          <w:tcPr>
            <w:tcW w:w="3963" w:type="dxa"/>
            <w:gridSpan w:val="2"/>
            <w:tcBorders>
              <w:top w:val="single" w:sz="6" w:space="0" w:color="808080"/>
              <w:left w:val="single" w:sz="6" w:space="0" w:color="C0C0C0"/>
              <w:bottom w:val="single" w:sz="6" w:space="0" w:color="C0C0C0"/>
              <w:right w:val="single" w:sz="6" w:space="0" w:color="808080"/>
            </w:tcBorders>
            <w:vAlign w:val="center"/>
          </w:tcPr>
          <w:p w14:paraId="2CC37799" w14:textId="77777777" w:rsidR="00B678DE" w:rsidRDefault="00B678DE">
            <w:pPr>
              <w:autoSpaceDE w:val="0"/>
              <w:autoSpaceDN w:val="0"/>
              <w:adjustRightInd w:val="0"/>
              <w:spacing w:after="0" w:line="240" w:lineRule="auto"/>
              <w:rPr>
                <w:rFonts w:ascii="Times New Roman" w:hAnsi="Times New Roman" w:cs="Times New Roman"/>
                <w:sz w:val="20"/>
                <w:szCs w:val="24"/>
              </w:rPr>
            </w:pPr>
            <w:r>
              <w:rPr>
                <w:rFonts w:ascii="Times New Roman" w:hAnsi="Times New Roman" w:cs="Times New Roman"/>
                <w:sz w:val="20"/>
                <w:szCs w:val="24"/>
              </w:rPr>
              <w:t> </w:t>
            </w:r>
          </w:p>
        </w:tc>
        <w:tc>
          <w:tcPr>
            <w:tcW w:w="3978" w:type="dxa"/>
            <w:tcBorders>
              <w:top w:val="single" w:sz="6" w:space="0" w:color="808080"/>
              <w:left w:val="single" w:sz="6" w:space="0" w:color="C0C0C0"/>
              <w:bottom w:val="single" w:sz="6" w:space="0" w:color="C0C0C0"/>
              <w:right w:val="single" w:sz="6" w:space="0" w:color="808080"/>
            </w:tcBorders>
            <w:vAlign w:val="center"/>
          </w:tcPr>
          <w:p w14:paraId="61D000C5"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c>
          <w:tcPr>
            <w:tcW w:w="1908" w:type="dxa"/>
            <w:tcBorders>
              <w:top w:val="single" w:sz="6" w:space="0" w:color="808080"/>
              <w:left w:val="single" w:sz="6" w:space="0" w:color="C0C0C0"/>
              <w:bottom w:val="single" w:sz="6" w:space="0" w:color="C0C0C0"/>
              <w:right w:val="single" w:sz="6" w:space="0" w:color="808080"/>
            </w:tcBorders>
            <w:vAlign w:val="center"/>
          </w:tcPr>
          <w:p w14:paraId="03BA7DC1"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r>
    </w:tbl>
    <w:p w14:paraId="0796C341" w14:textId="77777777" w:rsidR="00B678DE" w:rsidRDefault="00B678DE">
      <w:pPr>
        <w:autoSpaceDE w:val="0"/>
        <w:autoSpaceDN w:val="0"/>
        <w:adjustRightInd w:val="0"/>
        <w:spacing w:before="225" w:after="225" w:line="240" w:lineRule="auto"/>
        <w:rPr>
          <w:rFonts w:ascii="Times New Roman" w:hAnsi="Times New Roman" w:cs="Times New Roman"/>
          <w:bCs/>
          <w:sz w:val="24"/>
          <w:szCs w:val="24"/>
        </w:rPr>
      </w:pPr>
      <w:bookmarkStart w:id="1" w:name="PRIX"/>
      <w:bookmarkStart w:id="2" w:name="PRIXTYPE"/>
      <w:bookmarkEnd w:id="1"/>
      <w:bookmarkEnd w:id="2"/>
      <w:r>
        <w:rPr>
          <w:rFonts w:ascii="Times New Roman" w:hAnsi="Times New Roman" w:cs="Times New Roman"/>
          <w:bCs/>
          <w:sz w:val="24"/>
          <w:szCs w:val="24"/>
        </w:rPr>
        <w:t>Article 5 – Type de prix</w:t>
      </w:r>
    </w:p>
    <w:p w14:paraId="3DCD3AC1"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Les prestations sont traitées à prix unitaires.</w:t>
      </w:r>
    </w:p>
    <w:p w14:paraId="0553C30D"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p>
    <w:p w14:paraId="796E8164"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Les prix unitaires du bordereau de prix sont appliqués aux quantités réellement exécutées.</w:t>
      </w:r>
      <w:bookmarkStart w:id="3" w:name="PRIXVAR"/>
      <w:bookmarkEnd w:id="3"/>
    </w:p>
    <w:p w14:paraId="1F66D7F6" w14:textId="77777777" w:rsidR="00B678DE" w:rsidRDefault="00B678DE">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Article 6 – Modalités de variation du prix</w:t>
      </w:r>
    </w:p>
    <w:p w14:paraId="4777AAF2"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Les prix sont fermes et actualisables.</w:t>
      </w:r>
    </w:p>
    <w:p w14:paraId="54E5D0B1"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L'index I de la formule d'actualisation est l'index de référence : TP08 - Travaux d'aménagement et entretien de voirie en zones rurale et urbaine (1710996) - Base 2010 publié au Insee.</w:t>
      </w:r>
    </w:p>
    <w:p w14:paraId="0F83FAC8"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p>
    <w:p w14:paraId="55389462"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Le prix actualisé est obtenu en appliquant au prix initial le coefficient </w:t>
      </w:r>
      <w:proofErr w:type="spellStart"/>
      <w:r>
        <w:rPr>
          <w:rFonts w:ascii="Times New Roman" w:hAnsi="Times New Roman" w:cs="Times New Roman"/>
          <w:sz w:val="20"/>
          <w:szCs w:val="24"/>
        </w:rPr>
        <w:t>Cn</w:t>
      </w:r>
      <w:proofErr w:type="spellEnd"/>
      <w:r>
        <w:rPr>
          <w:rFonts w:ascii="Times New Roman" w:hAnsi="Times New Roman" w:cs="Times New Roman"/>
          <w:sz w:val="20"/>
          <w:szCs w:val="24"/>
        </w:rPr>
        <w:t xml:space="preserve"> résultant de la formule </w:t>
      </w:r>
      <w:proofErr w:type="gramStart"/>
      <w:r>
        <w:rPr>
          <w:rFonts w:ascii="Times New Roman" w:hAnsi="Times New Roman" w:cs="Times New Roman"/>
          <w:sz w:val="20"/>
          <w:szCs w:val="24"/>
        </w:rPr>
        <w:t>suivante:</w:t>
      </w:r>
      <w:proofErr w:type="gramEnd"/>
    </w:p>
    <w:p w14:paraId="76A1699C"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proofErr w:type="spellStart"/>
      <w:r>
        <w:rPr>
          <w:rFonts w:ascii="Times New Roman" w:hAnsi="Times New Roman" w:cs="Times New Roman"/>
          <w:sz w:val="20"/>
          <w:szCs w:val="24"/>
        </w:rPr>
        <w:t>Cn</w:t>
      </w:r>
      <w:proofErr w:type="spellEnd"/>
      <w:r>
        <w:rPr>
          <w:rFonts w:ascii="Times New Roman" w:hAnsi="Times New Roman" w:cs="Times New Roman"/>
          <w:sz w:val="20"/>
          <w:szCs w:val="24"/>
        </w:rPr>
        <w:t xml:space="preserve"> = I(d-</w:t>
      </w:r>
      <w:proofErr w:type="gramStart"/>
      <w:r>
        <w:rPr>
          <w:rFonts w:ascii="Times New Roman" w:hAnsi="Times New Roman" w:cs="Times New Roman"/>
          <w:sz w:val="20"/>
          <w:szCs w:val="24"/>
        </w:rPr>
        <w:t>3)/</w:t>
      </w:r>
      <w:proofErr w:type="gramEnd"/>
      <w:r>
        <w:rPr>
          <w:rFonts w:ascii="Times New Roman" w:hAnsi="Times New Roman" w:cs="Times New Roman"/>
          <w:sz w:val="20"/>
          <w:szCs w:val="24"/>
        </w:rPr>
        <w:t>Io</w:t>
      </w:r>
    </w:p>
    <w:p w14:paraId="295D8919"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I (d-3) est la valeur de l'indice établie à une date antérieure de trois mois à la date de commencement d'exécution des prestations de la tranche ferme, ou de la tranche optionnelle affermie.</w:t>
      </w:r>
    </w:p>
    <w:p w14:paraId="04614EA4"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Io est la valeur de l'indice établie pour le mois d'établissement du prix.</w:t>
      </w:r>
    </w:p>
    <w:p w14:paraId="241292CA"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Pour chacune des tranches, l'actualisation est appliquée si un délai supérieur à trois mois s'écoule entre le mois d'établissement du prix et la date de commencement d'exécution des prestations de la tranche.</w:t>
      </w:r>
    </w:p>
    <w:p w14:paraId="77962579"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p>
    <w:p w14:paraId="562887D8"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 coefficient résultant du calcul de la formule d'actualisation est arrondi au millième supérieur.</w:t>
      </w:r>
    </w:p>
    <w:p w14:paraId="6BF05118" w14:textId="77777777" w:rsidR="00B678DE" w:rsidRDefault="00B678DE">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Article 7 - Mois d'établissement des prix du marché</w:t>
      </w:r>
    </w:p>
    <w:p w14:paraId="7D63E792"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Les prix sont réputés établis aux conditions économiques du mois correspondant à la date à laquelle l'offre a été remise par le titulaire, conformément au CCAG.</w:t>
      </w:r>
    </w:p>
    <w:p w14:paraId="7CB7D4EE"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Ce mois est appelé mois zéro (M0).</w:t>
      </w:r>
    </w:p>
    <w:p w14:paraId="3370A945" w14:textId="77777777" w:rsidR="00B678DE" w:rsidRDefault="00B678DE">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Article 8 – Contenu des prix</w:t>
      </w:r>
    </w:p>
    <w:p w14:paraId="041A8AD2"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Les prix sont réputés complets.</w:t>
      </w:r>
    </w:p>
    <w:p w14:paraId="094C4A19"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Ils comprennent notamment toutes les charges fiscales, parafiscales, ou autres frappant obligatoirement la prestation.</w:t>
      </w:r>
    </w:p>
    <w:p w14:paraId="4EC35036" w14:textId="77777777" w:rsidR="00B678DE" w:rsidRDefault="00B678DE">
      <w:pPr>
        <w:autoSpaceDE w:val="0"/>
        <w:autoSpaceDN w:val="0"/>
        <w:adjustRightInd w:val="0"/>
        <w:spacing w:before="150" w:after="150" w:line="240" w:lineRule="auto"/>
        <w:ind w:left="225"/>
        <w:rPr>
          <w:rFonts w:ascii="Times New Roman" w:hAnsi="Times New Roman" w:cs="Times New Roman"/>
          <w:bCs/>
          <w:i/>
          <w:iCs/>
          <w:sz w:val="24"/>
          <w:szCs w:val="24"/>
        </w:rPr>
      </w:pPr>
      <w:r>
        <w:rPr>
          <w:rFonts w:ascii="Times New Roman" w:hAnsi="Times New Roman" w:cs="Times New Roman"/>
          <w:bCs/>
          <w:i/>
          <w:iCs/>
          <w:sz w:val="24"/>
          <w:szCs w:val="24"/>
        </w:rPr>
        <w:t>Article 8.1 – Modalités d'établissement des prix</w:t>
      </w:r>
    </w:p>
    <w:p w14:paraId="35E90B1F"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Les prix du marché sont hors T.V.A. et tiennent compte des éventuelles sujétions techniques précisées dans les documents techniques.</w:t>
      </w:r>
      <w:bookmarkStart w:id="4" w:name="PRIXAE"/>
      <w:bookmarkEnd w:id="4"/>
    </w:p>
    <w:p w14:paraId="5ED76E3C" w14:textId="77777777" w:rsidR="005165D8" w:rsidRDefault="005165D8">
      <w:pPr>
        <w:autoSpaceDE w:val="0"/>
        <w:autoSpaceDN w:val="0"/>
        <w:adjustRightInd w:val="0"/>
        <w:spacing w:before="225" w:after="225" w:line="240" w:lineRule="auto"/>
        <w:rPr>
          <w:rFonts w:ascii="Times New Roman" w:hAnsi="Times New Roman" w:cs="Times New Roman"/>
          <w:bCs/>
          <w:sz w:val="24"/>
          <w:szCs w:val="24"/>
        </w:rPr>
      </w:pPr>
    </w:p>
    <w:p w14:paraId="485C867E" w14:textId="5F33BC9B" w:rsidR="00B678DE" w:rsidRDefault="00B678DE">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lastRenderedPageBreak/>
        <w:t>Article 9 – Prix (à compléter par le candidat)</w:t>
      </w:r>
    </w:p>
    <w:p w14:paraId="20A06EA3"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Les prestations comportent une tranche ferme et 1 tranches optionnelles définies à l'article Décomposition des prestations du CCAP.</w:t>
      </w:r>
    </w:p>
    <w:p w14:paraId="45C1150B"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L'évaluation de l'ensemble des prestations, telle qu'elle résulte du devis descriptif et estimatif détaillé est fixée pour chaque tranche :</w:t>
      </w:r>
    </w:p>
    <w:p w14:paraId="1B5118D2"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p>
    <w:p w14:paraId="1131F141"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p>
    <w:p w14:paraId="44011099"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i/>
          <w:sz w:val="20"/>
          <w:szCs w:val="24"/>
        </w:rPr>
        <w:t>Tranche ferme : Rue Vatel</w:t>
      </w:r>
      <w:r>
        <w:rPr>
          <w:rFonts w:ascii="Times New Roman" w:hAnsi="Times New Roman" w:cs="Times New Roman"/>
          <w:sz w:val="20"/>
          <w:szCs w:val="24"/>
        </w:rPr>
        <w:t xml:space="preserve"> </w:t>
      </w:r>
    </w:p>
    <w:p w14:paraId="77E68A15" w14:textId="77777777" w:rsidR="00B678DE" w:rsidRDefault="00B678DE" w:rsidP="005165D8">
      <w:pPr>
        <w:numPr>
          <w:ilvl w:val="0"/>
          <w:numId w:val="1"/>
        </w:numPr>
        <w:tabs>
          <w:tab w:val="right" w:leader="dot" w:pos="9214"/>
        </w:tabs>
        <w:autoSpaceDE w:val="0"/>
        <w:autoSpaceDN w:val="0"/>
        <w:adjustRightInd w:val="0"/>
        <w:spacing w:after="0" w:line="240" w:lineRule="auto"/>
        <w:ind w:left="580" w:hanging="250"/>
        <w:jc w:val="both"/>
        <w:rPr>
          <w:rFonts w:ascii="Times New Roman" w:hAnsi="Times New Roman" w:cs="Times New Roman"/>
          <w:sz w:val="20"/>
          <w:szCs w:val="24"/>
        </w:rPr>
      </w:pPr>
      <w:proofErr w:type="gramStart"/>
      <w:r>
        <w:rPr>
          <w:rFonts w:ascii="Times New Roman" w:hAnsi="Times New Roman" w:cs="Times New Roman"/>
          <w:sz w:val="20"/>
          <w:szCs w:val="24"/>
        </w:rPr>
        <w:t>montant</w:t>
      </w:r>
      <w:proofErr w:type="gramEnd"/>
      <w:r>
        <w:rPr>
          <w:rFonts w:ascii="Times New Roman" w:hAnsi="Times New Roman" w:cs="Times New Roman"/>
          <w:sz w:val="20"/>
          <w:szCs w:val="24"/>
        </w:rPr>
        <w:t xml:space="preserve"> Hors Taxes </w:t>
      </w:r>
      <w:r>
        <w:rPr>
          <w:rFonts w:ascii="Times New Roman" w:hAnsi="Times New Roman" w:cs="Times New Roman"/>
          <w:sz w:val="20"/>
          <w:szCs w:val="24"/>
        </w:rPr>
        <w:tab/>
        <w:t xml:space="preserve"> euros (en chiffres)</w:t>
      </w:r>
    </w:p>
    <w:p w14:paraId="624C32ED" w14:textId="77777777" w:rsidR="00B678DE" w:rsidRDefault="00B678DE" w:rsidP="005165D8">
      <w:pPr>
        <w:numPr>
          <w:ilvl w:val="0"/>
          <w:numId w:val="1"/>
        </w:numPr>
        <w:tabs>
          <w:tab w:val="right" w:leader="dot" w:pos="9214"/>
        </w:tabs>
        <w:autoSpaceDE w:val="0"/>
        <w:autoSpaceDN w:val="0"/>
        <w:adjustRightInd w:val="0"/>
        <w:spacing w:after="0" w:line="240" w:lineRule="auto"/>
        <w:ind w:left="580" w:hanging="250"/>
        <w:jc w:val="both"/>
        <w:rPr>
          <w:rFonts w:ascii="Times New Roman" w:hAnsi="Times New Roman" w:cs="Times New Roman"/>
          <w:sz w:val="20"/>
          <w:szCs w:val="24"/>
        </w:rPr>
      </w:pPr>
      <w:proofErr w:type="gramStart"/>
      <w:r>
        <w:rPr>
          <w:rFonts w:ascii="Times New Roman" w:hAnsi="Times New Roman" w:cs="Times New Roman"/>
          <w:sz w:val="20"/>
          <w:szCs w:val="24"/>
        </w:rPr>
        <w:t>montant</w:t>
      </w:r>
      <w:proofErr w:type="gramEnd"/>
      <w:r>
        <w:rPr>
          <w:rFonts w:ascii="Times New Roman" w:hAnsi="Times New Roman" w:cs="Times New Roman"/>
          <w:sz w:val="20"/>
          <w:szCs w:val="24"/>
        </w:rPr>
        <w:t xml:space="preserve"> Hors Taxes </w:t>
      </w:r>
      <w:r>
        <w:rPr>
          <w:rFonts w:ascii="Times New Roman" w:hAnsi="Times New Roman" w:cs="Times New Roman"/>
          <w:sz w:val="20"/>
          <w:szCs w:val="24"/>
        </w:rPr>
        <w:tab/>
      </w:r>
    </w:p>
    <w:p w14:paraId="204A8C23" w14:textId="77777777" w:rsidR="00B678DE" w:rsidRDefault="00B678DE" w:rsidP="005165D8">
      <w:pPr>
        <w:numPr>
          <w:ilvl w:val="0"/>
          <w:numId w:val="1"/>
        </w:numPr>
        <w:tabs>
          <w:tab w:val="right" w:leader="dot" w:pos="9214"/>
        </w:tabs>
        <w:autoSpaceDE w:val="0"/>
        <w:autoSpaceDN w:val="0"/>
        <w:adjustRightInd w:val="0"/>
        <w:spacing w:after="0" w:line="240" w:lineRule="auto"/>
        <w:ind w:left="580" w:hanging="250"/>
        <w:jc w:val="both"/>
        <w:rPr>
          <w:rFonts w:ascii="Times New Roman" w:hAnsi="Times New Roman" w:cs="Times New Roman"/>
          <w:sz w:val="20"/>
          <w:szCs w:val="24"/>
        </w:rPr>
      </w:pPr>
      <w:r>
        <w:rPr>
          <w:rFonts w:ascii="Times New Roman" w:hAnsi="Times New Roman" w:cs="Times New Roman"/>
          <w:sz w:val="20"/>
          <w:szCs w:val="24"/>
        </w:rPr>
        <w:tab/>
        <w:t xml:space="preserve"> </w:t>
      </w:r>
      <w:proofErr w:type="gramStart"/>
      <w:r>
        <w:rPr>
          <w:rFonts w:ascii="Times New Roman" w:hAnsi="Times New Roman" w:cs="Times New Roman"/>
          <w:sz w:val="20"/>
          <w:szCs w:val="24"/>
        </w:rPr>
        <w:t>euros</w:t>
      </w:r>
      <w:proofErr w:type="gramEnd"/>
      <w:r>
        <w:rPr>
          <w:rFonts w:ascii="Times New Roman" w:hAnsi="Times New Roman" w:cs="Times New Roman"/>
          <w:sz w:val="20"/>
          <w:szCs w:val="24"/>
        </w:rPr>
        <w:t xml:space="preserve"> (en lettres)</w:t>
      </w:r>
    </w:p>
    <w:p w14:paraId="66EECC9D" w14:textId="77777777" w:rsidR="00B678DE" w:rsidRDefault="00B678DE" w:rsidP="005165D8">
      <w:pPr>
        <w:numPr>
          <w:ilvl w:val="0"/>
          <w:numId w:val="1"/>
        </w:numPr>
        <w:tabs>
          <w:tab w:val="right" w:leader="dot" w:pos="9214"/>
        </w:tabs>
        <w:autoSpaceDE w:val="0"/>
        <w:autoSpaceDN w:val="0"/>
        <w:adjustRightInd w:val="0"/>
        <w:spacing w:after="0" w:line="240" w:lineRule="auto"/>
        <w:ind w:left="580" w:hanging="250"/>
        <w:jc w:val="both"/>
        <w:rPr>
          <w:rFonts w:ascii="Times New Roman" w:hAnsi="Times New Roman" w:cs="Times New Roman"/>
          <w:sz w:val="20"/>
          <w:szCs w:val="24"/>
        </w:rPr>
      </w:pPr>
      <w:r>
        <w:rPr>
          <w:rFonts w:ascii="Times New Roman" w:hAnsi="Times New Roman" w:cs="Times New Roman"/>
          <w:sz w:val="20"/>
          <w:szCs w:val="24"/>
        </w:rPr>
        <w:t>TVA au taux de 20 %</w:t>
      </w:r>
    </w:p>
    <w:p w14:paraId="722CA230" w14:textId="77777777" w:rsidR="00B678DE" w:rsidRDefault="00B678DE" w:rsidP="005165D8">
      <w:pPr>
        <w:numPr>
          <w:ilvl w:val="0"/>
          <w:numId w:val="1"/>
        </w:numPr>
        <w:tabs>
          <w:tab w:val="right" w:leader="dot" w:pos="9214"/>
        </w:tabs>
        <w:autoSpaceDE w:val="0"/>
        <w:autoSpaceDN w:val="0"/>
        <w:adjustRightInd w:val="0"/>
        <w:spacing w:after="0" w:line="240" w:lineRule="auto"/>
        <w:ind w:left="580" w:hanging="250"/>
        <w:jc w:val="both"/>
        <w:rPr>
          <w:rFonts w:ascii="Times New Roman" w:hAnsi="Times New Roman" w:cs="Times New Roman"/>
          <w:sz w:val="20"/>
          <w:szCs w:val="24"/>
        </w:rPr>
      </w:pPr>
      <w:proofErr w:type="gramStart"/>
      <w:r>
        <w:rPr>
          <w:rFonts w:ascii="Times New Roman" w:hAnsi="Times New Roman" w:cs="Times New Roman"/>
          <w:sz w:val="20"/>
          <w:szCs w:val="24"/>
        </w:rPr>
        <w:t>montant</w:t>
      </w:r>
      <w:proofErr w:type="gramEnd"/>
      <w:r>
        <w:rPr>
          <w:rFonts w:ascii="Times New Roman" w:hAnsi="Times New Roman" w:cs="Times New Roman"/>
          <w:sz w:val="20"/>
          <w:szCs w:val="24"/>
        </w:rPr>
        <w:t xml:space="preserve"> TTC </w:t>
      </w:r>
      <w:r>
        <w:rPr>
          <w:rFonts w:ascii="Times New Roman" w:hAnsi="Times New Roman" w:cs="Times New Roman"/>
          <w:sz w:val="20"/>
          <w:szCs w:val="24"/>
        </w:rPr>
        <w:tab/>
        <w:t xml:space="preserve"> euros (en chiffres)</w:t>
      </w:r>
    </w:p>
    <w:p w14:paraId="3556EEA5" w14:textId="77777777" w:rsidR="00B678DE" w:rsidRDefault="00B678DE" w:rsidP="005165D8">
      <w:pPr>
        <w:numPr>
          <w:ilvl w:val="0"/>
          <w:numId w:val="1"/>
        </w:numPr>
        <w:tabs>
          <w:tab w:val="right" w:leader="dot" w:pos="9214"/>
        </w:tabs>
        <w:autoSpaceDE w:val="0"/>
        <w:autoSpaceDN w:val="0"/>
        <w:adjustRightInd w:val="0"/>
        <w:spacing w:after="0" w:line="240" w:lineRule="auto"/>
        <w:ind w:left="580" w:hanging="250"/>
        <w:jc w:val="both"/>
        <w:rPr>
          <w:rFonts w:ascii="Times New Roman" w:hAnsi="Times New Roman" w:cs="Times New Roman"/>
          <w:sz w:val="20"/>
          <w:szCs w:val="24"/>
        </w:rPr>
      </w:pPr>
      <w:proofErr w:type="gramStart"/>
      <w:r>
        <w:rPr>
          <w:rFonts w:ascii="Times New Roman" w:hAnsi="Times New Roman" w:cs="Times New Roman"/>
          <w:sz w:val="20"/>
          <w:szCs w:val="24"/>
        </w:rPr>
        <w:t>montant</w:t>
      </w:r>
      <w:proofErr w:type="gramEnd"/>
      <w:r>
        <w:rPr>
          <w:rFonts w:ascii="Times New Roman" w:hAnsi="Times New Roman" w:cs="Times New Roman"/>
          <w:sz w:val="20"/>
          <w:szCs w:val="24"/>
        </w:rPr>
        <w:t xml:space="preserve"> TTC </w:t>
      </w:r>
      <w:r>
        <w:rPr>
          <w:rFonts w:ascii="Times New Roman" w:hAnsi="Times New Roman" w:cs="Times New Roman"/>
          <w:sz w:val="20"/>
          <w:szCs w:val="24"/>
        </w:rPr>
        <w:tab/>
      </w:r>
    </w:p>
    <w:p w14:paraId="630DF64C" w14:textId="77777777" w:rsidR="00B678DE" w:rsidRDefault="00B678DE" w:rsidP="005165D8">
      <w:pPr>
        <w:numPr>
          <w:ilvl w:val="0"/>
          <w:numId w:val="1"/>
        </w:numPr>
        <w:tabs>
          <w:tab w:val="right" w:leader="dot" w:pos="9214"/>
        </w:tabs>
        <w:autoSpaceDE w:val="0"/>
        <w:autoSpaceDN w:val="0"/>
        <w:adjustRightInd w:val="0"/>
        <w:spacing w:after="0" w:line="240" w:lineRule="auto"/>
        <w:ind w:left="580" w:hanging="250"/>
        <w:jc w:val="both"/>
        <w:rPr>
          <w:rFonts w:ascii="Times New Roman" w:hAnsi="Times New Roman" w:cs="Times New Roman"/>
          <w:sz w:val="20"/>
          <w:szCs w:val="24"/>
        </w:rPr>
      </w:pPr>
      <w:r>
        <w:rPr>
          <w:rFonts w:ascii="Times New Roman" w:hAnsi="Times New Roman" w:cs="Times New Roman"/>
          <w:sz w:val="20"/>
          <w:szCs w:val="24"/>
        </w:rPr>
        <w:tab/>
        <w:t xml:space="preserve"> </w:t>
      </w:r>
      <w:proofErr w:type="gramStart"/>
      <w:r>
        <w:rPr>
          <w:rFonts w:ascii="Times New Roman" w:hAnsi="Times New Roman" w:cs="Times New Roman"/>
          <w:sz w:val="20"/>
          <w:szCs w:val="24"/>
        </w:rPr>
        <w:t>euros</w:t>
      </w:r>
      <w:proofErr w:type="gramEnd"/>
      <w:r>
        <w:rPr>
          <w:rFonts w:ascii="Times New Roman" w:hAnsi="Times New Roman" w:cs="Times New Roman"/>
          <w:sz w:val="20"/>
          <w:szCs w:val="24"/>
        </w:rPr>
        <w:t xml:space="preserve"> (en lettres)</w:t>
      </w:r>
    </w:p>
    <w:p w14:paraId="29AEB0F4"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w:t>
      </w:r>
    </w:p>
    <w:p w14:paraId="2DC75756"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p>
    <w:p w14:paraId="536E37C9" w14:textId="6E9E5F30"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i/>
          <w:sz w:val="20"/>
          <w:szCs w:val="24"/>
        </w:rPr>
        <w:t xml:space="preserve">Tranche optionnelle : Rues </w:t>
      </w:r>
      <w:r w:rsidR="00C376AB">
        <w:rPr>
          <w:rFonts w:ascii="Times New Roman" w:hAnsi="Times New Roman" w:cs="Times New Roman"/>
          <w:i/>
          <w:sz w:val="20"/>
          <w:szCs w:val="24"/>
        </w:rPr>
        <w:t>Docteur Schweitzer</w:t>
      </w:r>
      <w:r>
        <w:rPr>
          <w:rFonts w:ascii="Times New Roman" w:hAnsi="Times New Roman" w:cs="Times New Roman"/>
          <w:i/>
          <w:sz w:val="20"/>
          <w:szCs w:val="24"/>
        </w:rPr>
        <w:t xml:space="preserve"> et Briand</w:t>
      </w:r>
      <w:r>
        <w:rPr>
          <w:rFonts w:ascii="Times New Roman" w:hAnsi="Times New Roman" w:cs="Times New Roman"/>
          <w:sz w:val="20"/>
          <w:szCs w:val="24"/>
        </w:rPr>
        <w:t xml:space="preserve"> </w:t>
      </w:r>
    </w:p>
    <w:p w14:paraId="465F070A" w14:textId="77777777" w:rsidR="00B678DE" w:rsidRDefault="00B678DE" w:rsidP="005165D8">
      <w:pPr>
        <w:numPr>
          <w:ilvl w:val="0"/>
          <w:numId w:val="1"/>
        </w:numPr>
        <w:tabs>
          <w:tab w:val="right" w:leader="dot" w:pos="9214"/>
        </w:tabs>
        <w:autoSpaceDE w:val="0"/>
        <w:autoSpaceDN w:val="0"/>
        <w:adjustRightInd w:val="0"/>
        <w:spacing w:after="0" w:line="240" w:lineRule="auto"/>
        <w:ind w:left="580" w:hanging="250"/>
        <w:jc w:val="both"/>
        <w:rPr>
          <w:rFonts w:ascii="Times New Roman" w:hAnsi="Times New Roman" w:cs="Times New Roman"/>
          <w:sz w:val="20"/>
          <w:szCs w:val="24"/>
        </w:rPr>
      </w:pPr>
      <w:proofErr w:type="gramStart"/>
      <w:r>
        <w:rPr>
          <w:rFonts w:ascii="Times New Roman" w:hAnsi="Times New Roman" w:cs="Times New Roman"/>
          <w:sz w:val="20"/>
          <w:szCs w:val="24"/>
        </w:rPr>
        <w:t>montant</w:t>
      </w:r>
      <w:proofErr w:type="gramEnd"/>
      <w:r>
        <w:rPr>
          <w:rFonts w:ascii="Times New Roman" w:hAnsi="Times New Roman" w:cs="Times New Roman"/>
          <w:sz w:val="20"/>
          <w:szCs w:val="24"/>
        </w:rPr>
        <w:t xml:space="preserve"> Hors Taxes </w:t>
      </w:r>
      <w:r>
        <w:rPr>
          <w:rFonts w:ascii="Times New Roman" w:hAnsi="Times New Roman" w:cs="Times New Roman"/>
          <w:sz w:val="20"/>
          <w:szCs w:val="24"/>
        </w:rPr>
        <w:tab/>
        <w:t xml:space="preserve"> euros (en chiffres)</w:t>
      </w:r>
    </w:p>
    <w:p w14:paraId="469DEF7C" w14:textId="77777777" w:rsidR="00B678DE" w:rsidRDefault="00B678DE" w:rsidP="005165D8">
      <w:pPr>
        <w:numPr>
          <w:ilvl w:val="0"/>
          <w:numId w:val="1"/>
        </w:numPr>
        <w:tabs>
          <w:tab w:val="right" w:leader="dot" w:pos="9214"/>
        </w:tabs>
        <w:autoSpaceDE w:val="0"/>
        <w:autoSpaceDN w:val="0"/>
        <w:adjustRightInd w:val="0"/>
        <w:spacing w:after="0" w:line="240" w:lineRule="auto"/>
        <w:ind w:left="580" w:hanging="250"/>
        <w:jc w:val="both"/>
        <w:rPr>
          <w:rFonts w:ascii="Times New Roman" w:hAnsi="Times New Roman" w:cs="Times New Roman"/>
          <w:sz w:val="20"/>
          <w:szCs w:val="24"/>
        </w:rPr>
      </w:pPr>
      <w:proofErr w:type="gramStart"/>
      <w:r>
        <w:rPr>
          <w:rFonts w:ascii="Times New Roman" w:hAnsi="Times New Roman" w:cs="Times New Roman"/>
          <w:sz w:val="20"/>
          <w:szCs w:val="24"/>
        </w:rPr>
        <w:t>montant</w:t>
      </w:r>
      <w:proofErr w:type="gramEnd"/>
      <w:r>
        <w:rPr>
          <w:rFonts w:ascii="Times New Roman" w:hAnsi="Times New Roman" w:cs="Times New Roman"/>
          <w:sz w:val="20"/>
          <w:szCs w:val="24"/>
        </w:rPr>
        <w:t xml:space="preserve"> Hors Taxes </w:t>
      </w:r>
      <w:r>
        <w:rPr>
          <w:rFonts w:ascii="Times New Roman" w:hAnsi="Times New Roman" w:cs="Times New Roman"/>
          <w:sz w:val="20"/>
          <w:szCs w:val="24"/>
        </w:rPr>
        <w:tab/>
      </w:r>
    </w:p>
    <w:p w14:paraId="33F9549E" w14:textId="77777777" w:rsidR="00B678DE" w:rsidRDefault="00B678DE" w:rsidP="005165D8">
      <w:pPr>
        <w:numPr>
          <w:ilvl w:val="0"/>
          <w:numId w:val="1"/>
        </w:numPr>
        <w:tabs>
          <w:tab w:val="right" w:leader="dot" w:pos="9214"/>
        </w:tabs>
        <w:autoSpaceDE w:val="0"/>
        <w:autoSpaceDN w:val="0"/>
        <w:adjustRightInd w:val="0"/>
        <w:spacing w:after="0" w:line="240" w:lineRule="auto"/>
        <w:ind w:left="580" w:hanging="250"/>
        <w:jc w:val="both"/>
        <w:rPr>
          <w:rFonts w:ascii="Times New Roman" w:hAnsi="Times New Roman" w:cs="Times New Roman"/>
          <w:sz w:val="20"/>
          <w:szCs w:val="24"/>
        </w:rPr>
      </w:pPr>
      <w:r>
        <w:rPr>
          <w:rFonts w:ascii="Times New Roman" w:hAnsi="Times New Roman" w:cs="Times New Roman"/>
          <w:sz w:val="20"/>
          <w:szCs w:val="24"/>
        </w:rPr>
        <w:tab/>
        <w:t xml:space="preserve"> </w:t>
      </w:r>
      <w:proofErr w:type="gramStart"/>
      <w:r>
        <w:rPr>
          <w:rFonts w:ascii="Times New Roman" w:hAnsi="Times New Roman" w:cs="Times New Roman"/>
          <w:sz w:val="20"/>
          <w:szCs w:val="24"/>
        </w:rPr>
        <w:t>euros</w:t>
      </w:r>
      <w:proofErr w:type="gramEnd"/>
      <w:r>
        <w:rPr>
          <w:rFonts w:ascii="Times New Roman" w:hAnsi="Times New Roman" w:cs="Times New Roman"/>
          <w:sz w:val="20"/>
          <w:szCs w:val="24"/>
        </w:rPr>
        <w:t xml:space="preserve"> (en lettres)</w:t>
      </w:r>
    </w:p>
    <w:p w14:paraId="7F3012CD" w14:textId="77777777" w:rsidR="00B678DE" w:rsidRDefault="00B678DE" w:rsidP="005165D8">
      <w:pPr>
        <w:numPr>
          <w:ilvl w:val="0"/>
          <w:numId w:val="1"/>
        </w:numPr>
        <w:tabs>
          <w:tab w:val="right" w:leader="dot" w:pos="9214"/>
        </w:tabs>
        <w:autoSpaceDE w:val="0"/>
        <w:autoSpaceDN w:val="0"/>
        <w:adjustRightInd w:val="0"/>
        <w:spacing w:after="0" w:line="240" w:lineRule="auto"/>
        <w:ind w:left="580" w:hanging="250"/>
        <w:jc w:val="both"/>
        <w:rPr>
          <w:rFonts w:ascii="Times New Roman" w:hAnsi="Times New Roman" w:cs="Times New Roman"/>
          <w:sz w:val="20"/>
          <w:szCs w:val="24"/>
        </w:rPr>
      </w:pPr>
      <w:r>
        <w:rPr>
          <w:rFonts w:ascii="Times New Roman" w:hAnsi="Times New Roman" w:cs="Times New Roman"/>
          <w:sz w:val="20"/>
          <w:szCs w:val="24"/>
        </w:rPr>
        <w:t>TVA au taux de 20 %</w:t>
      </w:r>
    </w:p>
    <w:p w14:paraId="724E47C4" w14:textId="77777777" w:rsidR="00B678DE" w:rsidRDefault="00B678DE" w:rsidP="005165D8">
      <w:pPr>
        <w:numPr>
          <w:ilvl w:val="0"/>
          <w:numId w:val="1"/>
        </w:numPr>
        <w:tabs>
          <w:tab w:val="right" w:leader="dot" w:pos="9214"/>
        </w:tabs>
        <w:autoSpaceDE w:val="0"/>
        <w:autoSpaceDN w:val="0"/>
        <w:adjustRightInd w:val="0"/>
        <w:spacing w:after="0" w:line="240" w:lineRule="auto"/>
        <w:ind w:left="580" w:hanging="250"/>
        <w:jc w:val="both"/>
        <w:rPr>
          <w:rFonts w:ascii="Times New Roman" w:hAnsi="Times New Roman" w:cs="Times New Roman"/>
          <w:sz w:val="20"/>
          <w:szCs w:val="24"/>
        </w:rPr>
      </w:pPr>
      <w:proofErr w:type="gramStart"/>
      <w:r>
        <w:rPr>
          <w:rFonts w:ascii="Times New Roman" w:hAnsi="Times New Roman" w:cs="Times New Roman"/>
          <w:sz w:val="20"/>
          <w:szCs w:val="24"/>
        </w:rPr>
        <w:t>montant</w:t>
      </w:r>
      <w:proofErr w:type="gramEnd"/>
      <w:r>
        <w:rPr>
          <w:rFonts w:ascii="Times New Roman" w:hAnsi="Times New Roman" w:cs="Times New Roman"/>
          <w:sz w:val="20"/>
          <w:szCs w:val="24"/>
        </w:rPr>
        <w:t xml:space="preserve"> TTC </w:t>
      </w:r>
      <w:r>
        <w:rPr>
          <w:rFonts w:ascii="Times New Roman" w:hAnsi="Times New Roman" w:cs="Times New Roman"/>
          <w:sz w:val="20"/>
          <w:szCs w:val="24"/>
        </w:rPr>
        <w:tab/>
        <w:t xml:space="preserve"> euros (en chiffres)</w:t>
      </w:r>
    </w:p>
    <w:p w14:paraId="40242FCD" w14:textId="77777777" w:rsidR="00B678DE" w:rsidRDefault="00B678DE" w:rsidP="005165D8">
      <w:pPr>
        <w:numPr>
          <w:ilvl w:val="0"/>
          <w:numId w:val="1"/>
        </w:numPr>
        <w:tabs>
          <w:tab w:val="right" w:leader="dot" w:pos="9214"/>
        </w:tabs>
        <w:autoSpaceDE w:val="0"/>
        <w:autoSpaceDN w:val="0"/>
        <w:adjustRightInd w:val="0"/>
        <w:spacing w:after="0" w:line="240" w:lineRule="auto"/>
        <w:ind w:left="580" w:hanging="250"/>
        <w:jc w:val="both"/>
        <w:rPr>
          <w:rFonts w:ascii="Times New Roman" w:hAnsi="Times New Roman" w:cs="Times New Roman"/>
          <w:sz w:val="20"/>
          <w:szCs w:val="24"/>
        </w:rPr>
      </w:pPr>
      <w:proofErr w:type="gramStart"/>
      <w:r>
        <w:rPr>
          <w:rFonts w:ascii="Times New Roman" w:hAnsi="Times New Roman" w:cs="Times New Roman"/>
          <w:sz w:val="20"/>
          <w:szCs w:val="24"/>
        </w:rPr>
        <w:t>montant</w:t>
      </w:r>
      <w:proofErr w:type="gramEnd"/>
      <w:r>
        <w:rPr>
          <w:rFonts w:ascii="Times New Roman" w:hAnsi="Times New Roman" w:cs="Times New Roman"/>
          <w:sz w:val="20"/>
          <w:szCs w:val="24"/>
        </w:rPr>
        <w:t xml:space="preserve"> TTC </w:t>
      </w:r>
      <w:r>
        <w:rPr>
          <w:rFonts w:ascii="Times New Roman" w:hAnsi="Times New Roman" w:cs="Times New Roman"/>
          <w:sz w:val="20"/>
          <w:szCs w:val="24"/>
        </w:rPr>
        <w:tab/>
      </w:r>
    </w:p>
    <w:p w14:paraId="474AA037" w14:textId="77777777" w:rsidR="00B678DE" w:rsidRDefault="00B678DE" w:rsidP="005165D8">
      <w:pPr>
        <w:numPr>
          <w:ilvl w:val="0"/>
          <w:numId w:val="1"/>
        </w:numPr>
        <w:tabs>
          <w:tab w:val="right" w:leader="dot" w:pos="9214"/>
        </w:tabs>
        <w:autoSpaceDE w:val="0"/>
        <w:autoSpaceDN w:val="0"/>
        <w:adjustRightInd w:val="0"/>
        <w:spacing w:after="0" w:line="240" w:lineRule="auto"/>
        <w:ind w:left="580" w:hanging="250"/>
        <w:jc w:val="both"/>
        <w:rPr>
          <w:rFonts w:ascii="Times New Roman" w:hAnsi="Times New Roman" w:cs="Times New Roman"/>
          <w:sz w:val="20"/>
          <w:szCs w:val="24"/>
        </w:rPr>
      </w:pPr>
      <w:r>
        <w:rPr>
          <w:rFonts w:ascii="Times New Roman" w:hAnsi="Times New Roman" w:cs="Times New Roman"/>
          <w:sz w:val="20"/>
          <w:szCs w:val="24"/>
        </w:rPr>
        <w:tab/>
        <w:t xml:space="preserve"> </w:t>
      </w:r>
      <w:proofErr w:type="gramStart"/>
      <w:r>
        <w:rPr>
          <w:rFonts w:ascii="Times New Roman" w:hAnsi="Times New Roman" w:cs="Times New Roman"/>
          <w:sz w:val="20"/>
          <w:szCs w:val="24"/>
        </w:rPr>
        <w:t>euros</w:t>
      </w:r>
      <w:proofErr w:type="gramEnd"/>
      <w:r>
        <w:rPr>
          <w:rFonts w:ascii="Times New Roman" w:hAnsi="Times New Roman" w:cs="Times New Roman"/>
          <w:sz w:val="20"/>
          <w:szCs w:val="24"/>
        </w:rPr>
        <w:t xml:space="preserve"> (en lettres)</w:t>
      </w:r>
    </w:p>
    <w:p w14:paraId="14F14888"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w:t>
      </w:r>
    </w:p>
    <w:p w14:paraId="07784820"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p>
    <w:p w14:paraId="2C73A860"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Soit, à titre indicatif, un montant total pour l'ensemble des tranches de : </w:t>
      </w:r>
      <w:r>
        <w:rPr>
          <w:rFonts w:ascii="Times New Roman" w:hAnsi="Times New Roman" w:cs="Times New Roman"/>
          <w:sz w:val="20"/>
          <w:szCs w:val="24"/>
        </w:rPr>
        <w:tab/>
        <w:t>euros HT.</w:t>
      </w:r>
    </w:p>
    <w:p w14:paraId="6C0F3FEB"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2013FA6E"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En cas de groupement, la répartition de la rémunération entre les membres du groupement est annexée à cet acte d'engagement.</w:t>
      </w:r>
    </w:p>
    <w:p w14:paraId="397B22B5"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43EF3DF0"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4C280544"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365EDCD1" w14:textId="77777777" w:rsidR="00B678DE" w:rsidRDefault="00B678DE">
      <w:pPr>
        <w:tabs>
          <w:tab w:val="right" w:leader="dot" w:pos="9214"/>
        </w:tabs>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Article 10 – Prix de l'offre(s) variante(s) à l'initiative du candidat</w:t>
      </w:r>
    </w:p>
    <w:p w14:paraId="704A12F7"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 renseignement de l'offre de base est obligatoire.</w:t>
      </w:r>
    </w:p>
    <w:p w14:paraId="64C69426"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Il ne peut être proposé que 1 variante(s) au maximum.</w:t>
      </w:r>
    </w:p>
    <w:p w14:paraId="312E70EA"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Variante proposée </w:t>
      </w:r>
      <w:r>
        <w:rPr>
          <w:rFonts w:ascii="Times New Roman" w:hAnsi="Times New Roman" w:cs="Times New Roman"/>
          <w:sz w:val="20"/>
          <w:szCs w:val="24"/>
        </w:rPr>
        <w:tab/>
      </w:r>
    </w:p>
    <w:p w14:paraId="5DAE8531"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Montant HT </w:t>
      </w:r>
      <w:r>
        <w:rPr>
          <w:rFonts w:ascii="Times New Roman" w:hAnsi="Times New Roman" w:cs="Times New Roman"/>
          <w:sz w:val="20"/>
          <w:szCs w:val="24"/>
        </w:rPr>
        <w:tab/>
      </w:r>
    </w:p>
    <w:p w14:paraId="0B388DE2"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Taux et montant TVA </w:t>
      </w:r>
      <w:r>
        <w:rPr>
          <w:rFonts w:ascii="Times New Roman" w:hAnsi="Times New Roman" w:cs="Times New Roman"/>
          <w:sz w:val="20"/>
          <w:szCs w:val="24"/>
        </w:rPr>
        <w:tab/>
      </w:r>
    </w:p>
    <w:p w14:paraId="13A7CBDB"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Montant TTC </w:t>
      </w:r>
      <w:r>
        <w:rPr>
          <w:rFonts w:ascii="Times New Roman" w:hAnsi="Times New Roman" w:cs="Times New Roman"/>
          <w:sz w:val="20"/>
          <w:szCs w:val="24"/>
        </w:rPr>
        <w:tab/>
      </w:r>
      <w:bookmarkStart w:id="5" w:name="DUREE"/>
      <w:bookmarkEnd w:id="5"/>
    </w:p>
    <w:p w14:paraId="27443F3E" w14:textId="77777777" w:rsidR="00B678DE" w:rsidRDefault="00B678DE">
      <w:pPr>
        <w:tabs>
          <w:tab w:val="right" w:leader="dot" w:pos="9214"/>
        </w:tabs>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 xml:space="preserve">Article 11 – Durée du marché </w:t>
      </w:r>
    </w:p>
    <w:p w14:paraId="003AE739"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La durée du marché correspond au délai d'exécution de la tranche ferme et aux délais d'exécution des tranches optionnelles affermies.</w:t>
      </w:r>
    </w:p>
    <w:p w14:paraId="6EC523EF"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La durée du marché se confond avec le délai d'exécution du marché, c'est à dire la période de préparation suivi du délai d'exécution des travaux.</w:t>
      </w:r>
      <w:bookmarkStart w:id="6" w:name="DELAI"/>
      <w:bookmarkEnd w:id="6"/>
    </w:p>
    <w:p w14:paraId="1C008ACE" w14:textId="77777777" w:rsidR="00B678DE" w:rsidRDefault="00B678DE">
      <w:pPr>
        <w:tabs>
          <w:tab w:val="right" w:leader="dot" w:pos="9214"/>
        </w:tabs>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 xml:space="preserve">Article 12 – Délai d'exécution des travaux </w:t>
      </w:r>
    </w:p>
    <w:p w14:paraId="5BD9AFD1"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La </w:t>
      </w:r>
      <w:r>
        <w:rPr>
          <w:rFonts w:ascii="Times New Roman" w:hAnsi="Times New Roman" w:cs="Times New Roman"/>
          <w:b/>
          <w:sz w:val="20"/>
          <w:szCs w:val="24"/>
        </w:rPr>
        <w:t>tranche Rue Vatel</w:t>
      </w:r>
      <w:r>
        <w:rPr>
          <w:rFonts w:ascii="Times New Roman" w:hAnsi="Times New Roman" w:cs="Times New Roman"/>
          <w:sz w:val="20"/>
          <w:szCs w:val="24"/>
        </w:rPr>
        <w:t xml:space="preserve"> commence à compter de la date indiquée sur l'ordre de service.</w:t>
      </w:r>
    </w:p>
    <w:p w14:paraId="493ABA7E"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Son délai d'exécution est de 30 jours </w:t>
      </w:r>
      <w:proofErr w:type="gramStart"/>
      <w:r>
        <w:rPr>
          <w:rFonts w:ascii="Times New Roman" w:hAnsi="Times New Roman" w:cs="Times New Roman"/>
          <w:sz w:val="20"/>
          <w:szCs w:val="24"/>
        </w:rPr>
        <w:t>ouvrés</w:t>
      </w:r>
      <w:proofErr w:type="gramEnd"/>
      <w:r>
        <w:rPr>
          <w:rFonts w:ascii="Times New Roman" w:hAnsi="Times New Roman" w:cs="Times New Roman"/>
          <w:sz w:val="20"/>
          <w:szCs w:val="24"/>
        </w:rPr>
        <w:t>.</w:t>
      </w:r>
    </w:p>
    <w:p w14:paraId="6D115E3E"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4E5974FF" w14:textId="18622792"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La </w:t>
      </w:r>
      <w:r>
        <w:rPr>
          <w:rFonts w:ascii="Times New Roman" w:hAnsi="Times New Roman" w:cs="Times New Roman"/>
          <w:b/>
          <w:sz w:val="20"/>
          <w:szCs w:val="24"/>
        </w:rPr>
        <w:t xml:space="preserve">tranche Rues </w:t>
      </w:r>
      <w:r w:rsidR="00C376AB">
        <w:rPr>
          <w:rFonts w:ascii="Times New Roman" w:hAnsi="Times New Roman" w:cs="Times New Roman"/>
          <w:b/>
          <w:sz w:val="20"/>
          <w:szCs w:val="24"/>
        </w:rPr>
        <w:t>Docteur Schweitzer</w:t>
      </w:r>
      <w:r>
        <w:rPr>
          <w:rFonts w:ascii="Times New Roman" w:hAnsi="Times New Roman" w:cs="Times New Roman"/>
          <w:b/>
          <w:sz w:val="20"/>
          <w:szCs w:val="24"/>
        </w:rPr>
        <w:t xml:space="preserve"> et Briand</w:t>
      </w:r>
      <w:r>
        <w:rPr>
          <w:rFonts w:ascii="Times New Roman" w:hAnsi="Times New Roman" w:cs="Times New Roman"/>
          <w:sz w:val="20"/>
          <w:szCs w:val="24"/>
        </w:rPr>
        <w:t xml:space="preserve"> commence à compter de la date indiquée sur l'ordre de service.</w:t>
      </w:r>
    </w:p>
    <w:p w14:paraId="58EA39DF"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Son délai d'exécution est de 40 jours </w:t>
      </w:r>
      <w:proofErr w:type="gramStart"/>
      <w:r>
        <w:rPr>
          <w:rFonts w:ascii="Times New Roman" w:hAnsi="Times New Roman" w:cs="Times New Roman"/>
          <w:sz w:val="20"/>
          <w:szCs w:val="24"/>
        </w:rPr>
        <w:t>ouvrés</w:t>
      </w:r>
      <w:proofErr w:type="gramEnd"/>
      <w:r>
        <w:rPr>
          <w:rFonts w:ascii="Times New Roman" w:hAnsi="Times New Roman" w:cs="Times New Roman"/>
          <w:sz w:val="20"/>
          <w:szCs w:val="24"/>
        </w:rPr>
        <w:t>.</w:t>
      </w:r>
    </w:p>
    <w:p w14:paraId="2CBAF4AF"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1B499ACB" w14:textId="50EAF570"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Le délai d'affermissement de 2 ans de la tranche Rues </w:t>
      </w:r>
      <w:r w:rsidR="00C376AB">
        <w:rPr>
          <w:rFonts w:ascii="Times New Roman" w:hAnsi="Times New Roman" w:cs="Times New Roman"/>
          <w:sz w:val="20"/>
          <w:szCs w:val="24"/>
        </w:rPr>
        <w:t>Docteur Schweitzer</w:t>
      </w:r>
      <w:r>
        <w:rPr>
          <w:rFonts w:ascii="Times New Roman" w:hAnsi="Times New Roman" w:cs="Times New Roman"/>
          <w:sz w:val="20"/>
          <w:szCs w:val="24"/>
        </w:rPr>
        <w:t xml:space="preserve"> et Briand a pour point de départ : Réception de la Tranche Ferme.</w:t>
      </w:r>
    </w:p>
    <w:p w14:paraId="71C42094" w14:textId="77777777" w:rsidR="00B678DE" w:rsidRDefault="00B678DE">
      <w:pPr>
        <w:tabs>
          <w:tab w:val="right" w:leader="dot" w:pos="9214"/>
        </w:tabs>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Article 13 – Sous-traitance</w:t>
      </w:r>
    </w:p>
    <w:p w14:paraId="0C22CEDF"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Les annexes n°................................. à cet acte d'engagement indiquent, pour chaque sous-traitant payé directement, la nature et le montant des prestations qu'il est envisagé de lui faire exécuter, ainsi que les noms de ces sous-traitants et les conditions de paiement des contrats de sous-traitance ; le montant des prestations sous-traitées indiqué dans chaque demande constitue le montant maximal de la créance que le sous-traitant concerné pourra présenter en nantissement ou céder.</w:t>
      </w:r>
    </w:p>
    <w:p w14:paraId="2E66F34A"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Ces demandes prennent effet à la notification du marché ; cette notification est réputée emporter acceptation du sous-traitant et agrément des conditions de paiement du contrat de sous-traitance.</w:t>
      </w:r>
    </w:p>
    <w:p w14:paraId="3E903327"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 montant total des prestations qu'il est envisagé de sous-traiter conformément à ces annexes est de :</w:t>
      </w:r>
    </w:p>
    <w:p w14:paraId="3D072DC5" w14:textId="77777777" w:rsidR="00B678DE" w:rsidRDefault="00B678DE" w:rsidP="005165D8">
      <w:pPr>
        <w:numPr>
          <w:ilvl w:val="0"/>
          <w:numId w:val="1"/>
        </w:numPr>
        <w:tabs>
          <w:tab w:val="right" w:leader="dot" w:pos="9214"/>
        </w:tabs>
        <w:autoSpaceDE w:val="0"/>
        <w:autoSpaceDN w:val="0"/>
        <w:adjustRightInd w:val="0"/>
        <w:spacing w:after="0" w:line="240" w:lineRule="auto"/>
        <w:ind w:left="580" w:hanging="250"/>
        <w:jc w:val="both"/>
        <w:rPr>
          <w:rFonts w:ascii="Times New Roman" w:hAnsi="Times New Roman" w:cs="Times New Roman"/>
          <w:sz w:val="20"/>
          <w:szCs w:val="24"/>
        </w:rPr>
      </w:pPr>
      <w:r>
        <w:rPr>
          <w:rFonts w:ascii="Times New Roman" w:hAnsi="Times New Roman" w:cs="Times New Roman"/>
          <w:sz w:val="20"/>
          <w:szCs w:val="24"/>
        </w:rPr>
        <w:t>Taux de TVA : autoliquidation (la TVA est due par le titulaire)</w:t>
      </w:r>
    </w:p>
    <w:p w14:paraId="5773A6CC" w14:textId="77777777" w:rsidR="00B678DE" w:rsidRDefault="00B678DE" w:rsidP="005165D8">
      <w:pPr>
        <w:numPr>
          <w:ilvl w:val="0"/>
          <w:numId w:val="1"/>
        </w:numPr>
        <w:tabs>
          <w:tab w:val="right" w:leader="dot" w:pos="9214"/>
        </w:tabs>
        <w:autoSpaceDE w:val="0"/>
        <w:autoSpaceDN w:val="0"/>
        <w:adjustRightInd w:val="0"/>
        <w:spacing w:after="0" w:line="240" w:lineRule="auto"/>
        <w:ind w:left="580" w:hanging="250"/>
        <w:jc w:val="both"/>
        <w:rPr>
          <w:rFonts w:ascii="Times New Roman" w:hAnsi="Times New Roman" w:cs="Times New Roman"/>
          <w:sz w:val="20"/>
          <w:szCs w:val="24"/>
        </w:rPr>
      </w:pPr>
      <w:proofErr w:type="gramStart"/>
      <w:r>
        <w:rPr>
          <w:rFonts w:ascii="Times New Roman" w:hAnsi="Times New Roman" w:cs="Times New Roman"/>
          <w:sz w:val="20"/>
          <w:szCs w:val="24"/>
        </w:rPr>
        <w:t>montant</w:t>
      </w:r>
      <w:proofErr w:type="gramEnd"/>
      <w:r>
        <w:rPr>
          <w:rFonts w:ascii="Times New Roman" w:hAnsi="Times New Roman" w:cs="Times New Roman"/>
          <w:sz w:val="20"/>
          <w:szCs w:val="24"/>
        </w:rPr>
        <w:t xml:space="preserve"> maximum hors taxes </w:t>
      </w:r>
      <w:r>
        <w:rPr>
          <w:rFonts w:ascii="Times New Roman" w:hAnsi="Times New Roman" w:cs="Times New Roman"/>
          <w:sz w:val="20"/>
          <w:szCs w:val="24"/>
        </w:rPr>
        <w:tab/>
        <w:t xml:space="preserve"> euros (en chiffres)</w:t>
      </w:r>
    </w:p>
    <w:p w14:paraId="0AD2BDD9" w14:textId="77777777" w:rsidR="00B678DE" w:rsidRDefault="00B678DE">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Article 14 – Paiement</w:t>
      </w:r>
    </w:p>
    <w:p w14:paraId="51C9EA39"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En cas de paiement sur un seul compte, le pouvoir adjudicateur se libère des sommes dues au titre du présent marché en faisant porter le montant au crédit du compte suivant :</w:t>
      </w:r>
    </w:p>
    <w:p w14:paraId="4A2B75FB"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i/>
          <w:sz w:val="20"/>
          <w:szCs w:val="24"/>
        </w:rPr>
        <w:t>(</w:t>
      </w:r>
      <w:proofErr w:type="gramStart"/>
      <w:r>
        <w:rPr>
          <w:rFonts w:ascii="Times New Roman" w:hAnsi="Times New Roman" w:cs="Times New Roman"/>
          <w:i/>
          <w:sz w:val="20"/>
          <w:szCs w:val="24"/>
        </w:rPr>
        <w:t>joindre</w:t>
      </w:r>
      <w:proofErr w:type="gramEnd"/>
      <w:r>
        <w:rPr>
          <w:rFonts w:ascii="Times New Roman" w:hAnsi="Times New Roman" w:cs="Times New Roman"/>
          <w:i/>
          <w:sz w:val="20"/>
          <w:szCs w:val="24"/>
        </w:rPr>
        <w:t xml:space="preserve"> le RIB correspondant)</w:t>
      </w:r>
      <w:r>
        <w:rPr>
          <w:rFonts w:ascii="Times New Roman" w:hAnsi="Times New Roman" w:cs="Times New Roman"/>
          <w:sz w:val="20"/>
          <w:szCs w:val="24"/>
        </w:rPr>
        <w:t xml:space="preserve"> </w:t>
      </w:r>
    </w:p>
    <w:p w14:paraId="0059FFE5"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Libellé du compte :</w:t>
      </w:r>
      <w:r>
        <w:rPr>
          <w:rFonts w:ascii="Times New Roman" w:hAnsi="Times New Roman" w:cs="Times New Roman"/>
          <w:sz w:val="20"/>
          <w:szCs w:val="24"/>
        </w:rPr>
        <w:tab/>
      </w:r>
    </w:p>
    <w:p w14:paraId="17BAA246"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Domiciliation :</w:t>
      </w:r>
      <w:r>
        <w:rPr>
          <w:rFonts w:ascii="Times New Roman" w:hAnsi="Times New Roman" w:cs="Times New Roman"/>
          <w:sz w:val="20"/>
          <w:szCs w:val="24"/>
        </w:rPr>
        <w:tab/>
      </w:r>
    </w:p>
    <w:p w14:paraId="6DF0261A"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Adresse :</w:t>
      </w:r>
      <w:r>
        <w:rPr>
          <w:rFonts w:ascii="Times New Roman" w:hAnsi="Times New Roman" w:cs="Times New Roman"/>
          <w:sz w:val="20"/>
          <w:szCs w:val="24"/>
        </w:rPr>
        <w:tab/>
      </w:r>
    </w:p>
    <w:p w14:paraId="30F2B760"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Code IBAN :</w:t>
      </w:r>
      <w:r>
        <w:rPr>
          <w:rFonts w:ascii="Times New Roman" w:hAnsi="Times New Roman" w:cs="Times New Roman"/>
          <w:sz w:val="20"/>
          <w:szCs w:val="24"/>
        </w:rPr>
        <w:tab/>
      </w:r>
    </w:p>
    <w:p w14:paraId="6A71BA8F"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Code BIC :</w:t>
      </w:r>
      <w:r>
        <w:rPr>
          <w:rFonts w:ascii="Times New Roman" w:hAnsi="Times New Roman" w:cs="Times New Roman"/>
          <w:sz w:val="20"/>
          <w:szCs w:val="24"/>
        </w:rPr>
        <w:tab/>
      </w:r>
    </w:p>
    <w:p w14:paraId="280EF43D"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En cas de paiement sur plusieurs comptes, selon la situation, remplir l'annexe "Désignation des comptes en cas de répartition des prestations par membres de groupement " ou l'annexe "Désignation des comptes en cas d'établissements secondaires susceptibles de réaliser ou de facturer les prestations".</w:t>
      </w:r>
    </w:p>
    <w:p w14:paraId="60BC9E67"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3F15B1E1"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Toutefois, le pouvoir adjudicateur se libère des sommes dues aux sous-traitants payés directement en faisant porter les montants au crédit des comptes désignés dans les annexes, les avenants ou les actes spéciaux.</w:t>
      </w:r>
    </w:p>
    <w:p w14:paraId="3E55E41F"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001D5BDF"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Les paiements sont effectués en euros.</w:t>
      </w:r>
    </w:p>
    <w:p w14:paraId="015A2EFD" w14:textId="77777777" w:rsidR="00B678DE" w:rsidRDefault="00B678DE">
      <w:pPr>
        <w:tabs>
          <w:tab w:val="right" w:leader="dot" w:pos="9214"/>
        </w:tabs>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Article 15 – Avance</w:t>
      </w:r>
    </w:p>
    <w:p w14:paraId="7BC9637E"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Conformément à l'article R2191-5 du code de la commande publique, le ou les candidats ci-avant désignés :</w:t>
      </w:r>
    </w:p>
    <w:p w14:paraId="77FAE134" w14:textId="77777777" w:rsidR="00B678DE" w:rsidRDefault="00B678DE" w:rsidP="005165D8">
      <w:pPr>
        <w:numPr>
          <w:ilvl w:val="0"/>
          <w:numId w:val="2"/>
        </w:numPr>
        <w:tabs>
          <w:tab w:val="right" w:leader="dot" w:pos="9214"/>
        </w:tabs>
        <w:autoSpaceDE w:val="0"/>
        <w:autoSpaceDN w:val="0"/>
        <w:adjustRightInd w:val="0"/>
        <w:spacing w:after="0" w:line="240" w:lineRule="auto"/>
        <w:ind w:left="580" w:hanging="250"/>
        <w:jc w:val="both"/>
        <w:rPr>
          <w:rFonts w:ascii="Times New Roman" w:hAnsi="Times New Roman" w:cs="Times New Roman"/>
          <w:sz w:val="20"/>
          <w:szCs w:val="24"/>
        </w:rPr>
      </w:pPr>
      <w:proofErr w:type="gramStart"/>
      <w:r>
        <w:rPr>
          <w:rFonts w:ascii="Times New Roman" w:hAnsi="Times New Roman" w:cs="Times New Roman"/>
          <w:sz w:val="20"/>
          <w:szCs w:val="24"/>
        </w:rPr>
        <w:t>[ ]</w:t>
      </w:r>
      <w:proofErr w:type="gramEnd"/>
      <w:r>
        <w:rPr>
          <w:rFonts w:ascii="Times New Roman" w:hAnsi="Times New Roman" w:cs="Times New Roman"/>
          <w:sz w:val="20"/>
          <w:szCs w:val="24"/>
        </w:rPr>
        <w:t xml:space="preserve"> refusent de percevoir la ou les éventuelles avances prévues</w:t>
      </w:r>
    </w:p>
    <w:p w14:paraId="6E9E73DC" w14:textId="77777777" w:rsidR="00B678DE" w:rsidRDefault="00B678DE">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Article 16 – Signature du marché par le candidat individuel</w:t>
      </w:r>
    </w:p>
    <w:p w14:paraId="4FCFB562"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b/>
          <w:sz w:val="20"/>
          <w:szCs w:val="24"/>
        </w:rPr>
        <w:t>Fait en un seul original</w:t>
      </w:r>
      <w:r>
        <w:rPr>
          <w:rFonts w:ascii="Times New Roman" w:hAnsi="Times New Roman" w:cs="Times New Roman"/>
          <w:sz w:val="20"/>
          <w:szCs w:val="24"/>
        </w:rPr>
        <w:t xml:space="preserve"> </w:t>
      </w:r>
    </w:p>
    <w:p w14:paraId="6E6E512E"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p>
    <w:tbl>
      <w:tblPr>
        <w:tblW w:w="0" w:type="auto"/>
        <w:tblInd w:w="15" w:type="dxa"/>
        <w:tblLayout w:type="fixed"/>
        <w:tblCellMar>
          <w:left w:w="15" w:type="dxa"/>
          <w:right w:w="15" w:type="dxa"/>
        </w:tblCellMar>
        <w:tblLook w:val="0000" w:firstRow="0" w:lastRow="0" w:firstColumn="0" w:lastColumn="0" w:noHBand="0" w:noVBand="0"/>
      </w:tblPr>
      <w:tblGrid>
        <w:gridCol w:w="495"/>
        <w:gridCol w:w="3468"/>
        <w:gridCol w:w="3978"/>
        <w:gridCol w:w="2028"/>
      </w:tblGrid>
      <w:tr w:rsidR="00625708" w14:paraId="7B72A6C1" w14:textId="77777777">
        <w:trPr>
          <w:gridAfter w:val="3"/>
          <w:wAfter w:w="9474" w:type="dxa"/>
        </w:trPr>
        <w:tc>
          <w:tcPr>
            <w:tcW w:w="495" w:type="dxa"/>
            <w:tcBorders>
              <w:top w:val="nil"/>
              <w:left w:val="nil"/>
              <w:bottom w:val="nil"/>
              <w:right w:val="nil"/>
            </w:tcBorders>
            <w:vAlign w:val="center"/>
          </w:tcPr>
          <w:p w14:paraId="192D5716" w14:textId="77777777" w:rsidR="00B678DE" w:rsidRDefault="00B678DE">
            <w:pPr>
              <w:autoSpaceDE w:val="0"/>
              <w:autoSpaceDN w:val="0"/>
              <w:adjustRightInd w:val="0"/>
              <w:spacing w:after="0" w:line="240" w:lineRule="auto"/>
              <w:rPr>
                <w:rFonts w:ascii="Times New Roman" w:hAnsi="Times New Roman" w:cs="Times New Roman"/>
                <w:sz w:val="20"/>
                <w:szCs w:val="24"/>
              </w:rPr>
            </w:pPr>
            <w:r>
              <w:rPr>
                <w:rFonts w:ascii="Times New Roman" w:hAnsi="Times New Roman" w:cs="Times New Roman"/>
                <w:sz w:val="20"/>
                <w:szCs w:val="24"/>
              </w:rPr>
              <w:t> </w:t>
            </w:r>
          </w:p>
        </w:tc>
      </w:tr>
      <w:tr w:rsidR="00625708" w14:paraId="6BA45ED5" w14:textId="77777777">
        <w:tblPrEx>
          <w:tblCellSpacing w:w="15" w:type="dxa"/>
          <w:tblBorders>
            <w:top w:val="single" w:sz="6" w:space="0" w:color="C0C0C0"/>
            <w:left w:val="single" w:sz="6" w:space="0" w:color="808080"/>
            <w:right w:val="single" w:sz="6" w:space="0" w:color="C0C0C0"/>
          </w:tblBorders>
          <w:tblCellMar>
            <w:top w:w="15" w:type="dxa"/>
            <w:bottom w:w="15" w:type="dxa"/>
          </w:tblCellMar>
        </w:tblPrEx>
        <w:trPr>
          <w:tblCellSpacing w:w="15" w:type="dxa"/>
        </w:trPr>
        <w:tc>
          <w:tcPr>
            <w:tcW w:w="3963" w:type="dxa"/>
            <w:gridSpan w:val="2"/>
            <w:tcBorders>
              <w:top w:val="single" w:sz="6" w:space="0" w:color="808080"/>
              <w:left w:val="single" w:sz="6" w:space="0" w:color="C0C0C0"/>
              <w:bottom w:val="single" w:sz="6" w:space="0" w:color="C0C0C0"/>
              <w:right w:val="single" w:sz="6" w:space="0" w:color="808080"/>
            </w:tcBorders>
            <w:vAlign w:val="center"/>
          </w:tcPr>
          <w:p w14:paraId="78742A0E" w14:textId="77777777" w:rsidR="00B678DE" w:rsidRDefault="00B678DE">
            <w:pPr>
              <w:autoSpaceDE w:val="0"/>
              <w:autoSpaceDN w:val="0"/>
              <w:adjustRightInd w:val="0"/>
              <w:spacing w:after="0" w:line="240" w:lineRule="auto"/>
              <w:jc w:val="center"/>
              <w:rPr>
                <w:rFonts w:ascii="Times New Roman" w:hAnsi="Times New Roman" w:cs="Times New Roman"/>
                <w:sz w:val="20"/>
                <w:szCs w:val="24"/>
              </w:rPr>
            </w:pPr>
            <w:r>
              <w:rPr>
                <w:rFonts w:ascii="Times New Roman" w:hAnsi="Times New Roman" w:cs="Times New Roman"/>
                <w:b/>
                <w:sz w:val="20"/>
                <w:szCs w:val="24"/>
              </w:rPr>
              <w:t>Nom, prénom et qualité du signataire*</w:t>
            </w:r>
            <w:r>
              <w:rPr>
                <w:rFonts w:ascii="Times New Roman" w:hAnsi="Times New Roman" w:cs="Times New Roman"/>
                <w:sz w:val="20"/>
                <w:szCs w:val="24"/>
              </w:rPr>
              <w:t xml:space="preserve"> </w:t>
            </w:r>
          </w:p>
        </w:tc>
        <w:tc>
          <w:tcPr>
            <w:tcW w:w="3978" w:type="dxa"/>
            <w:tcBorders>
              <w:top w:val="single" w:sz="6" w:space="0" w:color="808080"/>
              <w:left w:val="single" w:sz="6" w:space="0" w:color="C0C0C0"/>
              <w:bottom w:val="single" w:sz="6" w:space="0" w:color="C0C0C0"/>
              <w:right w:val="single" w:sz="6" w:space="0" w:color="808080"/>
            </w:tcBorders>
            <w:vAlign w:val="center"/>
          </w:tcPr>
          <w:p w14:paraId="1B7E4350" w14:textId="77777777" w:rsidR="00B678DE" w:rsidRDefault="00B678DE">
            <w:pPr>
              <w:autoSpaceDE w:val="0"/>
              <w:autoSpaceDN w:val="0"/>
              <w:adjustRightInd w:val="0"/>
              <w:spacing w:after="0" w:line="240" w:lineRule="auto"/>
              <w:jc w:val="center"/>
              <w:rPr>
                <w:rFonts w:ascii="Times New Roman" w:hAnsi="Times New Roman" w:cs="Times New Roman"/>
                <w:sz w:val="20"/>
                <w:szCs w:val="24"/>
              </w:rPr>
            </w:pPr>
            <w:r>
              <w:rPr>
                <w:rFonts w:ascii="Times New Roman" w:hAnsi="Times New Roman" w:cs="Times New Roman"/>
                <w:b/>
                <w:sz w:val="20"/>
                <w:szCs w:val="24"/>
              </w:rPr>
              <w:t>Lieu et date de signature</w:t>
            </w:r>
            <w:r>
              <w:rPr>
                <w:rFonts w:ascii="Times New Roman" w:hAnsi="Times New Roman" w:cs="Times New Roman"/>
                <w:sz w:val="20"/>
                <w:szCs w:val="24"/>
              </w:rPr>
              <w:t xml:space="preserve"> </w:t>
            </w:r>
          </w:p>
        </w:tc>
        <w:tc>
          <w:tcPr>
            <w:tcW w:w="1908" w:type="dxa"/>
            <w:tcBorders>
              <w:top w:val="single" w:sz="6" w:space="0" w:color="808080"/>
              <w:left w:val="single" w:sz="6" w:space="0" w:color="C0C0C0"/>
              <w:bottom w:val="single" w:sz="6" w:space="0" w:color="C0C0C0"/>
              <w:right w:val="single" w:sz="6" w:space="0" w:color="808080"/>
            </w:tcBorders>
            <w:vAlign w:val="center"/>
          </w:tcPr>
          <w:p w14:paraId="55E92103" w14:textId="77777777" w:rsidR="00B678DE" w:rsidRDefault="00B678DE">
            <w:pPr>
              <w:autoSpaceDE w:val="0"/>
              <w:autoSpaceDN w:val="0"/>
              <w:adjustRightInd w:val="0"/>
              <w:spacing w:after="0" w:line="240" w:lineRule="auto"/>
              <w:jc w:val="center"/>
              <w:rPr>
                <w:rFonts w:ascii="Times New Roman" w:hAnsi="Times New Roman" w:cs="Times New Roman"/>
                <w:sz w:val="20"/>
                <w:szCs w:val="24"/>
              </w:rPr>
            </w:pPr>
            <w:r>
              <w:rPr>
                <w:rFonts w:ascii="Times New Roman" w:hAnsi="Times New Roman" w:cs="Times New Roman"/>
                <w:b/>
                <w:sz w:val="20"/>
                <w:szCs w:val="24"/>
              </w:rPr>
              <w:t>Signature</w:t>
            </w:r>
            <w:r>
              <w:rPr>
                <w:rFonts w:ascii="Times New Roman" w:hAnsi="Times New Roman" w:cs="Times New Roman"/>
                <w:sz w:val="20"/>
                <w:szCs w:val="24"/>
              </w:rPr>
              <w:t xml:space="preserve"> </w:t>
            </w:r>
          </w:p>
        </w:tc>
      </w:tr>
      <w:tr w:rsidR="00625708" w14:paraId="47848DD8" w14:textId="77777777">
        <w:tblPrEx>
          <w:tblCellSpacing w:w="15" w:type="dxa"/>
          <w:tblBorders>
            <w:left w:val="single" w:sz="6" w:space="0" w:color="808080"/>
            <w:bottom w:val="single" w:sz="6" w:space="0" w:color="808080"/>
            <w:right w:val="single" w:sz="6" w:space="0" w:color="C0C0C0"/>
          </w:tblBorders>
          <w:tblCellMar>
            <w:top w:w="15" w:type="dxa"/>
            <w:bottom w:w="15" w:type="dxa"/>
          </w:tblCellMar>
        </w:tblPrEx>
        <w:trPr>
          <w:tblCellSpacing w:w="15" w:type="dxa"/>
        </w:trPr>
        <w:tc>
          <w:tcPr>
            <w:tcW w:w="3963" w:type="dxa"/>
            <w:gridSpan w:val="2"/>
            <w:tcBorders>
              <w:top w:val="single" w:sz="6" w:space="0" w:color="808080"/>
              <w:left w:val="single" w:sz="6" w:space="0" w:color="C0C0C0"/>
              <w:bottom w:val="single" w:sz="6" w:space="0" w:color="C0C0C0"/>
              <w:right w:val="single" w:sz="6" w:space="0" w:color="808080"/>
            </w:tcBorders>
            <w:vAlign w:val="center"/>
          </w:tcPr>
          <w:p w14:paraId="1BD6FD0E" w14:textId="77777777" w:rsidR="00B678DE" w:rsidRDefault="00B678DE">
            <w:pPr>
              <w:autoSpaceDE w:val="0"/>
              <w:autoSpaceDN w:val="0"/>
              <w:adjustRightInd w:val="0"/>
              <w:spacing w:after="0" w:line="240" w:lineRule="auto"/>
              <w:rPr>
                <w:rFonts w:ascii="Times New Roman" w:hAnsi="Times New Roman" w:cs="Times New Roman"/>
                <w:sz w:val="20"/>
                <w:szCs w:val="24"/>
              </w:rPr>
            </w:pPr>
            <w:r>
              <w:rPr>
                <w:rFonts w:ascii="Times New Roman" w:hAnsi="Times New Roman" w:cs="Times New Roman"/>
                <w:sz w:val="20"/>
                <w:szCs w:val="24"/>
              </w:rPr>
              <w:t> </w:t>
            </w:r>
          </w:p>
        </w:tc>
        <w:tc>
          <w:tcPr>
            <w:tcW w:w="3978" w:type="dxa"/>
            <w:tcBorders>
              <w:top w:val="single" w:sz="6" w:space="0" w:color="808080"/>
              <w:left w:val="single" w:sz="6" w:space="0" w:color="C0C0C0"/>
              <w:bottom w:val="single" w:sz="6" w:space="0" w:color="C0C0C0"/>
              <w:right w:val="single" w:sz="6" w:space="0" w:color="808080"/>
            </w:tcBorders>
            <w:vAlign w:val="center"/>
          </w:tcPr>
          <w:p w14:paraId="21B6B650"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c>
          <w:tcPr>
            <w:tcW w:w="1908" w:type="dxa"/>
            <w:tcBorders>
              <w:top w:val="single" w:sz="6" w:space="0" w:color="808080"/>
              <w:left w:val="single" w:sz="6" w:space="0" w:color="C0C0C0"/>
              <w:bottom w:val="single" w:sz="6" w:space="0" w:color="C0C0C0"/>
              <w:right w:val="single" w:sz="6" w:space="0" w:color="808080"/>
            </w:tcBorders>
            <w:vAlign w:val="center"/>
          </w:tcPr>
          <w:p w14:paraId="797CE5B0"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r>
    </w:tbl>
    <w:p w14:paraId="43426984" w14:textId="77777777" w:rsidR="00B678DE" w:rsidRDefault="00B678DE">
      <w:pPr>
        <w:autoSpaceDE w:val="0"/>
        <w:autoSpaceDN w:val="0"/>
        <w:adjustRightInd w:val="0"/>
        <w:spacing w:after="0" w:line="240" w:lineRule="auto"/>
        <w:rPr>
          <w:rFonts w:ascii="Times New Roman" w:hAnsi="Times New Roman" w:cs="Times New Roman"/>
          <w:sz w:val="20"/>
          <w:szCs w:val="24"/>
        </w:rPr>
      </w:pPr>
    </w:p>
    <w:p w14:paraId="65D6C2D2"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 signataire doit avoir le pouvoir d'engager la personne qu'il représente.</w:t>
      </w:r>
    </w:p>
    <w:p w14:paraId="7AFCD245" w14:textId="77777777" w:rsidR="00B678DE" w:rsidRDefault="00B678DE">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Article 17 – Signature du marché en cas de groupement</w:t>
      </w:r>
    </w:p>
    <w:p w14:paraId="501B950E" w14:textId="77777777" w:rsidR="00B678DE" w:rsidRDefault="00B678DE">
      <w:pPr>
        <w:autoSpaceDE w:val="0"/>
        <w:autoSpaceDN w:val="0"/>
        <w:adjustRightInd w:val="0"/>
        <w:spacing w:after="0" w:line="240" w:lineRule="auto"/>
        <w:jc w:val="both"/>
        <w:rPr>
          <w:rFonts w:ascii="Times New Roman" w:hAnsi="Times New Roman" w:cs="Times New Roman"/>
          <w:b/>
          <w:sz w:val="20"/>
          <w:szCs w:val="24"/>
        </w:rPr>
      </w:pPr>
      <w:r>
        <w:rPr>
          <w:rFonts w:ascii="Times New Roman" w:hAnsi="Times New Roman" w:cs="Times New Roman"/>
          <w:b/>
          <w:sz w:val="20"/>
          <w:szCs w:val="24"/>
        </w:rPr>
        <w:t>Fait en un seul original</w:t>
      </w:r>
    </w:p>
    <w:p w14:paraId="4D321AD1" w14:textId="77777777" w:rsidR="00B678DE" w:rsidRDefault="00B678DE">
      <w:pPr>
        <w:autoSpaceDE w:val="0"/>
        <w:autoSpaceDN w:val="0"/>
        <w:adjustRightInd w:val="0"/>
        <w:spacing w:after="0" w:line="240" w:lineRule="auto"/>
        <w:jc w:val="both"/>
        <w:rPr>
          <w:rFonts w:ascii="Times New Roman" w:hAnsi="Times New Roman" w:cs="Times New Roman"/>
          <w:b/>
          <w:sz w:val="20"/>
          <w:szCs w:val="24"/>
        </w:rPr>
      </w:pPr>
    </w:p>
    <w:p w14:paraId="163BB0E0"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Les membres du groupement d'opérateurs économiques désignent le mandataire suivant (article R. 2142-23 du code de la commande publique) :</w:t>
      </w:r>
    </w:p>
    <w:p w14:paraId="0AFD38E7"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b/>
          <w:sz w:val="20"/>
          <w:szCs w:val="24"/>
        </w:rPr>
        <w:t xml:space="preserve">Nom commercial et dénomination sociale du </w:t>
      </w:r>
      <w:proofErr w:type="gramStart"/>
      <w:r>
        <w:rPr>
          <w:rFonts w:ascii="Times New Roman" w:hAnsi="Times New Roman" w:cs="Times New Roman"/>
          <w:b/>
          <w:sz w:val="20"/>
          <w:szCs w:val="24"/>
        </w:rPr>
        <w:t>mandataire:</w:t>
      </w:r>
      <w:proofErr w:type="gramEnd"/>
      <w:r>
        <w:rPr>
          <w:rFonts w:ascii="Times New Roman" w:hAnsi="Times New Roman" w:cs="Times New Roman"/>
          <w:sz w:val="20"/>
          <w:szCs w:val="24"/>
        </w:rPr>
        <w:t xml:space="preserve"> </w:t>
      </w:r>
      <w:r>
        <w:rPr>
          <w:rFonts w:ascii="Times New Roman" w:hAnsi="Times New Roman" w:cs="Times New Roman"/>
          <w:sz w:val="20"/>
          <w:szCs w:val="24"/>
        </w:rPr>
        <w:tab/>
      </w:r>
      <w:r>
        <w:rPr>
          <w:rFonts w:ascii="Times New Roman" w:hAnsi="Times New Roman" w:cs="Times New Roman"/>
          <w:sz w:val="20"/>
          <w:szCs w:val="24"/>
        </w:rPr>
        <w:lastRenderedPageBreak/>
        <w:tab/>
      </w:r>
      <w:r>
        <w:rPr>
          <w:rFonts w:ascii="Times New Roman" w:hAnsi="Times New Roman" w:cs="Times New Roman"/>
          <w:sz w:val="20"/>
          <w:szCs w:val="24"/>
        </w:rPr>
        <w:tab/>
      </w:r>
      <w:r>
        <w:rPr>
          <w:rFonts w:ascii="Times New Roman" w:hAnsi="Times New Roman" w:cs="Times New Roman"/>
          <w:sz w:val="20"/>
          <w:szCs w:val="24"/>
        </w:rPr>
        <w:tab/>
      </w:r>
      <w:r>
        <w:rPr>
          <w:rFonts w:ascii="Times New Roman" w:hAnsi="Times New Roman" w:cs="Times New Roman"/>
          <w:sz w:val="20"/>
          <w:szCs w:val="24"/>
        </w:rPr>
        <w:tab/>
      </w:r>
      <w:r>
        <w:rPr>
          <w:rFonts w:ascii="Times New Roman" w:hAnsi="Times New Roman" w:cs="Times New Roman"/>
          <w:sz w:val="20"/>
          <w:szCs w:val="24"/>
        </w:rPr>
        <w:tab/>
      </w:r>
      <w:r>
        <w:rPr>
          <w:rFonts w:ascii="Times New Roman" w:hAnsi="Times New Roman" w:cs="Times New Roman"/>
          <w:sz w:val="20"/>
          <w:szCs w:val="24"/>
        </w:rPr>
        <w:tab/>
      </w:r>
      <w:r>
        <w:rPr>
          <w:rFonts w:ascii="Times New Roman" w:hAnsi="Times New Roman" w:cs="Times New Roman"/>
          <w:sz w:val="20"/>
          <w:szCs w:val="24"/>
        </w:rPr>
        <w:tab/>
      </w:r>
    </w:p>
    <w:p w14:paraId="2F7C99E3"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5A285422"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58307ECE"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En cas de groupement conjoint, le mandataire du groupement est : conjoint </w:t>
      </w:r>
      <w:proofErr w:type="gramStart"/>
      <w:r>
        <w:rPr>
          <w:rFonts w:ascii="Times New Roman" w:hAnsi="Times New Roman" w:cs="Times New Roman"/>
          <w:sz w:val="20"/>
          <w:szCs w:val="24"/>
        </w:rPr>
        <w:t>[ ]</w:t>
      </w:r>
      <w:proofErr w:type="gramEnd"/>
      <w:r>
        <w:rPr>
          <w:rFonts w:ascii="Times New Roman" w:hAnsi="Times New Roman" w:cs="Times New Roman"/>
          <w:sz w:val="20"/>
          <w:szCs w:val="24"/>
        </w:rPr>
        <w:t xml:space="preserve"> ou solidaire </w:t>
      </w:r>
      <w:proofErr w:type="gramStart"/>
      <w:r>
        <w:rPr>
          <w:rFonts w:ascii="Times New Roman" w:hAnsi="Times New Roman" w:cs="Times New Roman"/>
          <w:sz w:val="20"/>
          <w:szCs w:val="24"/>
        </w:rPr>
        <w:t>[ ]</w:t>
      </w:r>
      <w:proofErr w:type="gramEnd"/>
    </w:p>
    <w:p w14:paraId="577D9899"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085417C7"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i/>
          <w:sz w:val="20"/>
          <w:szCs w:val="24"/>
        </w:rPr>
      </w:pPr>
      <w:proofErr w:type="gramStart"/>
      <w:r>
        <w:rPr>
          <w:rFonts w:ascii="Times New Roman" w:hAnsi="Times New Roman" w:cs="Times New Roman"/>
          <w:b/>
          <w:sz w:val="20"/>
          <w:szCs w:val="24"/>
        </w:rPr>
        <w:t>[ ]</w:t>
      </w:r>
      <w:proofErr w:type="gramEnd"/>
      <w:r>
        <w:rPr>
          <w:rFonts w:ascii="Times New Roman" w:hAnsi="Times New Roman" w:cs="Times New Roman"/>
          <w:b/>
          <w:sz w:val="20"/>
          <w:szCs w:val="24"/>
        </w:rPr>
        <w:t xml:space="preserve"> Les membres du groupement ont donné mandat au mandataire, qui signe le présent acte d'engagement :</w:t>
      </w:r>
      <w:r>
        <w:rPr>
          <w:rFonts w:ascii="Times New Roman" w:hAnsi="Times New Roman" w:cs="Times New Roman"/>
          <w:sz w:val="20"/>
          <w:szCs w:val="24"/>
        </w:rPr>
        <w:t xml:space="preserve"> </w:t>
      </w:r>
      <w:r>
        <w:rPr>
          <w:rFonts w:ascii="Times New Roman" w:hAnsi="Times New Roman" w:cs="Times New Roman"/>
          <w:i/>
          <w:sz w:val="20"/>
          <w:szCs w:val="24"/>
        </w:rPr>
        <w:t>(Cocher la ou les cases correspondantes.)</w:t>
      </w:r>
    </w:p>
    <w:p w14:paraId="1D20D9E1" w14:textId="77777777" w:rsidR="00B678DE" w:rsidRDefault="00B678DE">
      <w:pPr>
        <w:tabs>
          <w:tab w:val="right" w:leader="dot" w:pos="9214"/>
        </w:tabs>
        <w:autoSpaceDE w:val="0"/>
        <w:autoSpaceDN w:val="0"/>
        <w:adjustRightInd w:val="0"/>
        <w:spacing w:before="100" w:after="100" w:line="240" w:lineRule="auto"/>
        <w:ind w:left="580"/>
        <w:jc w:val="both"/>
        <w:rPr>
          <w:rFonts w:ascii="Times New Roman" w:hAnsi="Times New Roman" w:cs="Times New Roman"/>
          <w:sz w:val="20"/>
          <w:szCs w:val="24"/>
        </w:rPr>
      </w:pPr>
      <w:proofErr w:type="gramStart"/>
      <w:r>
        <w:rPr>
          <w:rFonts w:ascii="Times New Roman" w:hAnsi="Times New Roman" w:cs="Times New Roman"/>
          <w:sz w:val="20"/>
          <w:szCs w:val="24"/>
        </w:rPr>
        <w:t>[ ]</w:t>
      </w:r>
      <w:proofErr w:type="gramEnd"/>
      <w:r>
        <w:rPr>
          <w:rFonts w:ascii="Times New Roman" w:hAnsi="Times New Roman" w:cs="Times New Roman"/>
          <w:sz w:val="20"/>
          <w:szCs w:val="24"/>
        </w:rPr>
        <w:t xml:space="preserve"> pour signer le présent acte d'engagement en leur nom et pour leur compte, pour les représenter vis-à-vis de l'acheteur et pour coordonner l'ensemble des prestations ;</w:t>
      </w:r>
    </w:p>
    <w:p w14:paraId="10534324" w14:textId="77777777" w:rsidR="00B678DE" w:rsidRDefault="00B678DE">
      <w:pPr>
        <w:tabs>
          <w:tab w:val="right" w:leader="dot" w:pos="9214"/>
        </w:tabs>
        <w:autoSpaceDE w:val="0"/>
        <w:autoSpaceDN w:val="0"/>
        <w:adjustRightInd w:val="0"/>
        <w:spacing w:before="100" w:after="100" w:line="240" w:lineRule="auto"/>
        <w:ind w:left="580"/>
        <w:jc w:val="both"/>
        <w:rPr>
          <w:rFonts w:ascii="Times New Roman" w:hAnsi="Times New Roman" w:cs="Times New Roman"/>
          <w:sz w:val="20"/>
          <w:szCs w:val="24"/>
        </w:rPr>
      </w:pPr>
      <w:r>
        <w:rPr>
          <w:rFonts w:ascii="Times New Roman" w:hAnsi="Times New Roman" w:cs="Times New Roman"/>
          <w:i/>
          <w:sz w:val="20"/>
          <w:szCs w:val="24"/>
        </w:rPr>
        <w:t>(</w:t>
      </w:r>
      <w:proofErr w:type="gramStart"/>
      <w:r>
        <w:rPr>
          <w:rFonts w:ascii="Times New Roman" w:hAnsi="Times New Roman" w:cs="Times New Roman"/>
          <w:i/>
          <w:sz w:val="20"/>
          <w:szCs w:val="24"/>
        </w:rPr>
        <w:t>joindre</w:t>
      </w:r>
      <w:proofErr w:type="gramEnd"/>
      <w:r>
        <w:rPr>
          <w:rFonts w:ascii="Times New Roman" w:hAnsi="Times New Roman" w:cs="Times New Roman"/>
          <w:i/>
          <w:sz w:val="20"/>
          <w:szCs w:val="24"/>
        </w:rPr>
        <w:t xml:space="preserve"> les pouvoirs en annexe du présent document. Dans le cas contraire, ces documents ont déjà été fournis)</w:t>
      </w:r>
      <w:r>
        <w:rPr>
          <w:rFonts w:ascii="Times New Roman" w:hAnsi="Times New Roman" w:cs="Times New Roman"/>
          <w:sz w:val="20"/>
          <w:szCs w:val="24"/>
        </w:rPr>
        <w:t xml:space="preserve"> </w:t>
      </w:r>
    </w:p>
    <w:p w14:paraId="65436A9B" w14:textId="77777777" w:rsidR="00B678DE" w:rsidRDefault="00B678DE">
      <w:pPr>
        <w:tabs>
          <w:tab w:val="right" w:leader="dot" w:pos="9214"/>
        </w:tabs>
        <w:autoSpaceDE w:val="0"/>
        <w:autoSpaceDN w:val="0"/>
        <w:adjustRightInd w:val="0"/>
        <w:spacing w:before="100" w:after="100" w:line="240" w:lineRule="auto"/>
        <w:ind w:left="580"/>
        <w:jc w:val="both"/>
        <w:rPr>
          <w:rFonts w:ascii="Times New Roman" w:hAnsi="Times New Roman" w:cs="Times New Roman"/>
          <w:sz w:val="20"/>
          <w:szCs w:val="24"/>
        </w:rPr>
      </w:pPr>
      <w:proofErr w:type="gramStart"/>
      <w:r>
        <w:rPr>
          <w:rFonts w:ascii="Times New Roman" w:hAnsi="Times New Roman" w:cs="Times New Roman"/>
          <w:sz w:val="20"/>
          <w:szCs w:val="24"/>
        </w:rPr>
        <w:t>[ ]</w:t>
      </w:r>
      <w:proofErr w:type="gramEnd"/>
      <w:r>
        <w:rPr>
          <w:rFonts w:ascii="Times New Roman" w:hAnsi="Times New Roman" w:cs="Times New Roman"/>
          <w:sz w:val="20"/>
          <w:szCs w:val="24"/>
        </w:rPr>
        <w:t xml:space="preserve"> pour signer, en leur nom et pour leur compte, les modifications ultérieures du marché public ;</w:t>
      </w:r>
    </w:p>
    <w:p w14:paraId="665DB4CB" w14:textId="77777777" w:rsidR="00B678DE" w:rsidRDefault="00B678DE">
      <w:pPr>
        <w:tabs>
          <w:tab w:val="right" w:leader="dot" w:pos="9214"/>
        </w:tabs>
        <w:autoSpaceDE w:val="0"/>
        <w:autoSpaceDN w:val="0"/>
        <w:adjustRightInd w:val="0"/>
        <w:spacing w:before="100" w:after="100" w:line="240" w:lineRule="auto"/>
        <w:ind w:left="580"/>
        <w:jc w:val="both"/>
        <w:rPr>
          <w:rFonts w:ascii="Times New Roman" w:hAnsi="Times New Roman" w:cs="Times New Roman"/>
          <w:sz w:val="20"/>
          <w:szCs w:val="24"/>
        </w:rPr>
      </w:pPr>
      <w:r>
        <w:rPr>
          <w:rFonts w:ascii="Times New Roman" w:hAnsi="Times New Roman" w:cs="Times New Roman"/>
          <w:i/>
          <w:sz w:val="20"/>
          <w:szCs w:val="24"/>
        </w:rPr>
        <w:t>(</w:t>
      </w:r>
      <w:proofErr w:type="gramStart"/>
      <w:r>
        <w:rPr>
          <w:rFonts w:ascii="Times New Roman" w:hAnsi="Times New Roman" w:cs="Times New Roman"/>
          <w:i/>
          <w:sz w:val="20"/>
          <w:szCs w:val="24"/>
        </w:rPr>
        <w:t>joindre</w:t>
      </w:r>
      <w:proofErr w:type="gramEnd"/>
      <w:r>
        <w:rPr>
          <w:rFonts w:ascii="Times New Roman" w:hAnsi="Times New Roman" w:cs="Times New Roman"/>
          <w:i/>
          <w:sz w:val="20"/>
          <w:szCs w:val="24"/>
        </w:rPr>
        <w:t xml:space="preserve"> les pouvoirs en annexe du présent document. Dans le cas contraire, ces documents ont déjà été fournis)</w:t>
      </w:r>
      <w:r>
        <w:rPr>
          <w:rFonts w:ascii="Times New Roman" w:hAnsi="Times New Roman" w:cs="Times New Roman"/>
          <w:sz w:val="20"/>
          <w:szCs w:val="24"/>
        </w:rPr>
        <w:t xml:space="preserve"> </w:t>
      </w:r>
    </w:p>
    <w:p w14:paraId="33EDAC95" w14:textId="77777777" w:rsidR="00B678DE" w:rsidRDefault="00B678DE">
      <w:pPr>
        <w:tabs>
          <w:tab w:val="right" w:leader="dot" w:pos="9214"/>
        </w:tabs>
        <w:autoSpaceDE w:val="0"/>
        <w:autoSpaceDN w:val="0"/>
        <w:adjustRightInd w:val="0"/>
        <w:spacing w:before="100" w:after="100" w:line="240" w:lineRule="auto"/>
        <w:ind w:left="580"/>
        <w:jc w:val="both"/>
        <w:rPr>
          <w:rFonts w:ascii="Times New Roman" w:hAnsi="Times New Roman" w:cs="Times New Roman"/>
          <w:sz w:val="20"/>
          <w:szCs w:val="24"/>
        </w:rPr>
      </w:pPr>
      <w:proofErr w:type="gramStart"/>
      <w:r>
        <w:rPr>
          <w:rFonts w:ascii="Times New Roman" w:hAnsi="Times New Roman" w:cs="Times New Roman"/>
          <w:sz w:val="20"/>
          <w:szCs w:val="24"/>
        </w:rPr>
        <w:t>[ ]</w:t>
      </w:r>
      <w:proofErr w:type="gramEnd"/>
      <w:r>
        <w:rPr>
          <w:rFonts w:ascii="Times New Roman" w:hAnsi="Times New Roman" w:cs="Times New Roman"/>
          <w:sz w:val="20"/>
          <w:szCs w:val="24"/>
        </w:rPr>
        <w:t xml:space="preserve"> ont donné mandat au mandataire dans les conditions définies par les pouvoirs joints en annexe</w:t>
      </w:r>
    </w:p>
    <w:p w14:paraId="4002ABFE"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w:t>
      </w:r>
    </w:p>
    <w:p w14:paraId="418CFD46"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p>
    <w:p w14:paraId="58DD43A4"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p>
    <w:p w14:paraId="3B78C2EB"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proofErr w:type="gramStart"/>
      <w:r>
        <w:rPr>
          <w:rFonts w:ascii="Times New Roman" w:hAnsi="Times New Roman" w:cs="Times New Roman"/>
          <w:b/>
          <w:sz w:val="20"/>
          <w:szCs w:val="24"/>
        </w:rPr>
        <w:t>[ ]</w:t>
      </w:r>
      <w:proofErr w:type="gramEnd"/>
      <w:r>
        <w:rPr>
          <w:rFonts w:ascii="Times New Roman" w:hAnsi="Times New Roman" w:cs="Times New Roman"/>
          <w:b/>
          <w:sz w:val="20"/>
          <w:szCs w:val="24"/>
        </w:rPr>
        <w:t xml:space="preserve"> Les membres du groupement, qui signent le présent acte d'engagement :</w:t>
      </w:r>
      <w:r>
        <w:rPr>
          <w:rFonts w:ascii="Times New Roman" w:hAnsi="Times New Roman" w:cs="Times New Roman"/>
          <w:sz w:val="20"/>
          <w:szCs w:val="24"/>
        </w:rPr>
        <w:t xml:space="preserve"> </w:t>
      </w:r>
      <w:r>
        <w:rPr>
          <w:rFonts w:ascii="Times New Roman" w:hAnsi="Times New Roman" w:cs="Times New Roman"/>
          <w:i/>
          <w:sz w:val="20"/>
          <w:szCs w:val="24"/>
        </w:rPr>
        <w:t>(Cocher la case correspondante.)</w:t>
      </w:r>
      <w:r>
        <w:rPr>
          <w:rFonts w:ascii="Times New Roman" w:hAnsi="Times New Roman" w:cs="Times New Roman"/>
          <w:sz w:val="20"/>
          <w:szCs w:val="24"/>
        </w:rPr>
        <w:t xml:space="preserve"> </w:t>
      </w:r>
    </w:p>
    <w:p w14:paraId="22DA9122" w14:textId="77777777" w:rsidR="00B678DE" w:rsidRDefault="00B678DE">
      <w:pPr>
        <w:autoSpaceDE w:val="0"/>
        <w:autoSpaceDN w:val="0"/>
        <w:adjustRightInd w:val="0"/>
        <w:spacing w:before="100" w:after="100" w:line="240" w:lineRule="auto"/>
        <w:ind w:left="580"/>
        <w:jc w:val="both"/>
        <w:rPr>
          <w:rFonts w:ascii="Times New Roman" w:hAnsi="Times New Roman" w:cs="Times New Roman"/>
          <w:sz w:val="20"/>
          <w:szCs w:val="24"/>
        </w:rPr>
      </w:pPr>
      <w:proofErr w:type="gramStart"/>
      <w:r>
        <w:rPr>
          <w:rFonts w:ascii="Times New Roman" w:hAnsi="Times New Roman" w:cs="Times New Roman"/>
          <w:sz w:val="20"/>
          <w:szCs w:val="24"/>
        </w:rPr>
        <w:t>[ ]</w:t>
      </w:r>
      <w:proofErr w:type="gramEnd"/>
      <w:r>
        <w:rPr>
          <w:rFonts w:ascii="Times New Roman" w:hAnsi="Times New Roman" w:cs="Times New Roman"/>
          <w:sz w:val="20"/>
          <w:szCs w:val="24"/>
        </w:rPr>
        <w:t xml:space="preserve"> donnent mandat au mandataire, qui l'accepte, pour les représenter vis-à-vis de l'acheteur et pour coordonner l'ensemble des prestations</w:t>
      </w:r>
    </w:p>
    <w:p w14:paraId="35FE7E13" w14:textId="77777777" w:rsidR="00B678DE" w:rsidRDefault="00B678DE">
      <w:pPr>
        <w:autoSpaceDE w:val="0"/>
        <w:autoSpaceDN w:val="0"/>
        <w:adjustRightInd w:val="0"/>
        <w:spacing w:before="100" w:after="100" w:line="240" w:lineRule="auto"/>
        <w:ind w:left="580"/>
        <w:jc w:val="both"/>
        <w:rPr>
          <w:rFonts w:ascii="Times New Roman" w:hAnsi="Times New Roman" w:cs="Times New Roman"/>
          <w:sz w:val="20"/>
          <w:szCs w:val="24"/>
        </w:rPr>
      </w:pPr>
      <w:proofErr w:type="gramStart"/>
      <w:r>
        <w:rPr>
          <w:rFonts w:ascii="Times New Roman" w:hAnsi="Times New Roman" w:cs="Times New Roman"/>
          <w:sz w:val="20"/>
          <w:szCs w:val="24"/>
        </w:rPr>
        <w:t>[ ]</w:t>
      </w:r>
      <w:proofErr w:type="gramEnd"/>
      <w:r>
        <w:rPr>
          <w:rFonts w:ascii="Times New Roman" w:hAnsi="Times New Roman" w:cs="Times New Roman"/>
          <w:sz w:val="20"/>
          <w:szCs w:val="24"/>
        </w:rPr>
        <w:t xml:space="preserve"> donnent mandat au mandataire, qui l'accepte, pour signer, en leur nom et pour leur compte, les modifications ultérieures du marché public</w:t>
      </w:r>
    </w:p>
    <w:p w14:paraId="7F3765A2" w14:textId="77777777" w:rsidR="00B678DE" w:rsidRDefault="00B678DE">
      <w:pPr>
        <w:autoSpaceDE w:val="0"/>
        <w:autoSpaceDN w:val="0"/>
        <w:adjustRightInd w:val="0"/>
        <w:spacing w:before="100" w:after="100" w:line="240" w:lineRule="auto"/>
        <w:ind w:left="580"/>
        <w:jc w:val="both"/>
        <w:rPr>
          <w:rFonts w:ascii="Times New Roman" w:hAnsi="Times New Roman" w:cs="Times New Roman"/>
          <w:sz w:val="20"/>
          <w:szCs w:val="24"/>
        </w:rPr>
      </w:pPr>
      <w:proofErr w:type="gramStart"/>
      <w:r>
        <w:rPr>
          <w:rFonts w:ascii="Times New Roman" w:hAnsi="Times New Roman" w:cs="Times New Roman"/>
          <w:sz w:val="20"/>
          <w:szCs w:val="24"/>
        </w:rPr>
        <w:t>[ ]donnent</w:t>
      </w:r>
      <w:proofErr w:type="gramEnd"/>
      <w:r>
        <w:rPr>
          <w:rFonts w:ascii="Times New Roman" w:hAnsi="Times New Roman" w:cs="Times New Roman"/>
          <w:sz w:val="20"/>
          <w:szCs w:val="24"/>
        </w:rPr>
        <w:t xml:space="preserve"> mandat au mandataire dans les conditions définies ci-</w:t>
      </w:r>
      <w:proofErr w:type="gramStart"/>
      <w:r>
        <w:rPr>
          <w:rFonts w:ascii="Times New Roman" w:hAnsi="Times New Roman" w:cs="Times New Roman"/>
          <w:sz w:val="20"/>
          <w:szCs w:val="24"/>
        </w:rPr>
        <w:t>dessous;</w:t>
      </w:r>
      <w:proofErr w:type="gramEnd"/>
      <w:r>
        <w:rPr>
          <w:rFonts w:ascii="Times New Roman" w:hAnsi="Times New Roman" w:cs="Times New Roman"/>
          <w:sz w:val="20"/>
          <w:szCs w:val="24"/>
        </w:rPr>
        <w:t xml:space="preserve"> </w:t>
      </w:r>
      <w:r>
        <w:rPr>
          <w:rFonts w:ascii="Times New Roman" w:hAnsi="Times New Roman" w:cs="Times New Roman"/>
          <w:i/>
          <w:sz w:val="20"/>
          <w:szCs w:val="24"/>
        </w:rPr>
        <w:t>(Donner des précisions sur l'étendue du mandat.)</w:t>
      </w:r>
      <w:r>
        <w:rPr>
          <w:rFonts w:ascii="Times New Roman" w:hAnsi="Times New Roman" w:cs="Times New Roman"/>
          <w:sz w:val="20"/>
          <w:szCs w:val="24"/>
        </w:rPr>
        <w:t xml:space="preserve"> </w:t>
      </w:r>
    </w:p>
    <w:p w14:paraId="0B42E3AD"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w:t>
      </w:r>
    </w:p>
    <w:p w14:paraId="20252603"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ab/>
      </w:r>
      <w:r>
        <w:rPr>
          <w:rFonts w:ascii="Times New Roman" w:hAnsi="Times New Roman" w:cs="Times New Roman"/>
          <w:sz w:val="20"/>
          <w:szCs w:val="24"/>
        </w:rPr>
        <w:tab/>
      </w:r>
      <w:r>
        <w:rPr>
          <w:rFonts w:ascii="Times New Roman" w:hAnsi="Times New Roman" w:cs="Times New Roman"/>
          <w:sz w:val="20"/>
          <w:szCs w:val="24"/>
        </w:rPr>
        <w:tab/>
      </w:r>
      <w:r>
        <w:rPr>
          <w:rFonts w:ascii="Times New Roman" w:hAnsi="Times New Roman" w:cs="Times New Roman"/>
          <w:sz w:val="20"/>
          <w:szCs w:val="24"/>
        </w:rPr>
        <w:tab/>
      </w:r>
      <w:r>
        <w:rPr>
          <w:rFonts w:ascii="Times New Roman" w:hAnsi="Times New Roman" w:cs="Times New Roman"/>
          <w:sz w:val="20"/>
          <w:szCs w:val="24"/>
        </w:rPr>
        <w:tab/>
      </w:r>
      <w:r>
        <w:rPr>
          <w:rFonts w:ascii="Times New Roman" w:hAnsi="Times New Roman" w:cs="Times New Roman"/>
          <w:sz w:val="20"/>
          <w:szCs w:val="24"/>
        </w:rPr>
        <w:tab/>
      </w:r>
      <w:r>
        <w:rPr>
          <w:rFonts w:ascii="Times New Roman" w:hAnsi="Times New Roman" w:cs="Times New Roman"/>
          <w:sz w:val="20"/>
          <w:szCs w:val="24"/>
        </w:rPr>
        <w:tab/>
      </w:r>
      <w:r>
        <w:rPr>
          <w:rFonts w:ascii="Times New Roman" w:hAnsi="Times New Roman" w:cs="Times New Roman"/>
          <w:sz w:val="20"/>
          <w:szCs w:val="24"/>
        </w:rPr>
        <w:tab/>
      </w:r>
    </w:p>
    <w:p w14:paraId="4C30037A"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6902369C"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14F5EFF7"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tbl>
      <w:tblPr>
        <w:tblW w:w="0" w:type="auto"/>
        <w:tblInd w:w="15" w:type="dxa"/>
        <w:tblLayout w:type="fixed"/>
        <w:tblCellMar>
          <w:left w:w="15" w:type="dxa"/>
          <w:right w:w="15" w:type="dxa"/>
        </w:tblCellMar>
        <w:tblLook w:val="0000" w:firstRow="0" w:lastRow="0" w:firstColumn="0" w:lastColumn="0" w:noHBand="0" w:noVBand="0"/>
      </w:tblPr>
      <w:tblGrid>
        <w:gridCol w:w="495"/>
        <w:gridCol w:w="3468"/>
        <w:gridCol w:w="3978"/>
        <w:gridCol w:w="2028"/>
      </w:tblGrid>
      <w:tr w:rsidR="00625708" w14:paraId="3888BA82" w14:textId="77777777">
        <w:trPr>
          <w:gridAfter w:val="3"/>
          <w:wAfter w:w="9474" w:type="dxa"/>
        </w:trPr>
        <w:tc>
          <w:tcPr>
            <w:tcW w:w="495" w:type="dxa"/>
            <w:tcBorders>
              <w:top w:val="nil"/>
              <w:left w:val="nil"/>
              <w:bottom w:val="nil"/>
              <w:right w:val="nil"/>
            </w:tcBorders>
            <w:vAlign w:val="center"/>
          </w:tcPr>
          <w:p w14:paraId="3A03A2C9" w14:textId="77777777" w:rsidR="00B678DE" w:rsidRDefault="00B678DE">
            <w:pPr>
              <w:autoSpaceDE w:val="0"/>
              <w:autoSpaceDN w:val="0"/>
              <w:adjustRightInd w:val="0"/>
              <w:spacing w:after="0" w:line="240" w:lineRule="auto"/>
              <w:rPr>
                <w:rFonts w:ascii="Times New Roman" w:hAnsi="Times New Roman" w:cs="Times New Roman"/>
                <w:sz w:val="20"/>
                <w:szCs w:val="24"/>
              </w:rPr>
            </w:pPr>
            <w:r>
              <w:rPr>
                <w:rFonts w:ascii="Times New Roman" w:hAnsi="Times New Roman" w:cs="Times New Roman"/>
                <w:sz w:val="20"/>
                <w:szCs w:val="24"/>
              </w:rPr>
              <w:t> </w:t>
            </w:r>
          </w:p>
        </w:tc>
      </w:tr>
      <w:tr w:rsidR="00625708" w14:paraId="542D8D62" w14:textId="77777777">
        <w:tblPrEx>
          <w:tblCellSpacing w:w="15" w:type="dxa"/>
          <w:tblBorders>
            <w:top w:val="single" w:sz="6" w:space="0" w:color="C0C0C0"/>
            <w:left w:val="single" w:sz="6" w:space="0" w:color="808080"/>
            <w:right w:val="single" w:sz="6" w:space="0" w:color="C0C0C0"/>
          </w:tblBorders>
          <w:tblCellMar>
            <w:top w:w="15" w:type="dxa"/>
            <w:bottom w:w="15" w:type="dxa"/>
          </w:tblCellMar>
        </w:tblPrEx>
        <w:trPr>
          <w:tblCellSpacing w:w="15" w:type="dxa"/>
        </w:trPr>
        <w:tc>
          <w:tcPr>
            <w:tcW w:w="3963" w:type="dxa"/>
            <w:gridSpan w:val="2"/>
            <w:tcBorders>
              <w:top w:val="single" w:sz="6" w:space="0" w:color="808080"/>
              <w:left w:val="single" w:sz="6" w:space="0" w:color="C0C0C0"/>
              <w:bottom w:val="single" w:sz="6" w:space="0" w:color="C0C0C0"/>
              <w:right w:val="single" w:sz="6" w:space="0" w:color="808080"/>
            </w:tcBorders>
            <w:vAlign w:val="center"/>
          </w:tcPr>
          <w:p w14:paraId="7067DD9F" w14:textId="77777777" w:rsidR="00B678DE" w:rsidRDefault="00B678DE">
            <w:pPr>
              <w:autoSpaceDE w:val="0"/>
              <w:autoSpaceDN w:val="0"/>
              <w:adjustRightInd w:val="0"/>
              <w:spacing w:after="0" w:line="240" w:lineRule="auto"/>
              <w:jc w:val="center"/>
              <w:rPr>
                <w:rFonts w:ascii="Times New Roman" w:hAnsi="Times New Roman" w:cs="Times New Roman"/>
                <w:sz w:val="20"/>
                <w:szCs w:val="24"/>
              </w:rPr>
            </w:pPr>
            <w:r>
              <w:rPr>
                <w:rFonts w:ascii="Times New Roman" w:hAnsi="Times New Roman" w:cs="Times New Roman"/>
                <w:b/>
                <w:sz w:val="20"/>
                <w:szCs w:val="24"/>
              </w:rPr>
              <w:t>Nom, prénom et qualité du signataire*</w:t>
            </w:r>
            <w:r>
              <w:rPr>
                <w:rFonts w:ascii="Times New Roman" w:hAnsi="Times New Roman" w:cs="Times New Roman"/>
                <w:sz w:val="20"/>
                <w:szCs w:val="24"/>
              </w:rPr>
              <w:t xml:space="preserve"> </w:t>
            </w:r>
          </w:p>
        </w:tc>
        <w:tc>
          <w:tcPr>
            <w:tcW w:w="3978" w:type="dxa"/>
            <w:tcBorders>
              <w:top w:val="single" w:sz="6" w:space="0" w:color="808080"/>
              <w:left w:val="single" w:sz="6" w:space="0" w:color="C0C0C0"/>
              <w:bottom w:val="single" w:sz="6" w:space="0" w:color="C0C0C0"/>
              <w:right w:val="single" w:sz="6" w:space="0" w:color="808080"/>
            </w:tcBorders>
            <w:vAlign w:val="center"/>
          </w:tcPr>
          <w:p w14:paraId="5BAE1924" w14:textId="77777777" w:rsidR="00B678DE" w:rsidRDefault="00B678DE">
            <w:pPr>
              <w:autoSpaceDE w:val="0"/>
              <w:autoSpaceDN w:val="0"/>
              <w:adjustRightInd w:val="0"/>
              <w:spacing w:after="0" w:line="240" w:lineRule="auto"/>
              <w:jc w:val="center"/>
              <w:rPr>
                <w:rFonts w:ascii="Times New Roman" w:hAnsi="Times New Roman" w:cs="Times New Roman"/>
                <w:sz w:val="20"/>
                <w:szCs w:val="24"/>
              </w:rPr>
            </w:pPr>
            <w:r>
              <w:rPr>
                <w:rFonts w:ascii="Times New Roman" w:hAnsi="Times New Roman" w:cs="Times New Roman"/>
                <w:b/>
                <w:sz w:val="20"/>
                <w:szCs w:val="24"/>
              </w:rPr>
              <w:t>Lieu et date de signature</w:t>
            </w:r>
            <w:r>
              <w:rPr>
                <w:rFonts w:ascii="Times New Roman" w:hAnsi="Times New Roman" w:cs="Times New Roman"/>
                <w:sz w:val="20"/>
                <w:szCs w:val="24"/>
              </w:rPr>
              <w:t xml:space="preserve"> </w:t>
            </w:r>
          </w:p>
        </w:tc>
        <w:tc>
          <w:tcPr>
            <w:tcW w:w="1908" w:type="dxa"/>
            <w:tcBorders>
              <w:top w:val="single" w:sz="6" w:space="0" w:color="808080"/>
              <w:left w:val="single" w:sz="6" w:space="0" w:color="C0C0C0"/>
              <w:bottom w:val="single" w:sz="6" w:space="0" w:color="C0C0C0"/>
              <w:right w:val="single" w:sz="6" w:space="0" w:color="808080"/>
            </w:tcBorders>
            <w:vAlign w:val="center"/>
          </w:tcPr>
          <w:p w14:paraId="41076800" w14:textId="77777777" w:rsidR="00B678DE" w:rsidRDefault="00B678DE">
            <w:pPr>
              <w:autoSpaceDE w:val="0"/>
              <w:autoSpaceDN w:val="0"/>
              <w:adjustRightInd w:val="0"/>
              <w:spacing w:after="0" w:line="240" w:lineRule="auto"/>
              <w:jc w:val="center"/>
              <w:rPr>
                <w:rFonts w:ascii="Times New Roman" w:hAnsi="Times New Roman" w:cs="Times New Roman"/>
                <w:sz w:val="20"/>
                <w:szCs w:val="24"/>
              </w:rPr>
            </w:pPr>
            <w:r>
              <w:rPr>
                <w:rFonts w:ascii="Times New Roman" w:hAnsi="Times New Roman" w:cs="Times New Roman"/>
                <w:b/>
                <w:sz w:val="20"/>
                <w:szCs w:val="24"/>
              </w:rPr>
              <w:t>Signature</w:t>
            </w:r>
            <w:r>
              <w:rPr>
                <w:rFonts w:ascii="Times New Roman" w:hAnsi="Times New Roman" w:cs="Times New Roman"/>
                <w:sz w:val="20"/>
                <w:szCs w:val="24"/>
              </w:rPr>
              <w:t xml:space="preserve"> </w:t>
            </w:r>
          </w:p>
        </w:tc>
      </w:tr>
      <w:tr w:rsidR="00625708" w14:paraId="728D4490"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3963" w:type="dxa"/>
            <w:gridSpan w:val="2"/>
            <w:tcBorders>
              <w:top w:val="single" w:sz="6" w:space="0" w:color="808080"/>
              <w:left w:val="single" w:sz="6" w:space="0" w:color="C0C0C0"/>
              <w:bottom w:val="single" w:sz="6" w:space="0" w:color="C0C0C0"/>
              <w:right w:val="single" w:sz="6" w:space="0" w:color="808080"/>
            </w:tcBorders>
            <w:vAlign w:val="center"/>
          </w:tcPr>
          <w:p w14:paraId="7295CA15" w14:textId="77777777" w:rsidR="00B678DE" w:rsidRDefault="00B678DE">
            <w:pPr>
              <w:autoSpaceDE w:val="0"/>
              <w:autoSpaceDN w:val="0"/>
              <w:adjustRightInd w:val="0"/>
              <w:spacing w:after="0" w:line="240" w:lineRule="auto"/>
              <w:rPr>
                <w:rFonts w:ascii="Times New Roman" w:hAnsi="Times New Roman" w:cs="Times New Roman"/>
                <w:sz w:val="20"/>
                <w:szCs w:val="24"/>
              </w:rPr>
            </w:pPr>
            <w:r>
              <w:rPr>
                <w:rFonts w:ascii="Times New Roman" w:hAnsi="Times New Roman" w:cs="Times New Roman"/>
                <w:sz w:val="20"/>
                <w:szCs w:val="24"/>
              </w:rPr>
              <w:t> </w:t>
            </w:r>
          </w:p>
        </w:tc>
        <w:tc>
          <w:tcPr>
            <w:tcW w:w="3978" w:type="dxa"/>
            <w:tcBorders>
              <w:top w:val="single" w:sz="6" w:space="0" w:color="808080"/>
              <w:left w:val="single" w:sz="6" w:space="0" w:color="C0C0C0"/>
              <w:bottom w:val="single" w:sz="6" w:space="0" w:color="C0C0C0"/>
              <w:right w:val="single" w:sz="6" w:space="0" w:color="808080"/>
            </w:tcBorders>
            <w:vAlign w:val="center"/>
          </w:tcPr>
          <w:p w14:paraId="77766D87"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c>
          <w:tcPr>
            <w:tcW w:w="1908" w:type="dxa"/>
            <w:tcBorders>
              <w:top w:val="single" w:sz="6" w:space="0" w:color="808080"/>
              <w:left w:val="single" w:sz="6" w:space="0" w:color="C0C0C0"/>
              <w:bottom w:val="single" w:sz="6" w:space="0" w:color="C0C0C0"/>
              <w:right w:val="single" w:sz="6" w:space="0" w:color="808080"/>
            </w:tcBorders>
            <w:vAlign w:val="center"/>
          </w:tcPr>
          <w:p w14:paraId="1554D572"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r>
      <w:tr w:rsidR="00625708" w14:paraId="142690FC"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3963" w:type="dxa"/>
            <w:gridSpan w:val="2"/>
            <w:tcBorders>
              <w:top w:val="single" w:sz="6" w:space="0" w:color="808080"/>
              <w:left w:val="single" w:sz="6" w:space="0" w:color="C0C0C0"/>
              <w:bottom w:val="single" w:sz="6" w:space="0" w:color="C0C0C0"/>
              <w:right w:val="single" w:sz="6" w:space="0" w:color="808080"/>
            </w:tcBorders>
            <w:vAlign w:val="center"/>
          </w:tcPr>
          <w:p w14:paraId="308C3376" w14:textId="77777777" w:rsidR="00B678DE" w:rsidRDefault="00B678DE">
            <w:pPr>
              <w:autoSpaceDE w:val="0"/>
              <w:autoSpaceDN w:val="0"/>
              <w:adjustRightInd w:val="0"/>
              <w:spacing w:after="0" w:line="240" w:lineRule="auto"/>
              <w:rPr>
                <w:rFonts w:ascii="Times New Roman" w:hAnsi="Times New Roman" w:cs="Times New Roman"/>
                <w:sz w:val="20"/>
                <w:szCs w:val="24"/>
              </w:rPr>
            </w:pPr>
            <w:r>
              <w:rPr>
                <w:rFonts w:ascii="Times New Roman" w:hAnsi="Times New Roman" w:cs="Times New Roman"/>
                <w:sz w:val="20"/>
                <w:szCs w:val="24"/>
              </w:rPr>
              <w:t> </w:t>
            </w:r>
          </w:p>
        </w:tc>
        <w:tc>
          <w:tcPr>
            <w:tcW w:w="3978" w:type="dxa"/>
            <w:tcBorders>
              <w:top w:val="single" w:sz="6" w:space="0" w:color="808080"/>
              <w:left w:val="single" w:sz="6" w:space="0" w:color="C0C0C0"/>
              <w:bottom w:val="single" w:sz="6" w:space="0" w:color="C0C0C0"/>
              <w:right w:val="single" w:sz="6" w:space="0" w:color="808080"/>
            </w:tcBorders>
            <w:vAlign w:val="center"/>
          </w:tcPr>
          <w:p w14:paraId="0D9F061E"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c>
          <w:tcPr>
            <w:tcW w:w="1908" w:type="dxa"/>
            <w:tcBorders>
              <w:top w:val="single" w:sz="6" w:space="0" w:color="808080"/>
              <w:left w:val="single" w:sz="6" w:space="0" w:color="C0C0C0"/>
              <w:bottom w:val="single" w:sz="6" w:space="0" w:color="C0C0C0"/>
              <w:right w:val="single" w:sz="6" w:space="0" w:color="808080"/>
            </w:tcBorders>
            <w:vAlign w:val="center"/>
          </w:tcPr>
          <w:p w14:paraId="28BA74FB"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r>
      <w:tr w:rsidR="00625708" w14:paraId="17C78D27"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3963" w:type="dxa"/>
            <w:gridSpan w:val="2"/>
            <w:tcBorders>
              <w:top w:val="single" w:sz="6" w:space="0" w:color="808080"/>
              <w:left w:val="single" w:sz="6" w:space="0" w:color="C0C0C0"/>
              <w:bottom w:val="single" w:sz="6" w:space="0" w:color="C0C0C0"/>
              <w:right w:val="single" w:sz="6" w:space="0" w:color="808080"/>
            </w:tcBorders>
            <w:vAlign w:val="center"/>
          </w:tcPr>
          <w:p w14:paraId="2694D82F" w14:textId="77777777" w:rsidR="00B678DE" w:rsidRDefault="00B678DE">
            <w:pPr>
              <w:autoSpaceDE w:val="0"/>
              <w:autoSpaceDN w:val="0"/>
              <w:adjustRightInd w:val="0"/>
              <w:spacing w:after="0" w:line="240" w:lineRule="auto"/>
              <w:rPr>
                <w:rFonts w:ascii="Times New Roman" w:hAnsi="Times New Roman" w:cs="Times New Roman"/>
                <w:sz w:val="20"/>
                <w:szCs w:val="24"/>
              </w:rPr>
            </w:pPr>
            <w:r>
              <w:rPr>
                <w:rFonts w:ascii="Times New Roman" w:hAnsi="Times New Roman" w:cs="Times New Roman"/>
                <w:sz w:val="20"/>
                <w:szCs w:val="24"/>
              </w:rPr>
              <w:t> </w:t>
            </w:r>
          </w:p>
        </w:tc>
        <w:tc>
          <w:tcPr>
            <w:tcW w:w="3978" w:type="dxa"/>
            <w:tcBorders>
              <w:top w:val="single" w:sz="6" w:space="0" w:color="808080"/>
              <w:left w:val="single" w:sz="6" w:space="0" w:color="C0C0C0"/>
              <w:bottom w:val="single" w:sz="6" w:space="0" w:color="C0C0C0"/>
              <w:right w:val="single" w:sz="6" w:space="0" w:color="808080"/>
            </w:tcBorders>
            <w:vAlign w:val="center"/>
          </w:tcPr>
          <w:p w14:paraId="3736453D"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c>
          <w:tcPr>
            <w:tcW w:w="1908" w:type="dxa"/>
            <w:tcBorders>
              <w:top w:val="single" w:sz="6" w:space="0" w:color="808080"/>
              <w:left w:val="single" w:sz="6" w:space="0" w:color="C0C0C0"/>
              <w:bottom w:val="single" w:sz="6" w:space="0" w:color="C0C0C0"/>
              <w:right w:val="single" w:sz="6" w:space="0" w:color="808080"/>
            </w:tcBorders>
            <w:vAlign w:val="center"/>
          </w:tcPr>
          <w:p w14:paraId="380AF78C"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r>
      <w:tr w:rsidR="00625708" w14:paraId="0B950A4B"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3963" w:type="dxa"/>
            <w:gridSpan w:val="2"/>
            <w:tcBorders>
              <w:top w:val="single" w:sz="6" w:space="0" w:color="808080"/>
              <w:left w:val="single" w:sz="6" w:space="0" w:color="C0C0C0"/>
              <w:bottom w:val="single" w:sz="6" w:space="0" w:color="C0C0C0"/>
              <w:right w:val="single" w:sz="6" w:space="0" w:color="808080"/>
            </w:tcBorders>
            <w:vAlign w:val="center"/>
          </w:tcPr>
          <w:p w14:paraId="5D7EDC18" w14:textId="77777777" w:rsidR="00B678DE" w:rsidRDefault="00B678DE">
            <w:pPr>
              <w:autoSpaceDE w:val="0"/>
              <w:autoSpaceDN w:val="0"/>
              <w:adjustRightInd w:val="0"/>
              <w:spacing w:after="0" w:line="240" w:lineRule="auto"/>
              <w:rPr>
                <w:rFonts w:ascii="Times New Roman" w:hAnsi="Times New Roman" w:cs="Times New Roman"/>
                <w:sz w:val="20"/>
                <w:szCs w:val="24"/>
              </w:rPr>
            </w:pPr>
            <w:r>
              <w:rPr>
                <w:rFonts w:ascii="Times New Roman" w:hAnsi="Times New Roman" w:cs="Times New Roman"/>
                <w:sz w:val="20"/>
                <w:szCs w:val="24"/>
              </w:rPr>
              <w:t> </w:t>
            </w:r>
          </w:p>
        </w:tc>
        <w:tc>
          <w:tcPr>
            <w:tcW w:w="3978" w:type="dxa"/>
            <w:tcBorders>
              <w:top w:val="single" w:sz="6" w:space="0" w:color="808080"/>
              <w:left w:val="single" w:sz="6" w:space="0" w:color="C0C0C0"/>
              <w:bottom w:val="single" w:sz="6" w:space="0" w:color="C0C0C0"/>
              <w:right w:val="single" w:sz="6" w:space="0" w:color="808080"/>
            </w:tcBorders>
            <w:vAlign w:val="center"/>
          </w:tcPr>
          <w:p w14:paraId="66CE7722"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c>
          <w:tcPr>
            <w:tcW w:w="1908" w:type="dxa"/>
            <w:tcBorders>
              <w:top w:val="single" w:sz="6" w:space="0" w:color="808080"/>
              <w:left w:val="single" w:sz="6" w:space="0" w:color="C0C0C0"/>
              <w:bottom w:val="single" w:sz="6" w:space="0" w:color="C0C0C0"/>
              <w:right w:val="single" w:sz="6" w:space="0" w:color="808080"/>
            </w:tcBorders>
            <w:vAlign w:val="center"/>
          </w:tcPr>
          <w:p w14:paraId="19BD3B34"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r>
      <w:tr w:rsidR="00625708" w14:paraId="29B286BF"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3963" w:type="dxa"/>
            <w:gridSpan w:val="2"/>
            <w:tcBorders>
              <w:top w:val="single" w:sz="6" w:space="0" w:color="808080"/>
              <w:left w:val="single" w:sz="6" w:space="0" w:color="C0C0C0"/>
              <w:bottom w:val="single" w:sz="6" w:space="0" w:color="C0C0C0"/>
              <w:right w:val="single" w:sz="6" w:space="0" w:color="808080"/>
            </w:tcBorders>
            <w:vAlign w:val="center"/>
          </w:tcPr>
          <w:p w14:paraId="6FB88EE6" w14:textId="77777777" w:rsidR="00B678DE" w:rsidRDefault="00B678DE">
            <w:pPr>
              <w:autoSpaceDE w:val="0"/>
              <w:autoSpaceDN w:val="0"/>
              <w:adjustRightInd w:val="0"/>
              <w:spacing w:after="0" w:line="240" w:lineRule="auto"/>
              <w:rPr>
                <w:rFonts w:ascii="Times New Roman" w:hAnsi="Times New Roman" w:cs="Times New Roman"/>
                <w:sz w:val="20"/>
                <w:szCs w:val="24"/>
              </w:rPr>
            </w:pPr>
            <w:r>
              <w:rPr>
                <w:rFonts w:ascii="Times New Roman" w:hAnsi="Times New Roman" w:cs="Times New Roman"/>
                <w:sz w:val="20"/>
                <w:szCs w:val="24"/>
              </w:rPr>
              <w:t> </w:t>
            </w:r>
          </w:p>
        </w:tc>
        <w:tc>
          <w:tcPr>
            <w:tcW w:w="3978" w:type="dxa"/>
            <w:tcBorders>
              <w:top w:val="single" w:sz="6" w:space="0" w:color="808080"/>
              <w:left w:val="single" w:sz="6" w:space="0" w:color="C0C0C0"/>
              <w:bottom w:val="single" w:sz="6" w:space="0" w:color="C0C0C0"/>
              <w:right w:val="single" w:sz="6" w:space="0" w:color="808080"/>
            </w:tcBorders>
            <w:vAlign w:val="center"/>
          </w:tcPr>
          <w:p w14:paraId="164EFB7A"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c>
          <w:tcPr>
            <w:tcW w:w="1908" w:type="dxa"/>
            <w:tcBorders>
              <w:top w:val="single" w:sz="6" w:space="0" w:color="808080"/>
              <w:left w:val="single" w:sz="6" w:space="0" w:color="C0C0C0"/>
              <w:bottom w:val="single" w:sz="6" w:space="0" w:color="C0C0C0"/>
              <w:right w:val="single" w:sz="6" w:space="0" w:color="808080"/>
            </w:tcBorders>
            <w:vAlign w:val="center"/>
          </w:tcPr>
          <w:p w14:paraId="6F123CC7"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r>
      <w:tr w:rsidR="00625708" w14:paraId="51BABDD1" w14:textId="77777777">
        <w:tblPrEx>
          <w:tblCellSpacing w:w="15" w:type="dxa"/>
          <w:tblBorders>
            <w:left w:val="single" w:sz="6" w:space="0" w:color="808080"/>
            <w:bottom w:val="single" w:sz="6" w:space="0" w:color="808080"/>
            <w:right w:val="single" w:sz="6" w:space="0" w:color="C0C0C0"/>
          </w:tblBorders>
          <w:tblCellMar>
            <w:top w:w="15" w:type="dxa"/>
            <w:bottom w:w="15" w:type="dxa"/>
          </w:tblCellMar>
        </w:tblPrEx>
        <w:trPr>
          <w:tblCellSpacing w:w="15" w:type="dxa"/>
        </w:trPr>
        <w:tc>
          <w:tcPr>
            <w:tcW w:w="3963" w:type="dxa"/>
            <w:gridSpan w:val="2"/>
            <w:tcBorders>
              <w:top w:val="single" w:sz="6" w:space="0" w:color="808080"/>
              <w:left w:val="single" w:sz="6" w:space="0" w:color="C0C0C0"/>
              <w:bottom w:val="single" w:sz="6" w:space="0" w:color="C0C0C0"/>
              <w:right w:val="single" w:sz="6" w:space="0" w:color="808080"/>
            </w:tcBorders>
            <w:vAlign w:val="center"/>
          </w:tcPr>
          <w:p w14:paraId="40E808F4" w14:textId="77777777" w:rsidR="00B678DE" w:rsidRDefault="00B678DE">
            <w:pPr>
              <w:autoSpaceDE w:val="0"/>
              <w:autoSpaceDN w:val="0"/>
              <w:adjustRightInd w:val="0"/>
              <w:spacing w:after="0" w:line="240" w:lineRule="auto"/>
              <w:rPr>
                <w:rFonts w:ascii="Times New Roman" w:hAnsi="Times New Roman" w:cs="Times New Roman"/>
                <w:sz w:val="20"/>
                <w:szCs w:val="24"/>
              </w:rPr>
            </w:pPr>
            <w:r>
              <w:rPr>
                <w:rFonts w:ascii="Times New Roman" w:hAnsi="Times New Roman" w:cs="Times New Roman"/>
                <w:sz w:val="20"/>
                <w:szCs w:val="24"/>
              </w:rPr>
              <w:t> </w:t>
            </w:r>
          </w:p>
        </w:tc>
        <w:tc>
          <w:tcPr>
            <w:tcW w:w="3978" w:type="dxa"/>
            <w:tcBorders>
              <w:top w:val="single" w:sz="6" w:space="0" w:color="808080"/>
              <w:left w:val="single" w:sz="6" w:space="0" w:color="C0C0C0"/>
              <w:bottom w:val="single" w:sz="6" w:space="0" w:color="C0C0C0"/>
              <w:right w:val="single" w:sz="6" w:space="0" w:color="808080"/>
            </w:tcBorders>
            <w:vAlign w:val="center"/>
          </w:tcPr>
          <w:p w14:paraId="20AC61FE"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c>
          <w:tcPr>
            <w:tcW w:w="1908" w:type="dxa"/>
            <w:tcBorders>
              <w:top w:val="single" w:sz="6" w:space="0" w:color="808080"/>
              <w:left w:val="single" w:sz="6" w:space="0" w:color="C0C0C0"/>
              <w:bottom w:val="single" w:sz="6" w:space="0" w:color="C0C0C0"/>
              <w:right w:val="single" w:sz="6" w:space="0" w:color="808080"/>
            </w:tcBorders>
            <w:vAlign w:val="center"/>
          </w:tcPr>
          <w:p w14:paraId="10380F97"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r>
    </w:tbl>
    <w:p w14:paraId="0410C9FB" w14:textId="77777777" w:rsidR="00B678DE" w:rsidRDefault="00B678DE">
      <w:pPr>
        <w:autoSpaceDE w:val="0"/>
        <w:autoSpaceDN w:val="0"/>
        <w:adjustRightInd w:val="0"/>
        <w:spacing w:after="0" w:line="240" w:lineRule="auto"/>
        <w:rPr>
          <w:rFonts w:ascii="Times New Roman" w:hAnsi="Times New Roman" w:cs="Times New Roman"/>
          <w:sz w:val="20"/>
          <w:szCs w:val="24"/>
        </w:rPr>
      </w:pPr>
    </w:p>
    <w:p w14:paraId="13214780"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 signataire doit avoir le pouvoir d'engager la personne qu'il représente.</w:t>
      </w:r>
    </w:p>
    <w:p w14:paraId="7EC0BE81" w14:textId="77777777" w:rsidR="00B678DE" w:rsidRDefault="00B678DE">
      <w:pPr>
        <w:autoSpaceDE w:val="0"/>
        <w:autoSpaceDN w:val="0"/>
        <w:adjustRightInd w:val="0"/>
        <w:spacing w:after="0" w:line="240" w:lineRule="auto"/>
        <w:rPr>
          <w:rFonts w:ascii="Times New Roman" w:hAnsi="Times New Roman" w:cs="Times New Roman"/>
          <w:sz w:val="20"/>
          <w:szCs w:val="24"/>
        </w:rPr>
      </w:pPr>
      <w:r>
        <w:rPr>
          <w:rFonts w:ascii="Times New Roman" w:hAnsi="Times New Roman" w:cs="Times New Roman"/>
          <w:sz w:val="20"/>
          <w:szCs w:val="24"/>
        </w:rPr>
        <w:lastRenderedPageBreak/>
        <w:br w:type="page"/>
      </w:r>
    </w:p>
    <w:p w14:paraId="4359663B" w14:textId="77777777" w:rsidR="00B678DE" w:rsidRDefault="00B678DE">
      <w:pPr>
        <w:autoSpaceDE w:val="0"/>
        <w:autoSpaceDN w:val="0"/>
        <w:adjustRightInd w:val="0"/>
        <w:spacing w:after="0" w:line="240" w:lineRule="auto"/>
        <w:rPr>
          <w:rFonts w:ascii="Times New Roman" w:hAnsi="Times New Roman" w:cs="Times New Roman"/>
          <w:sz w:val="20"/>
          <w:szCs w:val="24"/>
        </w:rPr>
      </w:pPr>
    </w:p>
    <w:p w14:paraId="57B3B994" w14:textId="77777777" w:rsidR="00B678DE" w:rsidRDefault="00B678DE">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Article 18 – Liste des annexes à l'acte d'engagement</w:t>
      </w:r>
    </w:p>
    <w:p w14:paraId="24E33BEF" w14:textId="77777777" w:rsidR="00B678DE" w:rsidRDefault="00B678DE" w:rsidP="005165D8">
      <w:pPr>
        <w:numPr>
          <w:ilvl w:val="0"/>
          <w:numId w:val="1"/>
        </w:numPr>
        <w:autoSpaceDE w:val="0"/>
        <w:autoSpaceDN w:val="0"/>
        <w:adjustRightInd w:val="0"/>
        <w:spacing w:after="0" w:line="240" w:lineRule="auto"/>
        <w:ind w:left="580" w:hanging="250"/>
        <w:jc w:val="both"/>
        <w:rPr>
          <w:rFonts w:ascii="Times New Roman" w:hAnsi="Times New Roman" w:cs="Times New Roman"/>
          <w:sz w:val="20"/>
          <w:szCs w:val="24"/>
        </w:rPr>
      </w:pPr>
      <w:r>
        <w:rPr>
          <w:rFonts w:ascii="Times New Roman" w:hAnsi="Times New Roman" w:cs="Times New Roman"/>
          <w:sz w:val="20"/>
          <w:szCs w:val="24"/>
        </w:rPr>
        <w:t xml:space="preserve">Annexe - Désignation des comptes en cas d'établissements secondaires </w:t>
      </w:r>
    </w:p>
    <w:p w14:paraId="3C7EF925" w14:textId="77777777" w:rsidR="00B678DE" w:rsidRDefault="00B678DE" w:rsidP="005165D8">
      <w:pPr>
        <w:numPr>
          <w:ilvl w:val="0"/>
          <w:numId w:val="1"/>
        </w:numPr>
        <w:autoSpaceDE w:val="0"/>
        <w:autoSpaceDN w:val="0"/>
        <w:adjustRightInd w:val="0"/>
        <w:spacing w:after="0" w:line="240" w:lineRule="auto"/>
        <w:ind w:left="580" w:hanging="250"/>
        <w:rPr>
          <w:rFonts w:ascii="Times New Roman" w:hAnsi="Times New Roman" w:cs="Times New Roman"/>
          <w:sz w:val="20"/>
          <w:szCs w:val="24"/>
        </w:rPr>
      </w:pPr>
      <w:r>
        <w:rPr>
          <w:rFonts w:ascii="Times New Roman" w:hAnsi="Times New Roman" w:cs="Times New Roman"/>
          <w:sz w:val="20"/>
          <w:szCs w:val="24"/>
        </w:rPr>
        <w:t xml:space="preserve">Annexe - Désignation des comptes en cas de répartition des prestations par membres </w:t>
      </w:r>
    </w:p>
    <w:p w14:paraId="6E28D88E" w14:textId="77777777" w:rsidR="00B678DE" w:rsidRDefault="00B678DE" w:rsidP="005165D8">
      <w:pPr>
        <w:numPr>
          <w:ilvl w:val="0"/>
          <w:numId w:val="1"/>
        </w:numPr>
        <w:autoSpaceDE w:val="0"/>
        <w:autoSpaceDN w:val="0"/>
        <w:adjustRightInd w:val="0"/>
        <w:spacing w:after="0" w:line="240" w:lineRule="auto"/>
        <w:ind w:left="580" w:hanging="250"/>
        <w:rPr>
          <w:rFonts w:ascii="Times New Roman" w:hAnsi="Times New Roman" w:cs="Times New Roman"/>
          <w:sz w:val="20"/>
          <w:szCs w:val="24"/>
        </w:rPr>
      </w:pPr>
      <w:r>
        <w:rPr>
          <w:rFonts w:ascii="Times New Roman" w:hAnsi="Times New Roman" w:cs="Times New Roman"/>
          <w:sz w:val="20"/>
          <w:szCs w:val="24"/>
        </w:rPr>
        <w:t>Annexe - Modèle de bordereau de suivi des déchets</w:t>
      </w:r>
    </w:p>
    <w:p w14:paraId="3008B0CE" w14:textId="77777777" w:rsidR="00B678DE" w:rsidRDefault="00B678DE" w:rsidP="005165D8">
      <w:pPr>
        <w:numPr>
          <w:ilvl w:val="0"/>
          <w:numId w:val="1"/>
        </w:numPr>
        <w:autoSpaceDE w:val="0"/>
        <w:autoSpaceDN w:val="0"/>
        <w:adjustRightInd w:val="0"/>
        <w:spacing w:after="0" w:line="240" w:lineRule="auto"/>
        <w:ind w:left="580" w:hanging="250"/>
        <w:rPr>
          <w:rFonts w:ascii="Times New Roman" w:hAnsi="Times New Roman" w:cs="Times New Roman"/>
          <w:sz w:val="20"/>
          <w:szCs w:val="24"/>
        </w:rPr>
      </w:pPr>
      <w:r>
        <w:rPr>
          <w:rFonts w:ascii="Times New Roman" w:hAnsi="Times New Roman" w:cs="Times New Roman"/>
          <w:sz w:val="20"/>
          <w:szCs w:val="24"/>
        </w:rPr>
        <w:t>Annexe - En cas de sous-traitance</w:t>
      </w:r>
    </w:p>
    <w:p w14:paraId="587393FE" w14:textId="77777777" w:rsidR="00B678DE" w:rsidRDefault="00B678DE">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Article 19 - Acceptation du marché (à remplir par le pouvoir adjudicateur)</w:t>
      </w:r>
    </w:p>
    <w:p w14:paraId="65016A36"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L'offre acceptée pour valoir acte d'engagement est la suivante :</w:t>
      </w:r>
    </w:p>
    <w:p w14:paraId="02548BE3" w14:textId="77777777" w:rsidR="00B678DE" w:rsidRDefault="00B678DE" w:rsidP="005165D8">
      <w:pPr>
        <w:numPr>
          <w:ilvl w:val="0"/>
          <w:numId w:val="2"/>
        </w:numPr>
        <w:autoSpaceDE w:val="0"/>
        <w:autoSpaceDN w:val="0"/>
        <w:adjustRightInd w:val="0"/>
        <w:spacing w:after="0" w:line="240" w:lineRule="auto"/>
        <w:ind w:left="580" w:hanging="250"/>
        <w:jc w:val="both"/>
        <w:rPr>
          <w:rFonts w:ascii="Times New Roman" w:hAnsi="Times New Roman" w:cs="Times New Roman"/>
          <w:sz w:val="20"/>
          <w:szCs w:val="24"/>
        </w:rPr>
      </w:pPr>
      <w:proofErr w:type="gramStart"/>
      <w:r>
        <w:rPr>
          <w:rFonts w:ascii="Times New Roman" w:hAnsi="Times New Roman" w:cs="Times New Roman"/>
          <w:sz w:val="20"/>
          <w:szCs w:val="24"/>
        </w:rPr>
        <w:t>[ ]</w:t>
      </w:r>
      <w:proofErr w:type="gramEnd"/>
      <w:r>
        <w:rPr>
          <w:rFonts w:ascii="Times New Roman" w:hAnsi="Times New Roman" w:cs="Times New Roman"/>
          <w:sz w:val="20"/>
          <w:szCs w:val="24"/>
        </w:rPr>
        <w:t xml:space="preserve"> Offre de base</w:t>
      </w:r>
    </w:p>
    <w:p w14:paraId="00873705" w14:textId="77777777" w:rsidR="00B678DE" w:rsidRDefault="00B678DE" w:rsidP="005165D8">
      <w:pPr>
        <w:numPr>
          <w:ilvl w:val="0"/>
          <w:numId w:val="2"/>
        </w:numPr>
        <w:tabs>
          <w:tab w:val="right" w:leader="dot" w:pos="9214"/>
        </w:tabs>
        <w:autoSpaceDE w:val="0"/>
        <w:autoSpaceDN w:val="0"/>
        <w:adjustRightInd w:val="0"/>
        <w:spacing w:after="0" w:line="240" w:lineRule="auto"/>
        <w:ind w:left="580" w:hanging="250"/>
        <w:jc w:val="both"/>
        <w:rPr>
          <w:rFonts w:ascii="Times New Roman" w:hAnsi="Times New Roman" w:cs="Times New Roman"/>
          <w:sz w:val="20"/>
          <w:szCs w:val="24"/>
        </w:rPr>
      </w:pPr>
      <w:proofErr w:type="gramStart"/>
      <w:r>
        <w:rPr>
          <w:rFonts w:ascii="Times New Roman" w:hAnsi="Times New Roman" w:cs="Times New Roman"/>
          <w:sz w:val="20"/>
          <w:szCs w:val="24"/>
        </w:rPr>
        <w:t>[ ]</w:t>
      </w:r>
      <w:proofErr w:type="gramEnd"/>
      <w:r>
        <w:rPr>
          <w:rFonts w:ascii="Times New Roman" w:hAnsi="Times New Roman" w:cs="Times New Roman"/>
          <w:sz w:val="20"/>
          <w:szCs w:val="24"/>
        </w:rPr>
        <w:t xml:space="preserve"> La variante </w:t>
      </w:r>
      <w:r>
        <w:rPr>
          <w:rFonts w:ascii="Times New Roman" w:hAnsi="Times New Roman" w:cs="Times New Roman"/>
          <w:sz w:val="20"/>
          <w:szCs w:val="24"/>
        </w:rPr>
        <w:tab/>
      </w:r>
    </w:p>
    <w:p w14:paraId="5E566D18"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w:t>
      </w:r>
    </w:p>
    <w:p w14:paraId="34A41DFC"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Pour un montant de : </w:t>
      </w:r>
      <w:r>
        <w:rPr>
          <w:rFonts w:ascii="Times New Roman" w:hAnsi="Times New Roman" w:cs="Times New Roman"/>
          <w:sz w:val="20"/>
          <w:szCs w:val="24"/>
        </w:rPr>
        <w:tab/>
        <w:t>(euros HT)</w:t>
      </w:r>
    </w:p>
    <w:p w14:paraId="171F2557"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A</w:t>
      </w:r>
      <w:r>
        <w:rPr>
          <w:rFonts w:ascii="Times New Roman" w:hAnsi="Times New Roman" w:cs="Times New Roman"/>
          <w:sz w:val="20"/>
          <w:szCs w:val="24"/>
        </w:rPr>
        <w:tab/>
      </w:r>
    </w:p>
    <w:p w14:paraId="20E83773"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roofErr w:type="gramStart"/>
      <w:r>
        <w:rPr>
          <w:rFonts w:ascii="Times New Roman" w:hAnsi="Times New Roman" w:cs="Times New Roman"/>
          <w:sz w:val="20"/>
          <w:szCs w:val="24"/>
        </w:rPr>
        <w:t>le</w:t>
      </w:r>
      <w:proofErr w:type="gramEnd"/>
      <w:r>
        <w:rPr>
          <w:rFonts w:ascii="Times New Roman" w:hAnsi="Times New Roman" w:cs="Times New Roman"/>
          <w:sz w:val="20"/>
          <w:szCs w:val="24"/>
        </w:rPr>
        <w:tab/>
      </w:r>
    </w:p>
    <w:p w14:paraId="07A3FD24"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3932F0B2" w14:textId="09ACCB2B"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Signature de l'autorité compétente.</w:t>
      </w:r>
    </w:p>
    <w:p w14:paraId="7248B35A"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6A1589F7" w14:textId="77777777" w:rsidR="00B678DE" w:rsidRDefault="00B678DE">
      <w:pPr>
        <w:autoSpaceDE w:val="0"/>
        <w:autoSpaceDN w:val="0"/>
        <w:adjustRightInd w:val="0"/>
        <w:spacing w:after="0" w:line="240" w:lineRule="auto"/>
        <w:rPr>
          <w:rFonts w:ascii="Times New Roman" w:hAnsi="Times New Roman" w:cs="Times New Roman"/>
          <w:sz w:val="20"/>
          <w:szCs w:val="24"/>
        </w:rPr>
      </w:pPr>
      <w:r>
        <w:rPr>
          <w:rFonts w:ascii="Times New Roman" w:hAnsi="Times New Roman" w:cs="Times New Roman"/>
          <w:sz w:val="20"/>
          <w:szCs w:val="24"/>
        </w:rPr>
        <w:br w:type="page"/>
      </w:r>
    </w:p>
    <w:p w14:paraId="575AB5C0" w14:textId="77777777" w:rsidR="00B678DE" w:rsidRDefault="00B678DE">
      <w:pPr>
        <w:autoSpaceDE w:val="0"/>
        <w:autoSpaceDN w:val="0"/>
        <w:adjustRightInd w:val="0"/>
        <w:spacing w:after="0" w:line="240" w:lineRule="auto"/>
        <w:rPr>
          <w:rFonts w:ascii="Times New Roman" w:hAnsi="Times New Roman" w:cs="Times New Roman"/>
          <w:sz w:val="20"/>
          <w:szCs w:val="24"/>
        </w:rPr>
      </w:pPr>
    </w:p>
    <w:p w14:paraId="4DFB6B9A" w14:textId="77777777" w:rsidR="00B678DE" w:rsidRDefault="00B678DE">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 xml:space="preserve">Article 20 - Date d'effet du marché </w:t>
      </w:r>
    </w:p>
    <w:p w14:paraId="415BDF84"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i/>
          <w:sz w:val="20"/>
          <w:szCs w:val="24"/>
        </w:rPr>
        <w:t xml:space="preserve">En cas d'envoi par le profil d'acheteur : </w:t>
      </w:r>
      <w:r>
        <w:rPr>
          <w:rFonts w:ascii="Times New Roman" w:hAnsi="Times New Roman" w:cs="Times New Roman"/>
          <w:sz w:val="20"/>
          <w:szCs w:val="24"/>
        </w:rPr>
        <w:t xml:space="preserve"> </w:t>
      </w:r>
    </w:p>
    <w:p w14:paraId="7C9AAC5B"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Date de mise à disposition sur le profil d'acheteur ………………………</w:t>
      </w:r>
    </w:p>
    <w:p w14:paraId="54D3245B"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Saisir ci-dessous la date de la première consultation par le titulaire et les références de l'accusé de réception</w:t>
      </w:r>
    </w:p>
    <w:p w14:paraId="4326964B"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Consultation par le titulaire le ………………………</w:t>
      </w:r>
    </w:p>
    <w:p w14:paraId="3A608FEA"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proofErr w:type="gramStart"/>
      <w:r>
        <w:rPr>
          <w:rFonts w:ascii="Times New Roman" w:hAnsi="Times New Roman" w:cs="Times New Roman"/>
          <w:sz w:val="20"/>
          <w:szCs w:val="24"/>
        </w:rPr>
        <w:t>Références:</w:t>
      </w:r>
      <w:proofErr w:type="gramEnd"/>
      <w:r>
        <w:rPr>
          <w:rFonts w:ascii="Times New Roman" w:hAnsi="Times New Roman" w:cs="Times New Roman"/>
          <w:sz w:val="20"/>
          <w:szCs w:val="24"/>
        </w:rPr>
        <w:t xml:space="preserve"> ………………………</w:t>
      </w:r>
    </w:p>
    <w:p w14:paraId="257DE797"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A défaut de consultation par le titulaire, la notification est réputée faite huit jours après la mise à disposition.</w:t>
      </w:r>
    </w:p>
    <w:p w14:paraId="6A2A4EB0"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p>
    <w:p w14:paraId="7419B709"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p>
    <w:p w14:paraId="198FD333"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i/>
          <w:sz w:val="20"/>
          <w:szCs w:val="24"/>
        </w:rPr>
        <w:t xml:space="preserve">En cas d'envoi électronique en LRAR : </w:t>
      </w:r>
      <w:r>
        <w:rPr>
          <w:rFonts w:ascii="Times New Roman" w:hAnsi="Times New Roman" w:cs="Times New Roman"/>
          <w:sz w:val="20"/>
          <w:szCs w:val="24"/>
        </w:rPr>
        <w:t xml:space="preserve"> </w:t>
      </w:r>
    </w:p>
    <w:p w14:paraId="3DA619FA"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Saisir ci-dessous la date de réception par le titulaire et les références du courrier électronique</w:t>
      </w:r>
    </w:p>
    <w:p w14:paraId="283F6C7B"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Reçu par le titulaire le ………………………</w:t>
      </w:r>
    </w:p>
    <w:p w14:paraId="24316A4D"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proofErr w:type="gramStart"/>
      <w:r>
        <w:rPr>
          <w:rFonts w:ascii="Times New Roman" w:hAnsi="Times New Roman" w:cs="Times New Roman"/>
          <w:sz w:val="20"/>
          <w:szCs w:val="24"/>
        </w:rPr>
        <w:t>Références:</w:t>
      </w:r>
      <w:proofErr w:type="gramEnd"/>
      <w:r>
        <w:rPr>
          <w:rFonts w:ascii="Times New Roman" w:hAnsi="Times New Roman" w:cs="Times New Roman"/>
          <w:sz w:val="20"/>
          <w:szCs w:val="24"/>
        </w:rPr>
        <w:t xml:space="preserve"> ………………………</w:t>
      </w:r>
    </w:p>
    <w:p w14:paraId="16C7C79E"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p>
    <w:p w14:paraId="0941C25B"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p>
    <w:p w14:paraId="3AC9DB40"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i/>
          <w:sz w:val="20"/>
          <w:szCs w:val="24"/>
        </w:rPr>
        <w:t xml:space="preserve">En cas d'envoi postal en LRAR : </w:t>
      </w:r>
      <w:r>
        <w:rPr>
          <w:rFonts w:ascii="Times New Roman" w:hAnsi="Times New Roman" w:cs="Times New Roman"/>
          <w:sz w:val="20"/>
          <w:szCs w:val="24"/>
        </w:rPr>
        <w:t xml:space="preserve"> </w:t>
      </w:r>
    </w:p>
    <w:p w14:paraId="6CECF6F2"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Coller ci-dessous l'avis de réception postal, daté et signé par le titulaire</w:t>
      </w:r>
    </w:p>
    <w:p w14:paraId="59CA93CE"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p>
    <w:p w14:paraId="4B952345"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p>
    <w:p w14:paraId="3376FB50"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p>
    <w:p w14:paraId="7693FF74"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p>
    <w:p w14:paraId="26BC0BB7"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p>
    <w:p w14:paraId="171A27A7"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p>
    <w:p w14:paraId="616FDFAC"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p>
    <w:p w14:paraId="1BE4B78E"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p>
    <w:p w14:paraId="306295E8"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i/>
          <w:sz w:val="20"/>
          <w:szCs w:val="24"/>
        </w:rPr>
        <w:t xml:space="preserve">En cas de remise contre récépissé : </w:t>
      </w:r>
      <w:r>
        <w:rPr>
          <w:rFonts w:ascii="Times New Roman" w:hAnsi="Times New Roman" w:cs="Times New Roman"/>
          <w:sz w:val="20"/>
          <w:szCs w:val="24"/>
        </w:rPr>
        <w:t xml:space="preserve"> </w:t>
      </w:r>
    </w:p>
    <w:p w14:paraId="511DBE85"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 titulaire signera la formule ci-dessous :</w:t>
      </w:r>
    </w:p>
    <w:p w14:paraId="7D22DAF7"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Reçu à titre de notification une copie du présent marché »</w:t>
      </w:r>
    </w:p>
    <w:p w14:paraId="3D373017"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A </w:t>
      </w:r>
      <w:r>
        <w:rPr>
          <w:rFonts w:ascii="Times New Roman" w:hAnsi="Times New Roman" w:cs="Times New Roman"/>
          <w:sz w:val="20"/>
          <w:szCs w:val="24"/>
        </w:rPr>
        <w:tab/>
        <w:t>,</w:t>
      </w:r>
    </w:p>
    <w:p w14:paraId="093CADA9"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roofErr w:type="gramStart"/>
      <w:r>
        <w:rPr>
          <w:rFonts w:ascii="Times New Roman" w:hAnsi="Times New Roman" w:cs="Times New Roman"/>
          <w:sz w:val="20"/>
          <w:szCs w:val="24"/>
        </w:rPr>
        <w:t>le</w:t>
      </w:r>
      <w:proofErr w:type="gramEnd"/>
      <w:r>
        <w:rPr>
          <w:rFonts w:ascii="Times New Roman" w:hAnsi="Times New Roman" w:cs="Times New Roman"/>
          <w:sz w:val="20"/>
          <w:szCs w:val="24"/>
        </w:rPr>
        <w:t xml:space="preserve"> </w:t>
      </w:r>
      <w:r>
        <w:rPr>
          <w:rFonts w:ascii="Times New Roman" w:hAnsi="Times New Roman" w:cs="Times New Roman"/>
          <w:sz w:val="20"/>
          <w:szCs w:val="24"/>
        </w:rPr>
        <w:tab/>
      </w:r>
    </w:p>
    <w:p w14:paraId="77DEF4EC"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Signature du titulaire</w:t>
      </w:r>
    </w:p>
    <w:p w14:paraId="3F66FB58"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6CC53150" w14:textId="77777777" w:rsidR="00B678DE" w:rsidRDefault="00B678DE">
      <w:pPr>
        <w:autoSpaceDE w:val="0"/>
        <w:autoSpaceDN w:val="0"/>
        <w:adjustRightInd w:val="0"/>
        <w:spacing w:after="0" w:line="240" w:lineRule="auto"/>
        <w:rPr>
          <w:rFonts w:ascii="Times New Roman" w:hAnsi="Times New Roman" w:cs="Times New Roman"/>
          <w:sz w:val="20"/>
          <w:szCs w:val="24"/>
        </w:rPr>
      </w:pPr>
      <w:r>
        <w:rPr>
          <w:rFonts w:ascii="Times New Roman" w:hAnsi="Times New Roman" w:cs="Times New Roman"/>
          <w:sz w:val="20"/>
          <w:szCs w:val="24"/>
        </w:rPr>
        <w:br w:type="page"/>
      </w:r>
    </w:p>
    <w:p w14:paraId="6401BBCD" w14:textId="77777777" w:rsidR="00B678DE" w:rsidRDefault="00B678DE">
      <w:pPr>
        <w:autoSpaceDE w:val="0"/>
        <w:autoSpaceDN w:val="0"/>
        <w:adjustRightInd w:val="0"/>
        <w:spacing w:after="0" w:line="240" w:lineRule="auto"/>
        <w:rPr>
          <w:rFonts w:ascii="Times New Roman" w:hAnsi="Times New Roman" w:cs="Times New Roman"/>
          <w:sz w:val="20"/>
          <w:szCs w:val="24"/>
        </w:rPr>
      </w:pPr>
      <w:r>
        <w:rPr>
          <w:rFonts w:ascii="Times New Roman" w:hAnsi="Times New Roman" w:cs="Times New Roman"/>
          <w:b/>
          <w:sz w:val="20"/>
          <w:szCs w:val="24"/>
        </w:rPr>
        <w:lastRenderedPageBreak/>
        <w:t>Cadre pour nantissement ou cession de créance :</w:t>
      </w:r>
      <w:r>
        <w:rPr>
          <w:rFonts w:ascii="Times New Roman" w:hAnsi="Times New Roman" w:cs="Times New Roman"/>
          <w:sz w:val="20"/>
          <w:szCs w:val="24"/>
        </w:rPr>
        <w:t xml:space="preserve"> (1)</w:t>
      </w:r>
    </w:p>
    <w:p w14:paraId="318E9D7C" w14:textId="77777777" w:rsidR="00B678DE" w:rsidRDefault="00B678DE">
      <w:pPr>
        <w:autoSpaceDE w:val="0"/>
        <w:autoSpaceDN w:val="0"/>
        <w:adjustRightInd w:val="0"/>
        <w:spacing w:after="0" w:line="240" w:lineRule="auto"/>
        <w:rPr>
          <w:rFonts w:ascii="Times New Roman" w:hAnsi="Times New Roman" w:cs="Times New Roman"/>
          <w:sz w:val="20"/>
          <w:szCs w:val="24"/>
        </w:rPr>
      </w:pPr>
      <w:r>
        <w:rPr>
          <w:rFonts w:ascii="Times New Roman" w:hAnsi="Times New Roman" w:cs="Times New Roman"/>
          <w:i/>
          <w:sz w:val="20"/>
          <w:szCs w:val="24"/>
        </w:rPr>
        <w:t>Formule d'origine</w:t>
      </w:r>
      <w:r>
        <w:rPr>
          <w:rFonts w:ascii="Times New Roman" w:hAnsi="Times New Roman" w:cs="Times New Roman"/>
          <w:sz w:val="20"/>
          <w:szCs w:val="24"/>
        </w:rPr>
        <w:t xml:space="preserve"> </w:t>
      </w:r>
    </w:p>
    <w:p w14:paraId="473C7B1C" w14:textId="77777777" w:rsidR="00B678DE" w:rsidRDefault="00B678DE">
      <w:pPr>
        <w:autoSpaceDE w:val="0"/>
        <w:autoSpaceDN w:val="0"/>
        <w:adjustRightInd w:val="0"/>
        <w:spacing w:after="0" w:line="240" w:lineRule="auto"/>
        <w:rPr>
          <w:rFonts w:ascii="Times New Roman" w:hAnsi="Times New Roman" w:cs="Times New Roman"/>
          <w:sz w:val="20"/>
          <w:szCs w:val="24"/>
        </w:rPr>
      </w:pPr>
      <w:r>
        <w:rPr>
          <w:rFonts w:ascii="Times New Roman" w:hAnsi="Times New Roman" w:cs="Times New Roman"/>
          <w:sz w:val="20"/>
          <w:szCs w:val="24"/>
        </w:rPr>
        <w:t>Copie délivrée en unique exemplaire pour être remise à l'établissement de crédit en cas de cession ou de nantissement de créance de :</w:t>
      </w:r>
    </w:p>
    <w:p w14:paraId="764BAB93" w14:textId="77777777" w:rsidR="00B678DE" w:rsidRDefault="00B678DE" w:rsidP="005165D8">
      <w:pPr>
        <w:numPr>
          <w:ilvl w:val="0"/>
          <w:numId w:val="1"/>
        </w:numPr>
        <w:autoSpaceDE w:val="0"/>
        <w:autoSpaceDN w:val="0"/>
        <w:adjustRightInd w:val="0"/>
        <w:spacing w:after="0" w:line="240" w:lineRule="auto"/>
        <w:ind w:left="580" w:hanging="250"/>
        <w:rPr>
          <w:rFonts w:ascii="Times New Roman" w:hAnsi="Times New Roman" w:cs="Times New Roman"/>
          <w:sz w:val="20"/>
          <w:szCs w:val="24"/>
        </w:rPr>
      </w:pPr>
      <w:proofErr w:type="gramStart"/>
      <w:r>
        <w:rPr>
          <w:rFonts w:ascii="Times New Roman" w:hAnsi="Times New Roman" w:cs="Times New Roman"/>
          <w:sz w:val="20"/>
          <w:szCs w:val="24"/>
        </w:rPr>
        <w:t>la</w:t>
      </w:r>
      <w:proofErr w:type="gramEnd"/>
      <w:r>
        <w:rPr>
          <w:rFonts w:ascii="Times New Roman" w:hAnsi="Times New Roman" w:cs="Times New Roman"/>
          <w:sz w:val="20"/>
          <w:szCs w:val="24"/>
        </w:rPr>
        <w:t xml:space="preserve"> totalité du marché (2)</w:t>
      </w:r>
    </w:p>
    <w:p w14:paraId="50020E67" w14:textId="77777777" w:rsidR="00B678DE" w:rsidRDefault="00B678DE" w:rsidP="005165D8">
      <w:pPr>
        <w:numPr>
          <w:ilvl w:val="0"/>
          <w:numId w:val="1"/>
        </w:numPr>
        <w:tabs>
          <w:tab w:val="right" w:leader="dot" w:pos="9214"/>
        </w:tabs>
        <w:autoSpaceDE w:val="0"/>
        <w:autoSpaceDN w:val="0"/>
        <w:adjustRightInd w:val="0"/>
        <w:spacing w:after="0" w:line="240" w:lineRule="auto"/>
        <w:ind w:left="580" w:hanging="250"/>
        <w:rPr>
          <w:rFonts w:ascii="Times New Roman" w:hAnsi="Times New Roman" w:cs="Times New Roman"/>
          <w:sz w:val="20"/>
          <w:szCs w:val="24"/>
        </w:rPr>
      </w:pPr>
      <w:proofErr w:type="gramStart"/>
      <w:r>
        <w:rPr>
          <w:rFonts w:ascii="Times New Roman" w:hAnsi="Times New Roman" w:cs="Times New Roman"/>
          <w:sz w:val="20"/>
          <w:szCs w:val="24"/>
        </w:rPr>
        <w:t>la</w:t>
      </w:r>
      <w:proofErr w:type="gramEnd"/>
      <w:r>
        <w:rPr>
          <w:rFonts w:ascii="Times New Roman" w:hAnsi="Times New Roman" w:cs="Times New Roman"/>
          <w:sz w:val="20"/>
          <w:szCs w:val="24"/>
        </w:rPr>
        <w:t xml:space="preserve"> partie des prestations évaluées à </w:t>
      </w:r>
      <w:r>
        <w:rPr>
          <w:rFonts w:ascii="Times New Roman" w:hAnsi="Times New Roman" w:cs="Times New Roman"/>
          <w:sz w:val="20"/>
          <w:szCs w:val="24"/>
        </w:rPr>
        <w:tab/>
        <w:t xml:space="preserve"> euros (en lettres) </w:t>
      </w:r>
    </w:p>
    <w:p w14:paraId="79EF63C0" w14:textId="77777777" w:rsidR="00B678DE" w:rsidRDefault="00B678DE" w:rsidP="005165D8">
      <w:pPr>
        <w:numPr>
          <w:ilvl w:val="0"/>
          <w:numId w:val="1"/>
        </w:numPr>
        <w:tabs>
          <w:tab w:val="right" w:leader="dot" w:pos="9214"/>
        </w:tabs>
        <w:autoSpaceDE w:val="0"/>
        <w:autoSpaceDN w:val="0"/>
        <w:adjustRightInd w:val="0"/>
        <w:spacing w:after="0" w:line="240" w:lineRule="auto"/>
        <w:ind w:left="580" w:hanging="250"/>
        <w:rPr>
          <w:rFonts w:ascii="Times New Roman" w:hAnsi="Times New Roman" w:cs="Times New Roman"/>
          <w:sz w:val="20"/>
          <w:szCs w:val="24"/>
        </w:rPr>
      </w:pPr>
      <w:proofErr w:type="gramStart"/>
      <w:r>
        <w:rPr>
          <w:rFonts w:ascii="Times New Roman" w:hAnsi="Times New Roman" w:cs="Times New Roman"/>
          <w:sz w:val="20"/>
          <w:szCs w:val="24"/>
        </w:rPr>
        <w:t>que</w:t>
      </w:r>
      <w:proofErr w:type="gramEnd"/>
      <w:r>
        <w:rPr>
          <w:rFonts w:ascii="Times New Roman" w:hAnsi="Times New Roman" w:cs="Times New Roman"/>
          <w:sz w:val="20"/>
          <w:szCs w:val="24"/>
        </w:rPr>
        <w:t xml:space="preserve"> le titulaire n'envisage pas de confier à des sous-traitants bénéficiant du paiement direct.</w:t>
      </w:r>
    </w:p>
    <w:p w14:paraId="6FD2B0E3" w14:textId="77777777" w:rsidR="00B678DE" w:rsidRDefault="00B678DE" w:rsidP="005165D8">
      <w:pPr>
        <w:numPr>
          <w:ilvl w:val="0"/>
          <w:numId w:val="1"/>
        </w:numPr>
        <w:tabs>
          <w:tab w:val="right" w:leader="dot" w:pos="9214"/>
        </w:tabs>
        <w:autoSpaceDE w:val="0"/>
        <w:autoSpaceDN w:val="0"/>
        <w:adjustRightInd w:val="0"/>
        <w:spacing w:after="0" w:line="240" w:lineRule="auto"/>
        <w:ind w:left="580" w:hanging="250"/>
        <w:rPr>
          <w:rFonts w:ascii="Times New Roman" w:hAnsi="Times New Roman" w:cs="Times New Roman"/>
          <w:sz w:val="20"/>
          <w:szCs w:val="24"/>
        </w:rPr>
      </w:pPr>
      <w:proofErr w:type="gramStart"/>
      <w:r>
        <w:rPr>
          <w:rFonts w:ascii="Times New Roman" w:hAnsi="Times New Roman" w:cs="Times New Roman"/>
          <w:sz w:val="20"/>
          <w:szCs w:val="24"/>
        </w:rPr>
        <w:t>la</w:t>
      </w:r>
      <w:proofErr w:type="gramEnd"/>
      <w:r>
        <w:rPr>
          <w:rFonts w:ascii="Times New Roman" w:hAnsi="Times New Roman" w:cs="Times New Roman"/>
          <w:sz w:val="20"/>
          <w:szCs w:val="24"/>
        </w:rPr>
        <w:t xml:space="preserve"> partie des prestations évaluées à </w:t>
      </w:r>
      <w:r>
        <w:rPr>
          <w:rFonts w:ascii="Times New Roman" w:hAnsi="Times New Roman" w:cs="Times New Roman"/>
          <w:sz w:val="20"/>
          <w:szCs w:val="24"/>
        </w:rPr>
        <w:tab/>
        <w:t xml:space="preserve"> euros (en lettres)</w:t>
      </w:r>
    </w:p>
    <w:p w14:paraId="00D8E34A" w14:textId="77777777" w:rsidR="00B678DE" w:rsidRDefault="00B678DE" w:rsidP="005165D8">
      <w:pPr>
        <w:numPr>
          <w:ilvl w:val="0"/>
          <w:numId w:val="1"/>
        </w:numPr>
        <w:tabs>
          <w:tab w:val="right" w:leader="dot" w:pos="9214"/>
        </w:tabs>
        <w:autoSpaceDE w:val="0"/>
        <w:autoSpaceDN w:val="0"/>
        <w:adjustRightInd w:val="0"/>
        <w:spacing w:after="0" w:line="240" w:lineRule="auto"/>
        <w:ind w:left="580" w:hanging="250"/>
        <w:rPr>
          <w:rFonts w:ascii="Times New Roman" w:hAnsi="Times New Roman" w:cs="Times New Roman"/>
          <w:sz w:val="20"/>
          <w:szCs w:val="24"/>
        </w:rPr>
      </w:pPr>
      <w:proofErr w:type="gramStart"/>
      <w:r>
        <w:rPr>
          <w:rFonts w:ascii="Times New Roman" w:hAnsi="Times New Roman" w:cs="Times New Roman"/>
          <w:sz w:val="20"/>
          <w:szCs w:val="24"/>
        </w:rPr>
        <w:t>et</w:t>
      </w:r>
      <w:proofErr w:type="gramEnd"/>
      <w:r>
        <w:rPr>
          <w:rFonts w:ascii="Times New Roman" w:hAnsi="Times New Roman" w:cs="Times New Roman"/>
          <w:sz w:val="20"/>
          <w:szCs w:val="24"/>
        </w:rPr>
        <w:t xml:space="preserve"> devant être exécutées par </w:t>
      </w:r>
      <w:r>
        <w:rPr>
          <w:rFonts w:ascii="Times New Roman" w:hAnsi="Times New Roman" w:cs="Times New Roman"/>
          <w:sz w:val="20"/>
          <w:szCs w:val="24"/>
        </w:rPr>
        <w:tab/>
        <w:t xml:space="preserve"> en qualité de :</w:t>
      </w:r>
    </w:p>
    <w:p w14:paraId="1B9433E0" w14:textId="77777777" w:rsidR="00B678DE" w:rsidRDefault="00B678DE" w:rsidP="005165D8">
      <w:pPr>
        <w:numPr>
          <w:ilvl w:val="0"/>
          <w:numId w:val="2"/>
        </w:numPr>
        <w:tabs>
          <w:tab w:val="right" w:leader="dot" w:pos="9214"/>
        </w:tabs>
        <w:autoSpaceDE w:val="0"/>
        <w:autoSpaceDN w:val="0"/>
        <w:adjustRightInd w:val="0"/>
        <w:spacing w:after="0" w:line="240" w:lineRule="auto"/>
        <w:ind w:left="1160" w:hanging="250"/>
        <w:rPr>
          <w:rFonts w:ascii="Times New Roman" w:hAnsi="Times New Roman" w:cs="Times New Roman"/>
          <w:sz w:val="20"/>
          <w:szCs w:val="24"/>
        </w:rPr>
      </w:pPr>
      <w:proofErr w:type="gramStart"/>
      <w:r>
        <w:rPr>
          <w:rFonts w:ascii="Times New Roman" w:hAnsi="Times New Roman" w:cs="Times New Roman"/>
          <w:sz w:val="20"/>
          <w:szCs w:val="24"/>
        </w:rPr>
        <w:t>[ ]</w:t>
      </w:r>
      <w:proofErr w:type="gramEnd"/>
      <w:r>
        <w:rPr>
          <w:rFonts w:ascii="Times New Roman" w:hAnsi="Times New Roman" w:cs="Times New Roman"/>
          <w:sz w:val="20"/>
          <w:szCs w:val="24"/>
        </w:rPr>
        <w:t xml:space="preserve"> cotraitant</w:t>
      </w:r>
    </w:p>
    <w:p w14:paraId="1F96CF60" w14:textId="77777777" w:rsidR="00B678DE" w:rsidRDefault="00B678DE" w:rsidP="005165D8">
      <w:pPr>
        <w:numPr>
          <w:ilvl w:val="0"/>
          <w:numId w:val="2"/>
        </w:numPr>
        <w:tabs>
          <w:tab w:val="right" w:leader="dot" w:pos="9214"/>
        </w:tabs>
        <w:autoSpaceDE w:val="0"/>
        <w:autoSpaceDN w:val="0"/>
        <w:adjustRightInd w:val="0"/>
        <w:spacing w:after="0" w:line="240" w:lineRule="auto"/>
        <w:ind w:left="1160" w:hanging="250"/>
        <w:rPr>
          <w:rFonts w:ascii="Times New Roman" w:hAnsi="Times New Roman" w:cs="Times New Roman"/>
          <w:sz w:val="20"/>
          <w:szCs w:val="24"/>
        </w:rPr>
      </w:pPr>
      <w:proofErr w:type="gramStart"/>
      <w:r>
        <w:rPr>
          <w:rFonts w:ascii="Times New Roman" w:hAnsi="Times New Roman" w:cs="Times New Roman"/>
          <w:sz w:val="20"/>
          <w:szCs w:val="24"/>
        </w:rPr>
        <w:t>[ ]</w:t>
      </w:r>
      <w:proofErr w:type="gramEnd"/>
      <w:r>
        <w:rPr>
          <w:rFonts w:ascii="Times New Roman" w:hAnsi="Times New Roman" w:cs="Times New Roman"/>
          <w:sz w:val="20"/>
          <w:szCs w:val="24"/>
        </w:rPr>
        <w:t xml:space="preserve"> </w:t>
      </w:r>
      <w:proofErr w:type="spellStart"/>
      <w:r>
        <w:rPr>
          <w:rFonts w:ascii="Times New Roman" w:hAnsi="Times New Roman" w:cs="Times New Roman"/>
          <w:sz w:val="20"/>
          <w:szCs w:val="24"/>
        </w:rPr>
        <w:t>soustraitant</w:t>
      </w:r>
      <w:proofErr w:type="spellEnd"/>
    </w:p>
    <w:p w14:paraId="779E614A"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w:t>
      </w:r>
    </w:p>
    <w:p w14:paraId="12073A0D"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A </w:t>
      </w:r>
      <w:proofErr w:type="gramStart"/>
      <w:r>
        <w:rPr>
          <w:rFonts w:ascii="Times New Roman" w:hAnsi="Times New Roman" w:cs="Times New Roman"/>
          <w:sz w:val="20"/>
          <w:szCs w:val="24"/>
        </w:rPr>
        <w:tab/>
        <w:t xml:space="preserve"> ,</w:t>
      </w:r>
      <w:proofErr w:type="gramEnd"/>
    </w:p>
    <w:p w14:paraId="3A4ABEA5"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roofErr w:type="gramStart"/>
      <w:r>
        <w:rPr>
          <w:rFonts w:ascii="Times New Roman" w:hAnsi="Times New Roman" w:cs="Times New Roman"/>
          <w:sz w:val="20"/>
          <w:szCs w:val="24"/>
        </w:rPr>
        <w:t>le</w:t>
      </w:r>
      <w:proofErr w:type="gramEnd"/>
      <w:r>
        <w:rPr>
          <w:rFonts w:ascii="Times New Roman" w:hAnsi="Times New Roman" w:cs="Times New Roman"/>
          <w:sz w:val="20"/>
          <w:szCs w:val="24"/>
        </w:rPr>
        <w:t xml:space="preserve"> (3) </w:t>
      </w:r>
      <w:r>
        <w:rPr>
          <w:rFonts w:ascii="Times New Roman" w:hAnsi="Times New Roman" w:cs="Times New Roman"/>
          <w:sz w:val="20"/>
          <w:szCs w:val="24"/>
        </w:rPr>
        <w:tab/>
      </w:r>
    </w:p>
    <w:p w14:paraId="60808313"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3D316684"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2B369E09"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Signature,</w:t>
      </w:r>
    </w:p>
    <w:p w14:paraId="69598F11"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2BD26A2D"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42400282"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2CAD1DFA"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0863D71E"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79403E76"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30A92749"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(1) A remplir par le pouvoir adjudicateur en original sur une photocopie.</w:t>
      </w:r>
    </w:p>
    <w:p w14:paraId="6454DD14"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(2) Rayer la mention inutile.</w:t>
      </w:r>
    </w:p>
    <w:p w14:paraId="26B245FF"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(3) Date et signature originales.</w:t>
      </w:r>
    </w:p>
    <w:p w14:paraId="20341989"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09C464B4"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b/>
          <w:sz w:val="20"/>
          <w:szCs w:val="24"/>
        </w:rPr>
        <w:t>Annotations ultérieures éventuelles</w:t>
      </w:r>
      <w:r>
        <w:rPr>
          <w:rFonts w:ascii="Times New Roman" w:hAnsi="Times New Roman" w:cs="Times New Roman"/>
          <w:sz w:val="20"/>
          <w:szCs w:val="24"/>
        </w:rPr>
        <w:t xml:space="preserve"> </w:t>
      </w:r>
    </w:p>
    <w:p w14:paraId="4E580F41"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Le titulaire souhaite ne pas confier l'exécution d'une partie des prestations à des sous-traitants bénéficiant du paiement direct. Cette partie non sous-traitée est au maximum de </w:t>
      </w:r>
      <w:r>
        <w:rPr>
          <w:rFonts w:ascii="Times New Roman" w:hAnsi="Times New Roman" w:cs="Times New Roman"/>
          <w:sz w:val="20"/>
          <w:szCs w:val="24"/>
        </w:rPr>
        <w:tab/>
        <w:t xml:space="preserve"> euros TTC.</w:t>
      </w:r>
    </w:p>
    <w:p w14:paraId="234DFD7E"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02028C31" w14:textId="77777777" w:rsidR="00B678DE" w:rsidRDefault="00B678DE">
      <w:pPr>
        <w:autoSpaceDE w:val="0"/>
        <w:autoSpaceDN w:val="0"/>
        <w:adjustRightInd w:val="0"/>
        <w:spacing w:after="0" w:line="240" w:lineRule="auto"/>
        <w:rPr>
          <w:rFonts w:ascii="Times New Roman" w:hAnsi="Times New Roman" w:cs="Times New Roman"/>
          <w:sz w:val="20"/>
          <w:szCs w:val="24"/>
        </w:rPr>
      </w:pPr>
      <w:r>
        <w:rPr>
          <w:rFonts w:ascii="Times New Roman" w:hAnsi="Times New Roman" w:cs="Times New Roman"/>
          <w:sz w:val="20"/>
          <w:szCs w:val="24"/>
        </w:rPr>
        <w:br w:type="page"/>
      </w:r>
    </w:p>
    <w:p w14:paraId="36C8D6DE" w14:textId="77777777" w:rsidR="00B678DE" w:rsidRDefault="00B678DE">
      <w:pPr>
        <w:autoSpaceDE w:val="0"/>
        <w:autoSpaceDN w:val="0"/>
        <w:adjustRightInd w:val="0"/>
        <w:spacing w:after="0" w:line="240" w:lineRule="auto"/>
        <w:rPr>
          <w:rFonts w:ascii="Times New Roman" w:hAnsi="Times New Roman" w:cs="Times New Roman"/>
          <w:sz w:val="20"/>
          <w:szCs w:val="24"/>
        </w:rPr>
      </w:pPr>
    </w:p>
    <w:p w14:paraId="51E7DCCA" w14:textId="77777777" w:rsidR="00B678DE" w:rsidRDefault="00B678DE">
      <w:pPr>
        <w:autoSpaceDE w:val="0"/>
        <w:autoSpaceDN w:val="0"/>
        <w:adjustRightInd w:val="0"/>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t xml:space="preserve">ANNEXE - Désignation des comptes en cas d'établissements secondaires </w:t>
      </w:r>
    </w:p>
    <w:p w14:paraId="470E0F91" w14:textId="77777777" w:rsidR="00B678DE" w:rsidRDefault="00B678DE">
      <w:pPr>
        <w:autoSpaceDE w:val="0"/>
        <w:autoSpaceDN w:val="0"/>
        <w:adjustRightInd w:val="0"/>
        <w:spacing w:after="0" w:line="240" w:lineRule="auto"/>
        <w:jc w:val="center"/>
        <w:rPr>
          <w:rFonts w:ascii="Times New Roman" w:hAnsi="Times New Roman" w:cs="Times New Roman"/>
          <w:b/>
          <w:sz w:val="28"/>
          <w:szCs w:val="24"/>
        </w:rPr>
      </w:pPr>
    </w:p>
    <w:p w14:paraId="017813E2"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i/>
          <w:sz w:val="20"/>
          <w:szCs w:val="24"/>
        </w:rPr>
        <w:t>(A reproduire pour chacun des opérateurs économiques concernés)</w:t>
      </w:r>
      <w:r>
        <w:rPr>
          <w:rFonts w:ascii="Times New Roman" w:hAnsi="Times New Roman" w:cs="Times New Roman"/>
          <w:sz w:val="20"/>
          <w:szCs w:val="24"/>
        </w:rPr>
        <w:t xml:space="preserve"> </w:t>
      </w:r>
    </w:p>
    <w:p w14:paraId="769F6F48"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Acheteur : Mairie de Vineuil Saint Firmin</w:t>
      </w:r>
    </w:p>
    <w:p w14:paraId="5D7D2779"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1 rue de la Duchesse-de-Chartres</w:t>
      </w:r>
    </w:p>
    <w:p w14:paraId="25603E2D"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60500 Vineuil Saint Firmin</w:t>
      </w:r>
    </w:p>
    <w:p w14:paraId="783E096E"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0344570605</w:t>
      </w:r>
    </w:p>
    <w:p w14:paraId="7EFCACEE"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Intitulé du marché :</w:t>
      </w:r>
    </w:p>
    <w:p w14:paraId="3E831CEC" w14:textId="77777777" w:rsidR="00B678DE" w:rsidRDefault="00B678DE">
      <w:pPr>
        <w:autoSpaceDE w:val="0"/>
        <w:autoSpaceDN w:val="0"/>
        <w:adjustRightInd w:val="0"/>
        <w:spacing w:before="150" w:after="150" w:line="240" w:lineRule="auto"/>
        <w:ind w:left="225"/>
        <w:rPr>
          <w:rFonts w:ascii="Times New Roman" w:hAnsi="Times New Roman" w:cs="Times New Roman"/>
          <w:bCs/>
          <w:i/>
          <w:iCs/>
          <w:sz w:val="24"/>
          <w:szCs w:val="24"/>
        </w:rPr>
      </w:pPr>
      <w:r>
        <w:rPr>
          <w:rFonts w:ascii="Times New Roman" w:hAnsi="Times New Roman" w:cs="Times New Roman"/>
          <w:bCs/>
          <w:i/>
          <w:iCs/>
          <w:sz w:val="24"/>
          <w:szCs w:val="24"/>
        </w:rPr>
        <w:t>Désignation de l'opérateur économique de rattachement :</w:t>
      </w:r>
    </w:p>
    <w:p w14:paraId="46F96A51"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Nom de l'opérateur économique : </w:t>
      </w:r>
      <w:r>
        <w:rPr>
          <w:rFonts w:ascii="Times New Roman" w:hAnsi="Times New Roman" w:cs="Times New Roman"/>
          <w:sz w:val="20"/>
          <w:szCs w:val="24"/>
        </w:rPr>
        <w:tab/>
      </w:r>
    </w:p>
    <w:p w14:paraId="6970846F"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Si des établissements secondaires sont susceptibles de réaliser ou de facturer les prestations, compléter le tableau ci-après et joindre les RIB correspondants.</w:t>
      </w:r>
    </w:p>
    <w:p w14:paraId="1C957C74"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2DD437B9" w14:textId="44FADC28" w:rsidR="00B678DE" w:rsidRDefault="00B678DE">
      <w:pPr>
        <w:autoSpaceDE w:val="0"/>
        <w:autoSpaceDN w:val="0"/>
        <w:adjustRightInd w:val="0"/>
        <w:spacing w:after="0" w:line="240" w:lineRule="auto"/>
        <w:rPr>
          <w:rFonts w:ascii="Times New Roman" w:hAnsi="Times New Roman" w:cs="Times New Roman"/>
          <w:sz w:val="20"/>
          <w:szCs w:val="24"/>
        </w:rPr>
      </w:pPr>
    </w:p>
    <w:p w14:paraId="416A75EB" w14:textId="77777777" w:rsidR="00B678DE" w:rsidRDefault="00B678DE">
      <w:pPr>
        <w:autoSpaceDE w:val="0"/>
        <w:autoSpaceDN w:val="0"/>
        <w:adjustRightInd w:val="0"/>
        <w:spacing w:after="0" w:line="240" w:lineRule="auto"/>
        <w:rPr>
          <w:rFonts w:ascii="Times New Roman" w:hAnsi="Times New Roman" w:cs="Times New Roman"/>
          <w:sz w:val="20"/>
          <w:szCs w:val="24"/>
        </w:rPr>
      </w:pPr>
    </w:p>
    <w:tbl>
      <w:tblPr>
        <w:tblW w:w="0" w:type="auto"/>
        <w:tblInd w:w="15" w:type="dxa"/>
        <w:tblLayout w:type="fixed"/>
        <w:tblCellMar>
          <w:left w:w="15" w:type="dxa"/>
          <w:right w:w="15" w:type="dxa"/>
        </w:tblCellMar>
        <w:tblLook w:val="0000" w:firstRow="0" w:lastRow="0" w:firstColumn="0" w:lastColumn="0" w:noHBand="0" w:noVBand="0"/>
      </w:tblPr>
      <w:tblGrid>
        <w:gridCol w:w="495"/>
        <w:gridCol w:w="2471"/>
        <w:gridCol w:w="1942"/>
        <w:gridCol w:w="2981"/>
        <w:gridCol w:w="2080"/>
      </w:tblGrid>
      <w:tr w:rsidR="00625708" w14:paraId="5FBFBF80" w14:textId="77777777">
        <w:trPr>
          <w:gridAfter w:val="4"/>
          <w:wAfter w:w="9474" w:type="dxa"/>
        </w:trPr>
        <w:tc>
          <w:tcPr>
            <w:tcW w:w="495" w:type="dxa"/>
            <w:tcBorders>
              <w:top w:val="nil"/>
              <w:left w:val="nil"/>
              <w:bottom w:val="nil"/>
              <w:right w:val="nil"/>
            </w:tcBorders>
            <w:vAlign w:val="center"/>
          </w:tcPr>
          <w:p w14:paraId="2C3A9DAD" w14:textId="77777777" w:rsidR="00B678DE" w:rsidRDefault="00B678DE">
            <w:pPr>
              <w:autoSpaceDE w:val="0"/>
              <w:autoSpaceDN w:val="0"/>
              <w:adjustRightInd w:val="0"/>
              <w:spacing w:after="0" w:line="240" w:lineRule="auto"/>
              <w:rPr>
                <w:rFonts w:ascii="Times New Roman" w:hAnsi="Times New Roman" w:cs="Times New Roman"/>
                <w:sz w:val="20"/>
                <w:szCs w:val="24"/>
              </w:rPr>
            </w:pPr>
            <w:r>
              <w:rPr>
                <w:rFonts w:ascii="Times New Roman" w:hAnsi="Times New Roman" w:cs="Times New Roman"/>
                <w:sz w:val="20"/>
                <w:szCs w:val="24"/>
              </w:rPr>
              <w:t> </w:t>
            </w:r>
          </w:p>
        </w:tc>
      </w:tr>
      <w:tr w:rsidR="00625708" w14:paraId="21CC0727" w14:textId="77777777">
        <w:tblPrEx>
          <w:tblCellSpacing w:w="15" w:type="dxa"/>
          <w:tblBorders>
            <w:top w:val="single" w:sz="6" w:space="0" w:color="C0C0C0"/>
            <w:left w:val="single" w:sz="6" w:space="0" w:color="808080"/>
            <w:right w:val="single" w:sz="6" w:space="0" w:color="C0C0C0"/>
          </w:tblBorders>
          <w:tblCellMar>
            <w:top w:w="15" w:type="dxa"/>
            <w:bottom w:w="15" w:type="dxa"/>
          </w:tblCellMar>
        </w:tblPrEx>
        <w:trPr>
          <w:tblCellSpacing w:w="15" w:type="dxa"/>
        </w:trPr>
        <w:tc>
          <w:tcPr>
            <w:tcW w:w="2966" w:type="dxa"/>
            <w:gridSpan w:val="2"/>
            <w:tcBorders>
              <w:top w:val="single" w:sz="6" w:space="0" w:color="808080"/>
              <w:left w:val="single" w:sz="6" w:space="0" w:color="C0C0C0"/>
              <w:bottom w:val="single" w:sz="6" w:space="0" w:color="C0C0C0"/>
              <w:right w:val="single" w:sz="6" w:space="0" w:color="808080"/>
            </w:tcBorders>
            <w:vAlign w:val="center"/>
          </w:tcPr>
          <w:p w14:paraId="5A22808B" w14:textId="77777777" w:rsidR="00B678DE" w:rsidRDefault="00B678DE">
            <w:pPr>
              <w:autoSpaceDE w:val="0"/>
              <w:autoSpaceDN w:val="0"/>
              <w:adjustRightInd w:val="0"/>
              <w:spacing w:after="0" w:line="240" w:lineRule="auto"/>
              <w:jc w:val="center"/>
              <w:rPr>
                <w:rFonts w:ascii="Times New Roman" w:hAnsi="Times New Roman" w:cs="Times New Roman"/>
                <w:sz w:val="20"/>
                <w:szCs w:val="24"/>
              </w:rPr>
            </w:pPr>
            <w:r>
              <w:rPr>
                <w:rFonts w:ascii="Times New Roman" w:hAnsi="Times New Roman" w:cs="Times New Roman"/>
                <w:b/>
                <w:sz w:val="20"/>
                <w:szCs w:val="24"/>
              </w:rPr>
              <w:t xml:space="preserve">Nom </w:t>
            </w:r>
            <w:proofErr w:type="spellStart"/>
            <w:r>
              <w:rPr>
                <w:rFonts w:ascii="Times New Roman" w:hAnsi="Times New Roman" w:cs="Times New Roman"/>
                <w:b/>
                <w:sz w:val="20"/>
                <w:szCs w:val="24"/>
              </w:rPr>
              <w:t>Etablissement</w:t>
            </w:r>
            <w:proofErr w:type="spellEnd"/>
            <w:r>
              <w:rPr>
                <w:rFonts w:ascii="Times New Roman" w:hAnsi="Times New Roman" w:cs="Times New Roman"/>
                <w:b/>
                <w:sz w:val="20"/>
                <w:szCs w:val="24"/>
              </w:rPr>
              <w:t xml:space="preserve"> secondaire</w:t>
            </w:r>
            <w:r>
              <w:rPr>
                <w:rFonts w:ascii="Times New Roman" w:hAnsi="Times New Roman" w:cs="Times New Roman"/>
                <w:sz w:val="20"/>
                <w:szCs w:val="24"/>
              </w:rPr>
              <w:t xml:space="preserve"> </w:t>
            </w:r>
          </w:p>
        </w:tc>
        <w:tc>
          <w:tcPr>
            <w:tcW w:w="1942" w:type="dxa"/>
            <w:tcBorders>
              <w:top w:val="single" w:sz="6" w:space="0" w:color="808080"/>
              <w:left w:val="single" w:sz="6" w:space="0" w:color="C0C0C0"/>
              <w:bottom w:val="single" w:sz="6" w:space="0" w:color="C0C0C0"/>
              <w:right w:val="single" w:sz="6" w:space="0" w:color="808080"/>
            </w:tcBorders>
            <w:vAlign w:val="center"/>
          </w:tcPr>
          <w:p w14:paraId="78AA35AD" w14:textId="77777777" w:rsidR="00B678DE" w:rsidRDefault="00B678DE">
            <w:pPr>
              <w:autoSpaceDE w:val="0"/>
              <w:autoSpaceDN w:val="0"/>
              <w:adjustRightInd w:val="0"/>
              <w:spacing w:after="0" w:line="240" w:lineRule="auto"/>
              <w:jc w:val="center"/>
              <w:rPr>
                <w:rFonts w:ascii="Times New Roman" w:hAnsi="Times New Roman" w:cs="Times New Roman"/>
                <w:sz w:val="20"/>
                <w:szCs w:val="24"/>
              </w:rPr>
            </w:pPr>
            <w:r>
              <w:rPr>
                <w:rFonts w:ascii="Times New Roman" w:hAnsi="Times New Roman" w:cs="Times New Roman"/>
                <w:b/>
                <w:sz w:val="20"/>
                <w:szCs w:val="24"/>
              </w:rPr>
              <w:t>SIRET</w:t>
            </w:r>
            <w:r>
              <w:rPr>
                <w:rFonts w:ascii="Times New Roman" w:hAnsi="Times New Roman" w:cs="Times New Roman"/>
                <w:sz w:val="20"/>
                <w:szCs w:val="24"/>
              </w:rPr>
              <w:t xml:space="preserve"> </w:t>
            </w:r>
          </w:p>
        </w:tc>
        <w:tc>
          <w:tcPr>
            <w:tcW w:w="2981" w:type="dxa"/>
            <w:tcBorders>
              <w:top w:val="single" w:sz="6" w:space="0" w:color="808080"/>
              <w:left w:val="single" w:sz="6" w:space="0" w:color="C0C0C0"/>
              <w:bottom w:val="single" w:sz="6" w:space="0" w:color="C0C0C0"/>
              <w:right w:val="single" w:sz="6" w:space="0" w:color="808080"/>
            </w:tcBorders>
            <w:vAlign w:val="center"/>
          </w:tcPr>
          <w:p w14:paraId="34DA1E3E" w14:textId="77777777" w:rsidR="00B678DE" w:rsidRDefault="00B678DE">
            <w:pPr>
              <w:autoSpaceDE w:val="0"/>
              <w:autoSpaceDN w:val="0"/>
              <w:adjustRightInd w:val="0"/>
              <w:spacing w:after="0" w:line="240" w:lineRule="auto"/>
              <w:jc w:val="center"/>
              <w:rPr>
                <w:rFonts w:ascii="Times New Roman" w:hAnsi="Times New Roman" w:cs="Times New Roman"/>
                <w:sz w:val="20"/>
                <w:szCs w:val="24"/>
              </w:rPr>
            </w:pPr>
            <w:proofErr w:type="spellStart"/>
            <w:r>
              <w:rPr>
                <w:rFonts w:ascii="Times New Roman" w:hAnsi="Times New Roman" w:cs="Times New Roman"/>
                <w:b/>
                <w:sz w:val="20"/>
                <w:szCs w:val="24"/>
              </w:rPr>
              <w:t>N°Compte</w:t>
            </w:r>
            <w:proofErr w:type="spellEnd"/>
            <w:r>
              <w:rPr>
                <w:rFonts w:ascii="Times New Roman" w:hAnsi="Times New Roman" w:cs="Times New Roman"/>
                <w:sz w:val="20"/>
                <w:szCs w:val="24"/>
              </w:rPr>
              <w:t xml:space="preserve"> </w:t>
            </w:r>
          </w:p>
        </w:tc>
        <w:tc>
          <w:tcPr>
            <w:tcW w:w="1930" w:type="dxa"/>
            <w:tcBorders>
              <w:top w:val="single" w:sz="6" w:space="0" w:color="808080"/>
              <w:left w:val="single" w:sz="6" w:space="0" w:color="C0C0C0"/>
              <w:bottom w:val="single" w:sz="6" w:space="0" w:color="C0C0C0"/>
              <w:right w:val="single" w:sz="6" w:space="0" w:color="808080"/>
            </w:tcBorders>
            <w:vAlign w:val="center"/>
          </w:tcPr>
          <w:p w14:paraId="2EC6F5AF" w14:textId="77777777" w:rsidR="00B678DE" w:rsidRDefault="00B678DE">
            <w:pPr>
              <w:autoSpaceDE w:val="0"/>
              <w:autoSpaceDN w:val="0"/>
              <w:adjustRightInd w:val="0"/>
              <w:spacing w:after="0" w:line="240" w:lineRule="auto"/>
              <w:jc w:val="center"/>
              <w:rPr>
                <w:rFonts w:ascii="Times New Roman" w:hAnsi="Times New Roman" w:cs="Times New Roman"/>
                <w:sz w:val="20"/>
                <w:szCs w:val="24"/>
              </w:rPr>
            </w:pPr>
            <w:r>
              <w:rPr>
                <w:rFonts w:ascii="Times New Roman" w:hAnsi="Times New Roman" w:cs="Times New Roman"/>
                <w:b/>
                <w:sz w:val="20"/>
                <w:szCs w:val="24"/>
              </w:rPr>
              <w:t>Adresse</w:t>
            </w:r>
            <w:r>
              <w:rPr>
                <w:rFonts w:ascii="Times New Roman" w:hAnsi="Times New Roman" w:cs="Times New Roman"/>
                <w:sz w:val="20"/>
                <w:szCs w:val="24"/>
              </w:rPr>
              <w:t xml:space="preserve"> </w:t>
            </w:r>
          </w:p>
        </w:tc>
      </w:tr>
      <w:tr w:rsidR="00625708" w14:paraId="41A070D9"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2966" w:type="dxa"/>
            <w:gridSpan w:val="2"/>
            <w:tcBorders>
              <w:top w:val="single" w:sz="6" w:space="0" w:color="808080"/>
              <w:left w:val="single" w:sz="6" w:space="0" w:color="C0C0C0"/>
              <w:bottom w:val="single" w:sz="6" w:space="0" w:color="C0C0C0"/>
              <w:right w:val="single" w:sz="6" w:space="0" w:color="808080"/>
            </w:tcBorders>
            <w:vAlign w:val="center"/>
          </w:tcPr>
          <w:p w14:paraId="2B3B2F12" w14:textId="77777777" w:rsidR="00B678DE" w:rsidRDefault="00B678DE">
            <w:pPr>
              <w:autoSpaceDE w:val="0"/>
              <w:autoSpaceDN w:val="0"/>
              <w:adjustRightInd w:val="0"/>
              <w:spacing w:after="0" w:line="240" w:lineRule="auto"/>
              <w:rPr>
                <w:rFonts w:ascii="Times New Roman" w:hAnsi="Times New Roman" w:cs="Times New Roman"/>
                <w:sz w:val="20"/>
                <w:szCs w:val="24"/>
              </w:rPr>
            </w:pPr>
            <w:r>
              <w:rPr>
                <w:rFonts w:ascii="Times New Roman" w:hAnsi="Times New Roman" w:cs="Times New Roman"/>
                <w:sz w:val="20"/>
                <w:szCs w:val="24"/>
              </w:rPr>
              <w:t> </w:t>
            </w:r>
          </w:p>
        </w:tc>
        <w:tc>
          <w:tcPr>
            <w:tcW w:w="1942" w:type="dxa"/>
            <w:tcBorders>
              <w:top w:val="single" w:sz="6" w:space="0" w:color="808080"/>
              <w:left w:val="single" w:sz="6" w:space="0" w:color="C0C0C0"/>
              <w:bottom w:val="single" w:sz="6" w:space="0" w:color="C0C0C0"/>
              <w:right w:val="single" w:sz="6" w:space="0" w:color="808080"/>
            </w:tcBorders>
            <w:vAlign w:val="center"/>
          </w:tcPr>
          <w:p w14:paraId="18899F75"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c>
          <w:tcPr>
            <w:tcW w:w="2981" w:type="dxa"/>
            <w:tcBorders>
              <w:top w:val="single" w:sz="6" w:space="0" w:color="808080"/>
              <w:left w:val="single" w:sz="6" w:space="0" w:color="C0C0C0"/>
              <w:bottom w:val="single" w:sz="6" w:space="0" w:color="C0C0C0"/>
              <w:right w:val="single" w:sz="6" w:space="0" w:color="808080"/>
            </w:tcBorders>
            <w:vAlign w:val="center"/>
          </w:tcPr>
          <w:p w14:paraId="72B6FDC7"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c>
          <w:tcPr>
            <w:tcW w:w="1930" w:type="dxa"/>
            <w:tcBorders>
              <w:top w:val="single" w:sz="6" w:space="0" w:color="808080"/>
              <w:left w:val="single" w:sz="6" w:space="0" w:color="C0C0C0"/>
              <w:bottom w:val="single" w:sz="6" w:space="0" w:color="C0C0C0"/>
              <w:right w:val="single" w:sz="6" w:space="0" w:color="808080"/>
            </w:tcBorders>
            <w:vAlign w:val="center"/>
          </w:tcPr>
          <w:p w14:paraId="7132B6EC"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r>
      <w:tr w:rsidR="00625708" w14:paraId="52951B68"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2966" w:type="dxa"/>
            <w:gridSpan w:val="2"/>
            <w:tcBorders>
              <w:top w:val="single" w:sz="6" w:space="0" w:color="808080"/>
              <w:left w:val="single" w:sz="6" w:space="0" w:color="C0C0C0"/>
              <w:bottom w:val="single" w:sz="6" w:space="0" w:color="C0C0C0"/>
              <w:right w:val="single" w:sz="6" w:space="0" w:color="808080"/>
            </w:tcBorders>
            <w:vAlign w:val="center"/>
          </w:tcPr>
          <w:p w14:paraId="43160B13" w14:textId="77777777" w:rsidR="00B678DE" w:rsidRDefault="00B678DE">
            <w:pPr>
              <w:autoSpaceDE w:val="0"/>
              <w:autoSpaceDN w:val="0"/>
              <w:adjustRightInd w:val="0"/>
              <w:spacing w:after="0" w:line="240" w:lineRule="auto"/>
              <w:rPr>
                <w:rFonts w:ascii="Times New Roman" w:hAnsi="Times New Roman" w:cs="Times New Roman"/>
                <w:sz w:val="20"/>
                <w:szCs w:val="24"/>
              </w:rPr>
            </w:pPr>
            <w:r>
              <w:rPr>
                <w:rFonts w:ascii="Times New Roman" w:hAnsi="Times New Roman" w:cs="Times New Roman"/>
                <w:sz w:val="20"/>
                <w:szCs w:val="24"/>
              </w:rPr>
              <w:t> </w:t>
            </w:r>
          </w:p>
        </w:tc>
        <w:tc>
          <w:tcPr>
            <w:tcW w:w="1942" w:type="dxa"/>
            <w:tcBorders>
              <w:top w:val="single" w:sz="6" w:space="0" w:color="808080"/>
              <w:left w:val="single" w:sz="6" w:space="0" w:color="C0C0C0"/>
              <w:bottom w:val="single" w:sz="6" w:space="0" w:color="C0C0C0"/>
              <w:right w:val="single" w:sz="6" w:space="0" w:color="808080"/>
            </w:tcBorders>
            <w:vAlign w:val="center"/>
          </w:tcPr>
          <w:p w14:paraId="3FB3B45D"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c>
          <w:tcPr>
            <w:tcW w:w="2981" w:type="dxa"/>
            <w:tcBorders>
              <w:top w:val="single" w:sz="6" w:space="0" w:color="808080"/>
              <w:left w:val="single" w:sz="6" w:space="0" w:color="C0C0C0"/>
              <w:bottom w:val="single" w:sz="6" w:space="0" w:color="C0C0C0"/>
              <w:right w:val="single" w:sz="6" w:space="0" w:color="808080"/>
            </w:tcBorders>
            <w:vAlign w:val="center"/>
          </w:tcPr>
          <w:p w14:paraId="6C1B332B"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c>
          <w:tcPr>
            <w:tcW w:w="1930" w:type="dxa"/>
            <w:tcBorders>
              <w:top w:val="single" w:sz="6" w:space="0" w:color="808080"/>
              <w:left w:val="single" w:sz="6" w:space="0" w:color="C0C0C0"/>
              <w:bottom w:val="single" w:sz="6" w:space="0" w:color="C0C0C0"/>
              <w:right w:val="single" w:sz="6" w:space="0" w:color="808080"/>
            </w:tcBorders>
            <w:vAlign w:val="center"/>
          </w:tcPr>
          <w:p w14:paraId="6A86DB39"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r>
      <w:tr w:rsidR="00625708" w14:paraId="3DC747EA"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2966" w:type="dxa"/>
            <w:gridSpan w:val="2"/>
            <w:tcBorders>
              <w:top w:val="single" w:sz="6" w:space="0" w:color="808080"/>
              <w:left w:val="single" w:sz="6" w:space="0" w:color="C0C0C0"/>
              <w:bottom w:val="single" w:sz="6" w:space="0" w:color="C0C0C0"/>
              <w:right w:val="single" w:sz="6" w:space="0" w:color="808080"/>
            </w:tcBorders>
            <w:vAlign w:val="center"/>
          </w:tcPr>
          <w:p w14:paraId="3D494EBB" w14:textId="77777777" w:rsidR="00B678DE" w:rsidRDefault="00B678DE">
            <w:pPr>
              <w:autoSpaceDE w:val="0"/>
              <w:autoSpaceDN w:val="0"/>
              <w:adjustRightInd w:val="0"/>
              <w:spacing w:after="0" w:line="240" w:lineRule="auto"/>
              <w:rPr>
                <w:rFonts w:ascii="Times New Roman" w:hAnsi="Times New Roman" w:cs="Times New Roman"/>
                <w:sz w:val="20"/>
                <w:szCs w:val="24"/>
              </w:rPr>
            </w:pPr>
            <w:r>
              <w:rPr>
                <w:rFonts w:ascii="Times New Roman" w:hAnsi="Times New Roman" w:cs="Times New Roman"/>
                <w:sz w:val="20"/>
                <w:szCs w:val="24"/>
              </w:rPr>
              <w:t> </w:t>
            </w:r>
          </w:p>
        </w:tc>
        <w:tc>
          <w:tcPr>
            <w:tcW w:w="1942" w:type="dxa"/>
            <w:tcBorders>
              <w:top w:val="single" w:sz="6" w:space="0" w:color="808080"/>
              <w:left w:val="single" w:sz="6" w:space="0" w:color="C0C0C0"/>
              <w:bottom w:val="single" w:sz="6" w:space="0" w:color="C0C0C0"/>
              <w:right w:val="single" w:sz="6" w:space="0" w:color="808080"/>
            </w:tcBorders>
            <w:vAlign w:val="center"/>
          </w:tcPr>
          <w:p w14:paraId="405E2FA1"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c>
          <w:tcPr>
            <w:tcW w:w="2981" w:type="dxa"/>
            <w:tcBorders>
              <w:top w:val="single" w:sz="6" w:space="0" w:color="808080"/>
              <w:left w:val="single" w:sz="6" w:space="0" w:color="C0C0C0"/>
              <w:bottom w:val="single" w:sz="6" w:space="0" w:color="C0C0C0"/>
              <w:right w:val="single" w:sz="6" w:space="0" w:color="808080"/>
            </w:tcBorders>
            <w:vAlign w:val="center"/>
          </w:tcPr>
          <w:p w14:paraId="78560934"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c>
          <w:tcPr>
            <w:tcW w:w="1930" w:type="dxa"/>
            <w:tcBorders>
              <w:top w:val="single" w:sz="6" w:space="0" w:color="808080"/>
              <w:left w:val="single" w:sz="6" w:space="0" w:color="C0C0C0"/>
              <w:bottom w:val="single" w:sz="6" w:space="0" w:color="C0C0C0"/>
              <w:right w:val="single" w:sz="6" w:space="0" w:color="808080"/>
            </w:tcBorders>
            <w:vAlign w:val="center"/>
          </w:tcPr>
          <w:p w14:paraId="17AC084E"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r>
      <w:tr w:rsidR="00625708" w14:paraId="0D244D70"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2966" w:type="dxa"/>
            <w:gridSpan w:val="2"/>
            <w:tcBorders>
              <w:top w:val="single" w:sz="6" w:space="0" w:color="808080"/>
              <w:left w:val="single" w:sz="6" w:space="0" w:color="C0C0C0"/>
              <w:bottom w:val="single" w:sz="6" w:space="0" w:color="C0C0C0"/>
              <w:right w:val="single" w:sz="6" w:space="0" w:color="808080"/>
            </w:tcBorders>
            <w:vAlign w:val="center"/>
          </w:tcPr>
          <w:p w14:paraId="211EC2F6" w14:textId="77777777" w:rsidR="00B678DE" w:rsidRDefault="00B678DE">
            <w:pPr>
              <w:autoSpaceDE w:val="0"/>
              <w:autoSpaceDN w:val="0"/>
              <w:adjustRightInd w:val="0"/>
              <w:spacing w:after="0" w:line="240" w:lineRule="auto"/>
              <w:rPr>
                <w:rFonts w:ascii="Times New Roman" w:hAnsi="Times New Roman" w:cs="Times New Roman"/>
                <w:sz w:val="20"/>
                <w:szCs w:val="24"/>
              </w:rPr>
            </w:pPr>
            <w:r>
              <w:rPr>
                <w:rFonts w:ascii="Times New Roman" w:hAnsi="Times New Roman" w:cs="Times New Roman"/>
                <w:sz w:val="20"/>
                <w:szCs w:val="24"/>
              </w:rPr>
              <w:t> </w:t>
            </w:r>
          </w:p>
        </w:tc>
        <w:tc>
          <w:tcPr>
            <w:tcW w:w="1942" w:type="dxa"/>
            <w:tcBorders>
              <w:top w:val="single" w:sz="6" w:space="0" w:color="808080"/>
              <w:left w:val="single" w:sz="6" w:space="0" w:color="C0C0C0"/>
              <w:bottom w:val="single" w:sz="6" w:space="0" w:color="C0C0C0"/>
              <w:right w:val="single" w:sz="6" w:space="0" w:color="808080"/>
            </w:tcBorders>
            <w:vAlign w:val="center"/>
          </w:tcPr>
          <w:p w14:paraId="342A20DF"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c>
          <w:tcPr>
            <w:tcW w:w="2981" w:type="dxa"/>
            <w:tcBorders>
              <w:top w:val="single" w:sz="6" w:space="0" w:color="808080"/>
              <w:left w:val="single" w:sz="6" w:space="0" w:color="C0C0C0"/>
              <w:bottom w:val="single" w:sz="6" w:space="0" w:color="C0C0C0"/>
              <w:right w:val="single" w:sz="6" w:space="0" w:color="808080"/>
            </w:tcBorders>
            <w:vAlign w:val="center"/>
          </w:tcPr>
          <w:p w14:paraId="4F3BEC1E"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c>
          <w:tcPr>
            <w:tcW w:w="1930" w:type="dxa"/>
            <w:tcBorders>
              <w:top w:val="single" w:sz="6" w:space="0" w:color="808080"/>
              <w:left w:val="single" w:sz="6" w:space="0" w:color="C0C0C0"/>
              <w:bottom w:val="single" w:sz="6" w:space="0" w:color="C0C0C0"/>
              <w:right w:val="single" w:sz="6" w:space="0" w:color="808080"/>
            </w:tcBorders>
            <w:vAlign w:val="center"/>
          </w:tcPr>
          <w:p w14:paraId="48DE2453"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r>
      <w:tr w:rsidR="00625708" w14:paraId="1D69BED5"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2966" w:type="dxa"/>
            <w:gridSpan w:val="2"/>
            <w:tcBorders>
              <w:top w:val="single" w:sz="6" w:space="0" w:color="808080"/>
              <w:left w:val="single" w:sz="6" w:space="0" w:color="C0C0C0"/>
              <w:bottom w:val="single" w:sz="6" w:space="0" w:color="C0C0C0"/>
              <w:right w:val="single" w:sz="6" w:space="0" w:color="808080"/>
            </w:tcBorders>
            <w:vAlign w:val="center"/>
          </w:tcPr>
          <w:p w14:paraId="44BB6787" w14:textId="77777777" w:rsidR="00B678DE" w:rsidRDefault="00B678DE">
            <w:pPr>
              <w:autoSpaceDE w:val="0"/>
              <w:autoSpaceDN w:val="0"/>
              <w:adjustRightInd w:val="0"/>
              <w:spacing w:after="0" w:line="240" w:lineRule="auto"/>
              <w:rPr>
                <w:rFonts w:ascii="Times New Roman" w:hAnsi="Times New Roman" w:cs="Times New Roman"/>
                <w:sz w:val="20"/>
                <w:szCs w:val="24"/>
              </w:rPr>
            </w:pPr>
            <w:r>
              <w:rPr>
                <w:rFonts w:ascii="Times New Roman" w:hAnsi="Times New Roman" w:cs="Times New Roman"/>
                <w:sz w:val="20"/>
                <w:szCs w:val="24"/>
              </w:rPr>
              <w:t> </w:t>
            </w:r>
          </w:p>
        </w:tc>
        <w:tc>
          <w:tcPr>
            <w:tcW w:w="1942" w:type="dxa"/>
            <w:tcBorders>
              <w:top w:val="single" w:sz="6" w:space="0" w:color="808080"/>
              <w:left w:val="single" w:sz="6" w:space="0" w:color="C0C0C0"/>
              <w:bottom w:val="single" w:sz="6" w:space="0" w:color="C0C0C0"/>
              <w:right w:val="single" w:sz="6" w:space="0" w:color="808080"/>
            </w:tcBorders>
            <w:vAlign w:val="center"/>
          </w:tcPr>
          <w:p w14:paraId="647F7577"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c>
          <w:tcPr>
            <w:tcW w:w="2981" w:type="dxa"/>
            <w:tcBorders>
              <w:top w:val="single" w:sz="6" w:space="0" w:color="808080"/>
              <w:left w:val="single" w:sz="6" w:space="0" w:color="C0C0C0"/>
              <w:bottom w:val="single" w:sz="6" w:space="0" w:color="C0C0C0"/>
              <w:right w:val="single" w:sz="6" w:space="0" w:color="808080"/>
            </w:tcBorders>
            <w:vAlign w:val="center"/>
          </w:tcPr>
          <w:p w14:paraId="08CA44C1"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c>
          <w:tcPr>
            <w:tcW w:w="1930" w:type="dxa"/>
            <w:tcBorders>
              <w:top w:val="single" w:sz="6" w:space="0" w:color="808080"/>
              <w:left w:val="single" w:sz="6" w:space="0" w:color="C0C0C0"/>
              <w:bottom w:val="single" w:sz="6" w:space="0" w:color="C0C0C0"/>
              <w:right w:val="single" w:sz="6" w:space="0" w:color="808080"/>
            </w:tcBorders>
            <w:vAlign w:val="center"/>
          </w:tcPr>
          <w:p w14:paraId="52BC5084"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r>
      <w:tr w:rsidR="00625708" w14:paraId="3D88858D"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2966" w:type="dxa"/>
            <w:gridSpan w:val="2"/>
            <w:tcBorders>
              <w:top w:val="single" w:sz="6" w:space="0" w:color="808080"/>
              <w:left w:val="single" w:sz="6" w:space="0" w:color="C0C0C0"/>
              <w:bottom w:val="single" w:sz="6" w:space="0" w:color="C0C0C0"/>
              <w:right w:val="single" w:sz="6" w:space="0" w:color="808080"/>
            </w:tcBorders>
            <w:vAlign w:val="center"/>
          </w:tcPr>
          <w:p w14:paraId="7CCAB3E9" w14:textId="77777777" w:rsidR="00B678DE" w:rsidRDefault="00B678DE">
            <w:pPr>
              <w:autoSpaceDE w:val="0"/>
              <w:autoSpaceDN w:val="0"/>
              <w:adjustRightInd w:val="0"/>
              <w:spacing w:after="0" w:line="240" w:lineRule="auto"/>
              <w:rPr>
                <w:rFonts w:ascii="Times New Roman" w:hAnsi="Times New Roman" w:cs="Times New Roman"/>
                <w:sz w:val="20"/>
                <w:szCs w:val="24"/>
              </w:rPr>
            </w:pPr>
            <w:r>
              <w:rPr>
                <w:rFonts w:ascii="Times New Roman" w:hAnsi="Times New Roman" w:cs="Times New Roman"/>
                <w:sz w:val="20"/>
                <w:szCs w:val="24"/>
              </w:rPr>
              <w:t> </w:t>
            </w:r>
          </w:p>
        </w:tc>
        <w:tc>
          <w:tcPr>
            <w:tcW w:w="1942" w:type="dxa"/>
            <w:tcBorders>
              <w:top w:val="single" w:sz="6" w:space="0" w:color="808080"/>
              <w:left w:val="single" w:sz="6" w:space="0" w:color="C0C0C0"/>
              <w:bottom w:val="single" w:sz="6" w:space="0" w:color="C0C0C0"/>
              <w:right w:val="single" w:sz="6" w:space="0" w:color="808080"/>
            </w:tcBorders>
            <w:vAlign w:val="center"/>
          </w:tcPr>
          <w:p w14:paraId="0764FD3D"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c>
          <w:tcPr>
            <w:tcW w:w="2981" w:type="dxa"/>
            <w:tcBorders>
              <w:top w:val="single" w:sz="6" w:space="0" w:color="808080"/>
              <w:left w:val="single" w:sz="6" w:space="0" w:color="C0C0C0"/>
              <w:bottom w:val="single" w:sz="6" w:space="0" w:color="C0C0C0"/>
              <w:right w:val="single" w:sz="6" w:space="0" w:color="808080"/>
            </w:tcBorders>
            <w:vAlign w:val="center"/>
          </w:tcPr>
          <w:p w14:paraId="4853CFEC"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c>
          <w:tcPr>
            <w:tcW w:w="1930" w:type="dxa"/>
            <w:tcBorders>
              <w:top w:val="single" w:sz="6" w:space="0" w:color="808080"/>
              <w:left w:val="single" w:sz="6" w:space="0" w:color="C0C0C0"/>
              <w:bottom w:val="single" w:sz="6" w:space="0" w:color="C0C0C0"/>
              <w:right w:val="single" w:sz="6" w:space="0" w:color="808080"/>
            </w:tcBorders>
            <w:vAlign w:val="center"/>
          </w:tcPr>
          <w:p w14:paraId="525C6481"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r>
      <w:tr w:rsidR="00625708" w14:paraId="5E3F1417"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2966" w:type="dxa"/>
            <w:gridSpan w:val="2"/>
            <w:tcBorders>
              <w:top w:val="single" w:sz="6" w:space="0" w:color="808080"/>
              <w:left w:val="single" w:sz="6" w:space="0" w:color="C0C0C0"/>
              <w:bottom w:val="single" w:sz="6" w:space="0" w:color="C0C0C0"/>
              <w:right w:val="single" w:sz="6" w:space="0" w:color="808080"/>
            </w:tcBorders>
            <w:vAlign w:val="center"/>
          </w:tcPr>
          <w:p w14:paraId="39784026" w14:textId="77777777" w:rsidR="00B678DE" w:rsidRDefault="00B678DE">
            <w:pPr>
              <w:autoSpaceDE w:val="0"/>
              <w:autoSpaceDN w:val="0"/>
              <w:adjustRightInd w:val="0"/>
              <w:spacing w:after="0" w:line="240" w:lineRule="auto"/>
              <w:rPr>
                <w:rFonts w:ascii="Times New Roman" w:hAnsi="Times New Roman" w:cs="Times New Roman"/>
                <w:sz w:val="20"/>
                <w:szCs w:val="24"/>
              </w:rPr>
            </w:pPr>
            <w:r>
              <w:rPr>
                <w:rFonts w:ascii="Times New Roman" w:hAnsi="Times New Roman" w:cs="Times New Roman"/>
                <w:sz w:val="20"/>
                <w:szCs w:val="24"/>
              </w:rPr>
              <w:t> </w:t>
            </w:r>
          </w:p>
        </w:tc>
        <w:tc>
          <w:tcPr>
            <w:tcW w:w="1942" w:type="dxa"/>
            <w:tcBorders>
              <w:top w:val="single" w:sz="6" w:space="0" w:color="808080"/>
              <w:left w:val="single" w:sz="6" w:space="0" w:color="C0C0C0"/>
              <w:bottom w:val="single" w:sz="6" w:space="0" w:color="C0C0C0"/>
              <w:right w:val="single" w:sz="6" w:space="0" w:color="808080"/>
            </w:tcBorders>
            <w:vAlign w:val="center"/>
          </w:tcPr>
          <w:p w14:paraId="5541C80C"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c>
          <w:tcPr>
            <w:tcW w:w="2981" w:type="dxa"/>
            <w:tcBorders>
              <w:top w:val="single" w:sz="6" w:space="0" w:color="808080"/>
              <w:left w:val="single" w:sz="6" w:space="0" w:color="C0C0C0"/>
              <w:bottom w:val="single" w:sz="6" w:space="0" w:color="C0C0C0"/>
              <w:right w:val="single" w:sz="6" w:space="0" w:color="808080"/>
            </w:tcBorders>
            <w:vAlign w:val="center"/>
          </w:tcPr>
          <w:p w14:paraId="57A450D2"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c>
          <w:tcPr>
            <w:tcW w:w="1930" w:type="dxa"/>
            <w:tcBorders>
              <w:top w:val="single" w:sz="6" w:space="0" w:color="808080"/>
              <w:left w:val="single" w:sz="6" w:space="0" w:color="C0C0C0"/>
              <w:bottom w:val="single" w:sz="6" w:space="0" w:color="C0C0C0"/>
              <w:right w:val="single" w:sz="6" w:space="0" w:color="808080"/>
            </w:tcBorders>
            <w:vAlign w:val="center"/>
          </w:tcPr>
          <w:p w14:paraId="55BD67AC"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r>
      <w:tr w:rsidR="00625708" w14:paraId="4630F8E6"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2966" w:type="dxa"/>
            <w:gridSpan w:val="2"/>
            <w:tcBorders>
              <w:top w:val="single" w:sz="6" w:space="0" w:color="808080"/>
              <w:left w:val="single" w:sz="6" w:space="0" w:color="C0C0C0"/>
              <w:bottom w:val="single" w:sz="6" w:space="0" w:color="C0C0C0"/>
              <w:right w:val="single" w:sz="6" w:space="0" w:color="808080"/>
            </w:tcBorders>
            <w:vAlign w:val="center"/>
          </w:tcPr>
          <w:p w14:paraId="34F291B2" w14:textId="77777777" w:rsidR="00B678DE" w:rsidRDefault="00B678DE">
            <w:pPr>
              <w:autoSpaceDE w:val="0"/>
              <w:autoSpaceDN w:val="0"/>
              <w:adjustRightInd w:val="0"/>
              <w:spacing w:after="0" w:line="240" w:lineRule="auto"/>
              <w:rPr>
                <w:rFonts w:ascii="Times New Roman" w:hAnsi="Times New Roman" w:cs="Times New Roman"/>
                <w:sz w:val="20"/>
                <w:szCs w:val="24"/>
              </w:rPr>
            </w:pPr>
            <w:r>
              <w:rPr>
                <w:rFonts w:ascii="Times New Roman" w:hAnsi="Times New Roman" w:cs="Times New Roman"/>
                <w:sz w:val="20"/>
                <w:szCs w:val="24"/>
              </w:rPr>
              <w:t> </w:t>
            </w:r>
          </w:p>
        </w:tc>
        <w:tc>
          <w:tcPr>
            <w:tcW w:w="1942" w:type="dxa"/>
            <w:tcBorders>
              <w:top w:val="single" w:sz="6" w:space="0" w:color="808080"/>
              <w:left w:val="single" w:sz="6" w:space="0" w:color="C0C0C0"/>
              <w:bottom w:val="single" w:sz="6" w:space="0" w:color="C0C0C0"/>
              <w:right w:val="single" w:sz="6" w:space="0" w:color="808080"/>
            </w:tcBorders>
            <w:vAlign w:val="center"/>
          </w:tcPr>
          <w:p w14:paraId="58CC1D40"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c>
          <w:tcPr>
            <w:tcW w:w="2981" w:type="dxa"/>
            <w:tcBorders>
              <w:top w:val="single" w:sz="6" w:space="0" w:color="808080"/>
              <w:left w:val="single" w:sz="6" w:space="0" w:color="C0C0C0"/>
              <w:bottom w:val="single" w:sz="6" w:space="0" w:color="C0C0C0"/>
              <w:right w:val="single" w:sz="6" w:space="0" w:color="808080"/>
            </w:tcBorders>
            <w:vAlign w:val="center"/>
          </w:tcPr>
          <w:p w14:paraId="298AF3F2"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c>
          <w:tcPr>
            <w:tcW w:w="1930" w:type="dxa"/>
            <w:tcBorders>
              <w:top w:val="single" w:sz="6" w:space="0" w:color="808080"/>
              <w:left w:val="single" w:sz="6" w:space="0" w:color="C0C0C0"/>
              <w:bottom w:val="single" w:sz="6" w:space="0" w:color="C0C0C0"/>
              <w:right w:val="single" w:sz="6" w:space="0" w:color="808080"/>
            </w:tcBorders>
            <w:vAlign w:val="center"/>
          </w:tcPr>
          <w:p w14:paraId="52BD60A2"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r>
      <w:tr w:rsidR="00625708" w14:paraId="54FE6699" w14:textId="77777777">
        <w:tblPrEx>
          <w:tblCellSpacing w:w="15" w:type="dxa"/>
          <w:tblBorders>
            <w:left w:val="single" w:sz="6" w:space="0" w:color="808080"/>
            <w:bottom w:val="single" w:sz="6" w:space="0" w:color="808080"/>
            <w:right w:val="single" w:sz="6" w:space="0" w:color="C0C0C0"/>
          </w:tblBorders>
          <w:tblCellMar>
            <w:top w:w="15" w:type="dxa"/>
            <w:bottom w:w="15" w:type="dxa"/>
          </w:tblCellMar>
        </w:tblPrEx>
        <w:trPr>
          <w:tblCellSpacing w:w="15" w:type="dxa"/>
        </w:trPr>
        <w:tc>
          <w:tcPr>
            <w:tcW w:w="2966" w:type="dxa"/>
            <w:gridSpan w:val="2"/>
            <w:tcBorders>
              <w:top w:val="single" w:sz="6" w:space="0" w:color="808080"/>
              <w:left w:val="single" w:sz="6" w:space="0" w:color="C0C0C0"/>
              <w:bottom w:val="single" w:sz="6" w:space="0" w:color="C0C0C0"/>
              <w:right w:val="single" w:sz="6" w:space="0" w:color="808080"/>
            </w:tcBorders>
            <w:vAlign w:val="center"/>
          </w:tcPr>
          <w:p w14:paraId="5FC9656C" w14:textId="77777777" w:rsidR="00B678DE" w:rsidRDefault="00B678DE">
            <w:pPr>
              <w:autoSpaceDE w:val="0"/>
              <w:autoSpaceDN w:val="0"/>
              <w:adjustRightInd w:val="0"/>
              <w:spacing w:after="0" w:line="240" w:lineRule="auto"/>
              <w:rPr>
                <w:rFonts w:ascii="Times New Roman" w:hAnsi="Times New Roman" w:cs="Times New Roman"/>
                <w:sz w:val="20"/>
                <w:szCs w:val="24"/>
              </w:rPr>
            </w:pPr>
            <w:r>
              <w:rPr>
                <w:rFonts w:ascii="Times New Roman" w:hAnsi="Times New Roman" w:cs="Times New Roman"/>
                <w:sz w:val="20"/>
                <w:szCs w:val="24"/>
              </w:rPr>
              <w:t> </w:t>
            </w:r>
          </w:p>
        </w:tc>
        <w:tc>
          <w:tcPr>
            <w:tcW w:w="1942" w:type="dxa"/>
            <w:tcBorders>
              <w:top w:val="single" w:sz="6" w:space="0" w:color="808080"/>
              <w:left w:val="single" w:sz="6" w:space="0" w:color="C0C0C0"/>
              <w:bottom w:val="single" w:sz="6" w:space="0" w:color="C0C0C0"/>
              <w:right w:val="single" w:sz="6" w:space="0" w:color="808080"/>
            </w:tcBorders>
            <w:vAlign w:val="center"/>
          </w:tcPr>
          <w:p w14:paraId="4C44C038"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c>
          <w:tcPr>
            <w:tcW w:w="2981" w:type="dxa"/>
            <w:tcBorders>
              <w:top w:val="single" w:sz="6" w:space="0" w:color="808080"/>
              <w:left w:val="single" w:sz="6" w:space="0" w:color="C0C0C0"/>
              <w:bottom w:val="single" w:sz="6" w:space="0" w:color="C0C0C0"/>
              <w:right w:val="single" w:sz="6" w:space="0" w:color="808080"/>
            </w:tcBorders>
            <w:vAlign w:val="center"/>
          </w:tcPr>
          <w:p w14:paraId="048EF1F9"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c>
          <w:tcPr>
            <w:tcW w:w="1930" w:type="dxa"/>
            <w:tcBorders>
              <w:top w:val="single" w:sz="6" w:space="0" w:color="808080"/>
              <w:left w:val="single" w:sz="6" w:space="0" w:color="C0C0C0"/>
              <w:bottom w:val="single" w:sz="6" w:space="0" w:color="C0C0C0"/>
              <w:right w:val="single" w:sz="6" w:space="0" w:color="808080"/>
            </w:tcBorders>
            <w:vAlign w:val="center"/>
          </w:tcPr>
          <w:p w14:paraId="7AE597D3"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r>
    </w:tbl>
    <w:p w14:paraId="3EB2D99E" w14:textId="77777777" w:rsidR="00B678DE" w:rsidRDefault="00B678DE">
      <w:pPr>
        <w:autoSpaceDE w:val="0"/>
        <w:autoSpaceDN w:val="0"/>
        <w:adjustRightInd w:val="0"/>
        <w:spacing w:after="0" w:line="240" w:lineRule="auto"/>
        <w:rPr>
          <w:rFonts w:ascii="Times New Roman" w:hAnsi="Times New Roman" w:cs="Times New Roman"/>
          <w:sz w:val="20"/>
          <w:szCs w:val="24"/>
        </w:rPr>
      </w:pPr>
    </w:p>
    <w:p w14:paraId="6E535AA9" w14:textId="77777777" w:rsidR="00B678DE" w:rsidRDefault="00B678DE">
      <w:pPr>
        <w:autoSpaceDE w:val="0"/>
        <w:autoSpaceDN w:val="0"/>
        <w:adjustRightInd w:val="0"/>
        <w:spacing w:after="0" w:line="240" w:lineRule="auto"/>
        <w:rPr>
          <w:rFonts w:ascii="Times New Roman" w:hAnsi="Times New Roman" w:cs="Times New Roman"/>
          <w:sz w:val="20"/>
          <w:szCs w:val="24"/>
        </w:rPr>
      </w:pPr>
      <w:r>
        <w:rPr>
          <w:rFonts w:ascii="Times New Roman" w:hAnsi="Times New Roman" w:cs="Times New Roman"/>
          <w:sz w:val="20"/>
          <w:szCs w:val="24"/>
        </w:rPr>
        <w:br w:type="page"/>
      </w:r>
    </w:p>
    <w:p w14:paraId="0ECA048D" w14:textId="77777777" w:rsidR="00B678DE" w:rsidRDefault="00B678DE">
      <w:pPr>
        <w:autoSpaceDE w:val="0"/>
        <w:autoSpaceDN w:val="0"/>
        <w:adjustRightInd w:val="0"/>
        <w:spacing w:after="0" w:line="240" w:lineRule="auto"/>
        <w:rPr>
          <w:rFonts w:ascii="Times New Roman" w:hAnsi="Times New Roman" w:cs="Times New Roman"/>
          <w:sz w:val="20"/>
          <w:szCs w:val="24"/>
        </w:rPr>
      </w:pPr>
    </w:p>
    <w:p w14:paraId="771D5223" w14:textId="77777777" w:rsidR="00B678DE" w:rsidRDefault="00B678DE">
      <w:pPr>
        <w:autoSpaceDE w:val="0"/>
        <w:autoSpaceDN w:val="0"/>
        <w:adjustRightInd w:val="0"/>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t xml:space="preserve">ANNEXE - Désignation des comptes en cas de répartition des prestations par membres </w:t>
      </w:r>
    </w:p>
    <w:p w14:paraId="3AE4FC68" w14:textId="77777777" w:rsidR="00B678DE" w:rsidRDefault="00B678DE">
      <w:pPr>
        <w:autoSpaceDE w:val="0"/>
        <w:autoSpaceDN w:val="0"/>
        <w:adjustRightInd w:val="0"/>
        <w:spacing w:after="0" w:line="240" w:lineRule="auto"/>
        <w:jc w:val="center"/>
        <w:rPr>
          <w:rFonts w:ascii="Times New Roman" w:hAnsi="Times New Roman" w:cs="Times New Roman"/>
          <w:b/>
          <w:sz w:val="28"/>
          <w:szCs w:val="24"/>
        </w:rPr>
      </w:pPr>
    </w:p>
    <w:p w14:paraId="7DB3E6A3"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Acheteur : Mairie de Vineuil Saint Firmin</w:t>
      </w:r>
    </w:p>
    <w:p w14:paraId="79A3F8A4"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1 rue de la Duchesse-de-Chartres</w:t>
      </w:r>
    </w:p>
    <w:p w14:paraId="2286AE7B"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60500 Vineuil Saint Firmin</w:t>
      </w:r>
    </w:p>
    <w:p w14:paraId="23E064C0"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0344570605</w:t>
      </w:r>
    </w:p>
    <w:p w14:paraId="7285D8D6"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Intitulé du marché : </w:t>
      </w:r>
    </w:p>
    <w:p w14:paraId="13DC87B3"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En cas de répartitions des prestations par membres du groupement, compléter le tableau ci-après et joindre les RIB correspondants.</w:t>
      </w:r>
    </w:p>
    <w:p w14:paraId="0E4E9E8B"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p>
    <w:p w14:paraId="7924FD07" w14:textId="28B2B7F3" w:rsidR="00B678DE" w:rsidRDefault="00B678DE">
      <w:pPr>
        <w:autoSpaceDE w:val="0"/>
        <w:autoSpaceDN w:val="0"/>
        <w:adjustRightInd w:val="0"/>
        <w:spacing w:after="0" w:line="240" w:lineRule="auto"/>
        <w:rPr>
          <w:rFonts w:ascii="Times New Roman" w:hAnsi="Times New Roman" w:cs="Times New Roman"/>
          <w:sz w:val="20"/>
          <w:szCs w:val="24"/>
        </w:rPr>
      </w:pPr>
    </w:p>
    <w:p w14:paraId="1B0C0123" w14:textId="77777777" w:rsidR="00B678DE" w:rsidRDefault="00B678DE">
      <w:pPr>
        <w:autoSpaceDE w:val="0"/>
        <w:autoSpaceDN w:val="0"/>
        <w:adjustRightInd w:val="0"/>
        <w:spacing w:after="0" w:line="240" w:lineRule="auto"/>
        <w:rPr>
          <w:rFonts w:ascii="Times New Roman" w:hAnsi="Times New Roman" w:cs="Times New Roman"/>
          <w:sz w:val="20"/>
          <w:szCs w:val="24"/>
        </w:rPr>
      </w:pPr>
    </w:p>
    <w:tbl>
      <w:tblPr>
        <w:tblW w:w="0" w:type="auto"/>
        <w:tblInd w:w="15" w:type="dxa"/>
        <w:tblLayout w:type="fixed"/>
        <w:tblCellMar>
          <w:left w:w="15" w:type="dxa"/>
          <w:right w:w="15" w:type="dxa"/>
        </w:tblCellMar>
        <w:tblLook w:val="0000" w:firstRow="0" w:lastRow="0" w:firstColumn="0" w:lastColumn="0" w:noHBand="0" w:noVBand="0"/>
      </w:tblPr>
      <w:tblGrid>
        <w:gridCol w:w="495"/>
        <w:gridCol w:w="3468"/>
        <w:gridCol w:w="1922"/>
        <w:gridCol w:w="4084"/>
      </w:tblGrid>
      <w:tr w:rsidR="00625708" w14:paraId="74F94216" w14:textId="77777777">
        <w:trPr>
          <w:gridAfter w:val="3"/>
          <w:wAfter w:w="9474" w:type="dxa"/>
        </w:trPr>
        <w:tc>
          <w:tcPr>
            <w:tcW w:w="495" w:type="dxa"/>
            <w:tcBorders>
              <w:top w:val="nil"/>
              <w:left w:val="nil"/>
              <w:bottom w:val="nil"/>
              <w:right w:val="nil"/>
            </w:tcBorders>
            <w:vAlign w:val="center"/>
          </w:tcPr>
          <w:p w14:paraId="36945E7A" w14:textId="77777777" w:rsidR="00B678DE" w:rsidRDefault="00B678DE">
            <w:pPr>
              <w:autoSpaceDE w:val="0"/>
              <w:autoSpaceDN w:val="0"/>
              <w:adjustRightInd w:val="0"/>
              <w:spacing w:after="0" w:line="240" w:lineRule="auto"/>
              <w:rPr>
                <w:rFonts w:ascii="Times New Roman" w:hAnsi="Times New Roman" w:cs="Times New Roman"/>
                <w:sz w:val="20"/>
                <w:szCs w:val="24"/>
              </w:rPr>
            </w:pPr>
            <w:r>
              <w:rPr>
                <w:rFonts w:ascii="Times New Roman" w:hAnsi="Times New Roman" w:cs="Times New Roman"/>
                <w:sz w:val="20"/>
                <w:szCs w:val="24"/>
              </w:rPr>
              <w:t> </w:t>
            </w:r>
          </w:p>
        </w:tc>
      </w:tr>
      <w:tr w:rsidR="00625708" w14:paraId="32E2FC2C" w14:textId="77777777">
        <w:tblPrEx>
          <w:tblCellSpacing w:w="15" w:type="dxa"/>
          <w:tblBorders>
            <w:top w:val="single" w:sz="6" w:space="0" w:color="C0C0C0"/>
            <w:left w:val="single" w:sz="6" w:space="0" w:color="808080"/>
            <w:right w:val="single" w:sz="6" w:space="0" w:color="C0C0C0"/>
          </w:tblBorders>
          <w:tblCellMar>
            <w:top w:w="15" w:type="dxa"/>
            <w:bottom w:w="15" w:type="dxa"/>
          </w:tblCellMar>
        </w:tblPrEx>
        <w:trPr>
          <w:tblCellSpacing w:w="15" w:type="dxa"/>
        </w:trPr>
        <w:tc>
          <w:tcPr>
            <w:tcW w:w="3963" w:type="dxa"/>
            <w:gridSpan w:val="2"/>
            <w:tcBorders>
              <w:top w:val="single" w:sz="6" w:space="0" w:color="808080"/>
              <w:left w:val="single" w:sz="6" w:space="0" w:color="C0C0C0"/>
              <w:bottom w:val="single" w:sz="6" w:space="0" w:color="C0C0C0"/>
              <w:right w:val="single" w:sz="6" w:space="0" w:color="808080"/>
            </w:tcBorders>
            <w:vAlign w:val="center"/>
          </w:tcPr>
          <w:p w14:paraId="1969490B" w14:textId="77777777" w:rsidR="00B678DE" w:rsidRDefault="00B678DE">
            <w:pPr>
              <w:autoSpaceDE w:val="0"/>
              <w:autoSpaceDN w:val="0"/>
              <w:adjustRightInd w:val="0"/>
              <w:spacing w:after="0" w:line="240" w:lineRule="auto"/>
              <w:jc w:val="center"/>
              <w:rPr>
                <w:rFonts w:ascii="Times New Roman" w:hAnsi="Times New Roman" w:cs="Times New Roman"/>
                <w:sz w:val="20"/>
                <w:szCs w:val="24"/>
              </w:rPr>
            </w:pPr>
            <w:r>
              <w:rPr>
                <w:rFonts w:ascii="Times New Roman" w:hAnsi="Times New Roman" w:cs="Times New Roman"/>
                <w:b/>
                <w:sz w:val="20"/>
                <w:szCs w:val="24"/>
              </w:rPr>
              <w:t>Nom Membre groupement</w:t>
            </w:r>
            <w:r>
              <w:rPr>
                <w:rFonts w:ascii="Times New Roman" w:hAnsi="Times New Roman" w:cs="Times New Roman"/>
                <w:sz w:val="20"/>
                <w:szCs w:val="24"/>
              </w:rPr>
              <w:t xml:space="preserve"> </w:t>
            </w:r>
          </w:p>
        </w:tc>
        <w:tc>
          <w:tcPr>
            <w:tcW w:w="1922" w:type="dxa"/>
            <w:tcBorders>
              <w:top w:val="single" w:sz="6" w:space="0" w:color="808080"/>
              <w:left w:val="single" w:sz="6" w:space="0" w:color="C0C0C0"/>
              <w:bottom w:val="single" w:sz="6" w:space="0" w:color="C0C0C0"/>
              <w:right w:val="single" w:sz="6" w:space="0" w:color="808080"/>
            </w:tcBorders>
            <w:vAlign w:val="center"/>
          </w:tcPr>
          <w:p w14:paraId="7723F8FE" w14:textId="77777777" w:rsidR="00B678DE" w:rsidRDefault="00B678DE">
            <w:pPr>
              <w:autoSpaceDE w:val="0"/>
              <w:autoSpaceDN w:val="0"/>
              <w:adjustRightInd w:val="0"/>
              <w:spacing w:after="0" w:line="240" w:lineRule="auto"/>
              <w:jc w:val="center"/>
              <w:rPr>
                <w:rFonts w:ascii="Times New Roman" w:hAnsi="Times New Roman" w:cs="Times New Roman"/>
                <w:sz w:val="20"/>
                <w:szCs w:val="24"/>
              </w:rPr>
            </w:pPr>
            <w:r>
              <w:rPr>
                <w:rFonts w:ascii="Times New Roman" w:hAnsi="Times New Roman" w:cs="Times New Roman"/>
                <w:b/>
                <w:sz w:val="20"/>
                <w:szCs w:val="24"/>
              </w:rPr>
              <w:t>SIRET</w:t>
            </w:r>
            <w:r>
              <w:rPr>
                <w:rFonts w:ascii="Times New Roman" w:hAnsi="Times New Roman" w:cs="Times New Roman"/>
                <w:sz w:val="20"/>
                <w:szCs w:val="24"/>
              </w:rPr>
              <w:t xml:space="preserve"> </w:t>
            </w:r>
          </w:p>
        </w:tc>
        <w:tc>
          <w:tcPr>
            <w:tcW w:w="3964" w:type="dxa"/>
            <w:tcBorders>
              <w:top w:val="single" w:sz="6" w:space="0" w:color="808080"/>
              <w:left w:val="single" w:sz="6" w:space="0" w:color="C0C0C0"/>
              <w:bottom w:val="single" w:sz="6" w:space="0" w:color="C0C0C0"/>
              <w:right w:val="single" w:sz="6" w:space="0" w:color="808080"/>
            </w:tcBorders>
            <w:vAlign w:val="center"/>
          </w:tcPr>
          <w:p w14:paraId="3A142BD9" w14:textId="77777777" w:rsidR="00B678DE" w:rsidRDefault="00B678DE">
            <w:pPr>
              <w:autoSpaceDE w:val="0"/>
              <w:autoSpaceDN w:val="0"/>
              <w:adjustRightInd w:val="0"/>
              <w:spacing w:after="0" w:line="240" w:lineRule="auto"/>
              <w:jc w:val="center"/>
              <w:rPr>
                <w:rFonts w:ascii="Times New Roman" w:hAnsi="Times New Roman" w:cs="Times New Roman"/>
                <w:sz w:val="20"/>
                <w:szCs w:val="24"/>
              </w:rPr>
            </w:pPr>
            <w:proofErr w:type="spellStart"/>
            <w:r>
              <w:rPr>
                <w:rFonts w:ascii="Times New Roman" w:hAnsi="Times New Roman" w:cs="Times New Roman"/>
                <w:b/>
                <w:sz w:val="20"/>
                <w:szCs w:val="24"/>
              </w:rPr>
              <w:t>N°Compte</w:t>
            </w:r>
            <w:proofErr w:type="spellEnd"/>
            <w:r>
              <w:rPr>
                <w:rFonts w:ascii="Times New Roman" w:hAnsi="Times New Roman" w:cs="Times New Roman"/>
                <w:sz w:val="20"/>
                <w:szCs w:val="24"/>
              </w:rPr>
              <w:t xml:space="preserve"> </w:t>
            </w:r>
          </w:p>
        </w:tc>
      </w:tr>
      <w:tr w:rsidR="00625708" w14:paraId="26A4C8BE"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3963" w:type="dxa"/>
            <w:gridSpan w:val="2"/>
            <w:tcBorders>
              <w:top w:val="single" w:sz="6" w:space="0" w:color="808080"/>
              <w:left w:val="single" w:sz="6" w:space="0" w:color="C0C0C0"/>
              <w:bottom w:val="single" w:sz="6" w:space="0" w:color="C0C0C0"/>
              <w:right w:val="single" w:sz="6" w:space="0" w:color="808080"/>
            </w:tcBorders>
            <w:vAlign w:val="center"/>
          </w:tcPr>
          <w:p w14:paraId="48F103BE" w14:textId="77777777" w:rsidR="00B678DE" w:rsidRDefault="00B678DE">
            <w:pPr>
              <w:autoSpaceDE w:val="0"/>
              <w:autoSpaceDN w:val="0"/>
              <w:adjustRightInd w:val="0"/>
              <w:spacing w:after="0" w:line="240" w:lineRule="auto"/>
              <w:rPr>
                <w:rFonts w:ascii="Times New Roman" w:hAnsi="Times New Roman" w:cs="Times New Roman"/>
                <w:sz w:val="20"/>
                <w:szCs w:val="24"/>
              </w:rPr>
            </w:pPr>
            <w:r>
              <w:rPr>
                <w:rFonts w:ascii="Times New Roman" w:hAnsi="Times New Roman" w:cs="Times New Roman"/>
                <w:sz w:val="20"/>
                <w:szCs w:val="24"/>
              </w:rPr>
              <w:t> </w:t>
            </w:r>
          </w:p>
        </w:tc>
        <w:tc>
          <w:tcPr>
            <w:tcW w:w="1922" w:type="dxa"/>
            <w:tcBorders>
              <w:top w:val="single" w:sz="6" w:space="0" w:color="808080"/>
              <w:left w:val="single" w:sz="6" w:space="0" w:color="C0C0C0"/>
              <w:bottom w:val="single" w:sz="6" w:space="0" w:color="C0C0C0"/>
              <w:right w:val="single" w:sz="6" w:space="0" w:color="808080"/>
            </w:tcBorders>
            <w:vAlign w:val="center"/>
          </w:tcPr>
          <w:p w14:paraId="61296F1B"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c>
          <w:tcPr>
            <w:tcW w:w="3964" w:type="dxa"/>
            <w:tcBorders>
              <w:top w:val="single" w:sz="6" w:space="0" w:color="808080"/>
              <w:left w:val="single" w:sz="6" w:space="0" w:color="C0C0C0"/>
              <w:bottom w:val="single" w:sz="6" w:space="0" w:color="C0C0C0"/>
              <w:right w:val="single" w:sz="6" w:space="0" w:color="808080"/>
            </w:tcBorders>
            <w:vAlign w:val="center"/>
          </w:tcPr>
          <w:p w14:paraId="0D984BE8"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r>
      <w:tr w:rsidR="00625708" w14:paraId="125F79A5"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3963" w:type="dxa"/>
            <w:gridSpan w:val="2"/>
            <w:tcBorders>
              <w:top w:val="single" w:sz="6" w:space="0" w:color="808080"/>
              <w:left w:val="single" w:sz="6" w:space="0" w:color="C0C0C0"/>
              <w:bottom w:val="single" w:sz="6" w:space="0" w:color="C0C0C0"/>
              <w:right w:val="single" w:sz="6" w:space="0" w:color="808080"/>
            </w:tcBorders>
            <w:vAlign w:val="center"/>
          </w:tcPr>
          <w:p w14:paraId="1AB5E31D" w14:textId="77777777" w:rsidR="00B678DE" w:rsidRDefault="00B678DE">
            <w:pPr>
              <w:autoSpaceDE w:val="0"/>
              <w:autoSpaceDN w:val="0"/>
              <w:adjustRightInd w:val="0"/>
              <w:spacing w:after="0" w:line="240" w:lineRule="auto"/>
              <w:rPr>
                <w:rFonts w:ascii="Times New Roman" w:hAnsi="Times New Roman" w:cs="Times New Roman"/>
                <w:sz w:val="20"/>
                <w:szCs w:val="24"/>
              </w:rPr>
            </w:pPr>
            <w:r>
              <w:rPr>
                <w:rFonts w:ascii="Times New Roman" w:hAnsi="Times New Roman" w:cs="Times New Roman"/>
                <w:sz w:val="20"/>
                <w:szCs w:val="24"/>
              </w:rPr>
              <w:t> </w:t>
            </w:r>
          </w:p>
        </w:tc>
        <w:tc>
          <w:tcPr>
            <w:tcW w:w="1922" w:type="dxa"/>
            <w:tcBorders>
              <w:top w:val="single" w:sz="6" w:space="0" w:color="808080"/>
              <w:left w:val="single" w:sz="6" w:space="0" w:color="C0C0C0"/>
              <w:bottom w:val="single" w:sz="6" w:space="0" w:color="C0C0C0"/>
              <w:right w:val="single" w:sz="6" w:space="0" w:color="808080"/>
            </w:tcBorders>
            <w:vAlign w:val="center"/>
          </w:tcPr>
          <w:p w14:paraId="4ED68AF4"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c>
          <w:tcPr>
            <w:tcW w:w="3964" w:type="dxa"/>
            <w:tcBorders>
              <w:top w:val="single" w:sz="6" w:space="0" w:color="808080"/>
              <w:left w:val="single" w:sz="6" w:space="0" w:color="C0C0C0"/>
              <w:bottom w:val="single" w:sz="6" w:space="0" w:color="C0C0C0"/>
              <w:right w:val="single" w:sz="6" w:space="0" w:color="808080"/>
            </w:tcBorders>
            <w:vAlign w:val="center"/>
          </w:tcPr>
          <w:p w14:paraId="179D8E0E"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r>
      <w:tr w:rsidR="00625708" w14:paraId="1461B3C9"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3963" w:type="dxa"/>
            <w:gridSpan w:val="2"/>
            <w:tcBorders>
              <w:top w:val="single" w:sz="6" w:space="0" w:color="808080"/>
              <w:left w:val="single" w:sz="6" w:space="0" w:color="C0C0C0"/>
              <w:bottom w:val="single" w:sz="6" w:space="0" w:color="C0C0C0"/>
              <w:right w:val="single" w:sz="6" w:space="0" w:color="808080"/>
            </w:tcBorders>
            <w:vAlign w:val="center"/>
          </w:tcPr>
          <w:p w14:paraId="73CA5826" w14:textId="77777777" w:rsidR="00B678DE" w:rsidRDefault="00B678DE">
            <w:pPr>
              <w:autoSpaceDE w:val="0"/>
              <w:autoSpaceDN w:val="0"/>
              <w:adjustRightInd w:val="0"/>
              <w:spacing w:after="0" w:line="240" w:lineRule="auto"/>
              <w:rPr>
                <w:rFonts w:ascii="Times New Roman" w:hAnsi="Times New Roman" w:cs="Times New Roman"/>
                <w:sz w:val="20"/>
                <w:szCs w:val="24"/>
              </w:rPr>
            </w:pPr>
            <w:r>
              <w:rPr>
                <w:rFonts w:ascii="Times New Roman" w:hAnsi="Times New Roman" w:cs="Times New Roman"/>
                <w:sz w:val="20"/>
                <w:szCs w:val="24"/>
              </w:rPr>
              <w:t> </w:t>
            </w:r>
          </w:p>
        </w:tc>
        <w:tc>
          <w:tcPr>
            <w:tcW w:w="1922" w:type="dxa"/>
            <w:tcBorders>
              <w:top w:val="single" w:sz="6" w:space="0" w:color="808080"/>
              <w:left w:val="single" w:sz="6" w:space="0" w:color="C0C0C0"/>
              <w:bottom w:val="single" w:sz="6" w:space="0" w:color="C0C0C0"/>
              <w:right w:val="single" w:sz="6" w:space="0" w:color="808080"/>
            </w:tcBorders>
            <w:vAlign w:val="center"/>
          </w:tcPr>
          <w:p w14:paraId="34A4A643"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c>
          <w:tcPr>
            <w:tcW w:w="3964" w:type="dxa"/>
            <w:tcBorders>
              <w:top w:val="single" w:sz="6" w:space="0" w:color="808080"/>
              <w:left w:val="single" w:sz="6" w:space="0" w:color="C0C0C0"/>
              <w:bottom w:val="single" w:sz="6" w:space="0" w:color="C0C0C0"/>
              <w:right w:val="single" w:sz="6" w:space="0" w:color="808080"/>
            </w:tcBorders>
            <w:vAlign w:val="center"/>
          </w:tcPr>
          <w:p w14:paraId="2B8B26F1"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r>
      <w:tr w:rsidR="00625708" w14:paraId="436C149E"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3963" w:type="dxa"/>
            <w:gridSpan w:val="2"/>
            <w:tcBorders>
              <w:top w:val="single" w:sz="6" w:space="0" w:color="808080"/>
              <w:left w:val="single" w:sz="6" w:space="0" w:color="C0C0C0"/>
              <w:bottom w:val="single" w:sz="6" w:space="0" w:color="C0C0C0"/>
              <w:right w:val="single" w:sz="6" w:space="0" w:color="808080"/>
            </w:tcBorders>
            <w:vAlign w:val="center"/>
          </w:tcPr>
          <w:p w14:paraId="033ADD65" w14:textId="77777777" w:rsidR="00B678DE" w:rsidRDefault="00B678DE">
            <w:pPr>
              <w:autoSpaceDE w:val="0"/>
              <w:autoSpaceDN w:val="0"/>
              <w:adjustRightInd w:val="0"/>
              <w:spacing w:after="0" w:line="240" w:lineRule="auto"/>
              <w:rPr>
                <w:rFonts w:ascii="Times New Roman" w:hAnsi="Times New Roman" w:cs="Times New Roman"/>
                <w:sz w:val="20"/>
                <w:szCs w:val="24"/>
              </w:rPr>
            </w:pPr>
            <w:r>
              <w:rPr>
                <w:rFonts w:ascii="Times New Roman" w:hAnsi="Times New Roman" w:cs="Times New Roman"/>
                <w:sz w:val="20"/>
                <w:szCs w:val="24"/>
              </w:rPr>
              <w:t> </w:t>
            </w:r>
          </w:p>
        </w:tc>
        <w:tc>
          <w:tcPr>
            <w:tcW w:w="1922" w:type="dxa"/>
            <w:tcBorders>
              <w:top w:val="single" w:sz="6" w:space="0" w:color="808080"/>
              <w:left w:val="single" w:sz="6" w:space="0" w:color="C0C0C0"/>
              <w:bottom w:val="single" w:sz="6" w:space="0" w:color="C0C0C0"/>
              <w:right w:val="single" w:sz="6" w:space="0" w:color="808080"/>
            </w:tcBorders>
            <w:vAlign w:val="center"/>
          </w:tcPr>
          <w:p w14:paraId="044C2816"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c>
          <w:tcPr>
            <w:tcW w:w="3964" w:type="dxa"/>
            <w:tcBorders>
              <w:top w:val="single" w:sz="6" w:space="0" w:color="808080"/>
              <w:left w:val="single" w:sz="6" w:space="0" w:color="C0C0C0"/>
              <w:bottom w:val="single" w:sz="6" w:space="0" w:color="C0C0C0"/>
              <w:right w:val="single" w:sz="6" w:space="0" w:color="808080"/>
            </w:tcBorders>
            <w:vAlign w:val="center"/>
          </w:tcPr>
          <w:p w14:paraId="78AA96E7"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r>
      <w:tr w:rsidR="00625708" w14:paraId="40AF3350"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3963" w:type="dxa"/>
            <w:gridSpan w:val="2"/>
            <w:tcBorders>
              <w:top w:val="single" w:sz="6" w:space="0" w:color="808080"/>
              <w:left w:val="single" w:sz="6" w:space="0" w:color="C0C0C0"/>
              <w:bottom w:val="single" w:sz="6" w:space="0" w:color="C0C0C0"/>
              <w:right w:val="single" w:sz="6" w:space="0" w:color="808080"/>
            </w:tcBorders>
            <w:vAlign w:val="center"/>
          </w:tcPr>
          <w:p w14:paraId="245FD3EE" w14:textId="77777777" w:rsidR="00B678DE" w:rsidRDefault="00B678DE">
            <w:pPr>
              <w:autoSpaceDE w:val="0"/>
              <w:autoSpaceDN w:val="0"/>
              <w:adjustRightInd w:val="0"/>
              <w:spacing w:after="0" w:line="240" w:lineRule="auto"/>
              <w:rPr>
                <w:rFonts w:ascii="Times New Roman" w:hAnsi="Times New Roman" w:cs="Times New Roman"/>
                <w:sz w:val="20"/>
                <w:szCs w:val="24"/>
              </w:rPr>
            </w:pPr>
            <w:r>
              <w:rPr>
                <w:rFonts w:ascii="Times New Roman" w:hAnsi="Times New Roman" w:cs="Times New Roman"/>
                <w:sz w:val="20"/>
                <w:szCs w:val="24"/>
              </w:rPr>
              <w:t> </w:t>
            </w:r>
          </w:p>
        </w:tc>
        <w:tc>
          <w:tcPr>
            <w:tcW w:w="1922" w:type="dxa"/>
            <w:tcBorders>
              <w:top w:val="single" w:sz="6" w:space="0" w:color="808080"/>
              <w:left w:val="single" w:sz="6" w:space="0" w:color="C0C0C0"/>
              <w:bottom w:val="single" w:sz="6" w:space="0" w:color="C0C0C0"/>
              <w:right w:val="single" w:sz="6" w:space="0" w:color="808080"/>
            </w:tcBorders>
            <w:vAlign w:val="center"/>
          </w:tcPr>
          <w:p w14:paraId="0B5225D5"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c>
          <w:tcPr>
            <w:tcW w:w="3964" w:type="dxa"/>
            <w:tcBorders>
              <w:top w:val="single" w:sz="6" w:space="0" w:color="808080"/>
              <w:left w:val="single" w:sz="6" w:space="0" w:color="C0C0C0"/>
              <w:bottom w:val="single" w:sz="6" w:space="0" w:color="C0C0C0"/>
              <w:right w:val="single" w:sz="6" w:space="0" w:color="808080"/>
            </w:tcBorders>
            <w:vAlign w:val="center"/>
          </w:tcPr>
          <w:p w14:paraId="69822415"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r>
      <w:tr w:rsidR="00625708" w14:paraId="4C1E077D"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3963" w:type="dxa"/>
            <w:gridSpan w:val="2"/>
            <w:tcBorders>
              <w:top w:val="single" w:sz="6" w:space="0" w:color="808080"/>
              <w:left w:val="single" w:sz="6" w:space="0" w:color="C0C0C0"/>
              <w:bottom w:val="single" w:sz="6" w:space="0" w:color="C0C0C0"/>
              <w:right w:val="single" w:sz="6" w:space="0" w:color="808080"/>
            </w:tcBorders>
            <w:vAlign w:val="center"/>
          </w:tcPr>
          <w:p w14:paraId="1C505D4E" w14:textId="77777777" w:rsidR="00B678DE" w:rsidRDefault="00B678DE">
            <w:pPr>
              <w:autoSpaceDE w:val="0"/>
              <w:autoSpaceDN w:val="0"/>
              <w:adjustRightInd w:val="0"/>
              <w:spacing w:after="0" w:line="240" w:lineRule="auto"/>
              <w:rPr>
                <w:rFonts w:ascii="Times New Roman" w:hAnsi="Times New Roman" w:cs="Times New Roman"/>
                <w:sz w:val="20"/>
                <w:szCs w:val="24"/>
              </w:rPr>
            </w:pPr>
            <w:r>
              <w:rPr>
                <w:rFonts w:ascii="Times New Roman" w:hAnsi="Times New Roman" w:cs="Times New Roman"/>
                <w:sz w:val="20"/>
                <w:szCs w:val="24"/>
              </w:rPr>
              <w:t> </w:t>
            </w:r>
          </w:p>
        </w:tc>
        <w:tc>
          <w:tcPr>
            <w:tcW w:w="1922" w:type="dxa"/>
            <w:tcBorders>
              <w:top w:val="single" w:sz="6" w:space="0" w:color="808080"/>
              <w:left w:val="single" w:sz="6" w:space="0" w:color="C0C0C0"/>
              <w:bottom w:val="single" w:sz="6" w:space="0" w:color="C0C0C0"/>
              <w:right w:val="single" w:sz="6" w:space="0" w:color="808080"/>
            </w:tcBorders>
            <w:vAlign w:val="center"/>
          </w:tcPr>
          <w:p w14:paraId="521839A0"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c>
          <w:tcPr>
            <w:tcW w:w="3964" w:type="dxa"/>
            <w:tcBorders>
              <w:top w:val="single" w:sz="6" w:space="0" w:color="808080"/>
              <w:left w:val="single" w:sz="6" w:space="0" w:color="C0C0C0"/>
              <w:bottom w:val="single" w:sz="6" w:space="0" w:color="C0C0C0"/>
              <w:right w:val="single" w:sz="6" w:space="0" w:color="808080"/>
            </w:tcBorders>
            <w:vAlign w:val="center"/>
          </w:tcPr>
          <w:p w14:paraId="06678320"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r>
      <w:tr w:rsidR="00625708" w14:paraId="1384C2F9"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3963" w:type="dxa"/>
            <w:gridSpan w:val="2"/>
            <w:tcBorders>
              <w:top w:val="single" w:sz="6" w:space="0" w:color="808080"/>
              <w:left w:val="single" w:sz="6" w:space="0" w:color="C0C0C0"/>
              <w:bottom w:val="single" w:sz="6" w:space="0" w:color="C0C0C0"/>
              <w:right w:val="single" w:sz="6" w:space="0" w:color="808080"/>
            </w:tcBorders>
            <w:vAlign w:val="center"/>
          </w:tcPr>
          <w:p w14:paraId="37122E56" w14:textId="77777777" w:rsidR="00B678DE" w:rsidRDefault="00B678DE">
            <w:pPr>
              <w:autoSpaceDE w:val="0"/>
              <w:autoSpaceDN w:val="0"/>
              <w:adjustRightInd w:val="0"/>
              <w:spacing w:after="0" w:line="240" w:lineRule="auto"/>
              <w:rPr>
                <w:rFonts w:ascii="Times New Roman" w:hAnsi="Times New Roman" w:cs="Times New Roman"/>
                <w:sz w:val="20"/>
                <w:szCs w:val="24"/>
              </w:rPr>
            </w:pPr>
            <w:r>
              <w:rPr>
                <w:rFonts w:ascii="Times New Roman" w:hAnsi="Times New Roman" w:cs="Times New Roman"/>
                <w:sz w:val="20"/>
                <w:szCs w:val="24"/>
              </w:rPr>
              <w:t> </w:t>
            </w:r>
          </w:p>
        </w:tc>
        <w:tc>
          <w:tcPr>
            <w:tcW w:w="1922" w:type="dxa"/>
            <w:tcBorders>
              <w:top w:val="single" w:sz="6" w:space="0" w:color="808080"/>
              <w:left w:val="single" w:sz="6" w:space="0" w:color="C0C0C0"/>
              <w:bottom w:val="single" w:sz="6" w:space="0" w:color="C0C0C0"/>
              <w:right w:val="single" w:sz="6" w:space="0" w:color="808080"/>
            </w:tcBorders>
            <w:vAlign w:val="center"/>
          </w:tcPr>
          <w:p w14:paraId="4F88709C"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c>
          <w:tcPr>
            <w:tcW w:w="3964" w:type="dxa"/>
            <w:tcBorders>
              <w:top w:val="single" w:sz="6" w:space="0" w:color="808080"/>
              <w:left w:val="single" w:sz="6" w:space="0" w:color="C0C0C0"/>
              <w:bottom w:val="single" w:sz="6" w:space="0" w:color="C0C0C0"/>
              <w:right w:val="single" w:sz="6" w:space="0" w:color="808080"/>
            </w:tcBorders>
            <w:vAlign w:val="center"/>
          </w:tcPr>
          <w:p w14:paraId="4054E292"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r>
      <w:tr w:rsidR="00625708" w14:paraId="75E39045" w14:textId="77777777">
        <w:tblPrEx>
          <w:tblCellSpacing w:w="15" w:type="dxa"/>
          <w:tblBorders>
            <w:left w:val="single" w:sz="6" w:space="0" w:color="808080"/>
            <w:right w:val="single" w:sz="6" w:space="0" w:color="C0C0C0"/>
          </w:tblBorders>
          <w:tblCellMar>
            <w:top w:w="15" w:type="dxa"/>
            <w:bottom w:w="15" w:type="dxa"/>
          </w:tblCellMar>
        </w:tblPrEx>
        <w:trPr>
          <w:tblCellSpacing w:w="15" w:type="dxa"/>
        </w:trPr>
        <w:tc>
          <w:tcPr>
            <w:tcW w:w="3963" w:type="dxa"/>
            <w:gridSpan w:val="2"/>
            <w:tcBorders>
              <w:top w:val="single" w:sz="6" w:space="0" w:color="808080"/>
              <w:left w:val="single" w:sz="6" w:space="0" w:color="C0C0C0"/>
              <w:bottom w:val="single" w:sz="6" w:space="0" w:color="C0C0C0"/>
              <w:right w:val="single" w:sz="6" w:space="0" w:color="808080"/>
            </w:tcBorders>
            <w:vAlign w:val="center"/>
          </w:tcPr>
          <w:p w14:paraId="67388C51" w14:textId="77777777" w:rsidR="00B678DE" w:rsidRDefault="00B678DE">
            <w:pPr>
              <w:autoSpaceDE w:val="0"/>
              <w:autoSpaceDN w:val="0"/>
              <w:adjustRightInd w:val="0"/>
              <w:spacing w:after="0" w:line="240" w:lineRule="auto"/>
              <w:rPr>
                <w:rFonts w:ascii="Times New Roman" w:hAnsi="Times New Roman" w:cs="Times New Roman"/>
                <w:sz w:val="20"/>
                <w:szCs w:val="24"/>
              </w:rPr>
            </w:pPr>
            <w:r>
              <w:rPr>
                <w:rFonts w:ascii="Times New Roman" w:hAnsi="Times New Roman" w:cs="Times New Roman"/>
                <w:sz w:val="20"/>
                <w:szCs w:val="24"/>
              </w:rPr>
              <w:t> </w:t>
            </w:r>
          </w:p>
        </w:tc>
        <w:tc>
          <w:tcPr>
            <w:tcW w:w="1922" w:type="dxa"/>
            <w:tcBorders>
              <w:top w:val="single" w:sz="6" w:space="0" w:color="808080"/>
              <w:left w:val="single" w:sz="6" w:space="0" w:color="C0C0C0"/>
              <w:bottom w:val="single" w:sz="6" w:space="0" w:color="C0C0C0"/>
              <w:right w:val="single" w:sz="6" w:space="0" w:color="808080"/>
            </w:tcBorders>
            <w:vAlign w:val="center"/>
          </w:tcPr>
          <w:p w14:paraId="7F6BF2A9"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c>
          <w:tcPr>
            <w:tcW w:w="3964" w:type="dxa"/>
            <w:tcBorders>
              <w:top w:val="single" w:sz="6" w:space="0" w:color="808080"/>
              <w:left w:val="single" w:sz="6" w:space="0" w:color="C0C0C0"/>
              <w:bottom w:val="single" w:sz="6" w:space="0" w:color="C0C0C0"/>
              <w:right w:val="single" w:sz="6" w:space="0" w:color="808080"/>
            </w:tcBorders>
            <w:vAlign w:val="center"/>
          </w:tcPr>
          <w:p w14:paraId="6B494B88"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r>
      <w:tr w:rsidR="00625708" w14:paraId="42E485B6" w14:textId="77777777">
        <w:tblPrEx>
          <w:tblCellSpacing w:w="15" w:type="dxa"/>
          <w:tblBorders>
            <w:left w:val="single" w:sz="6" w:space="0" w:color="808080"/>
            <w:bottom w:val="single" w:sz="6" w:space="0" w:color="808080"/>
            <w:right w:val="single" w:sz="6" w:space="0" w:color="C0C0C0"/>
          </w:tblBorders>
          <w:tblCellMar>
            <w:top w:w="15" w:type="dxa"/>
            <w:bottom w:w="15" w:type="dxa"/>
          </w:tblCellMar>
        </w:tblPrEx>
        <w:trPr>
          <w:tblCellSpacing w:w="15" w:type="dxa"/>
        </w:trPr>
        <w:tc>
          <w:tcPr>
            <w:tcW w:w="3963" w:type="dxa"/>
            <w:gridSpan w:val="2"/>
            <w:tcBorders>
              <w:top w:val="single" w:sz="6" w:space="0" w:color="808080"/>
              <w:left w:val="single" w:sz="6" w:space="0" w:color="C0C0C0"/>
              <w:bottom w:val="single" w:sz="6" w:space="0" w:color="C0C0C0"/>
              <w:right w:val="single" w:sz="6" w:space="0" w:color="808080"/>
            </w:tcBorders>
            <w:vAlign w:val="center"/>
          </w:tcPr>
          <w:p w14:paraId="3622AE9D" w14:textId="77777777" w:rsidR="00B678DE" w:rsidRDefault="00B678DE">
            <w:pPr>
              <w:autoSpaceDE w:val="0"/>
              <w:autoSpaceDN w:val="0"/>
              <w:adjustRightInd w:val="0"/>
              <w:spacing w:after="0" w:line="240" w:lineRule="auto"/>
              <w:rPr>
                <w:rFonts w:ascii="Times New Roman" w:hAnsi="Times New Roman" w:cs="Times New Roman"/>
                <w:sz w:val="20"/>
                <w:szCs w:val="24"/>
              </w:rPr>
            </w:pPr>
            <w:r>
              <w:rPr>
                <w:rFonts w:ascii="Times New Roman" w:hAnsi="Times New Roman" w:cs="Times New Roman"/>
                <w:sz w:val="20"/>
                <w:szCs w:val="24"/>
              </w:rPr>
              <w:t> </w:t>
            </w:r>
          </w:p>
        </w:tc>
        <w:tc>
          <w:tcPr>
            <w:tcW w:w="1922" w:type="dxa"/>
            <w:tcBorders>
              <w:top w:val="single" w:sz="6" w:space="0" w:color="808080"/>
              <w:left w:val="single" w:sz="6" w:space="0" w:color="C0C0C0"/>
              <w:bottom w:val="single" w:sz="6" w:space="0" w:color="C0C0C0"/>
              <w:right w:val="single" w:sz="6" w:space="0" w:color="808080"/>
            </w:tcBorders>
            <w:vAlign w:val="center"/>
          </w:tcPr>
          <w:p w14:paraId="6B918723"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c>
          <w:tcPr>
            <w:tcW w:w="3964" w:type="dxa"/>
            <w:tcBorders>
              <w:top w:val="single" w:sz="6" w:space="0" w:color="808080"/>
              <w:left w:val="single" w:sz="6" w:space="0" w:color="C0C0C0"/>
              <w:bottom w:val="single" w:sz="6" w:space="0" w:color="C0C0C0"/>
              <w:right w:val="single" w:sz="6" w:space="0" w:color="808080"/>
            </w:tcBorders>
            <w:vAlign w:val="center"/>
          </w:tcPr>
          <w:p w14:paraId="48FA3C34" w14:textId="77777777" w:rsidR="00B678DE" w:rsidRDefault="00B678DE">
            <w:pPr>
              <w:autoSpaceDE w:val="0"/>
              <w:autoSpaceDN w:val="0"/>
              <w:adjustRightInd w:val="0"/>
              <w:spacing w:after="0" w:line="240" w:lineRule="auto"/>
              <w:rPr>
                <w:rFonts w:ascii="Times New Roman" w:hAnsi="Times New Roman" w:cs="Times New Roman"/>
                <w:sz w:val="20"/>
                <w:szCs w:val="24"/>
              </w:rPr>
            </w:pPr>
          </w:p>
        </w:tc>
      </w:tr>
    </w:tbl>
    <w:p w14:paraId="53EA6365" w14:textId="77777777" w:rsidR="00B678DE" w:rsidRDefault="00B678DE">
      <w:pPr>
        <w:autoSpaceDE w:val="0"/>
        <w:autoSpaceDN w:val="0"/>
        <w:adjustRightInd w:val="0"/>
        <w:spacing w:after="0" w:line="240" w:lineRule="auto"/>
        <w:rPr>
          <w:rFonts w:ascii="Times New Roman" w:hAnsi="Times New Roman" w:cs="Times New Roman"/>
          <w:sz w:val="20"/>
          <w:szCs w:val="24"/>
        </w:rPr>
      </w:pPr>
    </w:p>
    <w:p w14:paraId="61F3F015" w14:textId="77777777" w:rsidR="00B678DE" w:rsidRDefault="00B678DE">
      <w:pPr>
        <w:autoSpaceDE w:val="0"/>
        <w:autoSpaceDN w:val="0"/>
        <w:adjustRightInd w:val="0"/>
        <w:spacing w:after="0" w:line="240" w:lineRule="auto"/>
        <w:rPr>
          <w:rFonts w:ascii="Times New Roman" w:hAnsi="Times New Roman" w:cs="Times New Roman"/>
          <w:sz w:val="20"/>
          <w:szCs w:val="24"/>
        </w:rPr>
      </w:pPr>
      <w:r>
        <w:rPr>
          <w:rFonts w:ascii="Times New Roman" w:hAnsi="Times New Roman" w:cs="Times New Roman"/>
          <w:sz w:val="20"/>
          <w:szCs w:val="24"/>
        </w:rPr>
        <w:br w:type="page"/>
      </w:r>
    </w:p>
    <w:p w14:paraId="664E4006" w14:textId="77777777" w:rsidR="00B678DE" w:rsidRDefault="00B678DE">
      <w:pPr>
        <w:autoSpaceDE w:val="0"/>
        <w:autoSpaceDN w:val="0"/>
        <w:adjustRightInd w:val="0"/>
        <w:spacing w:after="0" w:line="240" w:lineRule="auto"/>
        <w:rPr>
          <w:rFonts w:ascii="Times New Roman" w:hAnsi="Times New Roman" w:cs="Times New Roman"/>
          <w:sz w:val="20"/>
          <w:szCs w:val="24"/>
        </w:rPr>
      </w:pPr>
    </w:p>
    <w:p w14:paraId="62FB23AF" w14:textId="77777777" w:rsidR="00B678DE" w:rsidRDefault="00B678DE">
      <w:pPr>
        <w:autoSpaceDE w:val="0"/>
        <w:autoSpaceDN w:val="0"/>
        <w:adjustRightInd w:val="0"/>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t>ANNEXE - Bordereau de suivi des déchets de chantier 1/2</w:t>
      </w:r>
    </w:p>
    <w:p w14:paraId="5794D3EE" w14:textId="77777777" w:rsidR="00B678DE" w:rsidRDefault="00B678DE">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Déchets banals et déchets inertes</w:t>
      </w:r>
    </w:p>
    <w:p w14:paraId="039325C2" w14:textId="77777777" w:rsidR="00B678DE" w:rsidRDefault="00B678DE">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Bordereau n°</w:t>
      </w:r>
    </w:p>
    <w:p w14:paraId="3F1C4437" w14:textId="77777777" w:rsidR="00B678DE" w:rsidRDefault="00B678DE">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1. Maître d'ouvrage (à remplir par le titulaire</w:t>
      </w:r>
      <w:proofErr w:type="gramStart"/>
      <w:r>
        <w:rPr>
          <w:rFonts w:ascii="Times New Roman" w:hAnsi="Times New Roman" w:cs="Times New Roman"/>
          <w:bCs/>
          <w:sz w:val="24"/>
          <w:szCs w:val="24"/>
        </w:rPr>
        <w:t>):</w:t>
      </w:r>
      <w:proofErr w:type="gramEnd"/>
    </w:p>
    <w:p w14:paraId="3A71C96C"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Dénomination du maître d'ouvrage : </w:t>
      </w:r>
      <w:r>
        <w:rPr>
          <w:rFonts w:ascii="Times New Roman" w:hAnsi="Times New Roman" w:cs="Times New Roman"/>
          <w:sz w:val="20"/>
          <w:szCs w:val="24"/>
        </w:rPr>
        <w:tab/>
      </w:r>
    </w:p>
    <w:p w14:paraId="3A490D1A"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Adresse : </w:t>
      </w:r>
      <w:r>
        <w:rPr>
          <w:rFonts w:ascii="Times New Roman" w:hAnsi="Times New Roman" w:cs="Times New Roman"/>
          <w:sz w:val="20"/>
          <w:szCs w:val="24"/>
        </w:rPr>
        <w:tab/>
      </w:r>
    </w:p>
    <w:p w14:paraId="1F886242"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ab/>
      </w:r>
    </w:p>
    <w:p w14:paraId="4E2E4036"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Tél : </w:t>
      </w:r>
      <w:r>
        <w:rPr>
          <w:rFonts w:ascii="Times New Roman" w:hAnsi="Times New Roman" w:cs="Times New Roman"/>
          <w:sz w:val="20"/>
          <w:szCs w:val="24"/>
        </w:rPr>
        <w:tab/>
      </w:r>
    </w:p>
    <w:p w14:paraId="5F624755"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Fax : </w:t>
      </w:r>
      <w:r>
        <w:rPr>
          <w:rFonts w:ascii="Times New Roman" w:hAnsi="Times New Roman" w:cs="Times New Roman"/>
          <w:sz w:val="20"/>
          <w:szCs w:val="24"/>
        </w:rPr>
        <w:tab/>
      </w:r>
    </w:p>
    <w:p w14:paraId="58578169"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Courriel : </w:t>
      </w:r>
      <w:r>
        <w:rPr>
          <w:rFonts w:ascii="Times New Roman" w:hAnsi="Times New Roman" w:cs="Times New Roman"/>
          <w:sz w:val="20"/>
          <w:szCs w:val="24"/>
        </w:rPr>
        <w:tab/>
      </w:r>
    </w:p>
    <w:p w14:paraId="300C8AD0"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Responsable </w:t>
      </w:r>
      <w:r>
        <w:rPr>
          <w:rFonts w:ascii="Times New Roman" w:hAnsi="Times New Roman" w:cs="Times New Roman"/>
          <w:sz w:val="20"/>
          <w:szCs w:val="24"/>
        </w:rPr>
        <w:tab/>
      </w:r>
    </w:p>
    <w:p w14:paraId="6C361617"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Nom du chantier : </w:t>
      </w:r>
      <w:r>
        <w:rPr>
          <w:rFonts w:ascii="Times New Roman" w:hAnsi="Times New Roman" w:cs="Times New Roman"/>
          <w:sz w:val="20"/>
          <w:szCs w:val="24"/>
        </w:rPr>
        <w:tab/>
      </w:r>
    </w:p>
    <w:p w14:paraId="71FA69F6"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Adresse : </w:t>
      </w:r>
      <w:r>
        <w:rPr>
          <w:rFonts w:ascii="Times New Roman" w:hAnsi="Times New Roman" w:cs="Times New Roman"/>
          <w:sz w:val="20"/>
          <w:szCs w:val="24"/>
        </w:rPr>
        <w:tab/>
      </w:r>
    </w:p>
    <w:p w14:paraId="2EBFFB14"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ab/>
      </w:r>
    </w:p>
    <w:p w14:paraId="160FF9B9"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Tél : </w:t>
      </w:r>
      <w:r>
        <w:rPr>
          <w:rFonts w:ascii="Times New Roman" w:hAnsi="Times New Roman" w:cs="Times New Roman"/>
          <w:sz w:val="20"/>
          <w:szCs w:val="24"/>
        </w:rPr>
        <w:tab/>
      </w:r>
    </w:p>
    <w:p w14:paraId="7DEBDE4F"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Fax : </w:t>
      </w:r>
      <w:r>
        <w:rPr>
          <w:rFonts w:ascii="Times New Roman" w:hAnsi="Times New Roman" w:cs="Times New Roman"/>
          <w:sz w:val="20"/>
          <w:szCs w:val="24"/>
        </w:rPr>
        <w:tab/>
      </w:r>
    </w:p>
    <w:p w14:paraId="5CBC6E10"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Courriel : </w:t>
      </w:r>
      <w:r>
        <w:rPr>
          <w:rFonts w:ascii="Times New Roman" w:hAnsi="Times New Roman" w:cs="Times New Roman"/>
          <w:sz w:val="20"/>
          <w:szCs w:val="24"/>
        </w:rPr>
        <w:tab/>
      </w:r>
    </w:p>
    <w:p w14:paraId="43D75545"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Responsable </w:t>
      </w:r>
      <w:r>
        <w:rPr>
          <w:rFonts w:ascii="Times New Roman" w:hAnsi="Times New Roman" w:cs="Times New Roman"/>
          <w:sz w:val="20"/>
          <w:szCs w:val="24"/>
        </w:rPr>
        <w:tab/>
      </w:r>
    </w:p>
    <w:p w14:paraId="36EF22C4" w14:textId="77777777" w:rsidR="00B678DE" w:rsidRDefault="00B678DE">
      <w:pPr>
        <w:tabs>
          <w:tab w:val="right" w:leader="dot" w:pos="9214"/>
        </w:tabs>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2. Entreprise (à remplir par le titulaire</w:t>
      </w:r>
      <w:proofErr w:type="gramStart"/>
      <w:r>
        <w:rPr>
          <w:rFonts w:ascii="Times New Roman" w:hAnsi="Times New Roman" w:cs="Times New Roman"/>
          <w:bCs/>
          <w:sz w:val="24"/>
          <w:szCs w:val="24"/>
        </w:rPr>
        <w:t>):</w:t>
      </w:r>
      <w:proofErr w:type="gramEnd"/>
    </w:p>
    <w:p w14:paraId="0F1585DC"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Raison sociale de l'entreprise / Nom de l'entrepreneur individuel : </w:t>
      </w:r>
      <w:r>
        <w:rPr>
          <w:rFonts w:ascii="Times New Roman" w:hAnsi="Times New Roman" w:cs="Times New Roman"/>
          <w:sz w:val="20"/>
          <w:szCs w:val="24"/>
        </w:rPr>
        <w:tab/>
      </w:r>
    </w:p>
    <w:p w14:paraId="47BCF56E"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ab/>
      </w:r>
    </w:p>
    <w:p w14:paraId="372052C1"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Adresse : </w:t>
      </w:r>
      <w:r>
        <w:rPr>
          <w:rFonts w:ascii="Times New Roman" w:hAnsi="Times New Roman" w:cs="Times New Roman"/>
          <w:sz w:val="20"/>
          <w:szCs w:val="24"/>
        </w:rPr>
        <w:tab/>
      </w:r>
    </w:p>
    <w:p w14:paraId="6E138F20"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Tél : </w:t>
      </w:r>
      <w:r>
        <w:rPr>
          <w:rFonts w:ascii="Times New Roman" w:hAnsi="Times New Roman" w:cs="Times New Roman"/>
          <w:sz w:val="20"/>
          <w:szCs w:val="24"/>
        </w:rPr>
        <w:tab/>
      </w:r>
    </w:p>
    <w:p w14:paraId="7F66B6BB"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Fax : </w:t>
      </w:r>
      <w:r>
        <w:rPr>
          <w:rFonts w:ascii="Times New Roman" w:hAnsi="Times New Roman" w:cs="Times New Roman"/>
          <w:sz w:val="20"/>
          <w:szCs w:val="24"/>
        </w:rPr>
        <w:tab/>
      </w:r>
    </w:p>
    <w:p w14:paraId="227D2ABB"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Courriel : </w:t>
      </w:r>
      <w:r>
        <w:rPr>
          <w:rFonts w:ascii="Times New Roman" w:hAnsi="Times New Roman" w:cs="Times New Roman"/>
          <w:sz w:val="20"/>
          <w:szCs w:val="24"/>
        </w:rPr>
        <w:tab/>
      </w:r>
    </w:p>
    <w:p w14:paraId="36DD1915"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Responsable </w:t>
      </w:r>
      <w:r>
        <w:rPr>
          <w:rFonts w:ascii="Times New Roman" w:hAnsi="Times New Roman" w:cs="Times New Roman"/>
          <w:sz w:val="20"/>
          <w:szCs w:val="24"/>
        </w:rPr>
        <w:tab/>
      </w:r>
    </w:p>
    <w:p w14:paraId="5B18099A"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b/>
          <w:sz w:val="20"/>
          <w:szCs w:val="24"/>
        </w:rPr>
        <w:t>Désignation du déchet :</w:t>
      </w:r>
      <w:r>
        <w:rPr>
          <w:rFonts w:ascii="Times New Roman" w:hAnsi="Times New Roman" w:cs="Times New Roman"/>
          <w:sz w:val="20"/>
          <w:szCs w:val="24"/>
        </w:rPr>
        <w:t xml:space="preserve"> (Nomenclature Article Annexe II de l'article R541-8) </w:t>
      </w:r>
      <w:r>
        <w:rPr>
          <w:rFonts w:ascii="Times New Roman" w:hAnsi="Times New Roman" w:cs="Times New Roman"/>
          <w:sz w:val="20"/>
          <w:szCs w:val="24"/>
        </w:rPr>
        <w:tab/>
      </w:r>
    </w:p>
    <w:p w14:paraId="44354405"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ab/>
      </w:r>
    </w:p>
    <w:p w14:paraId="4A7F3CF2"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Type de contenant : </w:t>
      </w:r>
      <w:r>
        <w:rPr>
          <w:rFonts w:ascii="Times New Roman" w:hAnsi="Times New Roman" w:cs="Times New Roman"/>
          <w:sz w:val="20"/>
          <w:szCs w:val="24"/>
        </w:rPr>
        <w:tab/>
      </w:r>
    </w:p>
    <w:p w14:paraId="0E51F48C"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Numéro : </w:t>
      </w:r>
      <w:r>
        <w:rPr>
          <w:rFonts w:ascii="Times New Roman" w:hAnsi="Times New Roman" w:cs="Times New Roman"/>
          <w:sz w:val="20"/>
          <w:szCs w:val="24"/>
        </w:rPr>
        <w:tab/>
      </w:r>
    </w:p>
    <w:p w14:paraId="791F5029"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Unité : </w:t>
      </w:r>
      <w:r>
        <w:rPr>
          <w:rFonts w:ascii="Times New Roman" w:hAnsi="Times New Roman" w:cs="Times New Roman"/>
          <w:sz w:val="20"/>
          <w:szCs w:val="24"/>
        </w:rPr>
        <w:tab/>
      </w:r>
    </w:p>
    <w:p w14:paraId="415322AA"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Capacité : </w:t>
      </w:r>
      <w:r>
        <w:rPr>
          <w:rFonts w:ascii="Times New Roman" w:hAnsi="Times New Roman" w:cs="Times New Roman"/>
          <w:sz w:val="20"/>
          <w:szCs w:val="24"/>
        </w:rPr>
        <w:tab/>
      </w:r>
    </w:p>
    <w:p w14:paraId="2D65B1A5"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Taux de remplissage : </w:t>
      </w:r>
      <w:proofErr w:type="gramStart"/>
      <w:r>
        <w:rPr>
          <w:rFonts w:ascii="Times New Roman" w:hAnsi="Times New Roman" w:cs="Times New Roman"/>
          <w:sz w:val="20"/>
          <w:szCs w:val="24"/>
        </w:rPr>
        <w:t>[ ]</w:t>
      </w:r>
      <w:proofErr w:type="gramEnd"/>
      <w:r>
        <w:rPr>
          <w:rFonts w:ascii="Times New Roman" w:hAnsi="Times New Roman" w:cs="Times New Roman"/>
          <w:sz w:val="20"/>
          <w:szCs w:val="24"/>
        </w:rPr>
        <w:t xml:space="preserve"> ½ </w:t>
      </w:r>
      <w:proofErr w:type="gramStart"/>
      <w:r>
        <w:rPr>
          <w:rFonts w:ascii="Times New Roman" w:hAnsi="Times New Roman" w:cs="Times New Roman"/>
          <w:sz w:val="20"/>
          <w:szCs w:val="24"/>
        </w:rPr>
        <w:t>[ ]</w:t>
      </w:r>
      <w:proofErr w:type="gramEnd"/>
      <w:r>
        <w:rPr>
          <w:rFonts w:ascii="Times New Roman" w:hAnsi="Times New Roman" w:cs="Times New Roman"/>
          <w:sz w:val="20"/>
          <w:szCs w:val="24"/>
        </w:rPr>
        <w:t xml:space="preserve"> ¾ </w:t>
      </w:r>
      <w:proofErr w:type="gramStart"/>
      <w:r>
        <w:rPr>
          <w:rFonts w:ascii="Times New Roman" w:hAnsi="Times New Roman" w:cs="Times New Roman"/>
          <w:sz w:val="20"/>
          <w:szCs w:val="24"/>
        </w:rPr>
        <w:t>[ ]</w:t>
      </w:r>
      <w:proofErr w:type="gramEnd"/>
      <w:r>
        <w:rPr>
          <w:rFonts w:ascii="Times New Roman" w:hAnsi="Times New Roman" w:cs="Times New Roman"/>
          <w:sz w:val="20"/>
          <w:szCs w:val="24"/>
        </w:rPr>
        <w:t xml:space="preserve"> plein</w:t>
      </w:r>
    </w:p>
    <w:p w14:paraId="315CD146"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b/>
          <w:sz w:val="20"/>
          <w:szCs w:val="24"/>
        </w:rPr>
        <w:t xml:space="preserve">Destination du déchet : </w:t>
      </w:r>
      <w:r>
        <w:rPr>
          <w:rFonts w:ascii="Times New Roman" w:hAnsi="Times New Roman" w:cs="Times New Roman"/>
          <w:sz w:val="20"/>
          <w:szCs w:val="24"/>
        </w:rPr>
        <w:t xml:space="preserve"> </w:t>
      </w:r>
    </w:p>
    <w:p w14:paraId="50D52519"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roofErr w:type="gramStart"/>
      <w:r>
        <w:rPr>
          <w:rFonts w:ascii="Times New Roman" w:hAnsi="Times New Roman" w:cs="Times New Roman"/>
          <w:sz w:val="20"/>
          <w:szCs w:val="24"/>
        </w:rPr>
        <w:t>[ ]</w:t>
      </w:r>
      <w:proofErr w:type="gramEnd"/>
      <w:r>
        <w:rPr>
          <w:rFonts w:ascii="Times New Roman" w:hAnsi="Times New Roman" w:cs="Times New Roman"/>
          <w:sz w:val="20"/>
          <w:szCs w:val="24"/>
        </w:rPr>
        <w:t xml:space="preserve"> Centre de tri</w:t>
      </w:r>
    </w:p>
    <w:p w14:paraId="1BFD128A"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roofErr w:type="gramStart"/>
      <w:r>
        <w:rPr>
          <w:rFonts w:ascii="Times New Roman" w:hAnsi="Times New Roman" w:cs="Times New Roman"/>
          <w:sz w:val="20"/>
          <w:szCs w:val="24"/>
        </w:rPr>
        <w:t>[ ]</w:t>
      </w:r>
      <w:proofErr w:type="gramEnd"/>
      <w:r>
        <w:rPr>
          <w:rFonts w:ascii="Times New Roman" w:hAnsi="Times New Roman" w:cs="Times New Roman"/>
          <w:sz w:val="20"/>
          <w:szCs w:val="24"/>
        </w:rPr>
        <w:t xml:space="preserve"> Centre de transfert</w:t>
      </w:r>
    </w:p>
    <w:p w14:paraId="56BD0588"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roofErr w:type="gramStart"/>
      <w:r>
        <w:rPr>
          <w:rFonts w:ascii="Times New Roman" w:hAnsi="Times New Roman" w:cs="Times New Roman"/>
          <w:sz w:val="20"/>
          <w:szCs w:val="24"/>
        </w:rPr>
        <w:t>[ ]</w:t>
      </w:r>
      <w:proofErr w:type="gramEnd"/>
      <w:r>
        <w:rPr>
          <w:rFonts w:ascii="Times New Roman" w:hAnsi="Times New Roman" w:cs="Times New Roman"/>
          <w:sz w:val="20"/>
          <w:szCs w:val="24"/>
        </w:rPr>
        <w:t xml:space="preserve"> Valorisation matière</w:t>
      </w:r>
    </w:p>
    <w:p w14:paraId="2C8A2499"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roofErr w:type="gramStart"/>
      <w:r>
        <w:rPr>
          <w:rFonts w:ascii="Times New Roman" w:hAnsi="Times New Roman" w:cs="Times New Roman"/>
          <w:sz w:val="20"/>
          <w:szCs w:val="24"/>
        </w:rPr>
        <w:t>[ ]</w:t>
      </w:r>
      <w:proofErr w:type="gramEnd"/>
      <w:r>
        <w:rPr>
          <w:rFonts w:ascii="Times New Roman" w:hAnsi="Times New Roman" w:cs="Times New Roman"/>
          <w:sz w:val="20"/>
          <w:szCs w:val="24"/>
        </w:rPr>
        <w:t xml:space="preserve"> Incinération (UIOM)</w:t>
      </w:r>
    </w:p>
    <w:p w14:paraId="4AAAD487"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roofErr w:type="gramStart"/>
      <w:r>
        <w:rPr>
          <w:rFonts w:ascii="Times New Roman" w:hAnsi="Times New Roman" w:cs="Times New Roman"/>
          <w:sz w:val="20"/>
          <w:szCs w:val="24"/>
        </w:rPr>
        <w:t>[ ]</w:t>
      </w:r>
      <w:proofErr w:type="gramEnd"/>
      <w:r>
        <w:rPr>
          <w:rFonts w:ascii="Times New Roman" w:hAnsi="Times New Roman" w:cs="Times New Roman"/>
          <w:sz w:val="20"/>
          <w:szCs w:val="24"/>
        </w:rPr>
        <w:t xml:space="preserve"> Centre de stockage de classe 2</w:t>
      </w:r>
    </w:p>
    <w:p w14:paraId="16A81BCF"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roofErr w:type="gramStart"/>
      <w:r>
        <w:rPr>
          <w:rFonts w:ascii="Times New Roman" w:hAnsi="Times New Roman" w:cs="Times New Roman"/>
          <w:sz w:val="20"/>
          <w:szCs w:val="24"/>
        </w:rPr>
        <w:t>[ ]</w:t>
      </w:r>
      <w:proofErr w:type="gramEnd"/>
      <w:r>
        <w:rPr>
          <w:rFonts w:ascii="Times New Roman" w:hAnsi="Times New Roman" w:cs="Times New Roman"/>
          <w:sz w:val="20"/>
          <w:szCs w:val="24"/>
        </w:rPr>
        <w:t xml:space="preserve"> Centre de stockage de classe 3</w:t>
      </w:r>
    </w:p>
    <w:p w14:paraId="4A3F82BB" w14:textId="77777777" w:rsidR="00B678DE" w:rsidRDefault="00B678DE">
      <w:pPr>
        <w:autoSpaceDE w:val="0"/>
        <w:autoSpaceDN w:val="0"/>
        <w:adjustRightInd w:val="0"/>
        <w:spacing w:after="0" w:line="240" w:lineRule="auto"/>
        <w:rPr>
          <w:rFonts w:ascii="Times New Roman" w:hAnsi="Times New Roman" w:cs="Times New Roman"/>
          <w:sz w:val="20"/>
          <w:szCs w:val="24"/>
        </w:rPr>
      </w:pPr>
      <w:proofErr w:type="gramStart"/>
      <w:r>
        <w:rPr>
          <w:rFonts w:ascii="Times New Roman" w:hAnsi="Times New Roman" w:cs="Times New Roman"/>
          <w:sz w:val="20"/>
          <w:szCs w:val="24"/>
        </w:rPr>
        <w:t>[ ]</w:t>
      </w:r>
      <w:proofErr w:type="gramEnd"/>
      <w:r>
        <w:rPr>
          <w:rFonts w:ascii="Times New Roman" w:hAnsi="Times New Roman" w:cs="Times New Roman"/>
          <w:sz w:val="20"/>
          <w:szCs w:val="24"/>
        </w:rPr>
        <w:t xml:space="preserve"> Autre : </w:t>
      </w:r>
      <w:r>
        <w:rPr>
          <w:rFonts w:ascii="Times New Roman" w:hAnsi="Times New Roman" w:cs="Times New Roman"/>
          <w:sz w:val="20"/>
          <w:szCs w:val="24"/>
        </w:rPr>
        <w:tab/>
      </w:r>
      <w:r>
        <w:rPr>
          <w:rFonts w:ascii="Times New Roman" w:hAnsi="Times New Roman" w:cs="Times New Roman"/>
          <w:sz w:val="20"/>
          <w:szCs w:val="24"/>
        </w:rPr>
        <w:br w:type="page"/>
      </w:r>
    </w:p>
    <w:p w14:paraId="0187120F" w14:textId="77777777" w:rsidR="00B678DE" w:rsidRDefault="00B678DE">
      <w:pPr>
        <w:autoSpaceDE w:val="0"/>
        <w:autoSpaceDN w:val="0"/>
        <w:adjustRightInd w:val="0"/>
        <w:spacing w:after="0" w:line="240" w:lineRule="auto"/>
        <w:rPr>
          <w:rFonts w:ascii="Times New Roman" w:hAnsi="Times New Roman" w:cs="Times New Roman"/>
          <w:sz w:val="20"/>
          <w:szCs w:val="24"/>
        </w:rPr>
      </w:pPr>
    </w:p>
    <w:p w14:paraId="35CC7FEC" w14:textId="77777777" w:rsidR="00B678DE" w:rsidRDefault="00B678DE">
      <w:pPr>
        <w:autoSpaceDE w:val="0"/>
        <w:autoSpaceDN w:val="0"/>
        <w:adjustRightInd w:val="0"/>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t>ANNEXE - Bordereau de suivi des déchets de chantier 2/2</w:t>
      </w:r>
    </w:p>
    <w:p w14:paraId="01545C9A" w14:textId="77777777" w:rsidR="00B678DE" w:rsidRDefault="00B678DE">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Déchets banals et déchets inertes</w:t>
      </w:r>
    </w:p>
    <w:p w14:paraId="1C71330D" w14:textId="77777777" w:rsidR="00B678DE" w:rsidRDefault="00B678DE">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Bordereau n°</w:t>
      </w:r>
    </w:p>
    <w:p w14:paraId="3DC0288E" w14:textId="77777777" w:rsidR="00B678DE" w:rsidRDefault="00B678DE">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3. Collecteur – Transporteur (à remplir par le collecteur - transporteur) :</w:t>
      </w:r>
    </w:p>
    <w:p w14:paraId="0FE0A2B9"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Raison sociale du collecteur / Nom de l'entrepreneur individuel : </w:t>
      </w:r>
      <w:r>
        <w:rPr>
          <w:rFonts w:ascii="Times New Roman" w:hAnsi="Times New Roman" w:cs="Times New Roman"/>
          <w:sz w:val="20"/>
          <w:szCs w:val="24"/>
        </w:rPr>
        <w:tab/>
      </w:r>
    </w:p>
    <w:p w14:paraId="37CF47CF"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ab/>
      </w:r>
    </w:p>
    <w:p w14:paraId="2602974F"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Adresse : </w:t>
      </w:r>
      <w:r>
        <w:rPr>
          <w:rFonts w:ascii="Times New Roman" w:hAnsi="Times New Roman" w:cs="Times New Roman"/>
          <w:sz w:val="20"/>
          <w:szCs w:val="24"/>
        </w:rPr>
        <w:tab/>
      </w:r>
    </w:p>
    <w:p w14:paraId="4C7373A3"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ab/>
      </w:r>
    </w:p>
    <w:p w14:paraId="04280810"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Tél : </w:t>
      </w:r>
      <w:r>
        <w:rPr>
          <w:rFonts w:ascii="Times New Roman" w:hAnsi="Times New Roman" w:cs="Times New Roman"/>
          <w:sz w:val="20"/>
          <w:szCs w:val="24"/>
        </w:rPr>
        <w:tab/>
      </w:r>
    </w:p>
    <w:p w14:paraId="0ECA0B1B"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Fax : </w:t>
      </w:r>
      <w:r>
        <w:rPr>
          <w:rFonts w:ascii="Times New Roman" w:hAnsi="Times New Roman" w:cs="Times New Roman"/>
          <w:sz w:val="20"/>
          <w:szCs w:val="24"/>
        </w:rPr>
        <w:tab/>
      </w:r>
    </w:p>
    <w:p w14:paraId="7818D49C"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Courriel : </w:t>
      </w:r>
      <w:r>
        <w:rPr>
          <w:rFonts w:ascii="Times New Roman" w:hAnsi="Times New Roman" w:cs="Times New Roman"/>
          <w:sz w:val="20"/>
          <w:szCs w:val="24"/>
        </w:rPr>
        <w:tab/>
      </w:r>
    </w:p>
    <w:p w14:paraId="6BA161A6"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Nom du chauffeur : </w:t>
      </w:r>
      <w:r>
        <w:rPr>
          <w:rFonts w:ascii="Times New Roman" w:hAnsi="Times New Roman" w:cs="Times New Roman"/>
          <w:sz w:val="20"/>
          <w:szCs w:val="24"/>
        </w:rPr>
        <w:tab/>
      </w:r>
    </w:p>
    <w:p w14:paraId="292C1C9C"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Date : </w:t>
      </w:r>
      <w:r>
        <w:rPr>
          <w:rFonts w:ascii="Times New Roman" w:hAnsi="Times New Roman" w:cs="Times New Roman"/>
          <w:sz w:val="20"/>
          <w:szCs w:val="24"/>
        </w:rPr>
        <w:tab/>
      </w:r>
    </w:p>
    <w:p w14:paraId="1C525787"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Cachet : </w:t>
      </w:r>
      <w:r>
        <w:rPr>
          <w:rFonts w:ascii="Times New Roman" w:hAnsi="Times New Roman" w:cs="Times New Roman"/>
          <w:sz w:val="20"/>
          <w:szCs w:val="24"/>
        </w:rPr>
        <w:tab/>
      </w:r>
    </w:p>
    <w:p w14:paraId="1DF49B21"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Visa : </w:t>
      </w:r>
      <w:r>
        <w:rPr>
          <w:rFonts w:ascii="Times New Roman" w:hAnsi="Times New Roman" w:cs="Times New Roman"/>
          <w:sz w:val="20"/>
          <w:szCs w:val="24"/>
        </w:rPr>
        <w:tab/>
      </w:r>
    </w:p>
    <w:p w14:paraId="4BF00699" w14:textId="77777777" w:rsidR="00B678DE" w:rsidRDefault="00B678DE">
      <w:pPr>
        <w:tabs>
          <w:tab w:val="right" w:leader="dot" w:pos="9214"/>
        </w:tabs>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 xml:space="preserve">4. </w:t>
      </w:r>
      <w:proofErr w:type="spellStart"/>
      <w:r>
        <w:rPr>
          <w:rFonts w:ascii="Times New Roman" w:hAnsi="Times New Roman" w:cs="Times New Roman"/>
          <w:bCs/>
          <w:sz w:val="24"/>
          <w:szCs w:val="24"/>
        </w:rPr>
        <w:t>Eliminateur</w:t>
      </w:r>
      <w:proofErr w:type="spellEnd"/>
      <w:r>
        <w:rPr>
          <w:rFonts w:ascii="Times New Roman" w:hAnsi="Times New Roman" w:cs="Times New Roman"/>
          <w:bCs/>
          <w:sz w:val="24"/>
          <w:szCs w:val="24"/>
        </w:rPr>
        <w:t xml:space="preserve"> (à remplir par le destinataire – éliminateur) :</w:t>
      </w:r>
    </w:p>
    <w:p w14:paraId="5239EB9B"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Raison sociale de l'éliminateur / Nom de l'entrepreneur individuel : </w:t>
      </w:r>
      <w:r>
        <w:rPr>
          <w:rFonts w:ascii="Times New Roman" w:hAnsi="Times New Roman" w:cs="Times New Roman"/>
          <w:sz w:val="20"/>
          <w:szCs w:val="24"/>
        </w:rPr>
        <w:tab/>
      </w:r>
    </w:p>
    <w:p w14:paraId="131072DA"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ab/>
      </w:r>
    </w:p>
    <w:p w14:paraId="7912CAFE"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Adresse du lieu de traitement :</w:t>
      </w:r>
      <w:r>
        <w:rPr>
          <w:rFonts w:ascii="Times New Roman" w:hAnsi="Times New Roman" w:cs="Times New Roman"/>
          <w:sz w:val="20"/>
          <w:szCs w:val="24"/>
        </w:rPr>
        <w:tab/>
      </w:r>
    </w:p>
    <w:p w14:paraId="61025C25"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ab/>
      </w:r>
    </w:p>
    <w:p w14:paraId="3295EA9B"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Quantité reçue : </w:t>
      </w:r>
      <w:r>
        <w:rPr>
          <w:rFonts w:ascii="Times New Roman" w:hAnsi="Times New Roman" w:cs="Times New Roman"/>
          <w:sz w:val="20"/>
          <w:szCs w:val="24"/>
        </w:rPr>
        <w:tab/>
      </w:r>
    </w:p>
    <w:p w14:paraId="3C561D1E"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Unité : </w:t>
      </w:r>
      <w:r>
        <w:rPr>
          <w:rFonts w:ascii="Times New Roman" w:hAnsi="Times New Roman" w:cs="Times New Roman"/>
          <w:sz w:val="20"/>
          <w:szCs w:val="24"/>
        </w:rPr>
        <w:tab/>
      </w:r>
    </w:p>
    <w:p w14:paraId="4EA7D573"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Qualité du déchet :</w:t>
      </w:r>
    </w:p>
    <w:p w14:paraId="17B4768B"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roofErr w:type="gramStart"/>
      <w:r>
        <w:rPr>
          <w:rFonts w:ascii="Times New Roman" w:hAnsi="Times New Roman" w:cs="Times New Roman"/>
          <w:sz w:val="20"/>
          <w:szCs w:val="24"/>
        </w:rPr>
        <w:t>[ ]</w:t>
      </w:r>
      <w:proofErr w:type="gramEnd"/>
      <w:r>
        <w:rPr>
          <w:rFonts w:ascii="Times New Roman" w:hAnsi="Times New Roman" w:cs="Times New Roman"/>
          <w:sz w:val="20"/>
          <w:szCs w:val="24"/>
        </w:rPr>
        <w:t xml:space="preserve"> Bon</w:t>
      </w:r>
    </w:p>
    <w:p w14:paraId="01347D34"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roofErr w:type="gramStart"/>
      <w:r>
        <w:rPr>
          <w:rFonts w:ascii="Times New Roman" w:hAnsi="Times New Roman" w:cs="Times New Roman"/>
          <w:sz w:val="20"/>
          <w:szCs w:val="24"/>
        </w:rPr>
        <w:t>[ ]</w:t>
      </w:r>
      <w:proofErr w:type="gramEnd"/>
      <w:r>
        <w:rPr>
          <w:rFonts w:ascii="Times New Roman" w:hAnsi="Times New Roman" w:cs="Times New Roman"/>
          <w:sz w:val="20"/>
          <w:szCs w:val="24"/>
        </w:rPr>
        <w:t xml:space="preserve"> Moyen</w:t>
      </w:r>
    </w:p>
    <w:p w14:paraId="55B3EB09"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roofErr w:type="gramStart"/>
      <w:r>
        <w:rPr>
          <w:rFonts w:ascii="Times New Roman" w:hAnsi="Times New Roman" w:cs="Times New Roman"/>
          <w:sz w:val="20"/>
          <w:szCs w:val="24"/>
        </w:rPr>
        <w:t>[ ]</w:t>
      </w:r>
      <w:proofErr w:type="gramEnd"/>
      <w:r>
        <w:rPr>
          <w:rFonts w:ascii="Times New Roman" w:hAnsi="Times New Roman" w:cs="Times New Roman"/>
          <w:sz w:val="20"/>
          <w:szCs w:val="24"/>
        </w:rPr>
        <w:t xml:space="preserve"> Mauvais</w:t>
      </w:r>
    </w:p>
    <w:p w14:paraId="724CAC7B"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roofErr w:type="gramStart"/>
      <w:r>
        <w:rPr>
          <w:rFonts w:ascii="Times New Roman" w:hAnsi="Times New Roman" w:cs="Times New Roman"/>
          <w:sz w:val="20"/>
          <w:szCs w:val="24"/>
        </w:rPr>
        <w:t>[ ]</w:t>
      </w:r>
      <w:proofErr w:type="gramEnd"/>
      <w:r>
        <w:rPr>
          <w:rFonts w:ascii="Times New Roman" w:hAnsi="Times New Roman" w:cs="Times New Roman"/>
          <w:sz w:val="20"/>
          <w:szCs w:val="24"/>
        </w:rPr>
        <w:t xml:space="preserve"> Refus de la benne : motif :</w:t>
      </w:r>
      <w:r>
        <w:rPr>
          <w:rFonts w:ascii="Times New Roman" w:hAnsi="Times New Roman" w:cs="Times New Roman"/>
          <w:sz w:val="20"/>
          <w:szCs w:val="24"/>
        </w:rPr>
        <w:tab/>
      </w:r>
    </w:p>
    <w:p w14:paraId="0281EBCA"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ab/>
      </w:r>
    </w:p>
    <w:p w14:paraId="4D3F56A9"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Date : </w:t>
      </w:r>
      <w:r>
        <w:rPr>
          <w:rFonts w:ascii="Times New Roman" w:hAnsi="Times New Roman" w:cs="Times New Roman"/>
          <w:sz w:val="20"/>
          <w:szCs w:val="24"/>
        </w:rPr>
        <w:tab/>
      </w:r>
    </w:p>
    <w:p w14:paraId="11EC66AB"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Cachet : </w:t>
      </w:r>
      <w:r>
        <w:rPr>
          <w:rFonts w:ascii="Times New Roman" w:hAnsi="Times New Roman" w:cs="Times New Roman"/>
          <w:sz w:val="20"/>
          <w:szCs w:val="24"/>
        </w:rPr>
        <w:tab/>
      </w:r>
    </w:p>
    <w:p w14:paraId="352B6D5D"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Visa : </w:t>
      </w:r>
      <w:r>
        <w:rPr>
          <w:rFonts w:ascii="Times New Roman" w:hAnsi="Times New Roman" w:cs="Times New Roman"/>
          <w:sz w:val="20"/>
          <w:szCs w:val="24"/>
        </w:rPr>
        <w:tab/>
      </w:r>
    </w:p>
    <w:p w14:paraId="5E0F47F3"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Bordereau comprenant 4 exemplaires : </w:t>
      </w:r>
      <w:r>
        <w:rPr>
          <w:rFonts w:ascii="Times New Roman" w:hAnsi="Times New Roman" w:cs="Times New Roman"/>
          <w:sz w:val="20"/>
          <w:szCs w:val="24"/>
          <w:u w:val="single"/>
        </w:rPr>
        <w:t xml:space="preserve">remplir un bordereau par conteneur </w:t>
      </w:r>
      <w:r>
        <w:rPr>
          <w:rFonts w:ascii="Times New Roman" w:hAnsi="Times New Roman" w:cs="Times New Roman"/>
          <w:sz w:val="20"/>
          <w:szCs w:val="24"/>
        </w:rPr>
        <w:t xml:space="preserve"> </w:t>
      </w:r>
    </w:p>
    <w:p w14:paraId="0B4813D7" w14:textId="77777777" w:rsidR="00B678DE" w:rsidRDefault="00B678DE" w:rsidP="005165D8">
      <w:pPr>
        <w:numPr>
          <w:ilvl w:val="0"/>
          <w:numId w:val="1"/>
        </w:numPr>
        <w:tabs>
          <w:tab w:val="right" w:leader="dot" w:pos="9214"/>
        </w:tabs>
        <w:autoSpaceDE w:val="0"/>
        <w:autoSpaceDN w:val="0"/>
        <w:adjustRightInd w:val="0"/>
        <w:spacing w:after="0" w:line="240" w:lineRule="auto"/>
        <w:ind w:left="580" w:hanging="250"/>
        <w:jc w:val="both"/>
        <w:rPr>
          <w:rFonts w:ascii="Times New Roman" w:hAnsi="Times New Roman" w:cs="Times New Roman"/>
          <w:sz w:val="20"/>
          <w:szCs w:val="24"/>
        </w:rPr>
      </w:pPr>
      <w:proofErr w:type="gramStart"/>
      <w:r>
        <w:rPr>
          <w:rFonts w:ascii="Times New Roman" w:hAnsi="Times New Roman" w:cs="Times New Roman"/>
          <w:sz w:val="20"/>
          <w:szCs w:val="24"/>
        </w:rPr>
        <w:t>exemplaire</w:t>
      </w:r>
      <w:proofErr w:type="gramEnd"/>
      <w:r>
        <w:rPr>
          <w:rFonts w:ascii="Times New Roman" w:hAnsi="Times New Roman" w:cs="Times New Roman"/>
          <w:sz w:val="20"/>
          <w:szCs w:val="24"/>
        </w:rPr>
        <w:t xml:space="preserve"> n° 1 à conserver par le titulaire</w:t>
      </w:r>
    </w:p>
    <w:p w14:paraId="672DDB6C" w14:textId="77777777" w:rsidR="00B678DE" w:rsidRDefault="00B678DE" w:rsidP="005165D8">
      <w:pPr>
        <w:numPr>
          <w:ilvl w:val="0"/>
          <w:numId w:val="1"/>
        </w:numPr>
        <w:tabs>
          <w:tab w:val="right" w:leader="dot" w:pos="9214"/>
        </w:tabs>
        <w:autoSpaceDE w:val="0"/>
        <w:autoSpaceDN w:val="0"/>
        <w:adjustRightInd w:val="0"/>
        <w:spacing w:after="0" w:line="240" w:lineRule="auto"/>
        <w:ind w:left="580" w:hanging="250"/>
        <w:jc w:val="both"/>
        <w:rPr>
          <w:rFonts w:ascii="Times New Roman" w:hAnsi="Times New Roman" w:cs="Times New Roman"/>
          <w:sz w:val="20"/>
          <w:szCs w:val="24"/>
        </w:rPr>
      </w:pPr>
      <w:proofErr w:type="gramStart"/>
      <w:r>
        <w:rPr>
          <w:rFonts w:ascii="Times New Roman" w:hAnsi="Times New Roman" w:cs="Times New Roman"/>
          <w:sz w:val="20"/>
          <w:szCs w:val="24"/>
        </w:rPr>
        <w:t>exemplaire</w:t>
      </w:r>
      <w:proofErr w:type="gramEnd"/>
      <w:r>
        <w:rPr>
          <w:rFonts w:ascii="Times New Roman" w:hAnsi="Times New Roman" w:cs="Times New Roman"/>
          <w:sz w:val="20"/>
          <w:szCs w:val="24"/>
        </w:rPr>
        <w:t xml:space="preserve"> n° 2 à conserver par le collecteur - transporteur</w:t>
      </w:r>
    </w:p>
    <w:p w14:paraId="6547A08A" w14:textId="77777777" w:rsidR="00B678DE" w:rsidRDefault="00B678DE" w:rsidP="005165D8">
      <w:pPr>
        <w:numPr>
          <w:ilvl w:val="0"/>
          <w:numId w:val="1"/>
        </w:numPr>
        <w:tabs>
          <w:tab w:val="right" w:leader="dot" w:pos="9214"/>
        </w:tabs>
        <w:autoSpaceDE w:val="0"/>
        <w:autoSpaceDN w:val="0"/>
        <w:adjustRightInd w:val="0"/>
        <w:spacing w:after="0" w:line="240" w:lineRule="auto"/>
        <w:ind w:left="580" w:hanging="250"/>
        <w:jc w:val="both"/>
        <w:rPr>
          <w:rFonts w:ascii="Times New Roman" w:hAnsi="Times New Roman" w:cs="Times New Roman"/>
          <w:sz w:val="20"/>
          <w:szCs w:val="24"/>
        </w:rPr>
      </w:pPr>
      <w:proofErr w:type="gramStart"/>
      <w:r>
        <w:rPr>
          <w:rFonts w:ascii="Times New Roman" w:hAnsi="Times New Roman" w:cs="Times New Roman"/>
          <w:sz w:val="20"/>
          <w:szCs w:val="24"/>
        </w:rPr>
        <w:t>exemplaire</w:t>
      </w:r>
      <w:proofErr w:type="gramEnd"/>
      <w:r>
        <w:rPr>
          <w:rFonts w:ascii="Times New Roman" w:hAnsi="Times New Roman" w:cs="Times New Roman"/>
          <w:sz w:val="20"/>
          <w:szCs w:val="24"/>
        </w:rPr>
        <w:t xml:space="preserve"> n° 3 à conserver par l'éliminateur</w:t>
      </w:r>
    </w:p>
    <w:p w14:paraId="07E6B3F7" w14:textId="77777777" w:rsidR="00B678DE" w:rsidRDefault="00B678DE" w:rsidP="005165D8">
      <w:pPr>
        <w:numPr>
          <w:ilvl w:val="0"/>
          <w:numId w:val="1"/>
        </w:numPr>
        <w:tabs>
          <w:tab w:val="right" w:leader="dot" w:pos="9214"/>
        </w:tabs>
        <w:autoSpaceDE w:val="0"/>
        <w:autoSpaceDN w:val="0"/>
        <w:adjustRightInd w:val="0"/>
        <w:spacing w:after="0" w:line="240" w:lineRule="auto"/>
        <w:ind w:left="580" w:hanging="250"/>
        <w:jc w:val="both"/>
        <w:rPr>
          <w:rFonts w:ascii="Times New Roman" w:hAnsi="Times New Roman" w:cs="Times New Roman"/>
          <w:sz w:val="20"/>
          <w:szCs w:val="24"/>
        </w:rPr>
      </w:pPr>
      <w:proofErr w:type="gramStart"/>
      <w:r>
        <w:rPr>
          <w:rFonts w:ascii="Times New Roman" w:hAnsi="Times New Roman" w:cs="Times New Roman"/>
          <w:sz w:val="20"/>
          <w:szCs w:val="24"/>
        </w:rPr>
        <w:t>exemplaire</w:t>
      </w:r>
      <w:proofErr w:type="gramEnd"/>
      <w:r>
        <w:rPr>
          <w:rFonts w:ascii="Times New Roman" w:hAnsi="Times New Roman" w:cs="Times New Roman"/>
          <w:sz w:val="20"/>
          <w:szCs w:val="24"/>
        </w:rPr>
        <w:t xml:space="preserve"> n° 4 à retourner dûment complété au maître d'ouvrage</w:t>
      </w:r>
    </w:p>
    <w:p w14:paraId="3892B870"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w:t>
      </w:r>
    </w:p>
    <w:p w14:paraId="6FBA72E2" w14:textId="77777777" w:rsidR="00B678DE" w:rsidRDefault="00B678DE">
      <w:pPr>
        <w:autoSpaceDE w:val="0"/>
        <w:autoSpaceDN w:val="0"/>
        <w:adjustRightInd w:val="0"/>
        <w:spacing w:after="0" w:line="240" w:lineRule="auto"/>
        <w:rPr>
          <w:rFonts w:ascii="Times New Roman" w:hAnsi="Times New Roman" w:cs="Times New Roman"/>
          <w:sz w:val="20"/>
          <w:szCs w:val="24"/>
        </w:rPr>
      </w:pPr>
      <w:r>
        <w:rPr>
          <w:rFonts w:ascii="Times New Roman" w:hAnsi="Times New Roman" w:cs="Times New Roman"/>
          <w:sz w:val="20"/>
          <w:szCs w:val="24"/>
        </w:rPr>
        <w:br w:type="page"/>
      </w:r>
    </w:p>
    <w:p w14:paraId="5ED62BE8" w14:textId="77777777" w:rsidR="00B678DE" w:rsidRDefault="00B678DE">
      <w:pPr>
        <w:autoSpaceDE w:val="0"/>
        <w:autoSpaceDN w:val="0"/>
        <w:adjustRightInd w:val="0"/>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lastRenderedPageBreak/>
        <w:t xml:space="preserve">ANNEXE - En cas de sous-traitance : Demande d'acceptation d'un sous-traitant </w:t>
      </w:r>
    </w:p>
    <w:p w14:paraId="595F3B05" w14:textId="77777777" w:rsidR="00B678DE" w:rsidRDefault="00B678DE">
      <w:pPr>
        <w:autoSpaceDE w:val="0"/>
        <w:autoSpaceDN w:val="0"/>
        <w:adjustRightInd w:val="0"/>
        <w:spacing w:after="0" w:line="240" w:lineRule="auto"/>
        <w:jc w:val="center"/>
        <w:rPr>
          <w:rFonts w:ascii="Times New Roman" w:hAnsi="Times New Roman" w:cs="Times New Roman"/>
          <w:b/>
          <w:sz w:val="28"/>
          <w:szCs w:val="24"/>
        </w:rPr>
      </w:pPr>
    </w:p>
    <w:p w14:paraId="3568238E"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i/>
          <w:sz w:val="20"/>
          <w:szCs w:val="24"/>
        </w:rPr>
        <w:t xml:space="preserve">(A reproduire pour chacun des sous-traitants) </w:t>
      </w:r>
      <w:r>
        <w:rPr>
          <w:rFonts w:ascii="Times New Roman" w:hAnsi="Times New Roman" w:cs="Times New Roman"/>
          <w:sz w:val="20"/>
          <w:szCs w:val="24"/>
        </w:rPr>
        <w:t xml:space="preserve"> </w:t>
      </w:r>
    </w:p>
    <w:p w14:paraId="7728D846"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Acheteur : Mairie de Vineuil Saint Firmin</w:t>
      </w:r>
    </w:p>
    <w:p w14:paraId="74FDDF86"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1 rue de la Duchesse-de-Chartres</w:t>
      </w:r>
    </w:p>
    <w:p w14:paraId="4A751FAD"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60500 Vineuil Saint Firmin</w:t>
      </w:r>
    </w:p>
    <w:p w14:paraId="0A4CFD67"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0344570605</w:t>
      </w:r>
    </w:p>
    <w:p w14:paraId="46A20BD2"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Comptable assignataire des paiements : Trésorerie de Senlis</w:t>
      </w:r>
    </w:p>
    <w:p w14:paraId="51AC41FE"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Intitulé du marché :</w:t>
      </w:r>
    </w:p>
    <w:p w14:paraId="586C8AC8" w14:textId="77777777" w:rsidR="00B678DE" w:rsidRDefault="00B678DE">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 xml:space="preserve">Sous-traitant n°.... </w:t>
      </w:r>
    </w:p>
    <w:p w14:paraId="57150EDE"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Titulaire : </w:t>
      </w:r>
      <w:r>
        <w:rPr>
          <w:rFonts w:ascii="Times New Roman" w:hAnsi="Times New Roman" w:cs="Times New Roman"/>
          <w:sz w:val="20"/>
          <w:szCs w:val="24"/>
        </w:rPr>
        <w:tab/>
      </w:r>
    </w:p>
    <w:p w14:paraId="5DE85049" w14:textId="77777777" w:rsidR="00B678DE" w:rsidRDefault="00B678DE">
      <w:pPr>
        <w:tabs>
          <w:tab w:val="right" w:leader="dot" w:pos="9214"/>
        </w:tabs>
        <w:autoSpaceDE w:val="0"/>
        <w:autoSpaceDN w:val="0"/>
        <w:adjustRightInd w:val="0"/>
        <w:spacing w:before="150" w:after="150" w:line="240" w:lineRule="auto"/>
        <w:ind w:left="225"/>
        <w:rPr>
          <w:rFonts w:ascii="Times New Roman" w:hAnsi="Times New Roman" w:cs="Times New Roman"/>
          <w:bCs/>
          <w:i/>
          <w:iCs/>
          <w:sz w:val="24"/>
          <w:szCs w:val="24"/>
        </w:rPr>
      </w:pPr>
      <w:r>
        <w:rPr>
          <w:rFonts w:ascii="Times New Roman" w:hAnsi="Times New Roman" w:cs="Times New Roman"/>
          <w:bCs/>
          <w:i/>
          <w:iCs/>
          <w:sz w:val="24"/>
          <w:szCs w:val="24"/>
        </w:rPr>
        <w:t>1/Désignation du sous-traitant :</w:t>
      </w:r>
    </w:p>
    <w:p w14:paraId="345CE11A"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Je soussigné,</w:t>
      </w:r>
    </w:p>
    <w:p w14:paraId="6A348174"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7B572544"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593D91A5"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Nom et Prénom : </w:t>
      </w:r>
      <w:r>
        <w:rPr>
          <w:rFonts w:ascii="Times New Roman" w:hAnsi="Times New Roman" w:cs="Times New Roman"/>
          <w:sz w:val="20"/>
          <w:szCs w:val="24"/>
        </w:rPr>
        <w:tab/>
      </w:r>
    </w:p>
    <w:p w14:paraId="2A094F2B"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422EF17F"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1DF37CEA"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roofErr w:type="gramStart"/>
      <w:r>
        <w:rPr>
          <w:rFonts w:ascii="Times New Roman" w:hAnsi="Times New Roman" w:cs="Times New Roman"/>
          <w:sz w:val="20"/>
          <w:szCs w:val="24"/>
        </w:rPr>
        <w:t>[ ]</w:t>
      </w:r>
      <w:proofErr w:type="gramEnd"/>
      <w:r>
        <w:rPr>
          <w:rFonts w:ascii="Times New Roman" w:hAnsi="Times New Roman" w:cs="Times New Roman"/>
          <w:sz w:val="20"/>
          <w:szCs w:val="24"/>
        </w:rPr>
        <w:t xml:space="preserve"> Agissant en mon nom personnel :</w:t>
      </w:r>
    </w:p>
    <w:p w14:paraId="210BE671"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Domicilié à : </w:t>
      </w:r>
      <w:r>
        <w:rPr>
          <w:rFonts w:ascii="Times New Roman" w:hAnsi="Times New Roman" w:cs="Times New Roman"/>
          <w:sz w:val="20"/>
          <w:szCs w:val="24"/>
        </w:rPr>
        <w:tab/>
      </w:r>
    </w:p>
    <w:p w14:paraId="609430D3"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Immatriculé à l'INSEE sous le n° SIRET : </w:t>
      </w:r>
      <w:r>
        <w:rPr>
          <w:rFonts w:ascii="Times New Roman" w:hAnsi="Times New Roman" w:cs="Times New Roman"/>
          <w:sz w:val="20"/>
          <w:szCs w:val="24"/>
        </w:rPr>
        <w:tab/>
      </w:r>
    </w:p>
    <w:p w14:paraId="3021FC33"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Inscrit au Registre du Commerce et des Sociétés de : </w:t>
      </w:r>
      <w:r>
        <w:rPr>
          <w:rFonts w:ascii="Times New Roman" w:hAnsi="Times New Roman" w:cs="Times New Roman"/>
          <w:sz w:val="20"/>
          <w:szCs w:val="24"/>
        </w:rPr>
        <w:tab/>
      </w:r>
    </w:p>
    <w:p w14:paraId="22D4F96F"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Sous le n° </w:t>
      </w:r>
      <w:r>
        <w:rPr>
          <w:rFonts w:ascii="Times New Roman" w:hAnsi="Times New Roman" w:cs="Times New Roman"/>
          <w:sz w:val="20"/>
          <w:szCs w:val="24"/>
        </w:rPr>
        <w:tab/>
      </w:r>
    </w:p>
    <w:p w14:paraId="5F71E70C"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Téléphone : </w:t>
      </w:r>
      <w:r>
        <w:rPr>
          <w:rFonts w:ascii="Times New Roman" w:hAnsi="Times New Roman" w:cs="Times New Roman"/>
          <w:sz w:val="20"/>
          <w:szCs w:val="24"/>
        </w:rPr>
        <w:tab/>
      </w:r>
    </w:p>
    <w:p w14:paraId="2FB99B64"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Télécopie : </w:t>
      </w:r>
      <w:r>
        <w:rPr>
          <w:rFonts w:ascii="Times New Roman" w:hAnsi="Times New Roman" w:cs="Times New Roman"/>
          <w:sz w:val="20"/>
          <w:szCs w:val="24"/>
        </w:rPr>
        <w:tab/>
      </w:r>
    </w:p>
    <w:p w14:paraId="7E8B119B"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Courriel : </w:t>
      </w:r>
      <w:r>
        <w:rPr>
          <w:rFonts w:ascii="Times New Roman" w:hAnsi="Times New Roman" w:cs="Times New Roman"/>
          <w:sz w:val="20"/>
          <w:szCs w:val="24"/>
        </w:rPr>
        <w:tab/>
      </w:r>
    </w:p>
    <w:p w14:paraId="382F760C"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0FD08540"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4D94A863"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roofErr w:type="gramStart"/>
      <w:r>
        <w:rPr>
          <w:rFonts w:ascii="Times New Roman" w:hAnsi="Times New Roman" w:cs="Times New Roman"/>
          <w:sz w:val="20"/>
          <w:szCs w:val="24"/>
        </w:rPr>
        <w:t>[ ]</w:t>
      </w:r>
      <w:proofErr w:type="gramEnd"/>
      <w:r>
        <w:rPr>
          <w:rFonts w:ascii="Times New Roman" w:hAnsi="Times New Roman" w:cs="Times New Roman"/>
          <w:sz w:val="20"/>
          <w:szCs w:val="24"/>
        </w:rPr>
        <w:t xml:space="preserve"> Agissant pour le nom et pour le compte de la société (intitulé complet et forme juridique de la société : </w:t>
      </w:r>
      <w:r>
        <w:rPr>
          <w:rFonts w:ascii="Times New Roman" w:hAnsi="Times New Roman" w:cs="Times New Roman"/>
          <w:sz w:val="20"/>
          <w:szCs w:val="24"/>
        </w:rPr>
        <w:tab/>
      </w:r>
    </w:p>
    <w:p w14:paraId="5B0CCA62"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ab/>
      </w:r>
    </w:p>
    <w:p w14:paraId="14BD0B70"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Domicilié à : </w:t>
      </w:r>
      <w:r>
        <w:rPr>
          <w:rFonts w:ascii="Times New Roman" w:hAnsi="Times New Roman" w:cs="Times New Roman"/>
          <w:sz w:val="20"/>
          <w:szCs w:val="24"/>
        </w:rPr>
        <w:tab/>
      </w:r>
    </w:p>
    <w:p w14:paraId="336C8880"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Immatriculé à l'INSEE sous le n° SIRET : </w:t>
      </w:r>
      <w:r>
        <w:rPr>
          <w:rFonts w:ascii="Times New Roman" w:hAnsi="Times New Roman" w:cs="Times New Roman"/>
          <w:sz w:val="20"/>
          <w:szCs w:val="24"/>
        </w:rPr>
        <w:tab/>
      </w:r>
    </w:p>
    <w:p w14:paraId="65BD74E8"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Inscrit au Registre du Commerce et des Sociétés de : </w:t>
      </w:r>
      <w:r>
        <w:rPr>
          <w:rFonts w:ascii="Times New Roman" w:hAnsi="Times New Roman" w:cs="Times New Roman"/>
          <w:sz w:val="20"/>
          <w:szCs w:val="24"/>
        </w:rPr>
        <w:tab/>
      </w:r>
    </w:p>
    <w:p w14:paraId="303AE364"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Sous le n° </w:t>
      </w:r>
      <w:r>
        <w:rPr>
          <w:rFonts w:ascii="Times New Roman" w:hAnsi="Times New Roman" w:cs="Times New Roman"/>
          <w:sz w:val="20"/>
          <w:szCs w:val="24"/>
        </w:rPr>
        <w:tab/>
      </w:r>
    </w:p>
    <w:p w14:paraId="5E323783"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Téléphone : </w:t>
      </w:r>
      <w:r>
        <w:rPr>
          <w:rFonts w:ascii="Times New Roman" w:hAnsi="Times New Roman" w:cs="Times New Roman"/>
          <w:sz w:val="20"/>
          <w:szCs w:val="24"/>
        </w:rPr>
        <w:tab/>
      </w:r>
    </w:p>
    <w:p w14:paraId="478881AB"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Télécopie : </w:t>
      </w:r>
      <w:r>
        <w:rPr>
          <w:rFonts w:ascii="Times New Roman" w:hAnsi="Times New Roman" w:cs="Times New Roman"/>
          <w:sz w:val="20"/>
          <w:szCs w:val="24"/>
        </w:rPr>
        <w:tab/>
      </w:r>
    </w:p>
    <w:p w14:paraId="5AE3583C"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Courriel : </w:t>
      </w:r>
      <w:r>
        <w:rPr>
          <w:rFonts w:ascii="Times New Roman" w:hAnsi="Times New Roman" w:cs="Times New Roman"/>
          <w:sz w:val="20"/>
          <w:szCs w:val="24"/>
        </w:rPr>
        <w:tab/>
      </w:r>
    </w:p>
    <w:p w14:paraId="5EBCCAD7"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0BBE7A2B"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256171DB"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 sous-traitant est-il une micro, une petite ou une moyenne entreprise au sens de la recommandation de la Commission du 6 mai 2003 ou un artisan au sens du I de l'article 19 de la loi du 5 juillet 1996 ?</w:t>
      </w:r>
    </w:p>
    <w:p w14:paraId="265994CF"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roofErr w:type="gramStart"/>
      <w:r>
        <w:rPr>
          <w:rFonts w:ascii="Times New Roman" w:hAnsi="Times New Roman" w:cs="Times New Roman"/>
          <w:sz w:val="20"/>
          <w:szCs w:val="24"/>
        </w:rPr>
        <w:t>[ ]</w:t>
      </w:r>
      <w:proofErr w:type="gramEnd"/>
      <w:r>
        <w:rPr>
          <w:rFonts w:ascii="Times New Roman" w:hAnsi="Times New Roman" w:cs="Times New Roman"/>
          <w:sz w:val="20"/>
          <w:szCs w:val="24"/>
        </w:rPr>
        <w:t xml:space="preserve"> Oui </w:t>
      </w:r>
      <w:proofErr w:type="gramStart"/>
      <w:r>
        <w:rPr>
          <w:rFonts w:ascii="Times New Roman" w:hAnsi="Times New Roman" w:cs="Times New Roman"/>
          <w:sz w:val="20"/>
          <w:szCs w:val="24"/>
        </w:rPr>
        <w:t>[ ]</w:t>
      </w:r>
      <w:proofErr w:type="gramEnd"/>
      <w:r>
        <w:rPr>
          <w:rFonts w:ascii="Times New Roman" w:hAnsi="Times New Roman" w:cs="Times New Roman"/>
          <w:sz w:val="20"/>
          <w:szCs w:val="24"/>
        </w:rPr>
        <w:t xml:space="preserve"> Non</w:t>
      </w:r>
    </w:p>
    <w:p w14:paraId="55AE9028"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24DD28E6"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5376B547"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Cette information a une incidence sur la périodicité de versement des acomptes (article R2191-22 du code de la commande publique)</w:t>
      </w:r>
    </w:p>
    <w:p w14:paraId="0C1547B4"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276C6EE0" w14:textId="77777777" w:rsidR="00B678DE" w:rsidRDefault="00B678DE">
      <w:pPr>
        <w:autoSpaceDE w:val="0"/>
        <w:autoSpaceDN w:val="0"/>
        <w:adjustRightInd w:val="0"/>
        <w:spacing w:after="0" w:line="240" w:lineRule="auto"/>
        <w:rPr>
          <w:rFonts w:ascii="Times New Roman" w:hAnsi="Times New Roman" w:cs="Times New Roman"/>
          <w:sz w:val="20"/>
          <w:szCs w:val="24"/>
        </w:rPr>
      </w:pPr>
      <w:r>
        <w:rPr>
          <w:rFonts w:ascii="Times New Roman" w:hAnsi="Times New Roman" w:cs="Times New Roman"/>
          <w:sz w:val="20"/>
          <w:szCs w:val="24"/>
        </w:rPr>
        <w:br w:type="page"/>
      </w:r>
    </w:p>
    <w:p w14:paraId="05E660D8" w14:textId="77777777" w:rsidR="00B678DE" w:rsidRDefault="00B678DE">
      <w:pPr>
        <w:autoSpaceDE w:val="0"/>
        <w:autoSpaceDN w:val="0"/>
        <w:adjustRightInd w:val="0"/>
        <w:spacing w:after="0" w:line="240" w:lineRule="auto"/>
        <w:rPr>
          <w:rFonts w:ascii="Times New Roman" w:hAnsi="Times New Roman" w:cs="Times New Roman"/>
          <w:sz w:val="20"/>
          <w:szCs w:val="24"/>
        </w:rPr>
      </w:pPr>
    </w:p>
    <w:p w14:paraId="721DED4C" w14:textId="77777777" w:rsidR="00B678DE" w:rsidRDefault="00B678DE">
      <w:pPr>
        <w:autoSpaceDE w:val="0"/>
        <w:autoSpaceDN w:val="0"/>
        <w:adjustRightInd w:val="0"/>
        <w:spacing w:before="150" w:after="150" w:line="240" w:lineRule="auto"/>
        <w:ind w:left="225"/>
        <w:rPr>
          <w:rFonts w:ascii="Times New Roman" w:hAnsi="Times New Roman" w:cs="Times New Roman"/>
          <w:bCs/>
          <w:i/>
          <w:iCs/>
          <w:sz w:val="24"/>
          <w:szCs w:val="24"/>
        </w:rPr>
      </w:pPr>
      <w:r>
        <w:rPr>
          <w:rFonts w:ascii="Times New Roman" w:hAnsi="Times New Roman" w:cs="Times New Roman"/>
          <w:bCs/>
          <w:i/>
          <w:iCs/>
          <w:sz w:val="24"/>
          <w:szCs w:val="24"/>
        </w:rPr>
        <w:t>2/ Montant des prestations sous-traitées</w:t>
      </w:r>
    </w:p>
    <w:p w14:paraId="01256A9C"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Dans le cas où le sous-traitant a droit au paiement direct, le montant des prestations sous-traitées indiqué ci-dessous, revalorisé le cas échéant par application de la formule de variation des prix indiquée infra, constitue le montant maximum des sommes à verser par paiement direct au sous-traitant.</w:t>
      </w:r>
    </w:p>
    <w:p w14:paraId="137788AA"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p>
    <w:p w14:paraId="6BC298C1"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p>
    <w:p w14:paraId="236B15E5"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a) Montant du contrat de sous-traitance dans le cas de prestations ne relevant pas du b) ci-dessous :</w:t>
      </w:r>
    </w:p>
    <w:p w14:paraId="5E33B21B" w14:textId="77777777" w:rsidR="00B678DE" w:rsidRDefault="00B678DE" w:rsidP="005165D8">
      <w:pPr>
        <w:numPr>
          <w:ilvl w:val="0"/>
          <w:numId w:val="1"/>
        </w:numPr>
        <w:tabs>
          <w:tab w:val="right" w:leader="dot" w:pos="9214"/>
        </w:tabs>
        <w:autoSpaceDE w:val="0"/>
        <w:autoSpaceDN w:val="0"/>
        <w:adjustRightInd w:val="0"/>
        <w:spacing w:after="0" w:line="240" w:lineRule="auto"/>
        <w:ind w:left="580" w:hanging="250"/>
        <w:jc w:val="both"/>
        <w:rPr>
          <w:rFonts w:ascii="Times New Roman" w:hAnsi="Times New Roman" w:cs="Times New Roman"/>
          <w:sz w:val="20"/>
          <w:szCs w:val="24"/>
        </w:rPr>
      </w:pPr>
      <w:r>
        <w:rPr>
          <w:rFonts w:ascii="Times New Roman" w:hAnsi="Times New Roman" w:cs="Times New Roman"/>
          <w:sz w:val="20"/>
          <w:szCs w:val="24"/>
        </w:rPr>
        <w:t>Taux de la TVA :</w:t>
      </w:r>
      <w:r>
        <w:rPr>
          <w:rFonts w:ascii="Times New Roman" w:hAnsi="Times New Roman" w:cs="Times New Roman"/>
          <w:sz w:val="20"/>
          <w:szCs w:val="24"/>
        </w:rPr>
        <w:tab/>
      </w:r>
    </w:p>
    <w:p w14:paraId="00448D54" w14:textId="77777777" w:rsidR="00B678DE" w:rsidRDefault="00B678DE" w:rsidP="005165D8">
      <w:pPr>
        <w:numPr>
          <w:ilvl w:val="0"/>
          <w:numId w:val="1"/>
        </w:numPr>
        <w:tabs>
          <w:tab w:val="right" w:leader="dot" w:pos="9214"/>
        </w:tabs>
        <w:autoSpaceDE w:val="0"/>
        <w:autoSpaceDN w:val="0"/>
        <w:adjustRightInd w:val="0"/>
        <w:spacing w:after="0" w:line="240" w:lineRule="auto"/>
        <w:ind w:left="580" w:hanging="250"/>
        <w:jc w:val="both"/>
        <w:rPr>
          <w:rFonts w:ascii="Times New Roman" w:hAnsi="Times New Roman" w:cs="Times New Roman"/>
          <w:sz w:val="20"/>
          <w:szCs w:val="24"/>
        </w:rPr>
      </w:pPr>
      <w:r>
        <w:rPr>
          <w:rFonts w:ascii="Times New Roman" w:hAnsi="Times New Roman" w:cs="Times New Roman"/>
          <w:sz w:val="20"/>
          <w:szCs w:val="24"/>
        </w:rPr>
        <w:t>Montant HT :</w:t>
      </w:r>
      <w:r>
        <w:rPr>
          <w:rFonts w:ascii="Times New Roman" w:hAnsi="Times New Roman" w:cs="Times New Roman"/>
          <w:sz w:val="20"/>
          <w:szCs w:val="24"/>
        </w:rPr>
        <w:tab/>
      </w:r>
    </w:p>
    <w:p w14:paraId="60EE88FC" w14:textId="77777777" w:rsidR="00B678DE" w:rsidRDefault="00B678DE" w:rsidP="005165D8">
      <w:pPr>
        <w:numPr>
          <w:ilvl w:val="0"/>
          <w:numId w:val="1"/>
        </w:numPr>
        <w:tabs>
          <w:tab w:val="right" w:leader="dot" w:pos="9214"/>
        </w:tabs>
        <w:autoSpaceDE w:val="0"/>
        <w:autoSpaceDN w:val="0"/>
        <w:adjustRightInd w:val="0"/>
        <w:spacing w:after="0" w:line="240" w:lineRule="auto"/>
        <w:ind w:left="580" w:hanging="250"/>
        <w:jc w:val="both"/>
        <w:rPr>
          <w:rFonts w:ascii="Times New Roman" w:hAnsi="Times New Roman" w:cs="Times New Roman"/>
          <w:sz w:val="20"/>
          <w:szCs w:val="24"/>
        </w:rPr>
      </w:pPr>
      <w:r>
        <w:rPr>
          <w:rFonts w:ascii="Times New Roman" w:hAnsi="Times New Roman" w:cs="Times New Roman"/>
          <w:sz w:val="20"/>
          <w:szCs w:val="24"/>
        </w:rPr>
        <w:t>Montant TTC :</w:t>
      </w:r>
      <w:r>
        <w:rPr>
          <w:rFonts w:ascii="Times New Roman" w:hAnsi="Times New Roman" w:cs="Times New Roman"/>
          <w:sz w:val="20"/>
          <w:szCs w:val="24"/>
        </w:rPr>
        <w:tab/>
      </w:r>
    </w:p>
    <w:p w14:paraId="3A0A119A"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w:t>
      </w:r>
    </w:p>
    <w:p w14:paraId="2F5211F2"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p>
    <w:p w14:paraId="7A8731F3"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p>
    <w:p w14:paraId="2F942A98" w14:textId="77777777" w:rsidR="00B678DE" w:rsidRDefault="00B678DE">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b) Montant du contrat de sous-traitance dans le cas de travaux sous-traités relevant du 2 nonies de l'article 283 du code général des impôts :</w:t>
      </w:r>
    </w:p>
    <w:p w14:paraId="6232D1AC" w14:textId="77777777" w:rsidR="00B678DE" w:rsidRDefault="00B678DE" w:rsidP="005165D8">
      <w:pPr>
        <w:numPr>
          <w:ilvl w:val="0"/>
          <w:numId w:val="1"/>
        </w:numPr>
        <w:tabs>
          <w:tab w:val="right" w:leader="dot" w:pos="9214"/>
        </w:tabs>
        <w:autoSpaceDE w:val="0"/>
        <w:autoSpaceDN w:val="0"/>
        <w:adjustRightInd w:val="0"/>
        <w:spacing w:after="0" w:line="240" w:lineRule="auto"/>
        <w:ind w:left="580" w:hanging="250"/>
        <w:jc w:val="both"/>
        <w:rPr>
          <w:rFonts w:ascii="Times New Roman" w:hAnsi="Times New Roman" w:cs="Times New Roman"/>
          <w:sz w:val="20"/>
          <w:szCs w:val="24"/>
        </w:rPr>
      </w:pPr>
      <w:r>
        <w:rPr>
          <w:rFonts w:ascii="Times New Roman" w:hAnsi="Times New Roman" w:cs="Times New Roman"/>
          <w:sz w:val="20"/>
          <w:szCs w:val="24"/>
        </w:rPr>
        <w:t xml:space="preserve">Taux de la TVA : </w:t>
      </w:r>
      <w:proofErr w:type="spellStart"/>
      <w:r>
        <w:rPr>
          <w:rFonts w:ascii="Times New Roman" w:hAnsi="Times New Roman" w:cs="Times New Roman"/>
          <w:sz w:val="20"/>
          <w:szCs w:val="24"/>
        </w:rPr>
        <w:t>auto-liquidation</w:t>
      </w:r>
      <w:proofErr w:type="spellEnd"/>
      <w:r>
        <w:rPr>
          <w:rFonts w:ascii="Times New Roman" w:hAnsi="Times New Roman" w:cs="Times New Roman"/>
          <w:sz w:val="20"/>
          <w:szCs w:val="24"/>
        </w:rPr>
        <w:t xml:space="preserve"> (la TVA est due par le titulaire) :</w:t>
      </w:r>
      <w:r>
        <w:rPr>
          <w:rFonts w:ascii="Times New Roman" w:hAnsi="Times New Roman" w:cs="Times New Roman"/>
          <w:sz w:val="20"/>
          <w:szCs w:val="24"/>
        </w:rPr>
        <w:tab/>
      </w:r>
    </w:p>
    <w:p w14:paraId="52A2A620" w14:textId="77777777" w:rsidR="00B678DE" w:rsidRDefault="00B678DE" w:rsidP="005165D8">
      <w:pPr>
        <w:numPr>
          <w:ilvl w:val="0"/>
          <w:numId w:val="1"/>
        </w:numPr>
        <w:tabs>
          <w:tab w:val="right" w:leader="dot" w:pos="9214"/>
        </w:tabs>
        <w:autoSpaceDE w:val="0"/>
        <w:autoSpaceDN w:val="0"/>
        <w:adjustRightInd w:val="0"/>
        <w:spacing w:after="0" w:line="240" w:lineRule="auto"/>
        <w:ind w:left="580" w:hanging="250"/>
        <w:jc w:val="both"/>
        <w:rPr>
          <w:rFonts w:ascii="Times New Roman" w:hAnsi="Times New Roman" w:cs="Times New Roman"/>
          <w:sz w:val="20"/>
          <w:szCs w:val="24"/>
        </w:rPr>
      </w:pPr>
      <w:r>
        <w:rPr>
          <w:rFonts w:ascii="Times New Roman" w:hAnsi="Times New Roman" w:cs="Times New Roman"/>
          <w:sz w:val="20"/>
          <w:szCs w:val="24"/>
        </w:rPr>
        <w:t>Montant hors TVA :</w:t>
      </w:r>
      <w:r>
        <w:rPr>
          <w:rFonts w:ascii="Times New Roman" w:hAnsi="Times New Roman" w:cs="Times New Roman"/>
          <w:sz w:val="20"/>
          <w:szCs w:val="24"/>
        </w:rPr>
        <w:tab/>
      </w:r>
    </w:p>
    <w:p w14:paraId="44CBF004" w14:textId="77777777" w:rsidR="00B678DE" w:rsidRDefault="00B678DE">
      <w:pPr>
        <w:autoSpaceDE w:val="0"/>
        <w:autoSpaceDN w:val="0"/>
        <w:adjustRightInd w:val="0"/>
        <w:spacing w:before="150" w:after="150" w:line="240" w:lineRule="auto"/>
        <w:ind w:left="225"/>
        <w:rPr>
          <w:rFonts w:ascii="Times New Roman" w:hAnsi="Times New Roman" w:cs="Times New Roman"/>
          <w:bCs/>
          <w:i/>
          <w:iCs/>
          <w:sz w:val="24"/>
          <w:szCs w:val="24"/>
        </w:rPr>
      </w:pPr>
      <w:r>
        <w:rPr>
          <w:rFonts w:ascii="Times New Roman" w:hAnsi="Times New Roman" w:cs="Times New Roman"/>
          <w:bCs/>
          <w:i/>
          <w:iCs/>
          <w:sz w:val="24"/>
          <w:szCs w:val="24"/>
        </w:rPr>
        <w:t>3/ Conditions de paiement du contrat de sous-traitance</w:t>
      </w:r>
    </w:p>
    <w:p w14:paraId="5EC3B3DA" w14:textId="77777777" w:rsidR="00B678DE" w:rsidRDefault="00B678DE">
      <w:pPr>
        <w:autoSpaceDE w:val="0"/>
        <w:autoSpaceDN w:val="0"/>
        <w:adjustRightInd w:val="0"/>
        <w:spacing w:after="0" w:line="240" w:lineRule="auto"/>
        <w:jc w:val="both"/>
        <w:rPr>
          <w:rFonts w:ascii="Times New Roman" w:hAnsi="Times New Roman" w:cs="Times New Roman"/>
          <w:i/>
          <w:sz w:val="20"/>
          <w:szCs w:val="24"/>
        </w:rPr>
      </w:pPr>
      <w:r>
        <w:rPr>
          <w:rFonts w:ascii="Times New Roman" w:hAnsi="Times New Roman" w:cs="Times New Roman"/>
          <w:i/>
          <w:sz w:val="20"/>
          <w:szCs w:val="24"/>
        </w:rPr>
        <w:t>Un RIB du sous-traitant doit être joint</w:t>
      </w:r>
    </w:p>
    <w:p w14:paraId="14D78957"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Compte à créditer :</w:t>
      </w:r>
      <w:r>
        <w:rPr>
          <w:rFonts w:ascii="Times New Roman" w:hAnsi="Times New Roman" w:cs="Times New Roman"/>
          <w:sz w:val="20"/>
          <w:szCs w:val="24"/>
        </w:rPr>
        <w:tab/>
      </w:r>
    </w:p>
    <w:p w14:paraId="2BBC8B99"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7B4440E0"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0479B87B"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Nom de l'établissement bancaire :</w:t>
      </w:r>
      <w:r>
        <w:rPr>
          <w:rFonts w:ascii="Times New Roman" w:hAnsi="Times New Roman" w:cs="Times New Roman"/>
          <w:sz w:val="20"/>
          <w:szCs w:val="24"/>
        </w:rPr>
        <w:tab/>
      </w:r>
    </w:p>
    <w:p w14:paraId="4CA6F7C3"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3C7BCCB5"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7468FF90"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Numéro de compte :</w:t>
      </w:r>
      <w:r>
        <w:rPr>
          <w:rFonts w:ascii="Times New Roman" w:hAnsi="Times New Roman" w:cs="Times New Roman"/>
          <w:sz w:val="20"/>
          <w:szCs w:val="24"/>
        </w:rPr>
        <w:tab/>
      </w:r>
    </w:p>
    <w:p w14:paraId="7B211FE9"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40D21D5D"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57BD4C08"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Modalités de variation des prix : </w:t>
      </w:r>
      <w:r>
        <w:rPr>
          <w:rFonts w:ascii="Times New Roman" w:hAnsi="Times New Roman" w:cs="Times New Roman"/>
          <w:sz w:val="20"/>
          <w:szCs w:val="24"/>
        </w:rPr>
        <w:tab/>
      </w:r>
    </w:p>
    <w:p w14:paraId="141AA12E"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5CA6261E"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6D1146E1"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u w:val="single"/>
        </w:rPr>
        <w:t>Les sous-traitants de premier rang bénéficient des dispositions relatives aux avances et acomptes.</w:t>
      </w:r>
    </w:p>
    <w:p w14:paraId="4AD91ADA" w14:textId="77777777" w:rsidR="00B678DE" w:rsidRDefault="00B678DE">
      <w:pPr>
        <w:tabs>
          <w:tab w:val="right" w:leader="dot" w:pos="9214"/>
        </w:tabs>
        <w:autoSpaceDE w:val="0"/>
        <w:autoSpaceDN w:val="0"/>
        <w:adjustRightInd w:val="0"/>
        <w:spacing w:before="150" w:after="150" w:line="240" w:lineRule="auto"/>
        <w:ind w:left="225"/>
        <w:rPr>
          <w:rFonts w:ascii="Times New Roman" w:hAnsi="Times New Roman" w:cs="Times New Roman"/>
          <w:bCs/>
          <w:i/>
          <w:iCs/>
          <w:sz w:val="24"/>
          <w:szCs w:val="24"/>
        </w:rPr>
      </w:pPr>
      <w:r>
        <w:rPr>
          <w:rFonts w:ascii="Times New Roman" w:hAnsi="Times New Roman" w:cs="Times New Roman"/>
          <w:bCs/>
          <w:i/>
          <w:iCs/>
          <w:sz w:val="24"/>
          <w:szCs w:val="24"/>
        </w:rPr>
        <w:t xml:space="preserve">4/Nature des prestations sous-traitées </w:t>
      </w:r>
    </w:p>
    <w:p w14:paraId="05E7F371"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u w:val="single"/>
        </w:rPr>
        <w:t>Nature des prestations sous-traitées</w:t>
      </w:r>
      <w:r>
        <w:rPr>
          <w:rFonts w:ascii="Times New Roman" w:hAnsi="Times New Roman" w:cs="Times New Roman"/>
          <w:sz w:val="20"/>
          <w:szCs w:val="24"/>
        </w:rPr>
        <w:t xml:space="preserve"> : </w:t>
      </w:r>
      <w:r>
        <w:rPr>
          <w:rFonts w:ascii="Times New Roman" w:hAnsi="Times New Roman" w:cs="Times New Roman"/>
          <w:sz w:val="20"/>
          <w:szCs w:val="24"/>
        </w:rPr>
        <w:tab/>
      </w:r>
    </w:p>
    <w:p w14:paraId="2E72EC27"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09DA4D31"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16D00D0C"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u w:val="single"/>
        </w:rPr>
        <w:t xml:space="preserve">Sous-traitance de traitement de données à caractère personnel </w:t>
      </w:r>
      <w:r>
        <w:rPr>
          <w:rFonts w:ascii="Times New Roman" w:hAnsi="Times New Roman" w:cs="Times New Roman"/>
          <w:sz w:val="20"/>
          <w:szCs w:val="24"/>
        </w:rPr>
        <w:t>(</w:t>
      </w:r>
      <w:r>
        <w:rPr>
          <w:rFonts w:ascii="Times New Roman" w:hAnsi="Times New Roman" w:cs="Times New Roman"/>
          <w:i/>
          <w:sz w:val="20"/>
          <w:szCs w:val="24"/>
        </w:rPr>
        <w:t>à compléter le cas échéant</w:t>
      </w:r>
      <w:r>
        <w:rPr>
          <w:rFonts w:ascii="Times New Roman" w:hAnsi="Times New Roman" w:cs="Times New Roman"/>
          <w:sz w:val="20"/>
          <w:szCs w:val="24"/>
        </w:rPr>
        <w:t>)</w:t>
      </w:r>
    </w:p>
    <w:p w14:paraId="46913A55"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 sous-traitant est autorisé à traiter les données à caractère personnel nécessaires pour fournir le ou les service(s) suivant(s) :</w:t>
      </w:r>
    </w:p>
    <w:p w14:paraId="4C77B8D4"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La durée du traitement est : </w:t>
      </w:r>
      <w:r>
        <w:rPr>
          <w:rFonts w:ascii="Times New Roman" w:hAnsi="Times New Roman" w:cs="Times New Roman"/>
          <w:sz w:val="20"/>
          <w:szCs w:val="24"/>
        </w:rPr>
        <w:tab/>
      </w:r>
    </w:p>
    <w:p w14:paraId="27FA70B6"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La nature des opérations réalisées sur les données est : </w:t>
      </w:r>
      <w:r>
        <w:rPr>
          <w:rFonts w:ascii="Times New Roman" w:hAnsi="Times New Roman" w:cs="Times New Roman"/>
          <w:sz w:val="20"/>
          <w:szCs w:val="24"/>
        </w:rPr>
        <w:tab/>
      </w:r>
    </w:p>
    <w:p w14:paraId="4DC2CBD6"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La ou les finalité(s) du traitement sont : </w:t>
      </w:r>
      <w:r>
        <w:rPr>
          <w:rFonts w:ascii="Times New Roman" w:hAnsi="Times New Roman" w:cs="Times New Roman"/>
          <w:sz w:val="20"/>
          <w:szCs w:val="24"/>
        </w:rPr>
        <w:tab/>
      </w:r>
    </w:p>
    <w:p w14:paraId="4512A2CA"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Les données à caractère personnel traitées sont : </w:t>
      </w:r>
      <w:r>
        <w:rPr>
          <w:rFonts w:ascii="Times New Roman" w:hAnsi="Times New Roman" w:cs="Times New Roman"/>
          <w:sz w:val="20"/>
          <w:szCs w:val="24"/>
        </w:rPr>
        <w:tab/>
      </w:r>
    </w:p>
    <w:p w14:paraId="76FBF53F"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Les catégories de personnes concernées sont :</w:t>
      </w:r>
      <w:r>
        <w:rPr>
          <w:rFonts w:ascii="Times New Roman" w:hAnsi="Times New Roman" w:cs="Times New Roman"/>
          <w:sz w:val="20"/>
          <w:szCs w:val="24"/>
        </w:rPr>
        <w:tab/>
      </w:r>
    </w:p>
    <w:p w14:paraId="3AFC783C"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029D6380"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6AFEE6D6"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 soumissionnaire/titulaire déclare que :</w:t>
      </w:r>
    </w:p>
    <w:p w14:paraId="4FEA8892"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roofErr w:type="gramStart"/>
      <w:r>
        <w:rPr>
          <w:rFonts w:ascii="Times New Roman" w:hAnsi="Times New Roman" w:cs="Times New Roman"/>
          <w:sz w:val="20"/>
          <w:szCs w:val="24"/>
        </w:rPr>
        <w:t>[ ]</w:t>
      </w:r>
      <w:proofErr w:type="gramEnd"/>
      <w:r>
        <w:rPr>
          <w:rFonts w:ascii="Times New Roman" w:hAnsi="Times New Roman" w:cs="Times New Roman"/>
          <w:sz w:val="20"/>
          <w:szCs w:val="24"/>
        </w:rPr>
        <w:t xml:space="preserve"> Le sous-traitant présente des garanties suffisantes pour la mise en œuvre de mesures techniques et organisationnelles propres à assurer la protection des données personnelles ;</w:t>
      </w:r>
    </w:p>
    <w:p w14:paraId="738617F0"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roofErr w:type="gramStart"/>
      <w:r>
        <w:rPr>
          <w:rFonts w:ascii="Times New Roman" w:hAnsi="Times New Roman" w:cs="Times New Roman"/>
          <w:sz w:val="20"/>
          <w:szCs w:val="24"/>
        </w:rPr>
        <w:t>[ ]</w:t>
      </w:r>
      <w:proofErr w:type="gramEnd"/>
      <w:r>
        <w:rPr>
          <w:rFonts w:ascii="Times New Roman" w:hAnsi="Times New Roman" w:cs="Times New Roman"/>
          <w:sz w:val="20"/>
          <w:szCs w:val="24"/>
        </w:rPr>
        <w:t xml:space="preserve"> 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p w14:paraId="7A51364A" w14:textId="77777777" w:rsidR="00B678DE" w:rsidRDefault="00B678DE">
      <w:pPr>
        <w:tabs>
          <w:tab w:val="right" w:leader="dot" w:pos="9214"/>
        </w:tabs>
        <w:autoSpaceDE w:val="0"/>
        <w:autoSpaceDN w:val="0"/>
        <w:adjustRightInd w:val="0"/>
        <w:spacing w:before="150" w:after="150" w:line="240" w:lineRule="auto"/>
        <w:ind w:left="225"/>
        <w:rPr>
          <w:rFonts w:ascii="Times New Roman" w:hAnsi="Times New Roman" w:cs="Times New Roman"/>
          <w:bCs/>
          <w:i/>
          <w:iCs/>
          <w:sz w:val="24"/>
          <w:szCs w:val="24"/>
        </w:rPr>
      </w:pPr>
      <w:r>
        <w:rPr>
          <w:rFonts w:ascii="Times New Roman" w:hAnsi="Times New Roman" w:cs="Times New Roman"/>
          <w:bCs/>
          <w:i/>
          <w:iCs/>
          <w:sz w:val="24"/>
          <w:szCs w:val="24"/>
        </w:rPr>
        <w:t>5/ Déclaration du sous-traitant</w:t>
      </w:r>
    </w:p>
    <w:p w14:paraId="189CA880"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roofErr w:type="gramStart"/>
      <w:r>
        <w:rPr>
          <w:rFonts w:ascii="Times New Roman" w:hAnsi="Times New Roman" w:cs="Times New Roman"/>
          <w:sz w:val="20"/>
          <w:szCs w:val="24"/>
        </w:rPr>
        <w:lastRenderedPageBreak/>
        <w:t>[ ]</w:t>
      </w:r>
      <w:proofErr w:type="gramEnd"/>
      <w:r>
        <w:rPr>
          <w:rFonts w:ascii="Times New Roman" w:hAnsi="Times New Roman" w:cs="Times New Roman"/>
          <w:sz w:val="20"/>
          <w:szCs w:val="24"/>
        </w:rPr>
        <w:t xml:space="preserve"> Le sous-traitant déclare sur l'honneur n'entrer dans aucun des cas d'interdiction de soumissionner prévus aux articles L2141-1 à L2141-5 et L2141-7 à L2141-10 du code de la commande publique.</w:t>
      </w:r>
    </w:p>
    <w:p w14:paraId="4CF8F477"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05C75B64"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4C09BCDB"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 sous-traitant demande à bénéficier d'une avance</w:t>
      </w:r>
    </w:p>
    <w:p w14:paraId="2C9EF9DF"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roofErr w:type="gramStart"/>
      <w:r>
        <w:rPr>
          <w:rFonts w:ascii="Times New Roman" w:hAnsi="Times New Roman" w:cs="Times New Roman"/>
          <w:sz w:val="20"/>
          <w:szCs w:val="24"/>
        </w:rPr>
        <w:t>[ ]</w:t>
      </w:r>
      <w:proofErr w:type="gramEnd"/>
      <w:r>
        <w:rPr>
          <w:rFonts w:ascii="Times New Roman" w:hAnsi="Times New Roman" w:cs="Times New Roman"/>
          <w:sz w:val="20"/>
          <w:szCs w:val="24"/>
        </w:rPr>
        <w:t xml:space="preserve"> oui </w:t>
      </w:r>
      <w:proofErr w:type="gramStart"/>
      <w:r>
        <w:rPr>
          <w:rFonts w:ascii="Times New Roman" w:hAnsi="Times New Roman" w:cs="Times New Roman"/>
          <w:sz w:val="20"/>
          <w:szCs w:val="24"/>
        </w:rPr>
        <w:t>[ ]</w:t>
      </w:r>
      <w:proofErr w:type="gramEnd"/>
      <w:r>
        <w:rPr>
          <w:rFonts w:ascii="Times New Roman" w:hAnsi="Times New Roman" w:cs="Times New Roman"/>
          <w:sz w:val="20"/>
          <w:szCs w:val="24"/>
        </w:rPr>
        <w:t xml:space="preserve"> non</w:t>
      </w:r>
    </w:p>
    <w:p w14:paraId="69E4B175"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0578C05B"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0478174A"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Fait à </w:t>
      </w:r>
      <w:r>
        <w:rPr>
          <w:rFonts w:ascii="Times New Roman" w:hAnsi="Times New Roman" w:cs="Times New Roman"/>
          <w:sz w:val="20"/>
          <w:szCs w:val="24"/>
        </w:rPr>
        <w:tab/>
        <w:t xml:space="preserve">, le </w:t>
      </w:r>
      <w:r>
        <w:rPr>
          <w:rFonts w:ascii="Times New Roman" w:hAnsi="Times New Roman" w:cs="Times New Roman"/>
          <w:sz w:val="20"/>
          <w:szCs w:val="24"/>
        </w:rPr>
        <w:tab/>
      </w:r>
    </w:p>
    <w:p w14:paraId="0E221627"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4CB88659"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5E06D64D"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 sous-traitant,</w:t>
      </w:r>
    </w:p>
    <w:p w14:paraId="47583D3C"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1F320AE7"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5DD90D2B"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6ADB0EDF"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70D6828F"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705BAA66"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07A4EE0A" w14:textId="77777777" w:rsidR="00B678DE" w:rsidRDefault="00B678DE">
      <w:pPr>
        <w:tabs>
          <w:tab w:val="right" w:leader="dot" w:pos="9214"/>
        </w:tabs>
        <w:autoSpaceDE w:val="0"/>
        <w:autoSpaceDN w:val="0"/>
        <w:adjustRightInd w:val="0"/>
        <w:spacing w:before="150" w:after="150" w:line="240" w:lineRule="auto"/>
        <w:ind w:left="225"/>
        <w:rPr>
          <w:rFonts w:ascii="Times New Roman" w:hAnsi="Times New Roman" w:cs="Times New Roman"/>
          <w:bCs/>
          <w:i/>
          <w:iCs/>
          <w:sz w:val="24"/>
          <w:szCs w:val="24"/>
        </w:rPr>
      </w:pPr>
      <w:r>
        <w:rPr>
          <w:rFonts w:ascii="Times New Roman" w:hAnsi="Times New Roman" w:cs="Times New Roman"/>
          <w:bCs/>
          <w:i/>
          <w:iCs/>
          <w:sz w:val="24"/>
          <w:szCs w:val="24"/>
        </w:rPr>
        <w:t>6/ Déclaration du titulaire</w:t>
      </w:r>
    </w:p>
    <w:p w14:paraId="5D4CA729"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 titulaire déclare que son sous-traitant remplit les conditions pour avoir droit au paiement direct (tel est le cas si le montant du contrat de sous-traitance est supérieur à 600 euros TTC)</w:t>
      </w:r>
    </w:p>
    <w:p w14:paraId="60B5AC34"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roofErr w:type="gramStart"/>
      <w:r>
        <w:rPr>
          <w:rFonts w:ascii="Times New Roman" w:hAnsi="Times New Roman" w:cs="Times New Roman"/>
          <w:sz w:val="20"/>
          <w:szCs w:val="24"/>
        </w:rPr>
        <w:t>[ ]</w:t>
      </w:r>
      <w:proofErr w:type="gramEnd"/>
      <w:r>
        <w:rPr>
          <w:rFonts w:ascii="Times New Roman" w:hAnsi="Times New Roman" w:cs="Times New Roman"/>
          <w:sz w:val="20"/>
          <w:szCs w:val="24"/>
        </w:rPr>
        <w:t xml:space="preserve"> oui </w:t>
      </w:r>
      <w:proofErr w:type="gramStart"/>
      <w:r>
        <w:rPr>
          <w:rFonts w:ascii="Times New Roman" w:hAnsi="Times New Roman" w:cs="Times New Roman"/>
          <w:sz w:val="20"/>
          <w:szCs w:val="24"/>
        </w:rPr>
        <w:t>[ ]</w:t>
      </w:r>
      <w:proofErr w:type="gramEnd"/>
      <w:r>
        <w:rPr>
          <w:rFonts w:ascii="Times New Roman" w:hAnsi="Times New Roman" w:cs="Times New Roman"/>
          <w:sz w:val="20"/>
          <w:szCs w:val="24"/>
        </w:rPr>
        <w:t xml:space="preserve"> non</w:t>
      </w:r>
    </w:p>
    <w:p w14:paraId="349C3EB4"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691E43DF"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491EC2F7"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Fait à </w:t>
      </w:r>
      <w:r>
        <w:rPr>
          <w:rFonts w:ascii="Times New Roman" w:hAnsi="Times New Roman" w:cs="Times New Roman"/>
          <w:sz w:val="20"/>
          <w:szCs w:val="24"/>
        </w:rPr>
        <w:tab/>
        <w:t xml:space="preserve">, le </w:t>
      </w:r>
      <w:r>
        <w:rPr>
          <w:rFonts w:ascii="Times New Roman" w:hAnsi="Times New Roman" w:cs="Times New Roman"/>
          <w:sz w:val="20"/>
          <w:szCs w:val="24"/>
        </w:rPr>
        <w:tab/>
      </w:r>
    </w:p>
    <w:p w14:paraId="3C2A485C"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 soumissionnaire ou le titulaire,</w:t>
      </w:r>
    </w:p>
    <w:p w14:paraId="3D26C7F7"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13D220B4"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7F3D6849"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71D6C2FC"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57033129"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3081D63A"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p w14:paraId="00042ADE"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La notification du marché emporte acceptation du sous-traitant et agrément de ses conditions de paiement par l'acheteur.</w:t>
      </w:r>
    </w:p>
    <w:p w14:paraId="3AED382D" w14:textId="77777777" w:rsidR="00B678DE" w:rsidRDefault="00B678DE">
      <w:pPr>
        <w:tabs>
          <w:tab w:val="right" w:leader="dot" w:pos="9214"/>
        </w:tabs>
        <w:autoSpaceDE w:val="0"/>
        <w:autoSpaceDN w:val="0"/>
        <w:adjustRightInd w:val="0"/>
        <w:spacing w:after="0" w:line="240" w:lineRule="auto"/>
        <w:jc w:val="both"/>
        <w:rPr>
          <w:rFonts w:ascii="Times New Roman" w:hAnsi="Times New Roman" w:cs="Times New Roman"/>
          <w:sz w:val="20"/>
          <w:szCs w:val="24"/>
        </w:rPr>
      </w:pPr>
    </w:p>
    <w:sectPr w:rsidR="00B678DE" w:rsidSect="00316E9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06FC5A56"/>
    <w:lvl w:ilvl="0">
      <w:numFmt w:val="bullet"/>
      <w:lvlText w:val="*"/>
      <w:lvlJc w:val="left"/>
    </w:lvl>
  </w:abstractNum>
  <w:num w:numId="1" w16cid:durableId="67003275">
    <w:abstractNumId w:val="0"/>
    <w:lvlOverride w:ilvl="0">
      <w:lvl w:ilvl="0">
        <w:numFmt w:val="bullet"/>
        <w:lvlText w:val=""/>
        <w:legacy w:legacy="1" w:legacySpace="0" w:legacyIndent="0"/>
        <w:lvlJc w:val="left"/>
        <w:rPr>
          <w:rFonts w:ascii="Symbol" w:hAnsi="Symbol" w:hint="default"/>
        </w:rPr>
      </w:lvl>
    </w:lvlOverride>
  </w:num>
  <w:num w:numId="2" w16cid:durableId="179589911">
    <w:abstractNumId w:val="0"/>
    <w:lvlOverride w:ilvl="0">
      <w:lvl w:ilvl="0">
        <w:numFmt w:val="bullet"/>
        <w:lvlText w:val="o"/>
        <w:legacy w:legacy="1" w:legacySpace="0" w:legacyIndent="0"/>
        <w:lvlJc w:val="left"/>
        <w:rPr>
          <w:rFonts w:ascii="Courier New" w:hAnsi="Courier New" w:cs="Courier New"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9"/>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4C21"/>
    <w:rsid w:val="000052F4"/>
    <w:rsid w:val="00047F1E"/>
    <w:rsid w:val="0006584D"/>
    <w:rsid w:val="00071671"/>
    <w:rsid w:val="00071EC1"/>
    <w:rsid w:val="00111F8E"/>
    <w:rsid w:val="00157268"/>
    <w:rsid w:val="00217333"/>
    <w:rsid w:val="00316E92"/>
    <w:rsid w:val="00345E19"/>
    <w:rsid w:val="00383C31"/>
    <w:rsid w:val="003B0E35"/>
    <w:rsid w:val="004B08F0"/>
    <w:rsid w:val="005165D8"/>
    <w:rsid w:val="00523EB6"/>
    <w:rsid w:val="00546478"/>
    <w:rsid w:val="005B643D"/>
    <w:rsid w:val="005D118C"/>
    <w:rsid w:val="006018A5"/>
    <w:rsid w:val="00625708"/>
    <w:rsid w:val="00741050"/>
    <w:rsid w:val="007732C0"/>
    <w:rsid w:val="007A6125"/>
    <w:rsid w:val="007B43C3"/>
    <w:rsid w:val="007C5F6D"/>
    <w:rsid w:val="007C6661"/>
    <w:rsid w:val="007D453B"/>
    <w:rsid w:val="00821830"/>
    <w:rsid w:val="008800B1"/>
    <w:rsid w:val="008C78C7"/>
    <w:rsid w:val="008D1F5A"/>
    <w:rsid w:val="009913F2"/>
    <w:rsid w:val="009A722F"/>
    <w:rsid w:val="00A073DD"/>
    <w:rsid w:val="00A4394D"/>
    <w:rsid w:val="00AA1D2E"/>
    <w:rsid w:val="00AD34A2"/>
    <w:rsid w:val="00B361C2"/>
    <w:rsid w:val="00B678DE"/>
    <w:rsid w:val="00BD04D0"/>
    <w:rsid w:val="00C359EF"/>
    <w:rsid w:val="00C376AB"/>
    <w:rsid w:val="00CE4C21"/>
    <w:rsid w:val="00D00868"/>
    <w:rsid w:val="00D712D1"/>
    <w:rsid w:val="00D872B4"/>
    <w:rsid w:val="00DD2E80"/>
    <w:rsid w:val="00E52643"/>
    <w:rsid w:val="00E66D62"/>
    <w:rsid w:val="00EC1E5C"/>
    <w:rsid w:val="00EF3EC3"/>
    <w:rsid w:val="00FF243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DE7A0C"/>
  <w14:defaultImageDpi w14:val="0"/>
  <w15:docId w15:val="{95AE1858-F50C-364D-A521-F2D556416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semiHidden="1" w:uiPriority="0" w:unhideWhenUsed="1" w:qFormat="1"/>
    <w:lsdException w:name="table of authorities" w:semiHidden="1" w:unhideWhenUsed="1"/>
    <w:lsdException w:name="List" w:semiHidden="1" w:unhideWhenUsed="1"/>
    <w:lsdException w:name="List Bullet" w:semiHidden="1" w:unhideWhenUsed="1"/>
    <w:lsdException w:name="Title" w:locked="1" w:uiPriority="0" w:qFormat="1"/>
    <w:lsdException w:name="Default Paragraph Font" w:locked="1" w:uiPriority="0"/>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locked="1" w:uiPriority="0" w:qFormat="1"/>
    <w:lsdException w:name="Strong" w:locked="1" w:uiPriority="0" w:qFormat="1"/>
    <w:lsdException w:name="Emphasis" w:locked="1" w:uiPriority="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34cd3af-974d-4817-b445-b80af09b3bd7" xsi:nil="true"/>
    <lcf76f155ced4ddcb4097134ff3c332f xmlns="f3f94ec8-1dfd-4c46-bd87-963d4f74876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A544E663AC80C4DAA09C6345ED88E6D" ma:contentTypeVersion="19" ma:contentTypeDescription="Crée un document." ma:contentTypeScope="" ma:versionID="75188f3eba88644bb36e948b69310555">
  <xsd:schema xmlns:xsd="http://www.w3.org/2001/XMLSchema" xmlns:xs="http://www.w3.org/2001/XMLSchema" xmlns:p="http://schemas.microsoft.com/office/2006/metadata/properties" xmlns:ns2="f3f94ec8-1dfd-4c46-bd87-963d4f74876b" xmlns:ns3="534cd3af-974d-4817-b445-b80af09b3bd7" targetNamespace="http://schemas.microsoft.com/office/2006/metadata/properties" ma:root="true" ma:fieldsID="4bb53ba0c8cf2ed8690f46397a727b97" ns2:_="" ns3:_="">
    <xsd:import namespace="f3f94ec8-1dfd-4c46-bd87-963d4f74876b"/>
    <xsd:import namespace="534cd3af-974d-4817-b445-b80af09b3bd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f94ec8-1dfd-4c46-bd87-963d4f7487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9b90e85a-62b9-42e7-8978-23d626e3863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4cd3af-974d-4817-b445-b80af09b3bd7" elementFormDefault="qualified">
    <xsd:import namespace="http://schemas.microsoft.com/office/2006/documentManagement/types"/>
    <xsd:import namespace="http://schemas.microsoft.com/office/infopath/2007/PartnerControls"/>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a2cb8979-315c-458f-98a9-1681986c3f55}" ma:internalName="TaxCatchAll" ma:showField="CatchAllData" ma:web="534cd3af-974d-4817-b445-b80af09b3b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EB3BD-B5AC-4967-90F0-FC93A06E7A87}">
  <ds:schemaRefs>
    <ds:schemaRef ds:uri="http://schemas.microsoft.com/office/2006/metadata/properties"/>
    <ds:schemaRef ds:uri="http://schemas.microsoft.com/office/infopath/2007/PartnerControls"/>
    <ds:schemaRef ds:uri="534cd3af-974d-4817-b445-b80af09b3bd7"/>
    <ds:schemaRef ds:uri="f3f94ec8-1dfd-4c46-bd87-963d4f74876b"/>
  </ds:schemaRefs>
</ds:datastoreItem>
</file>

<file path=customXml/itemProps2.xml><?xml version="1.0" encoding="utf-8"?>
<ds:datastoreItem xmlns:ds="http://schemas.openxmlformats.org/officeDocument/2006/customXml" ds:itemID="{210F4EBE-B1CB-44D6-81DA-F4518D416052}">
  <ds:schemaRefs>
    <ds:schemaRef ds:uri="http://schemas.microsoft.com/sharepoint/v3/contenttype/forms"/>
  </ds:schemaRefs>
</ds:datastoreItem>
</file>

<file path=customXml/itemProps3.xml><?xml version="1.0" encoding="utf-8"?>
<ds:datastoreItem xmlns:ds="http://schemas.openxmlformats.org/officeDocument/2006/customXml" ds:itemID="{75DB80BB-351B-450A-892A-90008CC995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f94ec8-1dfd-4c46-bd87-963d4f74876b"/>
    <ds:schemaRef ds:uri="534cd3af-974d-4817-b445-b80af09b3b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B0F206-DEC1-264E-BA5D-7280C61ED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19</Pages>
  <Words>3765</Words>
  <Characters>20712</Characters>
  <Application>Microsoft Office Word</Application>
  <DocSecurity>0</DocSecurity>
  <Lines>172</Lines>
  <Paragraphs>48</Paragraphs>
  <ScaleCrop>false</ScaleCrop>
  <Company>Berger-Levrault</Company>
  <LinksUpToDate>false</LinksUpToDate>
  <CharactersWithSpaces>24429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@PersonneMoraleNom@</dc:title>
  <dc:subject/>
  <dc:creator>Administrateur</dc:creator>
  <cp:keywords/>
  <dc:description>Created by the HTML-to-RTF Pro DLL .Net 5.1.10.31</dc:description>
  <cp:lastModifiedBy>Didier TROUX</cp:lastModifiedBy>
  <cp:revision>4</cp:revision>
  <dcterms:created xsi:type="dcterms:W3CDTF">2026-03-11T17:41:00Z</dcterms:created>
  <dcterms:modified xsi:type="dcterms:W3CDTF">2026-03-12T09:10:00Z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0x010100FA544E663AC80C4DAA09C6345ED88E6D</vt:lpwstr>
  </property>
  <property fmtid="{D5CDD505-2E9C-101B-9397-08002B2CF9AE}" pid="3" name="MediaServiceImageTags">
    <vt:lpwstr/>
  </property>
</Properties>
</file>