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C20EAF" w14:textId="77777777" w:rsidR="006970ED" w:rsidRPr="001F53B0" w:rsidRDefault="0077777F">
      <w:pPr>
        <w:spacing w:before="98" w:after="0" w:line="240" w:lineRule="auto"/>
        <w:ind w:left="3732" w:right="-20"/>
        <w:rPr>
          <w:rFonts w:eastAsia="Times New Roman" w:cstheme="minorHAnsi"/>
          <w:sz w:val="20"/>
          <w:szCs w:val="20"/>
        </w:rPr>
      </w:pPr>
      <w:r>
        <w:rPr>
          <w:rFonts w:cstheme="minorHAnsi"/>
        </w:rPr>
        <w:t xml:space="preserve"> </w:t>
      </w:r>
      <w:r w:rsidR="009D4B31">
        <w:rPr>
          <w:noProof/>
          <w:lang w:eastAsia="fr-FR"/>
        </w:rPr>
        <w:drawing>
          <wp:inline distT="0" distB="0" distL="0" distR="0" wp14:anchorId="7CC1D8A1" wp14:editId="33A082AA">
            <wp:extent cx="828675" cy="98107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8675" cy="981075"/>
                    </a:xfrm>
                    <a:prstGeom prst="rect">
                      <a:avLst/>
                    </a:prstGeom>
                    <a:noFill/>
                    <a:ln>
                      <a:noFill/>
                    </a:ln>
                  </pic:spPr>
                </pic:pic>
              </a:graphicData>
            </a:graphic>
          </wp:inline>
        </w:drawing>
      </w:r>
    </w:p>
    <w:p w14:paraId="4EBA29B6" w14:textId="77777777" w:rsidR="006970ED" w:rsidRPr="001F53B0" w:rsidRDefault="006970ED">
      <w:pPr>
        <w:spacing w:before="3" w:after="0" w:line="100" w:lineRule="exact"/>
        <w:rPr>
          <w:rFonts w:cstheme="minorHAnsi"/>
          <w:sz w:val="10"/>
          <w:szCs w:val="10"/>
        </w:rPr>
      </w:pPr>
    </w:p>
    <w:p w14:paraId="56DF18A9" w14:textId="77777777" w:rsidR="006970ED" w:rsidRPr="001F53B0" w:rsidRDefault="006970ED">
      <w:pPr>
        <w:spacing w:after="0" w:line="200" w:lineRule="exact"/>
        <w:rPr>
          <w:rFonts w:cstheme="minorHAnsi"/>
          <w:sz w:val="20"/>
          <w:szCs w:val="20"/>
        </w:rPr>
      </w:pPr>
    </w:p>
    <w:p w14:paraId="47C1FAAA" w14:textId="77777777" w:rsidR="006970ED" w:rsidRPr="001F53B0" w:rsidRDefault="006970ED">
      <w:pPr>
        <w:spacing w:after="0" w:line="200" w:lineRule="exact"/>
        <w:rPr>
          <w:rFonts w:cstheme="minorHAnsi"/>
          <w:sz w:val="20"/>
          <w:szCs w:val="20"/>
        </w:rPr>
      </w:pPr>
    </w:p>
    <w:p w14:paraId="77BA1B7A" w14:textId="77777777" w:rsidR="006970ED" w:rsidRPr="001F53B0" w:rsidRDefault="006970ED">
      <w:pPr>
        <w:spacing w:after="0" w:line="200" w:lineRule="exact"/>
        <w:rPr>
          <w:rFonts w:cstheme="minorHAnsi"/>
          <w:sz w:val="20"/>
          <w:szCs w:val="20"/>
        </w:rPr>
      </w:pPr>
    </w:p>
    <w:p w14:paraId="39BD21B7" w14:textId="77777777" w:rsidR="006970ED" w:rsidRPr="001F53B0" w:rsidRDefault="006970ED">
      <w:pPr>
        <w:spacing w:after="0" w:line="200" w:lineRule="exact"/>
        <w:rPr>
          <w:rFonts w:cstheme="minorHAnsi"/>
          <w:sz w:val="20"/>
          <w:szCs w:val="20"/>
        </w:rPr>
      </w:pPr>
    </w:p>
    <w:p w14:paraId="27C32FD7" w14:textId="77777777" w:rsidR="006970ED" w:rsidRPr="001F53B0" w:rsidRDefault="006970ED">
      <w:pPr>
        <w:spacing w:after="0" w:line="200" w:lineRule="exact"/>
        <w:rPr>
          <w:rFonts w:cstheme="minorHAnsi"/>
          <w:sz w:val="20"/>
          <w:szCs w:val="20"/>
        </w:rPr>
      </w:pPr>
    </w:p>
    <w:p w14:paraId="060F1417" w14:textId="77777777" w:rsidR="006970ED" w:rsidRPr="001F53B0" w:rsidRDefault="006970ED">
      <w:pPr>
        <w:spacing w:after="0" w:line="200" w:lineRule="exact"/>
        <w:rPr>
          <w:rFonts w:cstheme="minorHAnsi"/>
          <w:sz w:val="20"/>
          <w:szCs w:val="20"/>
        </w:rPr>
      </w:pPr>
    </w:p>
    <w:tbl>
      <w:tblPr>
        <w:tblpPr w:leftFromText="141" w:rightFromText="141" w:vertAnchor="text" w:horzAnchor="margin" w:tblpY="72"/>
        <w:tblW w:w="9620" w:type="dxa"/>
        <w:tblLayout w:type="fixed"/>
        <w:tblLook w:val="04A0" w:firstRow="1" w:lastRow="0" w:firstColumn="1" w:lastColumn="0" w:noHBand="0" w:noVBand="1"/>
      </w:tblPr>
      <w:tblGrid>
        <w:gridCol w:w="9620"/>
      </w:tblGrid>
      <w:tr w:rsidR="009D4B31" w:rsidRPr="00127215" w14:paraId="24AA277C" w14:textId="77777777" w:rsidTr="00BC3921">
        <w:trPr>
          <w:trHeight w:val="510"/>
        </w:trPr>
        <w:tc>
          <w:tcPr>
            <w:tcW w:w="9620" w:type="dxa"/>
            <w:shd w:val="clear" w:color="666553" w:fill="666553"/>
            <w:tcMar>
              <w:top w:w="40" w:type="dxa"/>
              <w:left w:w="0" w:type="dxa"/>
              <w:bottom w:w="0" w:type="dxa"/>
              <w:right w:w="0" w:type="dxa"/>
            </w:tcMar>
            <w:vAlign w:val="center"/>
          </w:tcPr>
          <w:p w14:paraId="0B8266B0" w14:textId="77777777" w:rsidR="009D4B31" w:rsidRPr="00127215" w:rsidRDefault="009D4B31" w:rsidP="00BC3921">
            <w:pPr>
              <w:spacing w:after="0" w:line="240" w:lineRule="auto"/>
              <w:jc w:val="center"/>
              <w:rPr>
                <w:rFonts w:ascii="Trebuchet MS" w:eastAsia="Trebuchet MS" w:hAnsi="Trebuchet MS" w:cs="Trebuchet MS"/>
                <w:b/>
                <w:color w:val="FFFFFF"/>
                <w:sz w:val="28"/>
                <w:szCs w:val="24"/>
                <w:lang w:eastAsia="fr-FR"/>
              </w:rPr>
            </w:pPr>
            <w:r w:rsidRPr="00127215">
              <w:rPr>
                <w:rFonts w:ascii="Trebuchet MS" w:eastAsia="Trebuchet MS" w:hAnsi="Trebuchet MS" w:cs="Trebuchet MS"/>
                <w:b/>
                <w:color w:val="FFFFFF"/>
                <w:sz w:val="28"/>
                <w:szCs w:val="24"/>
                <w:lang w:eastAsia="fr-FR"/>
              </w:rPr>
              <w:t xml:space="preserve">CAHIER DES CLAUSES </w:t>
            </w:r>
            <w:r>
              <w:rPr>
                <w:rFonts w:ascii="Trebuchet MS" w:eastAsia="Trebuchet MS" w:hAnsi="Trebuchet MS" w:cs="Trebuchet MS"/>
                <w:b/>
                <w:color w:val="FFFFFF"/>
                <w:sz w:val="28"/>
                <w:szCs w:val="24"/>
                <w:lang w:eastAsia="fr-FR"/>
              </w:rPr>
              <w:t>TECHNIQUES</w:t>
            </w:r>
            <w:r w:rsidRPr="00127215">
              <w:rPr>
                <w:rFonts w:ascii="Trebuchet MS" w:eastAsia="Trebuchet MS" w:hAnsi="Trebuchet MS" w:cs="Trebuchet MS"/>
                <w:b/>
                <w:color w:val="FFFFFF"/>
                <w:sz w:val="28"/>
                <w:szCs w:val="24"/>
                <w:lang w:eastAsia="fr-FR"/>
              </w:rPr>
              <w:t xml:space="preserve"> PARTICULIÈRES</w:t>
            </w:r>
          </w:p>
        </w:tc>
      </w:tr>
    </w:tbl>
    <w:p w14:paraId="2EB986B5" w14:textId="77777777" w:rsidR="006970ED" w:rsidRPr="001F53B0" w:rsidRDefault="006970ED">
      <w:pPr>
        <w:spacing w:after="0" w:line="200" w:lineRule="exact"/>
        <w:rPr>
          <w:rFonts w:cstheme="minorHAnsi"/>
          <w:sz w:val="20"/>
          <w:szCs w:val="20"/>
        </w:rPr>
      </w:pPr>
    </w:p>
    <w:p w14:paraId="1E718C3F" w14:textId="77777777" w:rsidR="006970ED" w:rsidRPr="001F53B0" w:rsidRDefault="006970ED">
      <w:pPr>
        <w:spacing w:after="0" w:line="200" w:lineRule="exact"/>
        <w:rPr>
          <w:rFonts w:cstheme="minorHAnsi"/>
          <w:sz w:val="20"/>
          <w:szCs w:val="20"/>
        </w:rPr>
      </w:pPr>
    </w:p>
    <w:p w14:paraId="051E1319" w14:textId="77777777" w:rsidR="006970ED" w:rsidRPr="001F53B0" w:rsidRDefault="006970ED">
      <w:pPr>
        <w:spacing w:after="0" w:line="200" w:lineRule="exact"/>
        <w:rPr>
          <w:rFonts w:cstheme="minorHAnsi"/>
          <w:sz w:val="20"/>
          <w:szCs w:val="20"/>
        </w:rPr>
      </w:pPr>
    </w:p>
    <w:p w14:paraId="10DFC160" w14:textId="77777777" w:rsidR="00C76B64" w:rsidRPr="00FE7691" w:rsidRDefault="00C76B64" w:rsidP="00C76B64">
      <w:pPr>
        <w:spacing w:before="40"/>
        <w:ind w:left="20" w:right="20"/>
        <w:jc w:val="center"/>
        <w:rPr>
          <w:rFonts w:ascii="Trebuchet MS" w:eastAsia="Trebuchet MS" w:hAnsi="Trebuchet MS" w:cs="Trebuchet MS"/>
          <w:b/>
          <w:bCs/>
          <w:color w:val="000000"/>
          <w:sz w:val="28"/>
          <w:szCs w:val="28"/>
        </w:rPr>
      </w:pPr>
      <w:r w:rsidRPr="00FE7691">
        <w:rPr>
          <w:rFonts w:ascii="Trebuchet MS" w:eastAsia="Trebuchet MS" w:hAnsi="Trebuchet MS" w:cs="Trebuchet MS"/>
          <w:b/>
          <w:bCs/>
          <w:color w:val="000000" w:themeColor="text1"/>
          <w:sz w:val="28"/>
          <w:szCs w:val="28"/>
        </w:rPr>
        <w:t>MARCHÉ PUBLIC DE PRESTATIONS INTELLECTUELLES</w:t>
      </w:r>
    </w:p>
    <w:p w14:paraId="4139382F" w14:textId="77777777" w:rsidR="009D4B31" w:rsidRPr="001F53B0" w:rsidRDefault="009D4B31">
      <w:pPr>
        <w:spacing w:after="0" w:line="240" w:lineRule="auto"/>
        <w:ind w:left="3939" w:right="3909"/>
        <w:jc w:val="center"/>
        <w:rPr>
          <w:rFonts w:eastAsia="Arial" w:cstheme="minorHAnsi"/>
          <w:sz w:val="36"/>
          <w:szCs w:val="36"/>
        </w:rPr>
      </w:pPr>
    </w:p>
    <w:p w14:paraId="4B2D37BE" w14:textId="77777777" w:rsidR="006970ED" w:rsidRPr="001F53B0" w:rsidRDefault="006970ED">
      <w:pPr>
        <w:spacing w:before="9" w:after="0" w:line="120" w:lineRule="exact"/>
        <w:rPr>
          <w:rFonts w:cstheme="minorHAnsi"/>
          <w:sz w:val="12"/>
          <w:szCs w:val="12"/>
        </w:rPr>
      </w:pPr>
    </w:p>
    <w:p w14:paraId="20C0579B" w14:textId="77777777" w:rsidR="006970ED" w:rsidRPr="001F53B0" w:rsidRDefault="006970ED">
      <w:pPr>
        <w:spacing w:after="0" w:line="200" w:lineRule="exact"/>
        <w:rPr>
          <w:rFonts w:cstheme="minorHAnsi"/>
          <w:sz w:val="20"/>
          <w:szCs w:val="20"/>
        </w:rPr>
      </w:pPr>
    </w:p>
    <w:p w14:paraId="0DED9826" w14:textId="77777777" w:rsidR="006970ED" w:rsidRPr="001F53B0" w:rsidRDefault="006970ED">
      <w:pPr>
        <w:spacing w:after="0" w:line="200" w:lineRule="exact"/>
        <w:rPr>
          <w:rFonts w:cstheme="minorHAnsi"/>
          <w:sz w:val="20"/>
          <w:szCs w:val="20"/>
        </w:rPr>
      </w:pPr>
    </w:p>
    <w:p w14:paraId="6EF29E2D" w14:textId="77777777" w:rsidR="006970ED" w:rsidRPr="001F53B0" w:rsidRDefault="006970ED">
      <w:pPr>
        <w:spacing w:after="0" w:line="200" w:lineRule="exact"/>
        <w:rPr>
          <w:rFonts w:cstheme="minorHAnsi"/>
          <w:sz w:val="20"/>
          <w:szCs w:val="20"/>
        </w:rPr>
      </w:pPr>
    </w:p>
    <w:p w14:paraId="6CAB2346"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7C75293D"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tbl>
      <w:tblPr>
        <w:tblW w:w="0" w:type="auto"/>
        <w:tblInd w:w="1280" w:type="dxa"/>
        <w:tblLayout w:type="fixed"/>
        <w:tblLook w:val="04A0" w:firstRow="1" w:lastRow="0" w:firstColumn="1" w:lastColumn="0" w:noHBand="0" w:noVBand="1"/>
      </w:tblPr>
      <w:tblGrid>
        <w:gridCol w:w="7100"/>
      </w:tblGrid>
      <w:tr w:rsidR="009D4B31" w:rsidRPr="00127215" w14:paraId="1DD614C7" w14:textId="77777777" w:rsidTr="00BC3921">
        <w:tc>
          <w:tcPr>
            <w:tcW w:w="7100" w:type="dxa"/>
            <w:tcBorders>
              <w:top w:val="single" w:sz="4" w:space="0" w:color="000000"/>
              <w:bottom w:val="single" w:sz="4" w:space="0" w:color="000000"/>
            </w:tcBorders>
            <w:tcMar>
              <w:top w:w="400" w:type="dxa"/>
              <w:left w:w="0" w:type="dxa"/>
              <w:bottom w:w="400" w:type="dxa"/>
              <w:right w:w="0" w:type="dxa"/>
            </w:tcMar>
            <w:vAlign w:val="center"/>
          </w:tcPr>
          <w:p w14:paraId="35BC1042" w14:textId="77777777" w:rsidR="009D4B31" w:rsidRPr="009D4B31" w:rsidRDefault="009D4B31" w:rsidP="009D4B31">
            <w:pPr>
              <w:spacing w:after="0" w:line="240" w:lineRule="auto"/>
              <w:jc w:val="center"/>
              <w:rPr>
                <w:rFonts w:ascii="Trebuchet MS" w:eastAsia="Trebuchet MS" w:hAnsi="Trebuchet MS" w:cs="Trebuchet MS"/>
                <w:b/>
                <w:color w:val="000000"/>
                <w:sz w:val="28"/>
                <w:szCs w:val="24"/>
                <w:lang w:eastAsia="fr-FR"/>
              </w:rPr>
            </w:pPr>
          </w:p>
          <w:p w14:paraId="48157DB4" w14:textId="6C6E9DBC" w:rsidR="009D4B31" w:rsidRPr="00C76B64" w:rsidRDefault="00CE4638" w:rsidP="00C76B64">
            <w:pPr>
              <w:spacing w:after="0" w:line="240" w:lineRule="auto"/>
              <w:jc w:val="center"/>
              <w:rPr>
                <w:rFonts w:ascii="Trebuchet MS" w:eastAsia="Trebuchet MS" w:hAnsi="Trebuchet MS" w:cs="Trebuchet MS"/>
                <w:b/>
                <w:bCs/>
                <w:color w:val="000000"/>
                <w:sz w:val="28"/>
                <w:szCs w:val="24"/>
                <w:lang w:eastAsia="fr-FR"/>
              </w:rPr>
            </w:pPr>
            <w:r>
              <w:rPr>
                <w:rFonts w:ascii="Trebuchet MS" w:eastAsia="Trebuchet MS" w:hAnsi="Trebuchet MS" w:cs="Trebuchet MS"/>
                <w:b/>
                <w:bCs/>
                <w:color w:val="000000"/>
                <w:sz w:val="28"/>
                <w:szCs w:val="24"/>
                <w:lang w:eastAsia="fr-FR"/>
              </w:rPr>
              <w:t>Q</w:t>
            </w:r>
            <w:r w:rsidR="00C76B64">
              <w:rPr>
                <w:rFonts w:ascii="Trebuchet MS" w:eastAsia="Trebuchet MS" w:hAnsi="Trebuchet MS" w:cs="Trebuchet MS"/>
                <w:b/>
                <w:bCs/>
                <w:color w:val="000000"/>
                <w:sz w:val="28"/>
                <w:szCs w:val="24"/>
                <w:lang w:eastAsia="fr-FR"/>
              </w:rPr>
              <w:t xml:space="preserve">ualification du risque </w:t>
            </w:r>
            <w:r>
              <w:rPr>
                <w:rFonts w:ascii="Trebuchet MS" w:eastAsia="Trebuchet MS" w:hAnsi="Trebuchet MS" w:cs="Trebuchet MS"/>
                <w:b/>
                <w:bCs/>
                <w:color w:val="000000"/>
                <w:sz w:val="28"/>
                <w:szCs w:val="24"/>
                <w:lang w:eastAsia="fr-FR"/>
              </w:rPr>
              <w:t xml:space="preserve">géotechnique </w:t>
            </w:r>
            <w:r w:rsidR="00C76B64">
              <w:rPr>
                <w:rFonts w:ascii="Trebuchet MS" w:eastAsia="Trebuchet MS" w:hAnsi="Trebuchet MS" w:cs="Trebuchet MS"/>
                <w:b/>
                <w:bCs/>
                <w:color w:val="000000"/>
                <w:sz w:val="28"/>
                <w:szCs w:val="24"/>
                <w:lang w:eastAsia="fr-FR"/>
              </w:rPr>
              <w:t>de la crête des grands carreaux</w:t>
            </w:r>
            <w:r w:rsidR="009D4B31">
              <w:rPr>
                <w:rFonts w:ascii="Trebuchet MS" w:eastAsia="Trebuchet MS" w:hAnsi="Trebuchet MS" w:cs="Trebuchet MS"/>
                <w:b/>
                <w:bCs/>
                <w:color w:val="000000"/>
                <w:sz w:val="28"/>
                <w:szCs w:val="24"/>
                <w:lang w:eastAsia="fr-FR"/>
              </w:rPr>
              <w:t xml:space="preserve"> </w:t>
            </w:r>
            <w:r w:rsidR="009D4B31" w:rsidRPr="009D4B31">
              <w:rPr>
                <w:rFonts w:ascii="Trebuchet MS" w:eastAsia="Trebuchet MS" w:hAnsi="Trebuchet MS" w:cs="Trebuchet MS"/>
                <w:b/>
                <w:bCs/>
                <w:color w:val="000000"/>
                <w:sz w:val="28"/>
                <w:szCs w:val="24"/>
                <w:lang w:eastAsia="fr-FR"/>
              </w:rPr>
              <w:t xml:space="preserve"> </w:t>
            </w:r>
          </w:p>
          <w:p w14:paraId="7B844EF5" w14:textId="77777777" w:rsidR="009D4B31" w:rsidRPr="00127215" w:rsidRDefault="009D4B31" w:rsidP="00BC3921">
            <w:pPr>
              <w:spacing w:after="0" w:line="240" w:lineRule="auto"/>
              <w:jc w:val="center"/>
              <w:rPr>
                <w:rFonts w:ascii="Trebuchet MS" w:eastAsia="Trebuchet MS" w:hAnsi="Trebuchet MS" w:cs="Trebuchet MS"/>
                <w:b/>
                <w:color w:val="000000"/>
                <w:sz w:val="28"/>
                <w:szCs w:val="24"/>
                <w:lang w:eastAsia="fr-FR"/>
              </w:rPr>
            </w:pPr>
          </w:p>
        </w:tc>
      </w:tr>
    </w:tbl>
    <w:p w14:paraId="38E7CEDD"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r w:rsidRPr="00127215">
        <w:rPr>
          <w:rFonts w:ascii="Times New Roman" w:eastAsia="Times New Roman" w:hAnsi="Times New Roman" w:cs="Times New Roman"/>
          <w:sz w:val="24"/>
          <w:szCs w:val="24"/>
          <w:lang w:eastAsia="fr-FR"/>
        </w:rPr>
        <w:t xml:space="preserve"> </w:t>
      </w:r>
    </w:p>
    <w:p w14:paraId="2FF7D372"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51778A1D"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71FA623C"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2D97809F"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282E3219"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0F44B6DC"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5A27DE3A" w14:textId="77777777" w:rsidR="009D4B31" w:rsidRPr="00127215" w:rsidRDefault="009D4B31" w:rsidP="009D4B31">
      <w:pPr>
        <w:spacing w:after="0" w:line="240" w:lineRule="auto"/>
        <w:rPr>
          <w:rFonts w:ascii="Times New Roman" w:eastAsia="Times New Roman" w:hAnsi="Times New Roman" w:cs="Times New Roman"/>
          <w:sz w:val="24"/>
          <w:szCs w:val="24"/>
          <w:lang w:eastAsia="fr-FR"/>
        </w:rPr>
      </w:pPr>
    </w:p>
    <w:p w14:paraId="46853BC6" w14:textId="77777777" w:rsidR="009D4B31" w:rsidRPr="00127215" w:rsidRDefault="009D4B31" w:rsidP="009D4B31">
      <w:pPr>
        <w:spacing w:after="0" w:line="240" w:lineRule="auto"/>
        <w:ind w:left="20" w:right="20"/>
        <w:jc w:val="center"/>
        <w:rPr>
          <w:rFonts w:ascii="Trebuchet MS" w:eastAsia="Trebuchet MS" w:hAnsi="Trebuchet MS" w:cs="Trebuchet MS"/>
          <w:b/>
          <w:color w:val="000000"/>
          <w:sz w:val="24"/>
          <w:szCs w:val="24"/>
          <w:lang w:eastAsia="fr-FR"/>
        </w:rPr>
      </w:pPr>
      <w:r w:rsidRPr="00127215">
        <w:rPr>
          <w:rFonts w:ascii="Trebuchet MS" w:eastAsia="Trebuchet MS" w:hAnsi="Trebuchet MS" w:cs="Trebuchet MS"/>
          <w:b/>
          <w:color w:val="000000"/>
          <w:sz w:val="24"/>
          <w:szCs w:val="24"/>
          <w:lang w:eastAsia="fr-FR"/>
        </w:rPr>
        <w:t>Angers Loire Métropole</w:t>
      </w:r>
    </w:p>
    <w:p w14:paraId="0052F991" w14:textId="77777777" w:rsidR="009D4B31" w:rsidRPr="00127215" w:rsidRDefault="009D4B31" w:rsidP="009D4B31">
      <w:pPr>
        <w:spacing w:after="0" w:line="240" w:lineRule="auto"/>
        <w:ind w:left="20" w:right="20"/>
        <w:jc w:val="center"/>
        <w:rPr>
          <w:rFonts w:ascii="Trebuchet MS" w:eastAsia="Trebuchet MS" w:hAnsi="Trebuchet MS" w:cs="Trebuchet MS"/>
          <w:b/>
          <w:color w:val="000000"/>
          <w:sz w:val="24"/>
          <w:szCs w:val="24"/>
          <w:lang w:eastAsia="fr-FR"/>
        </w:rPr>
      </w:pPr>
      <w:r w:rsidRPr="00127215">
        <w:rPr>
          <w:rFonts w:ascii="Trebuchet MS" w:eastAsia="Trebuchet MS" w:hAnsi="Trebuchet MS" w:cs="Trebuchet MS"/>
          <w:b/>
          <w:color w:val="000000"/>
          <w:sz w:val="24"/>
          <w:szCs w:val="24"/>
          <w:lang w:eastAsia="fr-FR"/>
        </w:rPr>
        <w:t xml:space="preserve">Direction de la commande publique </w:t>
      </w:r>
    </w:p>
    <w:p w14:paraId="0A3CF2F7" w14:textId="77777777" w:rsidR="009D4B31" w:rsidRPr="00127215" w:rsidRDefault="009D4B31" w:rsidP="009D4B31">
      <w:pPr>
        <w:spacing w:after="0" w:line="240" w:lineRule="auto"/>
        <w:ind w:left="20" w:right="20"/>
        <w:jc w:val="center"/>
        <w:rPr>
          <w:rFonts w:ascii="Trebuchet MS" w:eastAsia="Trebuchet MS" w:hAnsi="Trebuchet MS" w:cs="Trebuchet MS"/>
          <w:b/>
          <w:color w:val="000000"/>
          <w:sz w:val="24"/>
          <w:szCs w:val="24"/>
          <w:lang w:eastAsia="fr-FR"/>
        </w:rPr>
      </w:pPr>
      <w:proofErr w:type="gramStart"/>
      <w:r w:rsidRPr="00127215">
        <w:rPr>
          <w:rFonts w:ascii="Trebuchet MS" w:eastAsia="Trebuchet MS" w:hAnsi="Trebuchet MS" w:cs="Trebuchet MS"/>
          <w:b/>
          <w:color w:val="000000"/>
          <w:sz w:val="24"/>
          <w:szCs w:val="24"/>
          <w:lang w:eastAsia="fr-FR"/>
        </w:rPr>
        <w:t>pour</w:t>
      </w:r>
      <w:proofErr w:type="gramEnd"/>
      <w:r w:rsidRPr="00127215">
        <w:rPr>
          <w:rFonts w:ascii="Trebuchet MS" w:eastAsia="Trebuchet MS" w:hAnsi="Trebuchet MS" w:cs="Trebuchet MS"/>
          <w:b/>
          <w:color w:val="000000"/>
          <w:sz w:val="24"/>
          <w:szCs w:val="24"/>
          <w:lang w:eastAsia="fr-FR"/>
        </w:rPr>
        <w:t xml:space="preserve"> la Direction aménagement et développement des territoires</w:t>
      </w:r>
    </w:p>
    <w:p w14:paraId="5F41A58D" w14:textId="77777777" w:rsidR="009D4B31" w:rsidRPr="00127215" w:rsidRDefault="009D4B31" w:rsidP="009D4B31">
      <w:pPr>
        <w:spacing w:after="0" w:line="240" w:lineRule="auto"/>
        <w:ind w:left="20" w:right="20"/>
        <w:jc w:val="center"/>
        <w:rPr>
          <w:rFonts w:ascii="Trebuchet MS" w:eastAsia="Trebuchet MS" w:hAnsi="Trebuchet MS" w:cs="Trebuchet MS"/>
          <w:color w:val="000000"/>
          <w:szCs w:val="24"/>
          <w:lang w:eastAsia="fr-FR"/>
        </w:rPr>
      </w:pPr>
      <w:r w:rsidRPr="00127215">
        <w:rPr>
          <w:rFonts w:ascii="Trebuchet MS" w:eastAsia="Trebuchet MS" w:hAnsi="Trebuchet MS" w:cs="Trebuchet MS"/>
          <w:color w:val="000000"/>
          <w:szCs w:val="24"/>
          <w:lang w:eastAsia="fr-FR"/>
        </w:rPr>
        <w:t>BP 80011</w:t>
      </w:r>
    </w:p>
    <w:p w14:paraId="747906CD" w14:textId="77777777" w:rsidR="009D4B31" w:rsidRPr="00127215" w:rsidRDefault="009D4B31" w:rsidP="009D4B31">
      <w:pPr>
        <w:spacing w:after="0" w:line="240" w:lineRule="auto"/>
        <w:ind w:left="20" w:right="20"/>
        <w:jc w:val="center"/>
        <w:rPr>
          <w:rFonts w:ascii="Trebuchet MS" w:eastAsia="Trebuchet MS" w:hAnsi="Trebuchet MS" w:cs="Trebuchet MS"/>
          <w:color w:val="000000"/>
          <w:szCs w:val="24"/>
          <w:lang w:eastAsia="fr-FR"/>
        </w:rPr>
      </w:pPr>
      <w:r w:rsidRPr="00127215">
        <w:rPr>
          <w:rFonts w:ascii="Trebuchet MS" w:eastAsia="Trebuchet MS" w:hAnsi="Trebuchet MS" w:cs="Trebuchet MS"/>
          <w:color w:val="000000"/>
          <w:szCs w:val="24"/>
          <w:lang w:eastAsia="fr-FR"/>
        </w:rPr>
        <w:t>49020 ANGERS CEDEX 02</w:t>
      </w:r>
    </w:p>
    <w:p w14:paraId="6206C94D" w14:textId="77777777" w:rsidR="006970ED" w:rsidRPr="001F53B0" w:rsidRDefault="006970ED">
      <w:pPr>
        <w:spacing w:after="0" w:line="200" w:lineRule="exact"/>
        <w:rPr>
          <w:rFonts w:cstheme="minorHAnsi"/>
          <w:sz w:val="20"/>
          <w:szCs w:val="20"/>
        </w:rPr>
      </w:pPr>
    </w:p>
    <w:p w14:paraId="39657F4A" w14:textId="77777777" w:rsidR="006970ED" w:rsidRPr="001F53B0" w:rsidRDefault="006970ED">
      <w:pPr>
        <w:spacing w:after="0" w:line="200" w:lineRule="exact"/>
        <w:rPr>
          <w:rFonts w:cstheme="minorHAnsi"/>
          <w:sz w:val="20"/>
          <w:szCs w:val="20"/>
        </w:rPr>
      </w:pPr>
    </w:p>
    <w:p w14:paraId="05D11E71" w14:textId="77777777" w:rsidR="006970ED" w:rsidRPr="001F53B0" w:rsidRDefault="006970ED">
      <w:pPr>
        <w:spacing w:after="0" w:line="200" w:lineRule="exact"/>
        <w:rPr>
          <w:rFonts w:cstheme="minorHAnsi"/>
          <w:sz w:val="20"/>
          <w:szCs w:val="20"/>
        </w:rPr>
      </w:pPr>
    </w:p>
    <w:p w14:paraId="42897F63" w14:textId="4A64B6FD" w:rsidR="00C76B64" w:rsidRPr="00104768" w:rsidRDefault="009D4B31" w:rsidP="009D4B31">
      <w:pPr>
        <w:spacing w:after="0" w:line="240" w:lineRule="auto"/>
        <w:ind w:left="3142" w:right="3172"/>
        <w:jc w:val="center"/>
        <w:rPr>
          <w:rFonts w:eastAsia="Arial" w:cstheme="minorHAnsi"/>
          <w:b/>
          <w:bCs/>
        </w:rPr>
      </w:pPr>
      <w:r w:rsidRPr="00104768">
        <w:rPr>
          <w:rFonts w:eastAsia="Arial" w:cstheme="minorHAnsi"/>
          <w:b/>
          <w:bCs/>
          <w:spacing w:val="-1"/>
        </w:rPr>
        <w:t>R</w:t>
      </w:r>
      <w:r w:rsidRPr="00104768">
        <w:rPr>
          <w:rFonts w:eastAsia="Arial" w:cstheme="minorHAnsi"/>
          <w:b/>
          <w:bCs/>
        </w:rPr>
        <w:t>em</w:t>
      </w:r>
      <w:r w:rsidRPr="00104768">
        <w:rPr>
          <w:rFonts w:eastAsia="Arial" w:cstheme="minorHAnsi"/>
          <w:b/>
          <w:bCs/>
          <w:spacing w:val="1"/>
        </w:rPr>
        <w:t>i</w:t>
      </w:r>
      <w:r w:rsidRPr="00104768">
        <w:rPr>
          <w:rFonts w:eastAsia="Arial" w:cstheme="minorHAnsi"/>
          <w:b/>
          <w:bCs/>
        </w:rPr>
        <w:t>se</w:t>
      </w:r>
      <w:r w:rsidRPr="00104768">
        <w:rPr>
          <w:rFonts w:eastAsia="Arial" w:cstheme="minorHAnsi"/>
          <w:b/>
          <w:bCs/>
          <w:spacing w:val="-1"/>
        </w:rPr>
        <w:t xml:space="preserve"> </w:t>
      </w:r>
      <w:r w:rsidRPr="00104768">
        <w:rPr>
          <w:rFonts w:eastAsia="Arial" w:cstheme="minorHAnsi"/>
          <w:b/>
          <w:bCs/>
        </w:rPr>
        <w:t>des</w:t>
      </w:r>
      <w:r w:rsidRPr="00104768">
        <w:rPr>
          <w:rFonts w:eastAsia="Arial" w:cstheme="minorHAnsi"/>
          <w:b/>
          <w:bCs/>
          <w:spacing w:val="-1"/>
        </w:rPr>
        <w:t xml:space="preserve"> </w:t>
      </w:r>
      <w:r w:rsidRPr="00104768">
        <w:rPr>
          <w:rFonts w:eastAsia="Arial" w:cstheme="minorHAnsi"/>
          <w:b/>
          <w:bCs/>
        </w:rPr>
        <w:t>o</w:t>
      </w:r>
      <w:r w:rsidRPr="00104768">
        <w:rPr>
          <w:rFonts w:eastAsia="Arial" w:cstheme="minorHAnsi"/>
          <w:b/>
          <w:bCs/>
          <w:spacing w:val="-1"/>
        </w:rPr>
        <w:t>f</w:t>
      </w:r>
      <w:r w:rsidRPr="00104768">
        <w:rPr>
          <w:rFonts w:eastAsia="Arial" w:cstheme="minorHAnsi"/>
          <w:b/>
          <w:bCs/>
        </w:rPr>
        <w:t>fres</w:t>
      </w:r>
      <w:r w:rsidRPr="00104768">
        <w:rPr>
          <w:rFonts w:eastAsia="Arial" w:cstheme="minorHAnsi"/>
          <w:b/>
          <w:bCs/>
          <w:spacing w:val="-1"/>
        </w:rPr>
        <w:t xml:space="preserve"> </w:t>
      </w:r>
      <w:r w:rsidRPr="00104768">
        <w:rPr>
          <w:rFonts w:eastAsia="Arial" w:cstheme="minorHAnsi"/>
          <w:b/>
          <w:bCs/>
        </w:rPr>
        <w:t>f</w:t>
      </w:r>
      <w:r w:rsidRPr="00104768">
        <w:rPr>
          <w:rFonts w:eastAsia="Arial" w:cstheme="minorHAnsi"/>
          <w:b/>
          <w:bCs/>
          <w:spacing w:val="-1"/>
        </w:rPr>
        <w:t>i</w:t>
      </w:r>
      <w:r w:rsidRPr="00104768">
        <w:rPr>
          <w:rFonts w:eastAsia="Arial" w:cstheme="minorHAnsi"/>
          <w:b/>
          <w:bCs/>
        </w:rPr>
        <w:t>xée</w:t>
      </w:r>
      <w:r w:rsidRPr="00104768">
        <w:rPr>
          <w:rFonts w:eastAsia="Arial" w:cstheme="minorHAnsi"/>
          <w:b/>
          <w:bCs/>
          <w:spacing w:val="-1"/>
        </w:rPr>
        <w:t xml:space="preserve"> </w:t>
      </w:r>
      <w:r w:rsidR="00104768" w:rsidRPr="00104768">
        <w:rPr>
          <w:rFonts w:eastAsia="Arial" w:cstheme="minorHAnsi"/>
          <w:b/>
          <w:bCs/>
        </w:rPr>
        <w:t>le 27 avril 2026 à 12h</w:t>
      </w:r>
    </w:p>
    <w:p w14:paraId="4C97005E" w14:textId="1653DF58" w:rsidR="00C76B64" w:rsidRPr="004B7E2D" w:rsidRDefault="00C76B64">
      <w:pPr>
        <w:rPr>
          <w:rFonts w:eastAsia="Arial" w:cstheme="minorHAnsi"/>
          <w:b/>
          <w:bCs/>
          <w:color w:val="FF3333"/>
        </w:rPr>
      </w:pPr>
      <w:r>
        <w:rPr>
          <w:rFonts w:eastAsia="Arial" w:cstheme="minorHAnsi"/>
          <w:b/>
          <w:bCs/>
          <w:color w:val="FF3333"/>
        </w:rPr>
        <w:lastRenderedPageBreak/>
        <w:br w:type="page"/>
      </w:r>
    </w:p>
    <w:p w14:paraId="6CBF8361" w14:textId="4B8B3E82" w:rsidR="003561D7" w:rsidRDefault="00C76B64" w:rsidP="001A0DD0">
      <w:pPr>
        <w:pStyle w:val="Titre1"/>
        <w:numPr>
          <w:ilvl w:val="0"/>
          <w:numId w:val="23"/>
        </w:numPr>
        <w:tabs>
          <w:tab w:val="num" w:pos="360"/>
        </w:tabs>
        <w:ind w:left="0" w:firstLine="0"/>
      </w:pPr>
      <w:r>
        <w:lastRenderedPageBreak/>
        <w:t xml:space="preserve">Contexte </w:t>
      </w:r>
    </w:p>
    <w:p w14:paraId="4D654019" w14:textId="3BB944D9" w:rsidR="003561D7" w:rsidRPr="006621BC" w:rsidRDefault="003561D7" w:rsidP="006621BC">
      <w:pPr>
        <w:jc w:val="both"/>
        <w:rPr>
          <w:rFonts w:eastAsia="Times New Roman" w:cs="Times New Roman"/>
        </w:rPr>
      </w:pPr>
      <w:r w:rsidRPr="006621BC">
        <w:rPr>
          <w:rFonts w:eastAsia="Times New Roman" w:cs="Times New Roman"/>
        </w:rPr>
        <w:t>Angers Loire Métropole a acquis en 2002 une superficie de 173 hectares au sein du site des Ardoisières, lequel s’étend sur un total de 350 hectares, à la suite de la cessation d’activité. Cette cessation</w:t>
      </w:r>
      <w:r w:rsidR="00BA23F7" w:rsidRPr="006621BC">
        <w:rPr>
          <w:rFonts w:eastAsia="Times New Roman" w:cs="Times New Roman"/>
        </w:rPr>
        <w:t xml:space="preserve"> d’extraction de l’ardoise</w:t>
      </w:r>
      <w:r w:rsidRPr="006621BC">
        <w:rPr>
          <w:rFonts w:eastAsia="Times New Roman" w:cs="Times New Roman"/>
        </w:rPr>
        <w:t xml:space="preserve"> a laissé un paysage caractéristique, marqué par la présence de schistes, de </w:t>
      </w:r>
      <w:r w:rsidR="00BA23F7" w:rsidRPr="006621BC">
        <w:rPr>
          <w:rFonts w:eastAsia="Times New Roman" w:cs="Times New Roman"/>
        </w:rPr>
        <w:t xml:space="preserve">vieux </w:t>
      </w:r>
      <w:r w:rsidRPr="006621BC">
        <w:rPr>
          <w:rFonts w:eastAsia="Times New Roman" w:cs="Times New Roman"/>
        </w:rPr>
        <w:t>fonds en eau, de buttes constituées de déchets ardoisiers, ainsi que de bâtiments et de chevalements.</w:t>
      </w:r>
    </w:p>
    <w:p w14:paraId="4058EAE7" w14:textId="77777777" w:rsidR="003561D7" w:rsidRPr="006621BC" w:rsidRDefault="003561D7" w:rsidP="006621BC">
      <w:pPr>
        <w:jc w:val="both"/>
        <w:rPr>
          <w:rFonts w:eastAsia="Times New Roman" w:cs="Times New Roman"/>
        </w:rPr>
      </w:pPr>
      <w:r w:rsidRPr="006621BC">
        <w:rPr>
          <w:rFonts w:eastAsia="Times New Roman" w:cs="Times New Roman"/>
        </w:rPr>
        <w:t xml:space="preserve">Depuis 2008, la collectivité a engagé une démarche progressive de valorisation du site. Celle-ci s’est notamment traduite par l’aménagement du secteur de la </w:t>
      </w:r>
      <w:proofErr w:type="spellStart"/>
      <w:r w:rsidRPr="006621BC">
        <w:rPr>
          <w:rFonts w:eastAsia="Times New Roman" w:cs="Times New Roman"/>
        </w:rPr>
        <w:t>Paperie</w:t>
      </w:r>
      <w:proofErr w:type="spellEnd"/>
      <w:r w:rsidRPr="006621BC">
        <w:rPr>
          <w:rFonts w:eastAsia="Times New Roman" w:cs="Times New Roman"/>
        </w:rPr>
        <w:t>, la création du parc des Ardoisières, la réhabilitation de deux chevalements, la restauration d’une zone humide, la mise en place d’un sentier d’interprétation, ainsi que des travaux de consolidation et de réfection de murets.</w:t>
      </w:r>
    </w:p>
    <w:p w14:paraId="2E38885F" w14:textId="4D9300EA" w:rsidR="003561D7" w:rsidRPr="006621BC" w:rsidRDefault="003561D7" w:rsidP="006621BC">
      <w:pPr>
        <w:jc w:val="both"/>
        <w:rPr>
          <w:rFonts w:eastAsia="Times New Roman" w:cs="Times New Roman"/>
        </w:rPr>
      </w:pPr>
      <w:r w:rsidRPr="006621BC">
        <w:rPr>
          <w:rFonts w:eastAsia="Times New Roman" w:cs="Times New Roman"/>
        </w:rPr>
        <w:t>Le site se présente comme un vaste parc urbain à caractère naturel, parcouru par de nombreux cheminements et traversé par l’itinéraire de la Loire à Vélo. Les aménagements réalisés visent à préserver l’identité du site et les traces de l’activité industrielle qui l’ont façonné, notamment à travers la conservation de vestiges, tout en permettant une recolonisation progressive par la végétation.</w:t>
      </w:r>
    </w:p>
    <w:p w14:paraId="49D45FEE" w14:textId="77777777" w:rsidR="003561D7" w:rsidRPr="006621BC" w:rsidRDefault="003561D7" w:rsidP="006621BC">
      <w:pPr>
        <w:jc w:val="both"/>
        <w:rPr>
          <w:rFonts w:eastAsia="Times New Roman" w:cs="Times New Roman"/>
        </w:rPr>
      </w:pPr>
      <w:r w:rsidRPr="006621BC">
        <w:rPr>
          <w:rFonts w:eastAsia="Times New Roman" w:cs="Times New Roman"/>
        </w:rPr>
        <w:t>À ce jour, le site des Ardoisières présente plusieurs enjeux majeurs : la préservation du patrimoine bâti subsistant (notamment les chevalements), la protection de la biodiversité, le site étant classé en Espace Naturel Sensible, ainsi que la gestion des risques liés à l’ancienne exploitation minière (têtes de puits, phénomènes d’effondrement et de tassement). Ces derniers feront prochainement l’objet d’un encadrement réglementaire spécifique, en cours d’élaboration par la Direction départementale des territoires de Maine-et-Loire (DDT 49).</w:t>
      </w:r>
    </w:p>
    <w:p w14:paraId="069DCAEA" w14:textId="21D085D7" w:rsidR="001A2565" w:rsidRPr="00F1167B" w:rsidRDefault="006621BC" w:rsidP="00F1167B">
      <w:pPr>
        <w:jc w:val="both"/>
        <w:rPr>
          <w:rFonts w:eastAsia="Times New Roman" w:cs="Times New Roman"/>
        </w:rPr>
      </w:pPr>
      <w:r w:rsidRPr="003561D7">
        <w:rPr>
          <w:rFonts w:eastAsia="Times New Roman" w:cs="Times New Roman"/>
        </w:rPr>
        <w:t xml:space="preserve">Cependant, une part </w:t>
      </w:r>
      <w:r>
        <w:rPr>
          <w:rFonts w:eastAsia="Times New Roman" w:cs="Times New Roman"/>
        </w:rPr>
        <w:t>importante</w:t>
      </w:r>
      <w:r w:rsidRPr="003561D7">
        <w:rPr>
          <w:rFonts w:eastAsia="Times New Roman" w:cs="Times New Roman"/>
        </w:rPr>
        <w:t xml:space="preserve"> du site demeure à ce jour fermée au public pour des raisons de sécurité. Ce</w:t>
      </w:r>
      <w:r>
        <w:rPr>
          <w:rFonts w:eastAsia="Times New Roman" w:cs="Times New Roman"/>
        </w:rPr>
        <w:t xml:space="preserve"> secteur</w:t>
      </w:r>
      <w:r w:rsidRPr="003561D7">
        <w:rPr>
          <w:rFonts w:eastAsia="Times New Roman" w:cs="Times New Roman"/>
        </w:rPr>
        <w:t xml:space="preserve"> correspond au s</w:t>
      </w:r>
      <w:r>
        <w:rPr>
          <w:rFonts w:eastAsia="Times New Roman" w:cs="Times New Roman"/>
        </w:rPr>
        <w:t>ite</w:t>
      </w:r>
      <w:r w:rsidRPr="003561D7">
        <w:rPr>
          <w:rFonts w:eastAsia="Times New Roman" w:cs="Times New Roman"/>
        </w:rPr>
        <w:t xml:space="preserve"> dit des « Petits et Grands Carreaux », qui fait actuellement l’objet d’une réflexion spécifique</w:t>
      </w:r>
      <w:r>
        <w:rPr>
          <w:rFonts w:eastAsia="Times New Roman" w:cs="Times New Roman"/>
        </w:rPr>
        <w:t xml:space="preserve"> de valorisation</w:t>
      </w:r>
      <w:r w:rsidRPr="003561D7">
        <w:rPr>
          <w:rFonts w:eastAsia="Times New Roman" w:cs="Times New Roman"/>
        </w:rPr>
        <w:t xml:space="preserve"> portée par Angers Loire Métropole. Ce dernier présente des caractéristiques patrimoniales notables, notamment la présence d’un chevalement, d’une portion de cheminée ainsi que </w:t>
      </w:r>
      <w:r>
        <w:rPr>
          <w:rFonts w:eastAsia="Times New Roman" w:cs="Times New Roman"/>
        </w:rPr>
        <w:t>le</w:t>
      </w:r>
      <w:r w:rsidRPr="003561D7">
        <w:rPr>
          <w:rFonts w:eastAsia="Times New Roman" w:cs="Times New Roman"/>
        </w:rPr>
        <w:t xml:space="preserve"> bâtiment de la chaufferie. À ce titre, la collectivité envisage d’y autoriser, l’organisation de visites guidées ponctuelles, en effectifs limités, encadrées par des associations locales œuvrant dans le domaine du patrimoine.</w:t>
      </w:r>
    </w:p>
    <w:p w14:paraId="2CE482B4" w14:textId="2445596B" w:rsidR="000805FB" w:rsidRDefault="000805FB" w:rsidP="000805FB">
      <w:pPr>
        <w:pStyle w:val="Titre1"/>
        <w:numPr>
          <w:ilvl w:val="0"/>
          <w:numId w:val="23"/>
        </w:numPr>
        <w:tabs>
          <w:tab w:val="num" w:pos="360"/>
        </w:tabs>
        <w:ind w:left="0" w:firstLine="0"/>
      </w:pPr>
      <w:r>
        <w:t>Objet de l’étude</w:t>
      </w:r>
    </w:p>
    <w:p w14:paraId="27F032DA" w14:textId="1ED35908" w:rsidR="003561D7" w:rsidRDefault="006621BC" w:rsidP="003561D7">
      <w:pPr>
        <w:jc w:val="both"/>
        <w:rPr>
          <w:rFonts w:eastAsia="Times New Roman" w:cs="Times New Roman"/>
        </w:rPr>
      </w:pPr>
      <w:r>
        <w:rPr>
          <w:rFonts w:eastAsia="Times New Roman" w:cs="Times New Roman"/>
        </w:rPr>
        <w:t>A ce titre,</w:t>
      </w:r>
      <w:r w:rsidR="001A0DD0">
        <w:rPr>
          <w:rFonts w:eastAsia="Times New Roman" w:cs="Times New Roman"/>
        </w:rPr>
        <w:t xml:space="preserve"> l</w:t>
      </w:r>
      <w:r w:rsidR="003561D7" w:rsidRPr="003561D7">
        <w:rPr>
          <w:rFonts w:eastAsia="Times New Roman" w:cs="Times New Roman"/>
        </w:rPr>
        <w:t xml:space="preserve">a collectivité s’interroge sur un élément géotechnique identifié sous la forme d’une crête, localisée entre </w:t>
      </w:r>
      <w:r w:rsidR="001A0DD0">
        <w:rPr>
          <w:rFonts w:eastAsia="Times New Roman" w:cs="Times New Roman"/>
        </w:rPr>
        <w:t>l’</w:t>
      </w:r>
      <w:r w:rsidR="003561D7" w:rsidRPr="003561D7">
        <w:rPr>
          <w:rFonts w:eastAsia="Times New Roman" w:cs="Times New Roman"/>
        </w:rPr>
        <w:t>ancien fond des « Petits Carreaux » et le puits n°6 bis de l’Hermitage, et qui, à ce jour, n’a pas fait l’objet d’investigations spécifiques (c</w:t>
      </w:r>
      <w:r w:rsidR="001A0DD0">
        <w:rPr>
          <w:rFonts w:eastAsia="Times New Roman" w:cs="Times New Roman"/>
        </w:rPr>
        <w:t>i-dessous</w:t>
      </w:r>
      <w:r w:rsidR="003561D7" w:rsidRPr="003561D7">
        <w:rPr>
          <w:rFonts w:eastAsia="Times New Roman" w:cs="Times New Roman"/>
        </w:rPr>
        <w:t xml:space="preserve"> photographie et plan de situation joints).</w:t>
      </w:r>
    </w:p>
    <w:p w14:paraId="3D83FAA5" w14:textId="77777777" w:rsidR="006621BC" w:rsidRPr="003561D7" w:rsidRDefault="006621BC" w:rsidP="003561D7">
      <w:pPr>
        <w:jc w:val="both"/>
        <w:rPr>
          <w:rFonts w:eastAsia="Times New Roman" w:cs="Times New Roman"/>
        </w:rPr>
      </w:pPr>
    </w:p>
    <w:p w14:paraId="604E25A4" w14:textId="77777777" w:rsidR="00F1167B" w:rsidRDefault="00F1167B" w:rsidP="003561D7">
      <w:pPr>
        <w:jc w:val="both"/>
        <w:rPr>
          <w:rFonts w:eastAsia="Times New Roman" w:cs="Times New Roman"/>
        </w:rPr>
      </w:pPr>
    </w:p>
    <w:p w14:paraId="1C98389B" w14:textId="57AB43A0" w:rsidR="006621BC" w:rsidRDefault="003561D7" w:rsidP="003561D7">
      <w:pPr>
        <w:jc w:val="both"/>
        <w:rPr>
          <w:rFonts w:eastAsia="Times New Roman" w:cs="Times New Roman"/>
        </w:rPr>
      </w:pPr>
      <w:r w:rsidRPr="003561D7">
        <w:rPr>
          <w:rFonts w:eastAsia="Times New Roman" w:cs="Times New Roman"/>
        </w:rPr>
        <w:lastRenderedPageBreak/>
        <w:t>En conséquence, Angers Loire Métropole sollicite</w:t>
      </w:r>
      <w:r w:rsidR="006621BC">
        <w:rPr>
          <w:rFonts w:eastAsia="Times New Roman" w:cs="Times New Roman"/>
        </w:rPr>
        <w:t xml:space="preserve"> une expertise concernant : </w:t>
      </w:r>
    </w:p>
    <w:p w14:paraId="6D9D4F83" w14:textId="3D470181" w:rsidR="006621BC" w:rsidRDefault="006621BC" w:rsidP="003561D7">
      <w:pPr>
        <w:jc w:val="both"/>
        <w:rPr>
          <w:rFonts w:eastAsia="Times New Roman" w:cs="Times New Roman"/>
        </w:rPr>
      </w:pPr>
      <w:r>
        <w:rPr>
          <w:rFonts w:eastAsia="Times New Roman" w:cs="Times New Roman"/>
        </w:rPr>
        <w:t>- la qualification</w:t>
      </w:r>
      <w:r w:rsidR="003561D7" w:rsidRPr="003561D7">
        <w:rPr>
          <w:rFonts w:eastAsia="Times New Roman" w:cs="Times New Roman"/>
        </w:rPr>
        <w:t xml:space="preserve"> d</w:t>
      </w:r>
      <w:r>
        <w:rPr>
          <w:rFonts w:eastAsia="Times New Roman" w:cs="Times New Roman"/>
        </w:rPr>
        <w:t>u</w:t>
      </w:r>
      <w:r w:rsidR="003561D7" w:rsidRPr="003561D7">
        <w:rPr>
          <w:rFonts w:eastAsia="Times New Roman" w:cs="Times New Roman"/>
        </w:rPr>
        <w:t xml:space="preserve"> risque affectant la stabilité de cette crête</w:t>
      </w:r>
      <w:r w:rsidR="007620B8">
        <w:rPr>
          <w:rFonts w:eastAsia="Times New Roman" w:cs="Times New Roman"/>
        </w:rPr>
        <w:t xml:space="preserve">, </w:t>
      </w:r>
      <w:r>
        <w:rPr>
          <w:rFonts w:eastAsia="Times New Roman" w:cs="Times New Roman"/>
        </w:rPr>
        <w:t xml:space="preserve">sa potentielle évolution </w:t>
      </w:r>
      <w:r w:rsidR="007620B8">
        <w:rPr>
          <w:rFonts w:eastAsia="Times New Roman" w:cs="Times New Roman"/>
        </w:rPr>
        <w:t xml:space="preserve">avec ou sans intervention </w:t>
      </w:r>
      <w:r>
        <w:rPr>
          <w:rFonts w:eastAsia="Times New Roman" w:cs="Times New Roman"/>
        </w:rPr>
        <w:t>(</w:t>
      </w:r>
      <w:r w:rsidR="007620B8">
        <w:rPr>
          <w:rFonts w:eastAsia="Times New Roman" w:cs="Times New Roman"/>
        </w:rPr>
        <w:t xml:space="preserve">liée à une augmentation </w:t>
      </w:r>
      <w:r>
        <w:rPr>
          <w:rFonts w:eastAsia="Times New Roman" w:cs="Times New Roman"/>
        </w:rPr>
        <w:t>du niveau d’eau notamment)</w:t>
      </w:r>
      <w:r w:rsidR="007620B8">
        <w:rPr>
          <w:rFonts w:eastAsia="Times New Roman" w:cs="Times New Roman"/>
        </w:rPr>
        <w:t xml:space="preserve">. </w:t>
      </w:r>
    </w:p>
    <w:p w14:paraId="44DBA691" w14:textId="527CCD5F" w:rsidR="003561D7" w:rsidRPr="003561D7" w:rsidRDefault="006621BC" w:rsidP="003561D7">
      <w:pPr>
        <w:jc w:val="both"/>
        <w:rPr>
          <w:rFonts w:eastAsia="Times New Roman" w:cs="Times New Roman"/>
        </w:rPr>
      </w:pPr>
      <w:r>
        <w:rPr>
          <w:rFonts w:eastAsia="Times New Roman" w:cs="Times New Roman"/>
        </w:rPr>
        <w:t xml:space="preserve">- </w:t>
      </w:r>
      <w:r w:rsidR="003561D7" w:rsidRPr="003561D7">
        <w:rPr>
          <w:rFonts w:eastAsia="Times New Roman" w:cs="Times New Roman"/>
        </w:rPr>
        <w:t xml:space="preserve">et, le cas échéant, à définir les mesures de nature à </w:t>
      </w:r>
      <w:r w:rsidR="007620B8">
        <w:rPr>
          <w:rFonts w:eastAsia="Times New Roman" w:cs="Times New Roman"/>
        </w:rPr>
        <w:t xml:space="preserve">stabiliser ou </w:t>
      </w:r>
      <w:r w:rsidR="003561D7" w:rsidRPr="003561D7">
        <w:rPr>
          <w:rFonts w:eastAsia="Times New Roman" w:cs="Times New Roman"/>
        </w:rPr>
        <w:t xml:space="preserve">réduire </w:t>
      </w:r>
      <w:r w:rsidR="007620B8">
        <w:rPr>
          <w:rFonts w:eastAsia="Times New Roman" w:cs="Times New Roman"/>
        </w:rPr>
        <w:t xml:space="preserve">ou supprimer </w:t>
      </w:r>
      <w:r w:rsidR="003561D7" w:rsidRPr="003561D7">
        <w:rPr>
          <w:rFonts w:eastAsia="Times New Roman" w:cs="Times New Roman"/>
        </w:rPr>
        <w:t>les risques identifiés, au regard des usages envisagés.</w:t>
      </w:r>
    </w:p>
    <w:p w14:paraId="2A5E1779" w14:textId="10DEA0EC" w:rsidR="003561D7" w:rsidRPr="001A0DD0" w:rsidRDefault="006621BC" w:rsidP="00C4770A">
      <w:pPr>
        <w:jc w:val="both"/>
        <w:rPr>
          <w:rFonts w:eastAsia="Times New Roman" w:cs="Times New Roman"/>
        </w:rPr>
      </w:pPr>
      <w:r>
        <w:rPr>
          <w:rFonts w:eastAsia="Times New Roman" w:cs="Times New Roman"/>
        </w:rPr>
        <w:t xml:space="preserve">Il </w:t>
      </w:r>
      <w:r w:rsidR="007620B8">
        <w:rPr>
          <w:rFonts w:eastAsia="Times New Roman" w:cs="Times New Roman"/>
        </w:rPr>
        <w:t xml:space="preserve">sera détaillé l’ensemble des études et sondages mis en œuvre, il </w:t>
      </w:r>
      <w:r>
        <w:rPr>
          <w:rFonts w:eastAsia="Times New Roman" w:cs="Times New Roman"/>
        </w:rPr>
        <w:t xml:space="preserve">est attendu </w:t>
      </w:r>
      <w:r w:rsidR="00F738A5">
        <w:rPr>
          <w:rFonts w:eastAsia="Times New Roman" w:cs="Times New Roman"/>
        </w:rPr>
        <w:t>à</w:t>
      </w:r>
      <w:r>
        <w:rPr>
          <w:rFonts w:eastAsia="Times New Roman" w:cs="Times New Roman"/>
        </w:rPr>
        <w:t xml:space="preserve"> minima deux </w:t>
      </w:r>
      <w:r w:rsidR="003561D7" w:rsidRPr="003561D7">
        <w:rPr>
          <w:rFonts w:eastAsia="Times New Roman" w:cs="Times New Roman"/>
        </w:rPr>
        <w:t xml:space="preserve">scénarios assortis d’une estimation financière en fonction de la nature et du niveau de risque identifié, </w:t>
      </w:r>
      <w:r w:rsidR="001A0DD0">
        <w:rPr>
          <w:rFonts w:eastAsia="Times New Roman" w:cs="Times New Roman"/>
        </w:rPr>
        <w:t>par exemple</w:t>
      </w:r>
      <w:r w:rsidR="007620B8">
        <w:rPr>
          <w:rFonts w:eastAsia="Times New Roman" w:cs="Times New Roman"/>
        </w:rPr>
        <w:t xml:space="preserve"> </w:t>
      </w:r>
      <w:r w:rsidR="003561D7" w:rsidRPr="003561D7">
        <w:rPr>
          <w:rFonts w:eastAsia="Times New Roman" w:cs="Times New Roman"/>
        </w:rPr>
        <w:t>: le maintien d’un accès limité dans le cadre de visites ponctuelles et encadrées, l’ouverture plus pérenne du site avec la mise en place d’un périmètre sécurisé, ou encore la suppression partielle ou totale de la crête.</w:t>
      </w:r>
    </w:p>
    <w:p w14:paraId="018DBFC7" w14:textId="3D0D6D01" w:rsidR="00F242AC" w:rsidRDefault="001A2565" w:rsidP="00F242AC">
      <w:r w:rsidRPr="00F83B25">
        <w:rPr>
          <w:rFonts w:eastAsia="Times New Roman" w:cs="Times New Roman"/>
          <w:noProof/>
          <w:color w:val="0070C0"/>
          <w:sz w:val="28"/>
          <w:szCs w:val="28"/>
        </w:rPr>
        <w:drawing>
          <wp:anchor distT="0" distB="0" distL="114300" distR="114300" simplePos="0" relativeHeight="251658752" behindDoc="0" locked="0" layoutInCell="1" allowOverlap="1" wp14:anchorId="6FE8F60A" wp14:editId="3D37CF13">
            <wp:simplePos x="0" y="0"/>
            <wp:positionH relativeFrom="column">
              <wp:posOffset>3175</wp:posOffset>
            </wp:positionH>
            <wp:positionV relativeFrom="paragraph">
              <wp:posOffset>226696</wp:posOffset>
            </wp:positionV>
            <wp:extent cx="4162425" cy="267183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165267" cy="2673654"/>
                    </a:xfrm>
                    <a:prstGeom prst="rect">
                      <a:avLst/>
                    </a:prstGeom>
                  </pic:spPr>
                </pic:pic>
              </a:graphicData>
            </a:graphic>
            <wp14:sizeRelH relativeFrom="margin">
              <wp14:pctWidth>0</wp14:pctWidth>
            </wp14:sizeRelH>
            <wp14:sizeRelV relativeFrom="margin">
              <wp14:pctHeight>0</wp14:pctHeight>
            </wp14:sizeRelV>
          </wp:anchor>
        </w:drawing>
      </w:r>
      <w:r>
        <w:t>Situation de la crête dans le site</w:t>
      </w:r>
    </w:p>
    <w:p w14:paraId="272490B3" w14:textId="67616F30" w:rsidR="00F242AC" w:rsidRDefault="00F242AC" w:rsidP="00F242AC"/>
    <w:p w14:paraId="04EE304B" w14:textId="6B737E15" w:rsidR="00F242AC" w:rsidRDefault="00F242AC" w:rsidP="00F242AC"/>
    <w:p w14:paraId="0692C60B" w14:textId="77777777" w:rsidR="00F242AC" w:rsidRDefault="00F242AC" w:rsidP="00F242AC"/>
    <w:p w14:paraId="4D5BDCA2" w14:textId="214F303D" w:rsidR="00F242AC" w:rsidRDefault="00F242AC" w:rsidP="00F242AC"/>
    <w:p w14:paraId="2C6B79EC" w14:textId="5511612F" w:rsidR="00F242AC" w:rsidRDefault="00F242AC" w:rsidP="00F242AC"/>
    <w:p w14:paraId="232059BB" w14:textId="4F9E6AD1" w:rsidR="00F242AC" w:rsidRDefault="00F242AC" w:rsidP="00F242AC"/>
    <w:p w14:paraId="6663AB2B" w14:textId="0D33C73B" w:rsidR="00F242AC" w:rsidRDefault="00F242AC" w:rsidP="00F242AC"/>
    <w:p w14:paraId="0FBE6393" w14:textId="10435EF4" w:rsidR="00F242AC" w:rsidRDefault="00F242AC" w:rsidP="00F242AC"/>
    <w:p w14:paraId="215B94DC" w14:textId="77777777" w:rsidR="00062668" w:rsidRPr="005A00FE" w:rsidRDefault="00062668" w:rsidP="00062668">
      <w:pPr>
        <w:pStyle w:val="Corpsdetexte"/>
        <w:rPr>
          <w:color w:val="0070C0"/>
          <w:spacing w:val="-2"/>
        </w:rPr>
      </w:pPr>
    </w:p>
    <w:p w14:paraId="7908DC16" w14:textId="4CD3D923" w:rsidR="001A2565" w:rsidRPr="00153666" w:rsidRDefault="00F1167B" w:rsidP="001A2565">
      <w:r w:rsidRPr="00F83B25">
        <w:rPr>
          <w:rFonts w:eastAsia="Times New Roman" w:cs="Times New Roman"/>
          <w:noProof/>
          <w:color w:val="0070C0"/>
          <w:sz w:val="28"/>
          <w:szCs w:val="28"/>
        </w:rPr>
        <w:drawing>
          <wp:anchor distT="0" distB="0" distL="114300" distR="114300" simplePos="0" relativeHeight="251657216" behindDoc="0" locked="0" layoutInCell="1" allowOverlap="1" wp14:anchorId="4AE3E97C" wp14:editId="4921A075">
            <wp:simplePos x="0" y="0"/>
            <wp:positionH relativeFrom="column">
              <wp:posOffset>3175</wp:posOffset>
            </wp:positionH>
            <wp:positionV relativeFrom="paragraph">
              <wp:posOffset>287020</wp:posOffset>
            </wp:positionV>
            <wp:extent cx="4752975" cy="2618349"/>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752975" cy="2618349"/>
                    </a:xfrm>
                    <a:prstGeom prst="rect">
                      <a:avLst/>
                    </a:prstGeom>
                  </pic:spPr>
                </pic:pic>
              </a:graphicData>
            </a:graphic>
            <wp14:sizeRelH relativeFrom="margin">
              <wp14:pctWidth>0</wp14:pctWidth>
            </wp14:sizeRelH>
            <wp14:sizeRelV relativeFrom="margin">
              <wp14:pctHeight>0</wp14:pctHeight>
            </wp14:sizeRelV>
          </wp:anchor>
        </w:drawing>
      </w:r>
      <w:r w:rsidR="001A2565" w:rsidRPr="00153666">
        <w:rPr>
          <w:rFonts w:eastAsia="Times New Roman" w:cs="Times New Roman"/>
        </w:rPr>
        <w:t>Visuel du site en 3D</w:t>
      </w:r>
    </w:p>
    <w:p w14:paraId="4F6945CD" w14:textId="2A15959A" w:rsidR="004B7E2D" w:rsidRPr="00F1167B" w:rsidRDefault="000805FB" w:rsidP="004B7E2D">
      <w:pPr>
        <w:rPr>
          <w:color w:val="0070C0"/>
          <w:spacing w:val="-2"/>
        </w:rPr>
      </w:pPr>
      <w:r>
        <w:rPr>
          <w:color w:val="0070C0"/>
          <w:spacing w:val="-2"/>
        </w:rPr>
        <w:br w:type="page"/>
      </w:r>
    </w:p>
    <w:p w14:paraId="2CA52BFD" w14:textId="53A1E815" w:rsidR="00153666" w:rsidRPr="006B45C8" w:rsidRDefault="00153666" w:rsidP="006B45C8">
      <w:pPr>
        <w:pStyle w:val="Titre1"/>
        <w:numPr>
          <w:ilvl w:val="0"/>
          <w:numId w:val="23"/>
        </w:numPr>
        <w:tabs>
          <w:tab w:val="num" w:pos="360"/>
        </w:tabs>
        <w:ind w:left="0" w:firstLine="0"/>
      </w:pPr>
      <w:r>
        <w:lastRenderedPageBreak/>
        <w:t>Déroulement de la mission</w:t>
      </w:r>
    </w:p>
    <w:p w14:paraId="41C4521F" w14:textId="1F58998F" w:rsidR="00E82CDF" w:rsidRPr="00153666" w:rsidRDefault="00916243" w:rsidP="00C4770A">
      <w:pPr>
        <w:pStyle w:val="Puce1"/>
        <w:numPr>
          <w:ilvl w:val="0"/>
          <w:numId w:val="0"/>
        </w:numPr>
        <w:rPr>
          <w:sz w:val="22"/>
        </w:rPr>
      </w:pPr>
      <w:r w:rsidRPr="00153666">
        <w:rPr>
          <w:sz w:val="22"/>
        </w:rPr>
        <w:t xml:space="preserve">Le prestataire devra fournir </w:t>
      </w:r>
      <w:r w:rsidR="001A2565" w:rsidRPr="00153666">
        <w:rPr>
          <w:sz w:val="22"/>
        </w:rPr>
        <w:t>tous les éléments pour la compréhension des scénarii envisagées</w:t>
      </w:r>
      <w:r w:rsidR="00153666" w:rsidRPr="00153666">
        <w:rPr>
          <w:sz w:val="22"/>
        </w:rPr>
        <w:t xml:space="preserve"> : </w:t>
      </w:r>
      <w:r w:rsidR="00731A10" w:rsidRPr="00153666">
        <w:rPr>
          <w:sz w:val="22"/>
        </w:rPr>
        <w:t>plan, écrit</w:t>
      </w:r>
      <w:r w:rsidR="00153666" w:rsidRPr="00153666">
        <w:rPr>
          <w:sz w:val="22"/>
        </w:rPr>
        <w:t xml:space="preserve"> schéma, etc… ainsi que des plans au format </w:t>
      </w:r>
      <w:r w:rsidR="00731A10" w:rsidRPr="00153666">
        <w:rPr>
          <w:sz w:val="22"/>
        </w:rPr>
        <w:t>SIG si</w:t>
      </w:r>
      <w:r w:rsidR="00153666" w:rsidRPr="00153666">
        <w:rPr>
          <w:sz w:val="22"/>
        </w:rPr>
        <w:t xml:space="preserve"> besoin respectant les caractéristiques définies par ALM.</w:t>
      </w:r>
    </w:p>
    <w:p w14:paraId="39F90C71" w14:textId="77777777" w:rsidR="00153666" w:rsidRDefault="00153666" w:rsidP="00153666">
      <w:pPr>
        <w:pStyle w:val="Puce1"/>
        <w:numPr>
          <w:ilvl w:val="0"/>
          <w:numId w:val="0"/>
        </w:numPr>
        <w:rPr>
          <w:color w:val="FF0000"/>
        </w:rPr>
      </w:pPr>
    </w:p>
    <w:p w14:paraId="5A45E749" w14:textId="613C5FAF" w:rsidR="00153666" w:rsidRDefault="00153666" w:rsidP="00153666">
      <w:pPr>
        <w:pStyle w:val="Titre1"/>
        <w:numPr>
          <w:ilvl w:val="0"/>
          <w:numId w:val="23"/>
        </w:numPr>
        <w:tabs>
          <w:tab w:val="num" w:pos="360"/>
        </w:tabs>
        <w:ind w:left="0" w:firstLine="0"/>
      </w:pPr>
      <w:r>
        <w:t>Le suivi</w:t>
      </w:r>
    </w:p>
    <w:p w14:paraId="7A134259" w14:textId="5DCECA0C" w:rsidR="00E82CDF" w:rsidRDefault="00E82CDF" w:rsidP="00C4770A">
      <w:pPr>
        <w:jc w:val="both"/>
      </w:pPr>
      <w:r w:rsidRPr="00153666">
        <w:rPr>
          <w:w w:val="105"/>
        </w:rPr>
        <w:t>Angers Loire Métropole sera</w:t>
      </w:r>
      <w:r w:rsidRPr="00153666">
        <w:rPr>
          <w:spacing w:val="-12"/>
          <w:w w:val="105"/>
        </w:rPr>
        <w:t xml:space="preserve"> </w:t>
      </w:r>
      <w:r w:rsidRPr="00153666">
        <w:rPr>
          <w:w w:val="105"/>
        </w:rPr>
        <w:t>représenté</w:t>
      </w:r>
      <w:r w:rsidRPr="00153666">
        <w:rPr>
          <w:spacing w:val="-12"/>
          <w:w w:val="105"/>
        </w:rPr>
        <w:t xml:space="preserve"> </w:t>
      </w:r>
      <w:r w:rsidRPr="00153666">
        <w:rPr>
          <w:w w:val="105"/>
        </w:rPr>
        <w:t>par</w:t>
      </w:r>
      <w:r w:rsidRPr="00153666">
        <w:rPr>
          <w:spacing w:val="-12"/>
          <w:w w:val="105"/>
        </w:rPr>
        <w:t xml:space="preserve"> Valérie Galpin</w:t>
      </w:r>
      <w:r w:rsidR="007620B8">
        <w:rPr>
          <w:spacing w:val="-12"/>
          <w:w w:val="105"/>
        </w:rPr>
        <w:t xml:space="preserve">, du service Planification de la DADT, </w:t>
      </w:r>
      <w:r w:rsidRPr="00153666">
        <w:rPr>
          <w:spacing w:val="-12"/>
          <w:w w:val="105"/>
        </w:rPr>
        <w:t xml:space="preserve">en charge du suivi de ce dossier. Elle </w:t>
      </w:r>
      <w:r w:rsidRPr="00153666">
        <w:rPr>
          <w:w w:val="105"/>
        </w:rPr>
        <w:t>sera</w:t>
      </w:r>
      <w:r w:rsidRPr="00153666">
        <w:rPr>
          <w:spacing w:val="-12"/>
          <w:w w:val="105"/>
        </w:rPr>
        <w:t xml:space="preserve"> </w:t>
      </w:r>
      <w:r w:rsidRPr="00153666">
        <w:rPr>
          <w:w w:val="105"/>
        </w:rPr>
        <w:t>l’interlocutrice du</w:t>
      </w:r>
      <w:r w:rsidRPr="00153666">
        <w:rPr>
          <w:spacing w:val="-12"/>
          <w:w w:val="105"/>
        </w:rPr>
        <w:t xml:space="preserve"> </w:t>
      </w:r>
      <w:r w:rsidRPr="00153666">
        <w:rPr>
          <w:w w:val="105"/>
        </w:rPr>
        <w:t xml:space="preserve">prestataire. </w:t>
      </w:r>
      <w:r w:rsidRPr="00153666">
        <w:t xml:space="preserve"> </w:t>
      </w:r>
    </w:p>
    <w:p w14:paraId="50C7D9F6" w14:textId="2702D8BF" w:rsidR="007620B8" w:rsidRPr="007620B8" w:rsidRDefault="007620B8" w:rsidP="00C4770A">
      <w:pPr>
        <w:jc w:val="both"/>
        <w:rPr>
          <w:w w:val="105"/>
        </w:rPr>
      </w:pPr>
      <w:r w:rsidRPr="007620B8">
        <w:rPr>
          <w:w w:val="105"/>
        </w:rPr>
        <w:t xml:space="preserve">Angers Loire Métropole organisera </w:t>
      </w:r>
      <w:r w:rsidR="00F738A5" w:rsidRPr="007620B8">
        <w:rPr>
          <w:w w:val="105"/>
        </w:rPr>
        <w:t>à</w:t>
      </w:r>
      <w:r w:rsidRPr="007620B8">
        <w:rPr>
          <w:w w:val="105"/>
        </w:rPr>
        <w:t xml:space="preserve"> minima une réunion technique </w:t>
      </w:r>
      <w:r>
        <w:rPr>
          <w:w w:val="105"/>
        </w:rPr>
        <w:t>de restitution de cette étude aux directions et commune</w:t>
      </w:r>
      <w:r w:rsidR="008E7616">
        <w:rPr>
          <w:w w:val="105"/>
        </w:rPr>
        <w:t>s</w:t>
      </w:r>
      <w:r>
        <w:rPr>
          <w:w w:val="105"/>
        </w:rPr>
        <w:t xml:space="preserve"> concernées (Direction Parcs et Jardin, Direction des bâtiments, commune de Trélazé). </w:t>
      </w:r>
    </w:p>
    <w:p w14:paraId="24B0AE7E" w14:textId="10C53900" w:rsidR="00153666" w:rsidRDefault="00153666" w:rsidP="00153666">
      <w:pPr>
        <w:pStyle w:val="Titre1"/>
        <w:numPr>
          <w:ilvl w:val="0"/>
          <w:numId w:val="23"/>
        </w:numPr>
        <w:tabs>
          <w:tab w:val="num" w:pos="360"/>
        </w:tabs>
        <w:ind w:left="0" w:firstLine="0"/>
      </w:pPr>
      <w:r>
        <w:t>Délais d’</w:t>
      </w:r>
      <w:proofErr w:type="spellStart"/>
      <w:r>
        <w:t>execution</w:t>
      </w:r>
      <w:proofErr w:type="spellEnd"/>
    </w:p>
    <w:p w14:paraId="3A7CD029" w14:textId="5757D7F8" w:rsidR="000F2E67" w:rsidRPr="000F2E67" w:rsidRDefault="00E82CDF" w:rsidP="00CD3D79">
      <w:pPr>
        <w:rPr>
          <w:w w:val="105"/>
        </w:rPr>
        <w:sectPr w:rsidR="000F2E67" w:rsidRPr="000F2E67" w:rsidSect="002727E4">
          <w:footerReference w:type="default" r:id="rId11"/>
          <w:pgSz w:w="11900" w:h="16840"/>
          <w:pgMar w:top="1320" w:right="1694" w:bottom="2080" w:left="1360" w:header="720" w:footer="1887" w:gutter="0"/>
          <w:pgNumType w:start="1"/>
          <w:cols w:space="720"/>
        </w:sectPr>
      </w:pPr>
      <w:r w:rsidRPr="00153666">
        <w:rPr>
          <w:w w:val="105"/>
        </w:rPr>
        <w:t>La</w:t>
      </w:r>
      <w:r w:rsidR="00666A48">
        <w:rPr>
          <w:w w:val="105"/>
        </w:rPr>
        <w:t xml:space="preserve"> mission se terminera le 10 juillet 2026.</w:t>
      </w:r>
      <w:r w:rsidRPr="00153666">
        <w:rPr>
          <w:w w:val="105"/>
        </w:rPr>
        <w:t xml:space="preserve"> </w:t>
      </w:r>
      <w:r w:rsidR="00666A48">
        <w:rPr>
          <w:w w:val="105"/>
        </w:rPr>
        <w:t xml:space="preserve">   </w:t>
      </w:r>
    </w:p>
    <w:p w14:paraId="48851DC7" w14:textId="77777777" w:rsidR="000F2E67" w:rsidRPr="00916243" w:rsidRDefault="000F2E67" w:rsidP="00CD3D79">
      <w:pPr>
        <w:rPr>
          <w:rFonts w:eastAsia="Times New Roman" w:cstheme="minorHAnsi"/>
          <w:color w:val="000009"/>
          <w:sz w:val="16"/>
          <w:szCs w:val="16"/>
        </w:rPr>
      </w:pPr>
    </w:p>
    <w:sectPr w:rsidR="000F2E67" w:rsidRPr="00916243">
      <w:headerReference w:type="default" r:id="rId12"/>
      <w:pgSz w:w="11900" w:h="16840"/>
      <w:pgMar w:top="1340" w:right="1260" w:bottom="2080" w:left="740" w:header="0" w:footer="188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AB84B" w14:textId="77777777" w:rsidR="00064C62" w:rsidRDefault="00064C62">
      <w:pPr>
        <w:spacing w:after="0" w:line="240" w:lineRule="auto"/>
      </w:pPr>
      <w:r>
        <w:separator/>
      </w:r>
    </w:p>
  </w:endnote>
  <w:endnote w:type="continuationSeparator" w:id="0">
    <w:p w14:paraId="504AEE98" w14:textId="77777777" w:rsidR="00064C62" w:rsidRDefault="00064C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C95FE" w14:textId="77777777" w:rsidR="00694B72" w:rsidRDefault="00CE4638">
    <w:pPr>
      <w:spacing w:after="0" w:line="200" w:lineRule="exact"/>
      <w:rPr>
        <w:sz w:val="20"/>
        <w:szCs w:val="20"/>
      </w:rPr>
    </w:pPr>
    <w:r>
      <w:rPr>
        <w:lang w:val="en-US"/>
      </w:rPr>
      <w:pict w14:anchorId="163C5C77">
        <v:shapetype id="_x0000_t202" coordsize="21600,21600" o:spt="202" path="m,l,21600r21600,l21600,xe">
          <v:stroke joinstyle="miter"/>
          <v:path gradientshapeok="t" o:connecttype="rect"/>
        </v:shapetype>
        <v:shape id="_x0000_s1028" type="#_x0000_t202" style="position:absolute;margin-left:72.7pt;margin-top:736.65pt;width:299.95pt;height:19.25pt;z-index:-251656192;mso-position-horizontal-relative:page;mso-position-vertical-relative:page" filled="f" stroked="f">
          <v:textbox style="mso-next-textbox:#_x0000_s1028" inset="0,0,0,0">
            <w:txbxContent>
              <w:p w14:paraId="65371471" w14:textId="51ECD2AC" w:rsidR="00694B72" w:rsidRDefault="00694B72">
                <w:pPr>
                  <w:spacing w:after="0" w:line="204" w:lineRule="exact"/>
                  <w:ind w:left="20" w:right="-47"/>
                  <w:rPr>
                    <w:rFonts w:ascii="Times New Roman" w:eastAsia="Times New Roman" w:hAnsi="Times New Roman" w:cs="Times New Roman"/>
                    <w:sz w:val="18"/>
                    <w:szCs w:val="18"/>
                  </w:rPr>
                </w:pPr>
              </w:p>
            </w:txbxContent>
          </v:textbox>
          <w10:wrap anchorx="page" anchory="page"/>
        </v:shape>
      </w:pict>
    </w:r>
    <w:r>
      <w:rPr>
        <w:lang w:val="en-US"/>
      </w:rPr>
      <w:pict w14:anchorId="24B3F23C">
        <v:shape id="_x0000_s1029" type="#_x0000_t202" style="position:absolute;margin-left:499.7pt;margin-top:736.65pt;width:23.2pt;height:11pt;z-index:-251655168;mso-position-horizontal-relative:page;mso-position-vertical-relative:page" filled="f" stroked="f">
          <v:textbox style="mso-next-textbox:#_x0000_s1029" inset="0,0,0,0">
            <w:txbxContent>
              <w:p w14:paraId="7281CCA8" w14:textId="77777777" w:rsidR="00694B72" w:rsidRDefault="00694B72">
                <w:pPr>
                  <w:spacing w:after="0" w:line="204" w:lineRule="exact"/>
                  <w:ind w:left="40" w:right="-47"/>
                  <w:rPr>
                    <w:rFonts w:ascii="Times New Roman" w:eastAsia="Times New Roman" w:hAnsi="Times New Roman" w:cs="Times New Roman"/>
                    <w:sz w:val="18"/>
                    <w:szCs w:val="18"/>
                  </w:rPr>
                </w:pPr>
                <w:r>
                  <w:fldChar w:fldCharType="begin"/>
                </w:r>
                <w:r>
                  <w:rPr>
                    <w:rFonts w:ascii="Times New Roman" w:eastAsia="Times New Roman" w:hAnsi="Times New Roman" w:cs="Times New Roman"/>
                    <w:color w:val="000009"/>
                    <w:sz w:val="18"/>
                    <w:szCs w:val="18"/>
                  </w:rPr>
                  <w:instrText xml:space="preserve"> PAGE </w:instrText>
                </w:r>
                <w:r>
                  <w:fldChar w:fldCharType="separate"/>
                </w:r>
                <w:r w:rsidR="0009544A">
                  <w:rPr>
                    <w:rFonts w:ascii="Times New Roman" w:eastAsia="Times New Roman" w:hAnsi="Times New Roman" w:cs="Times New Roman"/>
                    <w:noProof/>
                    <w:color w:val="000009"/>
                    <w:sz w:val="18"/>
                    <w:szCs w:val="18"/>
                  </w:rPr>
                  <w:t>1</w:t>
                </w:r>
                <w:r>
                  <w:fldChar w:fldCharType="end"/>
                </w:r>
                <w:r>
                  <w:rPr>
                    <w:rFonts w:ascii="Times New Roman" w:eastAsia="Times New Roman" w:hAnsi="Times New Roman" w:cs="Times New Roman"/>
                    <w:color w:val="000009"/>
                    <w:sz w:val="18"/>
                    <w:szCs w:val="18"/>
                  </w:rPr>
                  <w:t>/</w:t>
                </w:r>
                <w:r>
                  <w:rPr>
                    <w:rFonts w:ascii="Times New Roman" w:eastAsia="Times New Roman" w:hAnsi="Times New Roman" w:cs="Times New Roman"/>
                    <w:color w:val="000009"/>
                    <w:spacing w:val="-6"/>
                    <w:sz w:val="18"/>
                    <w:szCs w:val="18"/>
                  </w:rPr>
                  <w:t>1</w:t>
                </w:r>
                <w:r>
                  <w:rPr>
                    <w:rFonts w:ascii="Times New Roman" w:eastAsia="Times New Roman" w:hAnsi="Times New Roman" w:cs="Times New Roman"/>
                    <w:color w:val="000009"/>
                    <w:sz w:val="18"/>
                    <w:szCs w:val="18"/>
                  </w:rPr>
                  <w:t>1</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099CF" w14:textId="77777777" w:rsidR="00064C62" w:rsidRDefault="00064C62">
      <w:pPr>
        <w:spacing w:after="0" w:line="240" w:lineRule="auto"/>
      </w:pPr>
      <w:r>
        <w:separator/>
      </w:r>
    </w:p>
  </w:footnote>
  <w:footnote w:type="continuationSeparator" w:id="0">
    <w:p w14:paraId="493B1A17" w14:textId="77777777" w:rsidR="00064C62" w:rsidRDefault="00064C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FA941" w14:textId="77777777" w:rsidR="00694B72" w:rsidRDefault="00694B72">
    <w:pPr>
      <w:spacing w:after="0" w:line="0" w:lineRule="atLeast"/>
      <w:rPr>
        <w:sz w:val="0"/>
        <w:szCs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02DD0"/>
    <w:multiLevelType w:val="multilevel"/>
    <w:tmpl w:val="8996EB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36201E5"/>
    <w:multiLevelType w:val="hybridMultilevel"/>
    <w:tmpl w:val="89F05892"/>
    <w:lvl w:ilvl="0" w:tplc="67D612B8">
      <w:start w:val="1"/>
      <w:numFmt w:val="bullet"/>
      <w:lvlText w:val="•"/>
      <w:lvlJc w:val="left"/>
      <w:pPr>
        <w:ind w:left="1429" w:hanging="360"/>
      </w:pPr>
      <w:rPr>
        <w:rFonts w:ascii="Arial" w:hAnsi="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 w15:restartNumberingAfterBreak="0">
    <w:nsid w:val="04EC7F4C"/>
    <w:multiLevelType w:val="multilevel"/>
    <w:tmpl w:val="BD84E9F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15:restartNumberingAfterBreak="0">
    <w:nsid w:val="05E66B67"/>
    <w:multiLevelType w:val="hybridMultilevel"/>
    <w:tmpl w:val="70C23638"/>
    <w:lvl w:ilvl="0" w:tplc="040C0001">
      <w:start w:val="1"/>
      <w:numFmt w:val="bullet"/>
      <w:lvlText w:val=""/>
      <w:lvlJc w:val="left"/>
      <w:pPr>
        <w:ind w:left="900" w:hanging="360"/>
      </w:pPr>
      <w:rPr>
        <w:rFonts w:ascii="Symbol" w:hAnsi="Symbol" w:hint="default"/>
        <w:color w:val="auto"/>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4" w15:restartNumberingAfterBreak="0">
    <w:nsid w:val="064B2BEF"/>
    <w:multiLevelType w:val="hybridMultilevel"/>
    <w:tmpl w:val="30908A90"/>
    <w:lvl w:ilvl="0" w:tplc="67D612B8">
      <w:start w:val="1"/>
      <w:numFmt w:val="bullet"/>
      <w:lvlText w:val="•"/>
      <w:lvlJc w:val="left"/>
      <w:pPr>
        <w:ind w:left="1145" w:hanging="360"/>
      </w:pPr>
      <w:rPr>
        <w:rFonts w:ascii="Arial" w:hAnsi="Aria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5" w15:restartNumberingAfterBreak="0">
    <w:nsid w:val="078A5888"/>
    <w:multiLevelType w:val="hybridMultilevel"/>
    <w:tmpl w:val="0E040302"/>
    <w:lvl w:ilvl="0" w:tplc="177C4CEA">
      <w:start w:val="2"/>
      <w:numFmt w:val="bullet"/>
      <w:lvlText w:val=""/>
      <w:lvlJc w:val="left"/>
      <w:pPr>
        <w:ind w:left="473" w:hanging="360"/>
      </w:pPr>
      <w:rPr>
        <w:rFonts w:ascii="Wingdings" w:eastAsia="Times New Roman" w:hAnsi="Wingdings" w:cs="Times New Roman" w:hint="default"/>
      </w:rPr>
    </w:lvl>
    <w:lvl w:ilvl="1" w:tplc="040C0003" w:tentative="1">
      <w:start w:val="1"/>
      <w:numFmt w:val="bullet"/>
      <w:lvlText w:val="o"/>
      <w:lvlJc w:val="left"/>
      <w:pPr>
        <w:ind w:left="1193" w:hanging="360"/>
      </w:pPr>
      <w:rPr>
        <w:rFonts w:ascii="Courier New" w:hAnsi="Courier New" w:cs="Courier New" w:hint="default"/>
      </w:rPr>
    </w:lvl>
    <w:lvl w:ilvl="2" w:tplc="040C0005" w:tentative="1">
      <w:start w:val="1"/>
      <w:numFmt w:val="bullet"/>
      <w:lvlText w:val=""/>
      <w:lvlJc w:val="left"/>
      <w:pPr>
        <w:ind w:left="1913" w:hanging="360"/>
      </w:pPr>
      <w:rPr>
        <w:rFonts w:ascii="Wingdings" w:hAnsi="Wingdings" w:hint="default"/>
      </w:rPr>
    </w:lvl>
    <w:lvl w:ilvl="3" w:tplc="040C0001" w:tentative="1">
      <w:start w:val="1"/>
      <w:numFmt w:val="bullet"/>
      <w:lvlText w:val=""/>
      <w:lvlJc w:val="left"/>
      <w:pPr>
        <w:ind w:left="2633" w:hanging="360"/>
      </w:pPr>
      <w:rPr>
        <w:rFonts w:ascii="Symbol" w:hAnsi="Symbol" w:hint="default"/>
      </w:rPr>
    </w:lvl>
    <w:lvl w:ilvl="4" w:tplc="040C0003" w:tentative="1">
      <w:start w:val="1"/>
      <w:numFmt w:val="bullet"/>
      <w:lvlText w:val="o"/>
      <w:lvlJc w:val="left"/>
      <w:pPr>
        <w:ind w:left="3353" w:hanging="360"/>
      </w:pPr>
      <w:rPr>
        <w:rFonts w:ascii="Courier New" w:hAnsi="Courier New" w:cs="Courier New" w:hint="default"/>
      </w:rPr>
    </w:lvl>
    <w:lvl w:ilvl="5" w:tplc="040C0005" w:tentative="1">
      <w:start w:val="1"/>
      <w:numFmt w:val="bullet"/>
      <w:lvlText w:val=""/>
      <w:lvlJc w:val="left"/>
      <w:pPr>
        <w:ind w:left="4073" w:hanging="360"/>
      </w:pPr>
      <w:rPr>
        <w:rFonts w:ascii="Wingdings" w:hAnsi="Wingdings" w:hint="default"/>
      </w:rPr>
    </w:lvl>
    <w:lvl w:ilvl="6" w:tplc="040C0001" w:tentative="1">
      <w:start w:val="1"/>
      <w:numFmt w:val="bullet"/>
      <w:lvlText w:val=""/>
      <w:lvlJc w:val="left"/>
      <w:pPr>
        <w:ind w:left="4793" w:hanging="360"/>
      </w:pPr>
      <w:rPr>
        <w:rFonts w:ascii="Symbol" w:hAnsi="Symbol" w:hint="default"/>
      </w:rPr>
    </w:lvl>
    <w:lvl w:ilvl="7" w:tplc="040C0003" w:tentative="1">
      <w:start w:val="1"/>
      <w:numFmt w:val="bullet"/>
      <w:lvlText w:val="o"/>
      <w:lvlJc w:val="left"/>
      <w:pPr>
        <w:ind w:left="5513" w:hanging="360"/>
      </w:pPr>
      <w:rPr>
        <w:rFonts w:ascii="Courier New" w:hAnsi="Courier New" w:cs="Courier New" w:hint="default"/>
      </w:rPr>
    </w:lvl>
    <w:lvl w:ilvl="8" w:tplc="040C0005" w:tentative="1">
      <w:start w:val="1"/>
      <w:numFmt w:val="bullet"/>
      <w:lvlText w:val=""/>
      <w:lvlJc w:val="left"/>
      <w:pPr>
        <w:ind w:left="6233" w:hanging="360"/>
      </w:pPr>
      <w:rPr>
        <w:rFonts w:ascii="Wingdings" w:hAnsi="Wingdings" w:hint="default"/>
      </w:rPr>
    </w:lvl>
  </w:abstractNum>
  <w:abstractNum w:abstractNumId="6" w15:restartNumberingAfterBreak="0">
    <w:nsid w:val="0C374F65"/>
    <w:multiLevelType w:val="hybridMultilevel"/>
    <w:tmpl w:val="CA746290"/>
    <w:lvl w:ilvl="0" w:tplc="C6D6BB24">
      <w:start w:val="4"/>
      <w:numFmt w:val="bullet"/>
      <w:lvlText w:val="-"/>
      <w:lvlJc w:val="left"/>
      <w:pPr>
        <w:ind w:left="720" w:hanging="360"/>
      </w:pPr>
      <w:rPr>
        <w:rFonts w:ascii="Calibri" w:eastAsiaTheme="minorHAnsi" w:hAnsi="Calibri" w:cs="Calibri" w:hint="default"/>
        <w:color w:val="000000" w:themeColor="text1"/>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A6B21FE"/>
    <w:multiLevelType w:val="multilevel"/>
    <w:tmpl w:val="A43C3D6C"/>
    <w:lvl w:ilvl="0">
      <w:start w:val="13"/>
      <w:numFmt w:val="bullet"/>
      <w:lvlText w:val="-"/>
      <w:lvlJc w:val="left"/>
      <w:pPr>
        <w:tabs>
          <w:tab w:val="num" w:pos="1065"/>
        </w:tabs>
        <w:ind w:left="1065" w:hanging="360"/>
      </w:pPr>
      <w:rPr>
        <w:rFonts w:ascii="Arial" w:hAnsi="Arial" w:cs="Arial" w:hint="default"/>
      </w:rPr>
    </w:lvl>
    <w:lvl w:ilvl="1">
      <w:start w:val="1"/>
      <w:numFmt w:val="bullet"/>
      <w:lvlText w:val=""/>
      <w:lvlJc w:val="left"/>
      <w:pPr>
        <w:tabs>
          <w:tab w:val="num" w:pos="1785"/>
        </w:tabs>
        <w:ind w:left="1785" w:hanging="360"/>
      </w:pPr>
      <w:rPr>
        <w:rFonts w:ascii="Symbol" w:hAnsi="Symbol" w:cs="Symbol" w:hint="default"/>
      </w:rPr>
    </w:lvl>
    <w:lvl w:ilvl="2">
      <w:start w:val="1"/>
      <w:numFmt w:val="bullet"/>
      <w:lvlText w:val=""/>
      <w:lvlJc w:val="left"/>
      <w:pPr>
        <w:tabs>
          <w:tab w:val="num" w:pos="2505"/>
        </w:tabs>
        <w:ind w:left="2505" w:hanging="360"/>
      </w:pPr>
      <w:rPr>
        <w:rFonts w:ascii="Wingdings" w:hAnsi="Wingdings" w:cs="Wingdings" w:hint="default"/>
      </w:rPr>
    </w:lvl>
    <w:lvl w:ilvl="3">
      <w:start w:val="1"/>
      <w:numFmt w:val="bullet"/>
      <w:lvlText w:val=""/>
      <w:lvlJc w:val="left"/>
      <w:pPr>
        <w:tabs>
          <w:tab w:val="num" w:pos="3225"/>
        </w:tabs>
        <w:ind w:left="3225" w:hanging="360"/>
      </w:pPr>
      <w:rPr>
        <w:rFonts w:ascii="Symbol" w:hAnsi="Symbol" w:cs="Symbol" w:hint="default"/>
      </w:rPr>
    </w:lvl>
    <w:lvl w:ilvl="4">
      <w:start w:val="1"/>
      <w:numFmt w:val="bullet"/>
      <w:lvlText w:val="o"/>
      <w:lvlJc w:val="left"/>
      <w:pPr>
        <w:tabs>
          <w:tab w:val="num" w:pos="3945"/>
        </w:tabs>
        <w:ind w:left="3945" w:hanging="360"/>
      </w:pPr>
      <w:rPr>
        <w:rFonts w:ascii="Courier New" w:hAnsi="Courier New" w:cs="Courier New" w:hint="default"/>
      </w:rPr>
    </w:lvl>
    <w:lvl w:ilvl="5">
      <w:start w:val="1"/>
      <w:numFmt w:val="bullet"/>
      <w:lvlText w:val=""/>
      <w:lvlJc w:val="left"/>
      <w:pPr>
        <w:tabs>
          <w:tab w:val="num" w:pos="4665"/>
        </w:tabs>
        <w:ind w:left="4665" w:hanging="360"/>
      </w:pPr>
      <w:rPr>
        <w:rFonts w:ascii="Wingdings" w:hAnsi="Wingdings" w:cs="Wingdings" w:hint="default"/>
      </w:rPr>
    </w:lvl>
    <w:lvl w:ilvl="6">
      <w:start w:val="1"/>
      <w:numFmt w:val="bullet"/>
      <w:lvlText w:val=""/>
      <w:lvlJc w:val="left"/>
      <w:pPr>
        <w:tabs>
          <w:tab w:val="num" w:pos="5385"/>
        </w:tabs>
        <w:ind w:left="5385" w:hanging="360"/>
      </w:pPr>
      <w:rPr>
        <w:rFonts w:ascii="Symbol" w:hAnsi="Symbol" w:cs="Symbol" w:hint="default"/>
      </w:rPr>
    </w:lvl>
    <w:lvl w:ilvl="7">
      <w:start w:val="1"/>
      <w:numFmt w:val="bullet"/>
      <w:lvlText w:val="o"/>
      <w:lvlJc w:val="left"/>
      <w:pPr>
        <w:tabs>
          <w:tab w:val="num" w:pos="6105"/>
        </w:tabs>
        <w:ind w:left="6105" w:hanging="360"/>
      </w:pPr>
      <w:rPr>
        <w:rFonts w:ascii="Courier New" w:hAnsi="Courier New" w:cs="Courier New" w:hint="default"/>
      </w:rPr>
    </w:lvl>
    <w:lvl w:ilvl="8">
      <w:start w:val="1"/>
      <w:numFmt w:val="bullet"/>
      <w:lvlText w:val=""/>
      <w:lvlJc w:val="left"/>
      <w:pPr>
        <w:tabs>
          <w:tab w:val="num" w:pos="6825"/>
        </w:tabs>
        <w:ind w:left="6825" w:hanging="360"/>
      </w:pPr>
      <w:rPr>
        <w:rFonts w:ascii="Wingdings" w:hAnsi="Wingdings" w:cs="Wingdings" w:hint="default"/>
      </w:rPr>
    </w:lvl>
  </w:abstractNum>
  <w:abstractNum w:abstractNumId="8" w15:restartNumberingAfterBreak="0">
    <w:nsid w:val="1FCB72E3"/>
    <w:multiLevelType w:val="hybridMultilevel"/>
    <w:tmpl w:val="2640E6A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1265EF0"/>
    <w:multiLevelType w:val="hybridMultilevel"/>
    <w:tmpl w:val="E9363B9C"/>
    <w:lvl w:ilvl="0" w:tplc="1E0E5DE4">
      <w:start w:val="1"/>
      <w:numFmt w:val="bullet"/>
      <w:lvlText w:val="•"/>
      <w:lvlJc w:val="left"/>
      <w:pPr>
        <w:tabs>
          <w:tab w:val="num" w:pos="720"/>
        </w:tabs>
        <w:ind w:left="720" w:hanging="360"/>
      </w:pPr>
      <w:rPr>
        <w:rFonts w:ascii="Arial" w:hAnsi="Arial" w:hint="default"/>
      </w:rPr>
    </w:lvl>
    <w:lvl w:ilvl="1" w:tplc="679661CE" w:tentative="1">
      <w:start w:val="1"/>
      <w:numFmt w:val="bullet"/>
      <w:lvlText w:val="•"/>
      <w:lvlJc w:val="left"/>
      <w:pPr>
        <w:tabs>
          <w:tab w:val="num" w:pos="1440"/>
        </w:tabs>
        <w:ind w:left="1440" w:hanging="360"/>
      </w:pPr>
      <w:rPr>
        <w:rFonts w:ascii="Arial" w:hAnsi="Arial" w:hint="default"/>
      </w:rPr>
    </w:lvl>
    <w:lvl w:ilvl="2" w:tplc="89D05D34" w:tentative="1">
      <w:start w:val="1"/>
      <w:numFmt w:val="bullet"/>
      <w:lvlText w:val="•"/>
      <w:lvlJc w:val="left"/>
      <w:pPr>
        <w:tabs>
          <w:tab w:val="num" w:pos="2160"/>
        </w:tabs>
        <w:ind w:left="2160" w:hanging="360"/>
      </w:pPr>
      <w:rPr>
        <w:rFonts w:ascii="Arial" w:hAnsi="Arial" w:hint="default"/>
      </w:rPr>
    </w:lvl>
    <w:lvl w:ilvl="3" w:tplc="1BE2F442" w:tentative="1">
      <w:start w:val="1"/>
      <w:numFmt w:val="bullet"/>
      <w:lvlText w:val="•"/>
      <w:lvlJc w:val="left"/>
      <w:pPr>
        <w:tabs>
          <w:tab w:val="num" w:pos="2880"/>
        </w:tabs>
        <w:ind w:left="2880" w:hanging="360"/>
      </w:pPr>
      <w:rPr>
        <w:rFonts w:ascii="Arial" w:hAnsi="Arial" w:hint="default"/>
      </w:rPr>
    </w:lvl>
    <w:lvl w:ilvl="4" w:tplc="122EB7D8">
      <w:start w:val="1"/>
      <w:numFmt w:val="bullet"/>
      <w:lvlText w:val="•"/>
      <w:lvlJc w:val="left"/>
      <w:pPr>
        <w:tabs>
          <w:tab w:val="num" w:pos="3600"/>
        </w:tabs>
        <w:ind w:left="3600" w:hanging="360"/>
      </w:pPr>
      <w:rPr>
        <w:rFonts w:ascii="Arial" w:hAnsi="Arial" w:hint="default"/>
      </w:rPr>
    </w:lvl>
    <w:lvl w:ilvl="5" w:tplc="76C8478E" w:tentative="1">
      <w:start w:val="1"/>
      <w:numFmt w:val="bullet"/>
      <w:lvlText w:val="•"/>
      <w:lvlJc w:val="left"/>
      <w:pPr>
        <w:tabs>
          <w:tab w:val="num" w:pos="4320"/>
        </w:tabs>
        <w:ind w:left="4320" w:hanging="360"/>
      </w:pPr>
      <w:rPr>
        <w:rFonts w:ascii="Arial" w:hAnsi="Arial" w:hint="default"/>
      </w:rPr>
    </w:lvl>
    <w:lvl w:ilvl="6" w:tplc="855EF602" w:tentative="1">
      <w:start w:val="1"/>
      <w:numFmt w:val="bullet"/>
      <w:lvlText w:val="•"/>
      <w:lvlJc w:val="left"/>
      <w:pPr>
        <w:tabs>
          <w:tab w:val="num" w:pos="5040"/>
        </w:tabs>
        <w:ind w:left="5040" w:hanging="360"/>
      </w:pPr>
      <w:rPr>
        <w:rFonts w:ascii="Arial" w:hAnsi="Arial" w:hint="default"/>
      </w:rPr>
    </w:lvl>
    <w:lvl w:ilvl="7" w:tplc="3BC6A05E" w:tentative="1">
      <w:start w:val="1"/>
      <w:numFmt w:val="bullet"/>
      <w:lvlText w:val="•"/>
      <w:lvlJc w:val="left"/>
      <w:pPr>
        <w:tabs>
          <w:tab w:val="num" w:pos="5760"/>
        </w:tabs>
        <w:ind w:left="5760" w:hanging="360"/>
      </w:pPr>
      <w:rPr>
        <w:rFonts w:ascii="Arial" w:hAnsi="Arial" w:hint="default"/>
      </w:rPr>
    </w:lvl>
    <w:lvl w:ilvl="8" w:tplc="9D84557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8881EB8"/>
    <w:multiLevelType w:val="hybridMultilevel"/>
    <w:tmpl w:val="FAB2214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9C2368A"/>
    <w:multiLevelType w:val="hybridMultilevel"/>
    <w:tmpl w:val="11F081F2"/>
    <w:lvl w:ilvl="0" w:tplc="AA6C5DC0">
      <w:start w:val="1"/>
      <w:numFmt w:val="bullet"/>
      <w:lvlText w:val="-"/>
      <w:lvlJc w:val="left"/>
      <w:pPr>
        <w:tabs>
          <w:tab w:val="num" w:pos="720"/>
        </w:tabs>
        <w:ind w:left="720" w:hanging="360"/>
      </w:pPr>
      <w:rPr>
        <w:rFonts w:ascii="Times New Roman" w:hAnsi="Times New Roman" w:hint="default"/>
      </w:rPr>
    </w:lvl>
    <w:lvl w:ilvl="1" w:tplc="0AE084BA" w:tentative="1">
      <w:start w:val="1"/>
      <w:numFmt w:val="bullet"/>
      <w:lvlText w:val="-"/>
      <w:lvlJc w:val="left"/>
      <w:pPr>
        <w:tabs>
          <w:tab w:val="num" w:pos="1440"/>
        </w:tabs>
        <w:ind w:left="1440" w:hanging="360"/>
      </w:pPr>
      <w:rPr>
        <w:rFonts w:ascii="Times New Roman" w:hAnsi="Times New Roman" w:hint="default"/>
      </w:rPr>
    </w:lvl>
    <w:lvl w:ilvl="2" w:tplc="4F025502">
      <w:start w:val="1"/>
      <w:numFmt w:val="bullet"/>
      <w:lvlText w:val="-"/>
      <w:lvlJc w:val="left"/>
      <w:pPr>
        <w:tabs>
          <w:tab w:val="num" w:pos="2160"/>
        </w:tabs>
        <w:ind w:left="2160" w:hanging="360"/>
      </w:pPr>
      <w:rPr>
        <w:rFonts w:ascii="Times New Roman" w:hAnsi="Times New Roman" w:hint="default"/>
      </w:rPr>
    </w:lvl>
    <w:lvl w:ilvl="3" w:tplc="86944C14" w:tentative="1">
      <w:start w:val="1"/>
      <w:numFmt w:val="bullet"/>
      <w:lvlText w:val="-"/>
      <w:lvlJc w:val="left"/>
      <w:pPr>
        <w:tabs>
          <w:tab w:val="num" w:pos="2880"/>
        </w:tabs>
        <w:ind w:left="2880" w:hanging="360"/>
      </w:pPr>
      <w:rPr>
        <w:rFonts w:ascii="Times New Roman" w:hAnsi="Times New Roman" w:hint="default"/>
      </w:rPr>
    </w:lvl>
    <w:lvl w:ilvl="4" w:tplc="FD901B2C" w:tentative="1">
      <w:start w:val="1"/>
      <w:numFmt w:val="bullet"/>
      <w:lvlText w:val="-"/>
      <w:lvlJc w:val="left"/>
      <w:pPr>
        <w:tabs>
          <w:tab w:val="num" w:pos="3600"/>
        </w:tabs>
        <w:ind w:left="3600" w:hanging="360"/>
      </w:pPr>
      <w:rPr>
        <w:rFonts w:ascii="Times New Roman" w:hAnsi="Times New Roman" w:hint="default"/>
      </w:rPr>
    </w:lvl>
    <w:lvl w:ilvl="5" w:tplc="C90ECB78" w:tentative="1">
      <w:start w:val="1"/>
      <w:numFmt w:val="bullet"/>
      <w:lvlText w:val="-"/>
      <w:lvlJc w:val="left"/>
      <w:pPr>
        <w:tabs>
          <w:tab w:val="num" w:pos="4320"/>
        </w:tabs>
        <w:ind w:left="4320" w:hanging="360"/>
      </w:pPr>
      <w:rPr>
        <w:rFonts w:ascii="Times New Roman" w:hAnsi="Times New Roman" w:hint="default"/>
      </w:rPr>
    </w:lvl>
    <w:lvl w:ilvl="6" w:tplc="3F8C5E2E" w:tentative="1">
      <w:start w:val="1"/>
      <w:numFmt w:val="bullet"/>
      <w:lvlText w:val="-"/>
      <w:lvlJc w:val="left"/>
      <w:pPr>
        <w:tabs>
          <w:tab w:val="num" w:pos="5040"/>
        </w:tabs>
        <w:ind w:left="5040" w:hanging="360"/>
      </w:pPr>
      <w:rPr>
        <w:rFonts w:ascii="Times New Roman" w:hAnsi="Times New Roman" w:hint="default"/>
      </w:rPr>
    </w:lvl>
    <w:lvl w:ilvl="7" w:tplc="9E98AA1A" w:tentative="1">
      <w:start w:val="1"/>
      <w:numFmt w:val="bullet"/>
      <w:lvlText w:val="-"/>
      <w:lvlJc w:val="left"/>
      <w:pPr>
        <w:tabs>
          <w:tab w:val="num" w:pos="5760"/>
        </w:tabs>
        <w:ind w:left="5760" w:hanging="360"/>
      </w:pPr>
      <w:rPr>
        <w:rFonts w:ascii="Times New Roman" w:hAnsi="Times New Roman" w:hint="default"/>
      </w:rPr>
    </w:lvl>
    <w:lvl w:ilvl="8" w:tplc="1128B2E4"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AC57CA8"/>
    <w:multiLevelType w:val="hybridMultilevel"/>
    <w:tmpl w:val="BDE2283C"/>
    <w:lvl w:ilvl="0" w:tplc="90A21AA0">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D0730B9"/>
    <w:multiLevelType w:val="multilevel"/>
    <w:tmpl w:val="E2CC6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B96459"/>
    <w:multiLevelType w:val="hybridMultilevel"/>
    <w:tmpl w:val="D42C17F0"/>
    <w:lvl w:ilvl="0" w:tplc="3DBE054E">
      <w:start w:val="2"/>
      <w:numFmt w:val="bullet"/>
      <w:lvlText w:val="-"/>
      <w:lvlJc w:val="left"/>
      <w:pPr>
        <w:ind w:left="928" w:hanging="360"/>
      </w:pPr>
      <w:rPr>
        <w:rFonts w:ascii="Calibri" w:eastAsia="Calibri" w:hAnsi="Calibri" w:cs="Times New Roman" w:hint="default"/>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33370AD5"/>
    <w:multiLevelType w:val="hybridMultilevel"/>
    <w:tmpl w:val="72C6B510"/>
    <w:lvl w:ilvl="0" w:tplc="67D612B8">
      <w:start w:val="1"/>
      <w:numFmt w:val="bullet"/>
      <w:lvlText w:val="•"/>
      <w:lvlJc w:val="left"/>
      <w:pPr>
        <w:ind w:left="1146" w:hanging="360"/>
      </w:pPr>
      <w:rPr>
        <w:rFonts w:ascii="Arial" w:hAnsi="Aria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16" w15:restartNumberingAfterBreak="0">
    <w:nsid w:val="3F9872B9"/>
    <w:multiLevelType w:val="hybridMultilevel"/>
    <w:tmpl w:val="3EF00A10"/>
    <w:lvl w:ilvl="0" w:tplc="6988F134">
      <w:start w:val="1"/>
      <w:numFmt w:val="bullet"/>
      <w:lvlText w:val=""/>
      <w:lvlJc w:val="left"/>
      <w:pPr>
        <w:ind w:left="900" w:hanging="360"/>
      </w:pPr>
      <w:rPr>
        <w:rFonts w:ascii="Symbol" w:hAnsi="Symbol" w:hint="default"/>
        <w:color w:val="auto"/>
      </w:rPr>
    </w:lvl>
    <w:lvl w:ilvl="1" w:tplc="040C0003" w:tentative="1">
      <w:start w:val="1"/>
      <w:numFmt w:val="bullet"/>
      <w:lvlText w:val="o"/>
      <w:lvlJc w:val="left"/>
      <w:pPr>
        <w:ind w:left="1620" w:hanging="360"/>
      </w:pPr>
      <w:rPr>
        <w:rFonts w:ascii="Courier New" w:hAnsi="Courier New" w:cs="Courier New" w:hint="default"/>
      </w:rPr>
    </w:lvl>
    <w:lvl w:ilvl="2" w:tplc="040C0005" w:tentative="1">
      <w:start w:val="1"/>
      <w:numFmt w:val="bullet"/>
      <w:lvlText w:val=""/>
      <w:lvlJc w:val="left"/>
      <w:pPr>
        <w:ind w:left="2340" w:hanging="360"/>
      </w:pPr>
      <w:rPr>
        <w:rFonts w:ascii="Wingdings" w:hAnsi="Wingdings" w:hint="default"/>
      </w:rPr>
    </w:lvl>
    <w:lvl w:ilvl="3" w:tplc="040C0001" w:tentative="1">
      <w:start w:val="1"/>
      <w:numFmt w:val="bullet"/>
      <w:lvlText w:val=""/>
      <w:lvlJc w:val="left"/>
      <w:pPr>
        <w:ind w:left="3060" w:hanging="360"/>
      </w:pPr>
      <w:rPr>
        <w:rFonts w:ascii="Symbol" w:hAnsi="Symbol" w:hint="default"/>
      </w:rPr>
    </w:lvl>
    <w:lvl w:ilvl="4" w:tplc="040C0003" w:tentative="1">
      <w:start w:val="1"/>
      <w:numFmt w:val="bullet"/>
      <w:lvlText w:val="o"/>
      <w:lvlJc w:val="left"/>
      <w:pPr>
        <w:ind w:left="3780" w:hanging="360"/>
      </w:pPr>
      <w:rPr>
        <w:rFonts w:ascii="Courier New" w:hAnsi="Courier New" w:cs="Courier New" w:hint="default"/>
      </w:rPr>
    </w:lvl>
    <w:lvl w:ilvl="5" w:tplc="040C0005" w:tentative="1">
      <w:start w:val="1"/>
      <w:numFmt w:val="bullet"/>
      <w:lvlText w:val=""/>
      <w:lvlJc w:val="left"/>
      <w:pPr>
        <w:ind w:left="4500" w:hanging="360"/>
      </w:pPr>
      <w:rPr>
        <w:rFonts w:ascii="Wingdings" w:hAnsi="Wingdings" w:hint="default"/>
      </w:rPr>
    </w:lvl>
    <w:lvl w:ilvl="6" w:tplc="040C0001" w:tentative="1">
      <w:start w:val="1"/>
      <w:numFmt w:val="bullet"/>
      <w:lvlText w:val=""/>
      <w:lvlJc w:val="left"/>
      <w:pPr>
        <w:ind w:left="5220" w:hanging="360"/>
      </w:pPr>
      <w:rPr>
        <w:rFonts w:ascii="Symbol" w:hAnsi="Symbol" w:hint="default"/>
      </w:rPr>
    </w:lvl>
    <w:lvl w:ilvl="7" w:tplc="040C0003" w:tentative="1">
      <w:start w:val="1"/>
      <w:numFmt w:val="bullet"/>
      <w:lvlText w:val="o"/>
      <w:lvlJc w:val="left"/>
      <w:pPr>
        <w:ind w:left="5940" w:hanging="360"/>
      </w:pPr>
      <w:rPr>
        <w:rFonts w:ascii="Courier New" w:hAnsi="Courier New" w:cs="Courier New" w:hint="default"/>
      </w:rPr>
    </w:lvl>
    <w:lvl w:ilvl="8" w:tplc="040C0005" w:tentative="1">
      <w:start w:val="1"/>
      <w:numFmt w:val="bullet"/>
      <w:lvlText w:val=""/>
      <w:lvlJc w:val="left"/>
      <w:pPr>
        <w:ind w:left="6660" w:hanging="360"/>
      </w:pPr>
      <w:rPr>
        <w:rFonts w:ascii="Wingdings" w:hAnsi="Wingdings" w:hint="default"/>
      </w:rPr>
    </w:lvl>
  </w:abstractNum>
  <w:abstractNum w:abstractNumId="17" w15:restartNumberingAfterBreak="0">
    <w:nsid w:val="42265C6E"/>
    <w:multiLevelType w:val="hybridMultilevel"/>
    <w:tmpl w:val="76980D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38450DB"/>
    <w:multiLevelType w:val="hybridMultilevel"/>
    <w:tmpl w:val="5D46AF8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61A1239"/>
    <w:multiLevelType w:val="hybridMultilevel"/>
    <w:tmpl w:val="2640E6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7A95B8F"/>
    <w:multiLevelType w:val="hybridMultilevel"/>
    <w:tmpl w:val="1804C96A"/>
    <w:lvl w:ilvl="0" w:tplc="FFFFFFFF">
      <w:start w:val="1"/>
      <w:numFmt w:val="bullet"/>
      <w:pStyle w:val="Puce1"/>
      <w:lvlText w:val=""/>
      <w:lvlJc w:val="left"/>
      <w:pPr>
        <w:ind w:left="765" w:hanging="360"/>
      </w:pPr>
      <w:rPr>
        <w:rFonts w:ascii="Symbol" w:hAnsi="Symbol" w:hint="default"/>
      </w:rPr>
    </w:lvl>
    <w:lvl w:ilvl="1" w:tplc="7368C612">
      <w:start w:val="1"/>
      <w:numFmt w:val="bullet"/>
      <w:pStyle w:val="Puce2"/>
      <w:lvlText w:val="o"/>
      <w:lvlJc w:val="left"/>
      <w:pPr>
        <w:ind w:left="1485" w:hanging="360"/>
      </w:pPr>
      <w:rPr>
        <w:rFonts w:ascii="Courier New" w:hAnsi="Courier New" w:cs="Courier New" w:hint="default"/>
      </w:rPr>
    </w:lvl>
    <w:lvl w:ilvl="2" w:tplc="040C0005">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 w15:restartNumberingAfterBreak="0">
    <w:nsid w:val="49550804"/>
    <w:multiLevelType w:val="hybridMultilevel"/>
    <w:tmpl w:val="821854CC"/>
    <w:lvl w:ilvl="0" w:tplc="67D612B8">
      <w:start w:val="1"/>
      <w:numFmt w:val="bullet"/>
      <w:lvlText w:val="•"/>
      <w:lvlJc w:val="left"/>
      <w:pPr>
        <w:ind w:left="1146" w:hanging="360"/>
      </w:pPr>
      <w:rPr>
        <w:rFonts w:ascii="Arial" w:hAnsi="Aria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22" w15:restartNumberingAfterBreak="0">
    <w:nsid w:val="4C8D7A07"/>
    <w:multiLevelType w:val="hybridMultilevel"/>
    <w:tmpl w:val="3E9AEDFC"/>
    <w:lvl w:ilvl="0" w:tplc="67D612B8">
      <w:start w:val="1"/>
      <w:numFmt w:val="bullet"/>
      <w:lvlText w:val="•"/>
      <w:lvlJc w:val="left"/>
      <w:pPr>
        <w:ind w:left="1429" w:hanging="360"/>
      </w:pPr>
      <w:rPr>
        <w:rFonts w:ascii="Arial" w:hAnsi="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3" w15:restartNumberingAfterBreak="0">
    <w:nsid w:val="4ED2087A"/>
    <w:multiLevelType w:val="hybridMultilevel"/>
    <w:tmpl w:val="A48E430C"/>
    <w:lvl w:ilvl="0" w:tplc="67D612B8">
      <w:start w:val="1"/>
      <w:numFmt w:val="bullet"/>
      <w:lvlText w:val="•"/>
      <w:lvlJc w:val="left"/>
      <w:pPr>
        <w:ind w:left="1015" w:hanging="360"/>
      </w:pPr>
      <w:rPr>
        <w:rFonts w:ascii="Arial" w:hAnsi="Arial" w:hint="default"/>
      </w:rPr>
    </w:lvl>
    <w:lvl w:ilvl="1" w:tplc="040C0003" w:tentative="1">
      <w:start w:val="1"/>
      <w:numFmt w:val="bullet"/>
      <w:lvlText w:val="o"/>
      <w:lvlJc w:val="left"/>
      <w:pPr>
        <w:ind w:left="1735" w:hanging="360"/>
      </w:pPr>
      <w:rPr>
        <w:rFonts w:ascii="Courier New" w:hAnsi="Courier New" w:cs="Courier New" w:hint="default"/>
      </w:rPr>
    </w:lvl>
    <w:lvl w:ilvl="2" w:tplc="040C0005" w:tentative="1">
      <w:start w:val="1"/>
      <w:numFmt w:val="bullet"/>
      <w:lvlText w:val=""/>
      <w:lvlJc w:val="left"/>
      <w:pPr>
        <w:ind w:left="2455" w:hanging="360"/>
      </w:pPr>
      <w:rPr>
        <w:rFonts w:ascii="Wingdings" w:hAnsi="Wingdings" w:hint="default"/>
      </w:rPr>
    </w:lvl>
    <w:lvl w:ilvl="3" w:tplc="040C0001" w:tentative="1">
      <w:start w:val="1"/>
      <w:numFmt w:val="bullet"/>
      <w:lvlText w:val=""/>
      <w:lvlJc w:val="left"/>
      <w:pPr>
        <w:ind w:left="3175" w:hanging="360"/>
      </w:pPr>
      <w:rPr>
        <w:rFonts w:ascii="Symbol" w:hAnsi="Symbol" w:hint="default"/>
      </w:rPr>
    </w:lvl>
    <w:lvl w:ilvl="4" w:tplc="040C0003" w:tentative="1">
      <w:start w:val="1"/>
      <w:numFmt w:val="bullet"/>
      <w:lvlText w:val="o"/>
      <w:lvlJc w:val="left"/>
      <w:pPr>
        <w:ind w:left="3895" w:hanging="360"/>
      </w:pPr>
      <w:rPr>
        <w:rFonts w:ascii="Courier New" w:hAnsi="Courier New" w:cs="Courier New" w:hint="default"/>
      </w:rPr>
    </w:lvl>
    <w:lvl w:ilvl="5" w:tplc="040C0005" w:tentative="1">
      <w:start w:val="1"/>
      <w:numFmt w:val="bullet"/>
      <w:lvlText w:val=""/>
      <w:lvlJc w:val="left"/>
      <w:pPr>
        <w:ind w:left="4615" w:hanging="360"/>
      </w:pPr>
      <w:rPr>
        <w:rFonts w:ascii="Wingdings" w:hAnsi="Wingdings" w:hint="default"/>
      </w:rPr>
    </w:lvl>
    <w:lvl w:ilvl="6" w:tplc="040C0001" w:tentative="1">
      <w:start w:val="1"/>
      <w:numFmt w:val="bullet"/>
      <w:lvlText w:val=""/>
      <w:lvlJc w:val="left"/>
      <w:pPr>
        <w:ind w:left="5335" w:hanging="360"/>
      </w:pPr>
      <w:rPr>
        <w:rFonts w:ascii="Symbol" w:hAnsi="Symbol" w:hint="default"/>
      </w:rPr>
    </w:lvl>
    <w:lvl w:ilvl="7" w:tplc="040C0003" w:tentative="1">
      <w:start w:val="1"/>
      <w:numFmt w:val="bullet"/>
      <w:lvlText w:val="o"/>
      <w:lvlJc w:val="left"/>
      <w:pPr>
        <w:ind w:left="6055" w:hanging="360"/>
      </w:pPr>
      <w:rPr>
        <w:rFonts w:ascii="Courier New" w:hAnsi="Courier New" w:cs="Courier New" w:hint="default"/>
      </w:rPr>
    </w:lvl>
    <w:lvl w:ilvl="8" w:tplc="040C0005" w:tentative="1">
      <w:start w:val="1"/>
      <w:numFmt w:val="bullet"/>
      <w:lvlText w:val=""/>
      <w:lvlJc w:val="left"/>
      <w:pPr>
        <w:ind w:left="6775" w:hanging="360"/>
      </w:pPr>
      <w:rPr>
        <w:rFonts w:ascii="Wingdings" w:hAnsi="Wingdings" w:hint="default"/>
      </w:rPr>
    </w:lvl>
  </w:abstractNum>
  <w:abstractNum w:abstractNumId="24" w15:restartNumberingAfterBreak="0">
    <w:nsid w:val="52775FB7"/>
    <w:multiLevelType w:val="hybridMultilevel"/>
    <w:tmpl w:val="3C70EDB2"/>
    <w:lvl w:ilvl="0" w:tplc="2B44331C">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59D2BE3"/>
    <w:multiLevelType w:val="hybridMultilevel"/>
    <w:tmpl w:val="CBBC7D2A"/>
    <w:lvl w:ilvl="0" w:tplc="67D612B8">
      <w:start w:val="1"/>
      <w:numFmt w:val="bullet"/>
      <w:lvlText w:val="•"/>
      <w:lvlJc w:val="left"/>
      <w:pPr>
        <w:ind w:left="2201" w:hanging="360"/>
      </w:pPr>
      <w:rPr>
        <w:rFonts w:ascii="Arial" w:hAnsi="Arial" w:hint="default"/>
      </w:rPr>
    </w:lvl>
    <w:lvl w:ilvl="1" w:tplc="040C0003" w:tentative="1">
      <w:start w:val="1"/>
      <w:numFmt w:val="bullet"/>
      <w:lvlText w:val="o"/>
      <w:lvlJc w:val="left"/>
      <w:pPr>
        <w:ind w:left="2921" w:hanging="360"/>
      </w:pPr>
      <w:rPr>
        <w:rFonts w:ascii="Courier New" w:hAnsi="Courier New" w:cs="Courier New" w:hint="default"/>
      </w:rPr>
    </w:lvl>
    <w:lvl w:ilvl="2" w:tplc="040C0005" w:tentative="1">
      <w:start w:val="1"/>
      <w:numFmt w:val="bullet"/>
      <w:lvlText w:val=""/>
      <w:lvlJc w:val="left"/>
      <w:pPr>
        <w:ind w:left="3641" w:hanging="360"/>
      </w:pPr>
      <w:rPr>
        <w:rFonts w:ascii="Wingdings" w:hAnsi="Wingdings" w:hint="default"/>
      </w:rPr>
    </w:lvl>
    <w:lvl w:ilvl="3" w:tplc="040C0001" w:tentative="1">
      <w:start w:val="1"/>
      <w:numFmt w:val="bullet"/>
      <w:lvlText w:val=""/>
      <w:lvlJc w:val="left"/>
      <w:pPr>
        <w:ind w:left="4361" w:hanging="360"/>
      </w:pPr>
      <w:rPr>
        <w:rFonts w:ascii="Symbol" w:hAnsi="Symbol" w:hint="default"/>
      </w:rPr>
    </w:lvl>
    <w:lvl w:ilvl="4" w:tplc="040C0003" w:tentative="1">
      <w:start w:val="1"/>
      <w:numFmt w:val="bullet"/>
      <w:lvlText w:val="o"/>
      <w:lvlJc w:val="left"/>
      <w:pPr>
        <w:ind w:left="5081" w:hanging="360"/>
      </w:pPr>
      <w:rPr>
        <w:rFonts w:ascii="Courier New" w:hAnsi="Courier New" w:cs="Courier New" w:hint="default"/>
      </w:rPr>
    </w:lvl>
    <w:lvl w:ilvl="5" w:tplc="040C0005" w:tentative="1">
      <w:start w:val="1"/>
      <w:numFmt w:val="bullet"/>
      <w:lvlText w:val=""/>
      <w:lvlJc w:val="left"/>
      <w:pPr>
        <w:ind w:left="5801" w:hanging="360"/>
      </w:pPr>
      <w:rPr>
        <w:rFonts w:ascii="Wingdings" w:hAnsi="Wingdings" w:hint="default"/>
      </w:rPr>
    </w:lvl>
    <w:lvl w:ilvl="6" w:tplc="040C0001" w:tentative="1">
      <w:start w:val="1"/>
      <w:numFmt w:val="bullet"/>
      <w:lvlText w:val=""/>
      <w:lvlJc w:val="left"/>
      <w:pPr>
        <w:ind w:left="6521" w:hanging="360"/>
      </w:pPr>
      <w:rPr>
        <w:rFonts w:ascii="Symbol" w:hAnsi="Symbol" w:hint="default"/>
      </w:rPr>
    </w:lvl>
    <w:lvl w:ilvl="7" w:tplc="040C0003" w:tentative="1">
      <w:start w:val="1"/>
      <w:numFmt w:val="bullet"/>
      <w:lvlText w:val="o"/>
      <w:lvlJc w:val="left"/>
      <w:pPr>
        <w:ind w:left="7241" w:hanging="360"/>
      </w:pPr>
      <w:rPr>
        <w:rFonts w:ascii="Courier New" w:hAnsi="Courier New" w:cs="Courier New" w:hint="default"/>
      </w:rPr>
    </w:lvl>
    <w:lvl w:ilvl="8" w:tplc="040C0005" w:tentative="1">
      <w:start w:val="1"/>
      <w:numFmt w:val="bullet"/>
      <w:lvlText w:val=""/>
      <w:lvlJc w:val="left"/>
      <w:pPr>
        <w:ind w:left="7961" w:hanging="360"/>
      </w:pPr>
      <w:rPr>
        <w:rFonts w:ascii="Wingdings" w:hAnsi="Wingdings" w:hint="default"/>
      </w:rPr>
    </w:lvl>
  </w:abstractNum>
  <w:abstractNum w:abstractNumId="26" w15:restartNumberingAfterBreak="0">
    <w:nsid w:val="57564401"/>
    <w:multiLevelType w:val="hybridMultilevel"/>
    <w:tmpl w:val="16CE4042"/>
    <w:lvl w:ilvl="0" w:tplc="87647E3A">
      <w:start w:val="1"/>
      <w:numFmt w:val="bullet"/>
      <w:lvlText w:val=""/>
      <w:lvlJc w:val="left"/>
      <w:pPr>
        <w:tabs>
          <w:tab w:val="num" w:pos="720"/>
        </w:tabs>
        <w:ind w:left="720" w:hanging="360"/>
      </w:pPr>
      <w:rPr>
        <w:rFonts w:ascii="Wingdings" w:hAnsi="Wingdings" w:hint="default"/>
      </w:rPr>
    </w:lvl>
    <w:lvl w:ilvl="1" w:tplc="E744BD44" w:tentative="1">
      <w:start w:val="1"/>
      <w:numFmt w:val="bullet"/>
      <w:lvlText w:val=""/>
      <w:lvlJc w:val="left"/>
      <w:pPr>
        <w:tabs>
          <w:tab w:val="num" w:pos="1440"/>
        </w:tabs>
        <w:ind w:left="1440" w:hanging="360"/>
      </w:pPr>
      <w:rPr>
        <w:rFonts w:ascii="Wingdings" w:hAnsi="Wingdings" w:hint="default"/>
      </w:rPr>
    </w:lvl>
    <w:lvl w:ilvl="2" w:tplc="4EA8D690" w:tentative="1">
      <w:start w:val="1"/>
      <w:numFmt w:val="bullet"/>
      <w:lvlText w:val=""/>
      <w:lvlJc w:val="left"/>
      <w:pPr>
        <w:tabs>
          <w:tab w:val="num" w:pos="2160"/>
        </w:tabs>
        <w:ind w:left="2160" w:hanging="360"/>
      </w:pPr>
      <w:rPr>
        <w:rFonts w:ascii="Wingdings" w:hAnsi="Wingdings" w:hint="default"/>
      </w:rPr>
    </w:lvl>
    <w:lvl w:ilvl="3" w:tplc="DA603038" w:tentative="1">
      <w:start w:val="1"/>
      <w:numFmt w:val="bullet"/>
      <w:lvlText w:val=""/>
      <w:lvlJc w:val="left"/>
      <w:pPr>
        <w:tabs>
          <w:tab w:val="num" w:pos="2880"/>
        </w:tabs>
        <w:ind w:left="2880" w:hanging="360"/>
      </w:pPr>
      <w:rPr>
        <w:rFonts w:ascii="Wingdings" w:hAnsi="Wingdings" w:hint="default"/>
      </w:rPr>
    </w:lvl>
    <w:lvl w:ilvl="4" w:tplc="2A929028">
      <w:start w:val="1"/>
      <w:numFmt w:val="bullet"/>
      <w:lvlText w:val=""/>
      <w:lvlJc w:val="left"/>
      <w:pPr>
        <w:tabs>
          <w:tab w:val="num" w:pos="3600"/>
        </w:tabs>
        <w:ind w:left="3600" w:hanging="360"/>
      </w:pPr>
      <w:rPr>
        <w:rFonts w:ascii="Wingdings" w:hAnsi="Wingdings" w:hint="default"/>
      </w:rPr>
    </w:lvl>
    <w:lvl w:ilvl="5" w:tplc="B150E1DE" w:tentative="1">
      <w:start w:val="1"/>
      <w:numFmt w:val="bullet"/>
      <w:lvlText w:val=""/>
      <w:lvlJc w:val="left"/>
      <w:pPr>
        <w:tabs>
          <w:tab w:val="num" w:pos="4320"/>
        </w:tabs>
        <w:ind w:left="4320" w:hanging="360"/>
      </w:pPr>
      <w:rPr>
        <w:rFonts w:ascii="Wingdings" w:hAnsi="Wingdings" w:hint="default"/>
      </w:rPr>
    </w:lvl>
    <w:lvl w:ilvl="6" w:tplc="B9FC8F5C" w:tentative="1">
      <w:start w:val="1"/>
      <w:numFmt w:val="bullet"/>
      <w:lvlText w:val=""/>
      <w:lvlJc w:val="left"/>
      <w:pPr>
        <w:tabs>
          <w:tab w:val="num" w:pos="5040"/>
        </w:tabs>
        <w:ind w:left="5040" w:hanging="360"/>
      </w:pPr>
      <w:rPr>
        <w:rFonts w:ascii="Wingdings" w:hAnsi="Wingdings" w:hint="default"/>
      </w:rPr>
    </w:lvl>
    <w:lvl w:ilvl="7" w:tplc="4692DB86" w:tentative="1">
      <w:start w:val="1"/>
      <w:numFmt w:val="bullet"/>
      <w:lvlText w:val=""/>
      <w:lvlJc w:val="left"/>
      <w:pPr>
        <w:tabs>
          <w:tab w:val="num" w:pos="5760"/>
        </w:tabs>
        <w:ind w:left="5760" w:hanging="360"/>
      </w:pPr>
      <w:rPr>
        <w:rFonts w:ascii="Wingdings" w:hAnsi="Wingdings" w:hint="default"/>
      </w:rPr>
    </w:lvl>
    <w:lvl w:ilvl="8" w:tplc="4FB08C9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6D330B"/>
    <w:multiLevelType w:val="hybridMultilevel"/>
    <w:tmpl w:val="F4169EF8"/>
    <w:lvl w:ilvl="0" w:tplc="09AE9794">
      <w:start w:val="1"/>
      <w:numFmt w:val="bullet"/>
      <w:lvlText w:val=""/>
      <w:lvlJc w:val="left"/>
      <w:pPr>
        <w:tabs>
          <w:tab w:val="num" w:pos="720"/>
        </w:tabs>
        <w:ind w:left="720" w:hanging="360"/>
      </w:pPr>
      <w:rPr>
        <w:rFonts w:ascii="Wingdings" w:hAnsi="Wingdings" w:hint="default"/>
      </w:rPr>
    </w:lvl>
    <w:lvl w:ilvl="1" w:tplc="78EC9756" w:tentative="1">
      <w:start w:val="1"/>
      <w:numFmt w:val="bullet"/>
      <w:lvlText w:val=""/>
      <w:lvlJc w:val="left"/>
      <w:pPr>
        <w:tabs>
          <w:tab w:val="num" w:pos="1440"/>
        </w:tabs>
        <w:ind w:left="1440" w:hanging="360"/>
      </w:pPr>
      <w:rPr>
        <w:rFonts w:ascii="Wingdings" w:hAnsi="Wingdings" w:hint="default"/>
      </w:rPr>
    </w:lvl>
    <w:lvl w:ilvl="2" w:tplc="6D0AA15E" w:tentative="1">
      <w:start w:val="1"/>
      <w:numFmt w:val="bullet"/>
      <w:lvlText w:val=""/>
      <w:lvlJc w:val="left"/>
      <w:pPr>
        <w:tabs>
          <w:tab w:val="num" w:pos="2160"/>
        </w:tabs>
        <w:ind w:left="2160" w:hanging="360"/>
      </w:pPr>
      <w:rPr>
        <w:rFonts w:ascii="Wingdings" w:hAnsi="Wingdings" w:hint="default"/>
      </w:rPr>
    </w:lvl>
    <w:lvl w:ilvl="3" w:tplc="0AA2651C" w:tentative="1">
      <w:start w:val="1"/>
      <w:numFmt w:val="bullet"/>
      <w:lvlText w:val=""/>
      <w:lvlJc w:val="left"/>
      <w:pPr>
        <w:tabs>
          <w:tab w:val="num" w:pos="2880"/>
        </w:tabs>
        <w:ind w:left="2880" w:hanging="360"/>
      </w:pPr>
      <w:rPr>
        <w:rFonts w:ascii="Wingdings" w:hAnsi="Wingdings" w:hint="default"/>
      </w:rPr>
    </w:lvl>
    <w:lvl w:ilvl="4" w:tplc="609A7290">
      <w:start w:val="1"/>
      <w:numFmt w:val="bullet"/>
      <w:lvlText w:val=""/>
      <w:lvlJc w:val="left"/>
      <w:pPr>
        <w:tabs>
          <w:tab w:val="num" w:pos="3600"/>
        </w:tabs>
        <w:ind w:left="3600" w:hanging="360"/>
      </w:pPr>
      <w:rPr>
        <w:rFonts w:ascii="Wingdings" w:hAnsi="Wingdings" w:hint="default"/>
      </w:rPr>
    </w:lvl>
    <w:lvl w:ilvl="5" w:tplc="8C32E2B2" w:tentative="1">
      <w:start w:val="1"/>
      <w:numFmt w:val="bullet"/>
      <w:lvlText w:val=""/>
      <w:lvlJc w:val="left"/>
      <w:pPr>
        <w:tabs>
          <w:tab w:val="num" w:pos="4320"/>
        </w:tabs>
        <w:ind w:left="4320" w:hanging="360"/>
      </w:pPr>
      <w:rPr>
        <w:rFonts w:ascii="Wingdings" w:hAnsi="Wingdings" w:hint="default"/>
      </w:rPr>
    </w:lvl>
    <w:lvl w:ilvl="6" w:tplc="811C6E3E" w:tentative="1">
      <w:start w:val="1"/>
      <w:numFmt w:val="bullet"/>
      <w:lvlText w:val=""/>
      <w:lvlJc w:val="left"/>
      <w:pPr>
        <w:tabs>
          <w:tab w:val="num" w:pos="5040"/>
        </w:tabs>
        <w:ind w:left="5040" w:hanging="360"/>
      </w:pPr>
      <w:rPr>
        <w:rFonts w:ascii="Wingdings" w:hAnsi="Wingdings" w:hint="default"/>
      </w:rPr>
    </w:lvl>
    <w:lvl w:ilvl="7" w:tplc="DCB6EA64" w:tentative="1">
      <w:start w:val="1"/>
      <w:numFmt w:val="bullet"/>
      <w:lvlText w:val=""/>
      <w:lvlJc w:val="left"/>
      <w:pPr>
        <w:tabs>
          <w:tab w:val="num" w:pos="5760"/>
        </w:tabs>
        <w:ind w:left="5760" w:hanging="360"/>
      </w:pPr>
      <w:rPr>
        <w:rFonts w:ascii="Wingdings" w:hAnsi="Wingdings" w:hint="default"/>
      </w:rPr>
    </w:lvl>
    <w:lvl w:ilvl="8" w:tplc="92B0FCC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CA9094E"/>
    <w:multiLevelType w:val="hybridMultilevel"/>
    <w:tmpl w:val="34367F42"/>
    <w:lvl w:ilvl="0" w:tplc="040C0001">
      <w:start w:val="1"/>
      <w:numFmt w:val="bullet"/>
      <w:lvlText w:val=""/>
      <w:lvlJc w:val="left"/>
      <w:pPr>
        <w:ind w:left="799" w:hanging="360"/>
      </w:pPr>
      <w:rPr>
        <w:rFonts w:ascii="Symbol" w:hAnsi="Symbol" w:hint="default"/>
      </w:rPr>
    </w:lvl>
    <w:lvl w:ilvl="1" w:tplc="040C0003" w:tentative="1">
      <w:start w:val="1"/>
      <w:numFmt w:val="bullet"/>
      <w:lvlText w:val="o"/>
      <w:lvlJc w:val="left"/>
      <w:pPr>
        <w:ind w:left="1519" w:hanging="360"/>
      </w:pPr>
      <w:rPr>
        <w:rFonts w:ascii="Courier New" w:hAnsi="Courier New" w:cs="Courier New" w:hint="default"/>
      </w:rPr>
    </w:lvl>
    <w:lvl w:ilvl="2" w:tplc="040C0005" w:tentative="1">
      <w:start w:val="1"/>
      <w:numFmt w:val="bullet"/>
      <w:lvlText w:val=""/>
      <w:lvlJc w:val="left"/>
      <w:pPr>
        <w:ind w:left="2239" w:hanging="360"/>
      </w:pPr>
      <w:rPr>
        <w:rFonts w:ascii="Wingdings" w:hAnsi="Wingdings" w:hint="default"/>
      </w:rPr>
    </w:lvl>
    <w:lvl w:ilvl="3" w:tplc="040C0001" w:tentative="1">
      <w:start w:val="1"/>
      <w:numFmt w:val="bullet"/>
      <w:lvlText w:val=""/>
      <w:lvlJc w:val="left"/>
      <w:pPr>
        <w:ind w:left="2959" w:hanging="360"/>
      </w:pPr>
      <w:rPr>
        <w:rFonts w:ascii="Symbol" w:hAnsi="Symbol" w:hint="default"/>
      </w:rPr>
    </w:lvl>
    <w:lvl w:ilvl="4" w:tplc="040C0003" w:tentative="1">
      <w:start w:val="1"/>
      <w:numFmt w:val="bullet"/>
      <w:lvlText w:val="o"/>
      <w:lvlJc w:val="left"/>
      <w:pPr>
        <w:ind w:left="3679" w:hanging="360"/>
      </w:pPr>
      <w:rPr>
        <w:rFonts w:ascii="Courier New" w:hAnsi="Courier New" w:cs="Courier New" w:hint="default"/>
      </w:rPr>
    </w:lvl>
    <w:lvl w:ilvl="5" w:tplc="040C0005" w:tentative="1">
      <w:start w:val="1"/>
      <w:numFmt w:val="bullet"/>
      <w:lvlText w:val=""/>
      <w:lvlJc w:val="left"/>
      <w:pPr>
        <w:ind w:left="4399" w:hanging="360"/>
      </w:pPr>
      <w:rPr>
        <w:rFonts w:ascii="Wingdings" w:hAnsi="Wingdings" w:hint="default"/>
      </w:rPr>
    </w:lvl>
    <w:lvl w:ilvl="6" w:tplc="040C0001" w:tentative="1">
      <w:start w:val="1"/>
      <w:numFmt w:val="bullet"/>
      <w:lvlText w:val=""/>
      <w:lvlJc w:val="left"/>
      <w:pPr>
        <w:ind w:left="5119" w:hanging="360"/>
      </w:pPr>
      <w:rPr>
        <w:rFonts w:ascii="Symbol" w:hAnsi="Symbol" w:hint="default"/>
      </w:rPr>
    </w:lvl>
    <w:lvl w:ilvl="7" w:tplc="040C0003" w:tentative="1">
      <w:start w:val="1"/>
      <w:numFmt w:val="bullet"/>
      <w:lvlText w:val="o"/>
      <w:lvlJc w:val="left"/>
      <w:pPr>
        <w:ind w:left="5839" w:hanging="360"/>
      </w:pPr>
      <w:rPr>
        <w:rFonts w:ascii="Courier New" w:hAnsi="Courier New" w:cs="Courier New" w:hint="default"/>
      </w:rPr>
    </w:lvl>
    <w:lvl w:ilvl="8" w:tplc="040C0005" w:tentative="1">
      <w:start w:val="1"/>
      <w:numFmt w:val="bullet"/>
      <w:lvlText w:val=""/>
      <w:lvlJc w:val="left"/>
      <w:pPr>
        <w:ind w:left="6559" w:hanging="360"/>
      </w:pPr>
      <w:rPr>
        <w:rFonts w:ascii="Wingdings" w:hAnsi="Wingdings" w:hint="default"/>
      </w:rPr>
    </w:lvl>
  </w:abstractNum>
  <w:abstractNum w:abstractNumId="29" w15:restartNumberingAfterBreak="0">
    <w:nsid w:val="5E8C67F0"/>
    <w:multiLevelType w:val="hybridMultilevel"/>
    <w:tmpl w:val="6FBE5144"/>
    <w:lvl w:ilvl="0" w:tplc="21E25FBE">
      <w:start w:val="1"/>
      <w:numFmt w:val="bullet"/>
      <w:lvlText w:val="-"/>
      <w:lvlJc w:val="left"/>
      <w:pPr>
        <w:tabs>
          <w:tab w:val="num" w:pos="720"/>
        </w:tabs>
        <w:ind w:left="720" w:hanging="360"/>
      </w:pPr>
      <w:rPr>
        <w:rFonts w:ascii="Times New Roman" w:hAnsi="Times New Roman" w:hint="default"/>
      </w:rPr>
    </w:lvl>
    <w:lvl w:ilvl="1" w:tplc="9B849E74" w:tentative="1">
      <w:start w:val="1"/>
      <w:numFmt w:val="bullet"/>
      <w:lvlText w:val="-"/>
      <w:lvlJc w:val="left"/>
      <w:pPr>
        <w:tabs>
          <w:tab w:val="num" w:pos="1440"/>
        </w:tabs>
        <w:ind w:left="1440" w:hanging="360"/>
      </w:pPr>
      <w:rPr>
        <w:rFonts w:ascii="Times New Roman" w:hAnsi="Times New Roman" w:hint="default"/>
      </w:rPr>
    </w:lvl>
    <w:lvl w:ilvl="2" w:tplc="496AD92E">
      <w:start w:val="1"/>
      <w:numFmt w:val="bullet"/>
      <w:lvlText w:val="-"/>
      <w:lvlJc w:val="left"/>
      <w:pPr>
        <w:tabs>
          <w:tab w:val="num" w:pos="2160"/>
        </w:tabs>
        <w:ind w:left="2160" w:hanging="360"/>
      </w:pPr>
      <w:rPr>
        <w:rFonts w:ascii="Times New Roman" w:hAnsi="Times New Roman" w:hint="default"/>
      </w:rPr>
    </w:lvl>
    <w:lvl w:ilvl="3" w:tplc="58F8BA9E" w:tentative="1">
      <w:start w:val="1"/>
      <w:numFmt w:val="bullet"/>
      <w:lvlText w:val="-"/>
      <w:lvlJc w:val="left"/>
      <w:pPr>
        <w:tabs>
          <w:tab w:val="num" w:pos="2880"/>
        </w:tabs>
        <w:ind w:left="2880" w:hanging="360"/>
      </w:pPr>
      <w:rPr>
        <w:rFonts w:ascii="Times New Roman" w:hAnsi="Times New Roman" w:hint="default"/>
      </w:rPr>
    </w:lvl>
    <w:lvl w:ilvl="4" w:tplc="B8C2947A" w:tentative="1">
      <w:start w:val="1"/>
      <w:numFmt w:val="bullet"/>
      <w:lvlText w:val="-"/>
      <w:lvlJc w:val="left"/>
      <w:pPr>
        <w:tabs>
          <w:tab w:val="num" w:pos="3600"/>
        </w:tabs>
        <w:ind w:left="3600" w:hanging="360"/>
      </w:pPr>
      <w:rPr>
        <w:rFonts w:ascii="Times New Roman" w:hAnsi="Times New Roman" w:hint="default"/>
      </w:rPr>
    </w:lvl>
    <w:lvl w:ilvl="5" w:tplc="91F854C2" w:tentative="1">
      <w:start w:val="1"/>
      <w:numFmt w:val="bullet"/>
      <w:lvlText w:val="-"/>
      <w:lvlJc w:val="left"/>
      <w:pPr>
        <w:tabs>
          <w:tab w:val="num" w:pos="4320"/>
        </w:tabs>
        <w:ind w:left="4320" w:hanging="360"/>
      </w:pPr>
      <w:rPr>
        <w:rFonts w:ascii="Times New Roman" w:hAnsi="Times New Roman" w:hint="default"/>
      </w:rPr>
    </w:lvl>
    <w:lvl w:ilvl="6" w:tplc="0978805C" w:tentative="1">
      <w:start w:val="1"/>
      <w:numFmt w:val="bullet"/>
      <w:lvlText w:val="-"/>
      <w:lvlJc w:val="left"/>
      <w:pPr>
        <w:tabs>
          <w:tab w:val="num" w:pos="5040"/>
        </w:tabs>
        <w:ind w:left="5040" w:hanging="360"/>
      </w:pPr>
      <w:rPr>
        <w:rFonts w:ascii="Times New Roman" w:hAnsi="Times New Roman" w:hint="default"/>
      </w:rPr>
    </w:lvl>
    <w:lvl w:ilvl="7" w:tplc="AE8A7A0C" w:tentative="1">
      <w:start w:val="1"/>
      <w:numFmt w:val="bullet"/>
      <w:lvlText w:val="-"/>
      <w:lvlJc w:val="left"/>
      <w:pPr>
        <w:tabs>
          <w:tab w:val="num" w:pos="5760"/>
        </w:tabs>
        <w:ind w:left="5760" w:hanging="360"/>
      </w:pPr>
      <w:rPr>
        <w:rFonts w:ascii="Times New Roman" w:hAnsi="Times New Roman" w:hint="default"/>
      </w:rPr>
    </w:lvl>
    <w:lvl w:ilvl="8" w:tplc="91446B22"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6C56653F"/>
    <w:multiLevelType w:val="hybridMultilevel"/>
    <w:tmpl w:val="BA92FE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CAA7F73"/>
    <w:multiLevelType w:val="hybridMultilevel"/>
    <w:tmpl w:val="99BC29A8"/>
    <w:lvl w:ilvl="0" w:tplc="BE9E547C">
      <w:numFmt w:val="bullet"/>
      <w:lvlText w:val="•"/>
      <w:lvlJc w:val="left"/>
      <w:pPr>
        <w:ind w:left="831" w:hanging="405"/>
      </w:pPr>
      <w:rPr>
        <w:rFonts w:ascii="Calibri" w:eastAsia="Arial" w:hAnsi="Calibri" w:cs="Aria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32" w15:restartNumberingAfterBreak="0">
    <w:nsid w:val="6E4B7724"/>
    <w:multiLevelType w:val="multilevel"/>
    <w:tmpl w:val="E65C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0A82F53"/>
    <w:multiLevelType w:val="hybridMultilevel"/>
    <w:tmpl w:val="BB565446"/>
    <w:lvl w:ilvl="0" w:tplc="875082B4">
      <w:start w:val="2015"/>
      <w:numFmt w:val="bullet"/>
      <w:lvlText w:val="-"/>
      <w:lvlJc w:val="left"/>
      <w:pPr>
        <w:ind w:left="360" w:hanging="360"/>
      </w:pPr>
      <w:rPr>
        <w:rFonts w:ascii="Calibri" w:eastAsiaTheme="minorHAns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7EA42BEC"/>
    <w:multiLevelType w:val="multilevel"/>
    <w:tmpl w:val="5A469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37020387">
    <w:abstractNumId w:val="25"/>
  </w:num>
  <w:num w:numId="2" w16cid:durableId="1869445863">
    <w:abstractNumId w:val="22"/>
  </w:num>
  <w:num w:numId="3" w16cid:durableId="107050121">
    <w:abstractNumId w:val="12"/>
  </w:num>
  <w:num w:numId="4" w16cid:durableId="1222444326">
    <w:abstractNumId w:val="10"/>
  </w:num>
  <w:num w:numId="5" w16cid:durableId="1270619809">
    <w:abstractNumId w:val="14"/>
  </w:num>
  <w:num w:numId="6" w16cid:durableId="994603789">
    <w:abstractNumId w:val="34"/>
  </w:num>
  <w:num w:numId="7" w16cid:durableId="1361662843">
    <w:abstractNumId w:val="32"/>
  </w:num>
  <w:num w:numId="8" w16cid:durableId="2038120220">
    <w:abstractNumId w:val="16"/>
  </w:num>
  <w:num w:numId="9" w16cid:durableId="1468862626">
    <w:abstractNumId w:val="15"/>
  </w:num>
  <w:num w:numId="10" w16cid:durableId="1573807790">
    <w:abstractNumId w:val="0"/>
  </w:num>
  <w:num w:numId="11" w16cid:durableId="2101171942">
    <w:abstractNumId w:val="23"/>
  </w:num>
  <w:num w:numId="12" w16cid:durableId="1009255306">
    <w:abstractNumId w:val="2"/>
  </w:num>
  <w:num w:numId="13" w16cid:durableId="1272662724">
    <w:abstractNumId w:val="13"/>
  </w:num>
  <w:num w:numId="14" w16cid:durableId="2062896145">
    <w:abstractNumId w:val="4"/>
  </w:num>
  <w:num w:numId="15" w16cid:durableId="879785128">
    <w:abstractNumId w:val="21"/>
  </w:num>
  <w:num w:numId="16" w16cid:durableId="1811898095">
    <w:abstractNumId w:val="7"/>
  </w:num>
  <w:num w:numId="17" w16cid:durableId="449008198">
    <w:abstractNumId w:val="1"/>
  </w:num>
  <w:num w:numId="18" w16cid:durableId="712534156">
    <w:abstractNumId w:val="3"/>
  </w:num>
  <w:num w:numId="19" w16cid:durableId="86388634">
    <w:abstractNumId w:val="28"/>
  </w:num>
  <w:num w:numId="20" w16cid:durableId="609046297">
    <w:abstractNumId w:val="17"/>
  </w:num>
  <w:num w:numId="21" w16cid:durableId="1936817276">
    <w:abstractNumId w:val="31"/>
  </w:num>
  <w:num w:numId="22" w16cid:durableId="630476788">
    <w:abstractNumId w:val="20"/>
  </w:num>
  <w:num w:numId="23" w16cid:durableId="610010779">
    <w:abstractNumId w:val="8"/>
  </w:num>
  <w:num w:numId="24" w16cid:durableId="85656782">
    <w:abstractNumId w:val="18"/>
  </w:num>
  <w:num w:numId="25" w16cid:durableId="1650481718">
    <w:abstractNumId w:val="6"/>
  </w:num>
  <w:num w:numId="26" w16cid:durableId="1748530005">
    <w:abstractNumId w:val="30"/>
  </w:num>
  <w:num w:numId="27" w16cid:durableId="1653949022">
    <w:abstractNumId w:val="33"/>
  </w:num>
  <w:num w:numId="28" w16cid:durableId="438453324">
    <w:abstractNumId w:val="24"/>
  </w:num>
  <w:num w:numId="29" w16cid:durableId="1015381419">
    <w:abstractNumId w:val="27"/>
  </w:num>
  <w:num w:numId="30" w16cid:durableId="51317677">
    <w:abstractNumId w:val="26"/>
  </w:num>
  <w:num w:numId="31" w16cid:durableId="1251162216">
    <w:abstractNumId w:val="29"/>
  </w:num>
  <w:num w:numId="32" w16cid:durableId="805926736">
    <w:abstractNumId w:val="11"/>
  </w:num>
  <w:num w:numId="33" w16cid:durableId="380371945">
    <w:abstractNumId w:val="9"/>
  </w:num>
  <w:num w:numId="34" w16cid:durableId="1442190715">
    <w:abstractNumId w:val="19"/>
  </w:num>
  <w:num w:numId="35" w16cid:durableId="20141427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6970ED"/>
    <w:rsid w:val="00000023"/>
    <w:rsid w:val="0001211E"/>
    <w:rsid w:val="00012400"/>
    <w:rsid w:val="00026F12"/>
    <w:rsid w:val="0004562B"/>
    <w:rsid w:val="00050606"/>
    <w:rsid w:val="00051DF9"/>
    <w:rsid w:val="00062668"/>
    <w:rsid w:val="00063994"/>
    <w:rsid w:val="00064C62"/>
    <w:rsid w:val="000805FB"/>
    <w:rsid w:val="000900D4"/>
    <w:rsid w:val="00094C9E"/>
    <w:rsid w:val="0009544A"/>
    <w:rsid w:val="000B52F4"/>
    <w:rsid w:val="000B7704"/>
    <w:rsid w:val="000C2FC3"/>
    <w:rsid w:val="000C53FB"/>
    <w:rsid w:val="000D0758"/>
    <w:rsid w:val="000D214F"/>
    <w:rsid w:val="000E1D2C"/>
    <w:rsid w:val="000E3216"/>
    <w:rsid w:val="000E4788"/>
    <w:rsid w:val="000F2693"/>
    <w:rsid w:val="000F2E67"/>
    <w:rsid w:val="00104768"/>
    <w:rsid w:val="00131901"/>
    <w:rsid w:val="0014294B"/>
    <w:rsid w:val="00142C34"/>
    <w:rsid w:val="00153666"/>
    <w:rsid w:val="00156BAA"/>
    <w:rsid w:val="0017050E"/>
    <w:rsid w:val="00175F07"/>
    <w:rsid w:val="001A0DD0"/>
    <w:rsid w:val="001A2565"/>
    <w:rsid w:val="001B0216"/>
    <w:rsid w:val="001C1D8B"/>
    <w:rsid w:val="001C344C"/>
    <w:rsid w:val="001D676C"/>
    <w:rsid w:val="001D6BE5"/>
    <w:rsid w:val="001F3469"/>
    <w:rsid w:val="001F53B0"/>
    <w:rsid w:val="001F6582"/>
    <w:rsid w:val="00202185"/>
    <w:rsid w:val="00213E1E"/>
    <w:rsid w:val="00215F9E"/>
    <w:rsid w:val="00221E70"/>
    <w:rsid w:val="0022321D"/>
    <w:rsid w:val="00232614"/>
    <w:rsid w:val="00241B71"/>
    <w:rsid w:val="00246093"/>
    <w:rsid w:val="00252F48"/>
    <w:rsid w:val="00262A84"/>
    <w:rsid w:val="002727E4"/>
    <w:rsid w:val="0027333C"/>
    <w:rsid w:val="00290F18"/>
    <w:rsid w:val="002A763A"/>
    <w:rsid w:val="002B7821"/>
    <w:rsid w:val="002D1951"/>
    <w:rsid w:val="002F2884"/>
    <w:rsid w:val="0031143D"/>
    <w:rsid w:val="003176B0"/>
    <w:rsid w:val="00320B0F"/>
    <w:rsid w:val="00326846"/>
    <w:rsid w:val="00335F1D"/>
    <w:rsid w:val="00344F49"/>
    <w:rsid w:val="003461F5"/>
    <w:rsid w:val="003535DC"/>
    <w:rsid w:val="003561D7"/>
    <w:rsid w:val="00375673"/>
    <w:rsid w:val="00380DF4"/>
    <w:rsid w:val="003977EB"/>
    <w:rsid w:val="003B15F3"/>
    <w:rsid w:val="003B4889"/>
    <w:rsid w:val="003D0460"/>
    <w:rsid w:val="003D3E9B"/>
    <w:rsid w:val="003D74E0"/>
    <w:rsid w:val="003E25C5"/>
    <w:rsid w:val="003E2BA5"/>
    <w:rsid w:val="003E5A1C"/>
    <w:rsid w:val="00412E50"/>
    <w:rsid w:val="00415F0A"/>
    <w:rsid w:val="00430577"/>
    <w:rsid w:val="00442CFA"/>
    <w:rsid w:val="004472A1"/>
    <w:rsid w:val="00472077"/>
    <w:rsid w:val="004757A5"/>
    <w:rsid w:val="00481A74"/>
    <w:rsid w:val="00492C68"/>
    <w:rsid w:val="00492EEF"/>
    <w:rsid w:val="0049317B"/>
    <w:rsid w:val="004A0CFE"/>
    <w:rsid w:val="004B0FE7"/>
    <w:rsid w:val="004B5B60"/>
    <w:rsid w:val="004B7E2D"/>
    <w:rsid w:val="004D09CC"/>
    <w:rsid w:val="004E74A4"/>
    <w:rsid w:val="004F4ED7"/>
    <w:rsid w:val="004F7E7D"/>
    <w:rsid w:val="0050534D"/>
    <w:rsid w:val="00525A8B"/>
    <w:rsid w:val="00530352"/>
    <w:rsid w:val="005369A1"/>
    <w:rsid w:val="005379AE"/>
    <w:rsid w:val="00542D3E"/>
    <w:rsid w:val="00547C61"/>
    <w:rsid w:val="00555CAE"/>
    <w:rsid w:val="00584AA2"/>
    <w:rsid w:val="005855DC"/>
    <w:rsid w:val="00596A2E"/>
    <w:rsid w:val="005A00FE"/>
    <w:rsid w:val="005A7644"/>
    <w:rsid w:val="005A78FF"/>
    <w:rsid w:val="005B5181"/>
    <w:rsid w:val="005C0C15"/>
    <w:rsid w:val="005D10A9"/>
    <w:rsid w:val="005F3D3B"/>
    <w:rsid w:val="00604AB6"/>
    <w:rsid w:val="0060587D"/>
    <w:rsid w:val="006307C1"/>
    <w:rsid w:val="006315EF"/>
    <w:rsid w:val="00650EB7"/>
    <w:rsid w:val="006621BC"/>
    <w:rsid w:val="00663B1D"/>
    <w:rsid w:val="00666A48"/>
    <w:rsid w:val="00677515"/>
    <w:rsid w:val="00681308"/>
    <w:rsid w:val="00691086"/>
    <w:rsid w:val="00694B72"/>
    <w:rsid w:val="006970ED"/>
    <w:rsid w:val="006A2E06"/>
    <w:rsid w:val="006B0B15"/>
    <w:rsid w:val="006B45C8"/>
    <w:rsid w:val="006D0153"/>
    <w:rsid w:val="006D2587"/>
    <w:rsid w:val="006D3049"/>
    <w:rsid w:val="006E277A"/>
    <w:rsid w:val="006E6B5A"/>
    <w:rsid w:val="006F7108"/>
    <w:rsid w:val="007048D6"/>
    <w:rsid w:val="00712CCE"/>
    <w:rsid w:val="007220C7"/>
    <w:rsid w:val="00730E2F"/>
    <w:rsid w:val="0073176D"/>
    <w:rsid w:val="00731A10"/>
    <w:rsid w:val="0073777D"/>
    <w:rsid w:val="00750831"/>
    <w:rsid w:val="007534AA"/>
    <w:rsid w:val="007620B8"/>
    <w:rsid w:val="00766222"/>
    <w:rsid w:val="0076697F"/>
    <w:rsid w:val="007743B3"/>
    <w:rsid w:val="00775045"/>
    <w:rsid w:val="0077777F"/>
    <w:rsid w:val="00784B3E"/>
    <w:rsid w:val="007918AB"/>
    <w:rsid w:val="0079464F"/>
    <w:rsid w:val="00796B14"/>
    <w:rsid w:val="00797AB7"/>
    <w:rsid w:val="007A0EAB"/>
    <w:rsid w:val="007A1B84"/>
    <w:rsid w:val="007B2EC5"/>
    <w:rsid w:val="007C7BBB"/>
    <w:rsid w:val="007D23C8"/>
    <w:rsid w:val="007E2613"/>
    <w:rsid w:val="00802822"/>
    <w:rsid w:val="00814255"/>
    <w:rsid w:val="00814448"/>
    <w:rsid w:val="008358D0"/>
    <w:rsid w:val="00854A28"/>
    <w:rsid w:val="00863FF1"/>
    <w:rsid w:val="00873632"/>
    <w:rsid w:val="00873C9D"/>
    <w:rsid w:val="00891F72"/>
    <w:rsid w:val="008B11CC"/>
    <w:rsid w:val="008C18B9"/>
    <w:rsid w:val="008C6D95"/>
    <w:rsid w:val="008D54F0"/>
    <w:rsid w:val="008E7616"/>
    <w:rsid w:val="008E7BF1"/>
    <w:rsid w:val="008F695D"/>
    <w:rsid w:val="00905838"/>
    <w:rsid w:val="009103E4"/>
    <w:rsid w:val="009130E8"/>
    <w:rsid w:val="00914272"/>
    <w:rsid w:val="00916243"/>
    <w:rsid w:val="00925CD6"/>
    <w:rsid w:val="009267C2"/>
    <w:rsid w:val="00926B45"/>
    <w:rsid w:val="0093236B"/>
    <w:rsid w:val="0093605C"/>
    <w:rsid w:val="009522D4"/>
    <w:rsid w:val="00967B98"/>
    <w:rsid w:val="00967DE9"/>
    <w:rsid w:val="009715D5"/>
    <w:rsid w:val="009849DE"/>
    <w:rsid w:val="00985736"/>
    <w:rsid w:val="0099021A"/>
    <w:rsid w:val="0099194D"/>
    <w:rsid w:val="009A1939"/>
    <w:rsid w:val="009A4086"/>
    <w:rsid w:val="009B41FB"/>
    <w:rsid w:val="009D3F78"/>
    <w:rsid w:val="009D4B31"/>
    <w:rsid w:val="009E1DD9"/>
    <w:rsid w:val="00A001BD"/>
    <w:rsid w:val="00A04579"/>
    <w:rsid w:val="00A13148"/>
    <w:rsid w:val="00A15E25"/>
    <w:rsid w:val="00A20C85"/>
    <w:rsid w:val="00A34216"/>
    <w:rsid w:val="00A4182E"/>
    <w:rsid w:val="00A463B4"/>
    <w:rsid w:val="00A53E45"/>
    <w:rsid w:val="00A57262"/>
    <w:rsid w:val="00A67706"/>
    <w:rsid w:val="00A731D1"/>
    <w:rsid w:val="00A74FE8"/>
    <w:rsid w:val="00A86EF2"/>
    <w:rsid w:val="00A87122"/>
    <w:rsid w:val="00A87F92"/>
    <w:rsid w:val="00A91179"/>
    <w:rsid w:val="00A952B1"/>
    <w:rsid w:val="00A96DA8"/>
    <w:rsid w:val="00AA4067"/>
    <w:rsid w:val="00AB10BD"/>
    <w:rsid w:val="00AC1A35"/>
    <w:rsid w:val="00AD2696"/>
    <w:rsid w:val="00AD6E8A"/>
    <w:rsid w:val="00B0068F"/>
    <w:rsid w:val="00B0312F"/>
    <w:rsid w:val="00B0646F"/>
    <w:rsid w:val="00B10C2B"/>
    <w:rsid w:val="00B16509"/>
    <w:rsid w:val="00B227E7"/>
    <w:rsid w:val="00B24782"/>
    <w:rsid w:val="00B27405"/>
    <w:rsid w:val="00B37CEE"/>
    <w:rsid w:val="00B44E53"/>
    <w:rsid w:val="00B5040C"/>
    <w:rsid w:val="00B60D89"/>
    <w:rsid w:val="00B67DA0"/>
    <w:rsid w:val="00B72B32"/>
    <w:rsid w:val="00BA23F7"/>
    <w:rsid w:val="00BA31CB"/>
    <w:rsid w:val="00BB3EAC"/>
    <w:rsid w:val="00BC087D"/>
    <w:rsid w:val="00BC1BCF"/>
    <w:rsid w:val="00BC3921"/>
    <w:rsid w:val="00BC518C"/>
    <w:rsid w:val="00BC60A2"/>
    <w:rsid w:val="00BC771E"/>
    <w:rsid w:val="00BE7459"/>
    <w:rsid w:val="00BF5192"/>
    <w:rsid w:val="00C126FA"/>
    <w:rsid w:val="00C13BAA"/>
    <w:rsid w:val="00C14299"/>
    <w:rsid w:val="00C23B38"/>
    <w:rsid w:val="00C24042"/>
    <w:rsid w:val="00C25FFA"/>
    <w:rsid w:val="00C27852"/>
    <w:rsid w:val="00C3012E"/>
    <w:rsid w:val="00C4770A"/>
    <w:rsid w:val="00C47A03"/>
    <w:rsid w:val="00C57D55"/>
    <w:rsid w:val="00C6061C"/>
    <w:rsid w:val="00C61BC3"/>
    <w:rsid w:val="00C7027F"/>
    <w:rsid w:val="00C7396F"/>
    <w:rsid w:val="00C76B64"/>
    <w:rsid w:val="00C80F2B"/>
    <w:rsid w:val="00CB03E6"/>
    <w:rsid w:val="00CB7066"/>
    <w:rsid w:val="00CC1699"/>
    <w:rsid w:val="00CD3D79"/>
    <w:rsid w:val="00CD583B"/>
    <w:rsid w:val="00CE4638"/>
    <w:rsid w:val="00D01173"/>
    <w:rsid w:val="00D02283"/>
    <w:rsid w:val="00D07CFF"/>
    <w:rsid w:val="00D14D55"/>
    <w:rsid w:val="00D22883"/>
    <w:rsid w:val="00D22A39"/>
    <w:rsid w:val="00D230E3"/>
    <w:rsid w:val="00D24BB0"/>
    <w:rsid w:val="00D36403"/>
    <w:rsid w:val="00D422A9"/>
    <w:rsid w:val="00D45A6B"/>
    <w:rsid w:val="00D506A7"/>
    <w:rsid w:val="00D53A21"/>
    <w:rsid w:val="00D53D47"/>
    <w:rsid w:val="00D55051"/>
    <w:rsid w:val="00D55C3D"/>
    <w:rsid w:val="00D7004E"/>
    <w:rsid w:val="00D72AB9"/>
    <w:rsid w:val="00D7676C"/>
    <w:rsid w:val="00D90CF4"/>
    <w:rsid w:val="00D91C96"/>
    <w:rsid w:val="00D94927"/>
    <w:rsid w:val="00DA09CD"/>
    <w:rsid w:val="00DC456F"/>
    <w:rsid w:val="00DD0312"/>
    <w:rsid w:val="00DD1807"/>
    <w:rsid w:val="00DD7885"/>
    <w:rsid w:val="00DE1503"/>
    <w:rsid w:val="00DE6A47"/>
    <w:rsid w:val="00E12FFE"/>
    <w:rsid w:val="00E2216B"/>
    <w:rsid w:val="00E45503"/>
    <w:rsid w:val="00E4768B"/>
    <w:rsid w:val="00E65474"/>
    <w:rsid w:val="00E75EAD"/>
    <w:rsid w:val="00E82CDF"/>
    <w:rsid w:val="00E92975"/>
    <w:rsid w:val="00E967EA"/>
    <w:rsid w:val="00EA635A"/>
    <w:rsid w:val="00EB0EFF"/>
    <w:rsid w:val="00EC01B8"/>
    <w:rsid w:val="00EC2D1B"/>
    <w:rsid w:val="00ED0AC8"/>
    <w:rsid w:val="00ED3A90"/>
    <w:rsid w:val="00EF0B07"/>
    <w:rsid w:val="00F1167B"/>
    <w:rsid w:val="00F242AC"/>
    <w:rsid w:val="00F40C8A"/>
    <w:rsid w:val="00F508C4"/>
    <w:rsid w:val="00F646F5"/>
    <w:rsid w:val="00F738A5"/>
    <w:rsid w:val="00F77C24"/>
    <w:rsid w:val="00F82CCC"/>
    <w:rsid w:val="00F83B25"/>
    <w:rsid w:val="00F840D7"/>
    <w:rsid w:val="00F874CB"/>
    <w:rsid w:val="00F90E78"/>
    <w:rsid w:val="00F92B70"/>
    <w:rsid w:val="00F945F2"/>
    <w:rsid w:val="00FA2894"/>
    <w:rsid w:val="00FA2AD0"/>
    <w:rsid w:val="00FA78FC"/>
    <w:rsid w:val="00FB12CC"/>
    <w:rsid w:val="00FB7DA8"/>
    <w:rsid w:val="00FC1347"/>
    <w:rsid w:val="00FC1CFB"/>
    <w:rsid w:val="00FC2D9B"/>
    <w:rsid w:val="00FC4587"/>
    <w:rsid w:val="00FC68B5"/>
    <w:rsid w:val="00FC7DA7"/>
    <w:rsid w:val="00FD2685"/>
    <w:rsid w:val="00FD7FBA"/>
    <w:rsid w:val="00FE1A09"/>
    <w:rsid w:val="00FF504F"/>
    <w:rsid w:val="00FF54D6"/>
    <w:rsid w:val="00FF57C7"/>
    <w:rsid w:val="00FF60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09D97"/>
  <w15:docId w15:val="{A3BCCC06-A9F5-420D-828E-8711F3C8F5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7DA0"/>
    <w:rPr>
      <w:lang w:val="fr-FR"/>
    </w:rPr>
  </w:style>
  <w:style w:type="paragraph" w:styleId="Titre1">
    <w:name w:val="heading 1"/>
    <w:basedOn w:val="Normal"/>
    <w:next w:val="Normal"/>
    <w:link w:val="Titre1Car"/>
    <w:uiPriority w:val="9"/>
    <w:qFormat/>
    <w:rsid w:val="00C76B64"/>
    <w:pPr>
      <w:keepNext/>
      <w:keepLines/>
      <w:widowControl/>
      <w:spacing w:before="240" w:after="240" w:line="259" w:lineRule="auto"/>
      <w:jc w:val="both"/>
      <w:outlineLvl w:val="0"/>
    </w:pPr>
    <w:rPr>
      <w:rFonts w:asciiTheme="majorHAnsi" w:eastAsiaTheme="majorEastAsia" w:hAnsiTheme="majorHAnsi" w:cstheme="majorBidi"/>
      <w:b/>
      <w:bCs/>
      <w:color w:val="365F91" w:themeColor="accent1" w:themeShade="BF"/>
      <w:sz w:val="32"/>
      <w:szCs w:val="32"/>
    </w:rPr>
  </w:style>
  <w:style w:type="paragraph" w:styleId="Titre2">
    <w:name w:val="heading 2"/>
    <w:basedOn w:val="Normal"/>
    <w:next w:val="Normal"/>
    <w:link w:val="Titre2Car"/>
    <w:uiPriority w:val="9"/>
    <w:unhideWhenUsed/>
    <w:qFormat/>
    <w:rsid w:val="00C76B64"/>
    <w:pPr>
      <w:keepNext/>
      <w:keepLines/>
      <w:widowControl/>
      <w:spacing w:before="40" w:after="240" w:line="259" w:lineRule="auto"/>
      <w:jc w:val="both"/>
      <w:outlineLvl w:val="1"/>
    </w:pPr>
    <w:rPr>
      <w:rFonts w:asciiTheme="majorHAnsi" w:eastAsiaTheme="majorEastAsia" w:hAnsiTheme="majorHAnsi" w:cstheme="majorBidi"/>
      <w:b/>
      <w:caps/>
      <w:color w:val="00707E"/>
      <w:sz w:val="26"/>
      <w:szCs w:val="26"/>
    </w:rPr>
  </w:style>
  <w:style w:type="paragraph" w:styleId="Titre3">
    <w:name w:val="heading 3"/>
    <w:basedOn w:val="Normal"/>
    <w:next w:val="Normal"/>
    <w:link w:val="Titre3Car"/>
    <w:uiPriority w:val="9"/>
    <w:unhideWhenUsed/>
    <w:qFormat/>
    <w:rsid w:val="00C76B64"/>
    <w:pPr>
      <w:keepNext/>
      <w:keepLines/>
      <w:widowControl/>
      <w:spacing w:before="160" w:after="120" w:line="259" w:lineRule="auto"/>
      <w:jc w:val="both"/>
      <w:outlineLvl w:val="2"/>
    </w:pPr>
    <w:rPr>
      <w:rFonts w:asciiTheme="majorHAnsi" w:eastAsiaTheme="majorEastAsia" w:hAnsiTheme="majorHAnsi" w:cstheme="majorBidi"/>
      <w:color w:val="2E74B5"/>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A463B4"/>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A463B4"/>
    <w:rPr>
      <w:rFonts w:ascii="Segoe UI" w:hAnsi="Segoe UI" w:cs="Segoe UI"/>
      <w:sz w:val="18"/>
      <w:szCs w:val="18"/>
    </w:rPr>
  </w:style>
  <w:style w:type="paragraph" w:styleId="Paragraphedeliste">
    <w:name w:val="List Paragraph"/>
    <w:basedOn w:val="Normal"/>
    <w:uiPriority w:val="34"/>
    <w:qFormat/>
    <w:rsid w:val="008D54F0"/>
    <w:pPr>
      <w:ind w:left="720"/>
      <w:contextualSpacing/>
    </w:pPr>
  </w:style>
  <w:style w:type="paragraph" w:styleId="Notedefin">
    <w:name w:val="endnote text"/>
    <w:basedOn w:val="Normal"/>
    <w:link w:val="NotedefinCar"/>
    <w:uiPriority w:val="99"/>
    <w:semiHidden/>
    <w:unhideWhenUsed/>
    <w:rsid w:val="00FA2894"/>
    <w:pPr>
      <w:spacing w:after="0" w:line="240" w:lineRule="auto"/>
    </w:pPr>
    <w:rPr>
      <w:sz w:val="20"/>
      <w:szCs w:val="20"/>
    </w:rPr>
  </w:style>
  <w:style w:type="character" w:customStyle="1" w:styleId="NotedefinCar">
    <w:name w:val="Note de fin Car"/>
    <w:basedOn w:val="Policepardfaut"/>
    <w:link w:val="Notedefin"/>
    <w:uiPriority w:val="99"/>
    <w:semiHidden/>
    <w:rsid w:val="00FA2894"/>
    <w:rPr>
      <w:sz w:val="20"/>
      <w:szCs w:val="20"/>
    </w:rPr>
  </w:style>
  <w:style w:type="character" w:styleId="Appeldenotedefin">
    <w:name w:val="endnote reference"/>
    <w:basedOn w:val="Policepardfaut"/>
    <w:uiPriority w:val="99"/>
    <w:semiHidden/>
    <w:unhideWhenUsed/>
    <w:rsid w:val="00FA2894"/>
    <w:rPr>
      <w:vertAlign w:val="superscript"/>
    </w:rPr>
  </w:style>
  <w:style w:type="paragraph" w:styleId="NormalWeb">
    <w:name w:val="Normal (Web)"/>
    <w:basedOn w:val="Normal"/>
    <w:uiPriority w:val="99"/>
    <w:unhideWhenUsed/>
    <w:rsid w:val="00C13BAA"/>
    <w:pPr>
      <w:widowControl/>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3977EB"/>
    <w:rPr>
      <w:color w:val="0000FF" w:themeColor="hyperlink"/>
      <w:u w:val="single"/>
    </w:rPr>
  </w:style>
  <w:style w:type="paragraph" w:styleId="En-tte">
    <w:name w:val="header"/>
    <w:basedOn w:val="Normal"/>
    <w:link w:val="En-tteCar"/>
    <w:uiPriority w:val="99"/>
    <w:unhideWhenUsed/>
    <w:rsid w:val="009D4B31"/>
    <w:pPr>
      <w:tabs>
        <w:tab w:val="center" w:pos="4536"/>
        <w:tab w:val="right" w:pos="9072"/>
      </w:tabs>
      <w:spacing w:after="0" w:line="240" w:lineRule="auto"/>
    </w:pPr>
  </w:style>
  <w:style w:type="character" w:customStyle="1" w:styleId="En-tteCar">
    <w:name w:val="En-tête Car"/>
    <w:basedOn w:val="Policepardfaut"/>
    <w:link w:val="En-tte"/>
    <w:uiPriority w:val="99"/>
    <w:rsid w:val="009D4B31"/>
  </w:style>
  <w:style w:type="paragraph" w:styleId="Pieddepage">
    <w:name w:val="footer"/>
    <w:basedOn w:val="Normal"/>
    <w:link w:val="PieddepageCar"/>
    <w:uiPriority w:val="99"/>
    <w:unhideWhenUsed/>
    <w:rsid w:val="009D4B3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D4B31"/>
  </w:style>
  <w:style w:type="character" w:customStyle="1" w:styleId="Titre1Car">
    <w:name w:val="Titre 1 Car"/>
    <w:basedOn w:val="Policepardfaut"/>
    <w:link w:val="Titre1"/>
    <w:uiPriority w:val="9"/>
    <w:rsid w:val="00C76B64"/>
    <w:rPr>
      <w:rFonts w:asciiTheme="majorHAnsi" w:eastAsiaTheme="majorEastAsia" w:hAnsiTheme="majorHAnsi" w:cstheme="majorBidi"/>
      <w:b/>
      <w:bCs/>
      <w:color w:val="365F91" w:themeColor="accent1" w:themeShade="BF"/>
      <w:sz w:val="32"/>
      <w:szCs w:val="32"/>
      <w:lang w:val="fr-FR"/>
    </w:rPr>
  </w:style>
  <w:style w:type="character" w:customStyle="1" w:styleId="Titre2Car">
    <w:name w:val="Titre 2 Car"/>
    <w:basedOn w:val="Policepardfaut"/>
    <w:link w:val="Titre2"/>
    <w:uiPriority w:val="9"/>
    <w:rsid w:val="00C76B64"/>
    <w:rPr>
      <w:rFonts w:asciiTheme="majorHAnsi" w:eastAsiaTheme="majorEastAsia" w:hAnsiTheme="majorHAnsi" w:cstheme="majorBidi"/>
      <w:b/>
      <w:caps/>
      <w:color w:val="00707E"/>
      <w:sz w:val="26"/>
      <w:szCs w:val="26"/>
      <w:lang w:val="fr-FR"/>
    </w:rPr>
  </w:style>
  <w:style w:type="character" w:customStyle="1" w:styleId="Titre3Car">
    <w:name w:val="Titre 3 Car"/>
    <w:basedOn w:val="Policepardfaut"/>
    <w:link w:val="Titre3"/>
    <w:uiPriority w:val="9"/>
    <w:rsid w:val="00C76B64"/>
    <w:rPr>
      <w:rFonts w:asciiTheme="majorHAnsi" w:eastAsiaTheme="majorEastAsia" w:hAnsiTheme="majorHAnsi" w:cstheme="majorBidi"/>
      <w:color w:val="2E74B5"/>
      <w:sz w:val="24"/>
      <w:szCs w:val="24"/>
      <w:lang w:val="fr-FR"/>
    </w:rPr>
  </w:style>
  <w:style w:type="paragraph" w:styleId="Sansinterligne">
    <w:name w:val="No Spacing"/>
    <w:link w:val="SansinterligneCar"/>
    <w:uiPriority w:val="1"/>
    <w:qFormat/>
    <w:rsid w:val="00C76B64"/>
    <w:pPr>
      <w:keepLines/>
      <w:widowControl/>
      <w:spacing w:after="0" w:line="240" w:lineRule="auto"/>
      <w:jc w:val="both"/>
    </w:pPr>
    <w:rPr>
      <w:sz w:val="20"/>
      <w:lang w:val="fr-FR"/>
    </w:rPr>
  </w:style>
  <w:style w:type="paragraph" w:styleId="Corpsdetexte">
    <w:name w:val="Body Text"/>
    <w:basedOn w:val="Normal"/>
    <w:link w:val="CorpsdetexteCar"/>
    <w:uiPriority w:val="1"/>
    <w:rsid w:val="00C76B64"/>
    <w:pPr>
      <w:autoSpaceDE w:val="0"/>
      <w:autoSpaceDN w:val="0"/>
      <w:spacing w:after="0" w:line="240" w:lineRule="auto"/>
      <w:jc w:val="both"/>
    </w:pPr>
    <w:rPr>
      <w:rFonts w:ascii="Arial" w:eastAsia="Arial" w:hAnsi="Arial" w:cs="Arial"/>
      <w:noProof/>
      <w:sz w:val="20"/>
      <w:szCs w:val="20"/>
    </w:rPr>
  </w:style>
  <w:style w:type="character" w:customStyle="1" w:styleId="CorpsdetexteCar">
    <w:name w:val="Corps de texte Car"/>
    <w:basedOn w:val="Policepardfaut"/>
    <w:link w:val="Corpsdetexte"/>
    <w:uiPriority w:val="1"/>
    <w:rsid w:val="00C76B64"/>
    <w:rPr>
      <w:rFonts w:ascii="Arial" w:eastAsia="Arial" w:hAnsi="Arial" w:cs="Arial"/>
      <w:noProof/>
      <w:sz w:val="20"/>
      <w:szCs w:val="20"/>
      <w:lang w:val="fr-FR"/>
    </w:rPr>
  </w:style>
  <w:style w:type="paragraph" w:customStyle="1" w:styleId="Puce1">
    <w:name w:val="Puce1"/>
    <w:basedOn w:val="Sansinterligne"/>
    <w:link w:val="Puce1Car"/>
    <w:qFormat/>
    <w:rsid w:val="00C76B64"/>
    <w:pPr>
      <w:numPr>
        <w:numId w:val="22"/>
      </w:numPr>
    </w:pPr>
  </w:style>
  <w:style w:type="character" w:customStyle="1" w:styleId="SansinterligneCar">
    <w:name w:val="Sans interligne Car"/>
    <w:basedOn w:val="Policepardfaut"/>
    <w:link w:val="Sansinterligne"/>
    <w:uiPriority w:val="1"/>
    <w:rsid w:val="00C76B64"/>
    <w:rPr>
      <w:sz w:val="20"/>
      <w:lang w:val="fr-FR"/>
    </w:rPr>
  </w:style>
  <w:style w:type="character" w:customStyle="1" w:styleId="Puce1Car">
    <w:name w:val="Puce1 Car"/>
    <w:basedOn w:val="SansinterligneCar"/>
    <w:link w:val="Puce1"/>
    <w:rsid w:val="00C76B64"/>
    <w:rPr>
      <w:sz w:val="20"/>
      <w:lang w:val="fr-FR"/>
    </w:rPr>
  </w:style>
  <w:style w:type="paragraph" w:customStyle="1" w:styleId="SansinterGras">
    <w:name w:val="SansinterGras"/>
    <w:basedOn w:val="Sansinterligne"/>
    <w:link w:val="SansinterGrasCar"/>
    <w:qFormat/>
    <w:rsid w:val="00C76B64"/>
    <w:rPr>
      <w:b/>
    </w:rPr>
  </w:style>
  <w:style w:type="paragraph" w:customStyle="1" w:styleId="Puce2">
    <w:name w:val="Puce2"/>
    <w:basedOn w:val="Puce1"/>
    <w:qFormat/>
    <w:rsid w:val="00C76B64"/>
    <w:pPr>
      <w:numPr>
        <w:ilvl w:val="1"/>
      </w:numPr>
      <w:tabs>
        <w:tab w:val="num" w:pos="360"/>
      </w:tabs>
    </w:pPr>
  </w:style>
  <w:style w:type="character" w:customStyle="1" w:styleId="SansinterGrasCar">
    <w:name w:val="SansinterGras Car"/>
    <w:basedOn w:val="SansinterligneCar"/>
    <w:link w:val="SansinterGras"/>
    <w:rsid w:val="00C76B64"/>
    <w:rPr>
      <w:b/>
      <w:sz w:val="20"/>
      <w:lang w:val="fr-FR"/>
    </w:rPr>
  </w:style>
  <w:style w:type="paragraph" w:customStyle="1" w:styleId="Soustitre1">
    <w:name w:val="Soustitre1"/>
    <w:basedOn w:val="Normal"/>
    <w:link w:val="Soustitre1Car"/>
    <w:qFormat/>
    <w:rsid w:val="00C76B64"/>
    <w:pPr>
      <w:keepNext/>
      <w:widowControl/>
      <w:spacing w:after="160" w:line="259" w:lineRule="auto"/>
      <w:jc w:val="both"/>
    </w:pPr>
    <w:rPr>
      <w:color w:val="2E74B5"/>
      <w:sz w:val="20"/>
      <w:u w:val="single"/>
    </w:rPr>
  </w:style>
  <w:style w:type="character" w:customStyle="1" w:styleId="Soustitre1Car">
    <w:name w:val="Soustitre1 Car"/>
    <w:basedOn w:val="Policepardfaut"/>
    <w:link w:val="Soustitre1"/>
    <w:rsid w:val="00C76B64"/>
    <w:rPr>
      <w:color w:val="2E74B5"/>
      <w:sz w:val="20"/>
      <w:u w:val="single"/>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24474">
      <w:bodyDiv w:val="1"/>
      <w:marLeft w:val="0"/>
      <w:marRight w:val="0"/>
      <w:marTop w:val="0"/>
      <w:marBottom w:val="0"/>
      <w:divBdr>
        <w:top w:val="none" w:sz="0" w:space="0" w:color="auto"/>
        <w:left w:val="none" w:sz="0" w:space="0" w:color="auto"/>
        <w:bottom w:val="none" w:sz="0" w:space="0" w:color="auto"/>
        <w:right w:val="none" w:sz="0" w:space="0" w:color="auto"/>
      </w:divBdr>
      <w:divsChild>
        <w:div w:id="1416823655">
          <w:marLeft w:val="0"/>
          <w:marRight w:val="0"/>
          <w:marTop w:val="0"/>
          <w:marBottom w:val="0"/>
          <w:divBdr>
            <w:top w:val="none" w:sz="0" w:space="0" w:color="auto"/>
            <w:left w:val="none" w:sz="0" w:space="0" w:color="auto"/>
            <w:bottom w:val="none" w:sz="0" w:space="0" w:color="auto"/>
            <w:right w:val="none" w:sz="0" w:space="0" w:color="auto"/>
          </w:divBdr>
          <w:divsChild>
            <w:div w:id="1614283308">
              <w:marLeft w:val="0"/>
              <w:marRight w:val="0"/>
              <w:marTop w:val="0"/>
              <w:marBottom w:val="0"/>
              <w:divBdr>
                <w:top w:val="none" w:sz="0" w:space="0" w:color="auto"/>
                <w:left w:val="none" w:sz="0" w:space="0" w:color="auto"/>
                <w:bottom w:val="none" w:sz="0" w:space="0" w:color="auto"/>
                <w:right w:val="none" w:sz="0" w:space="0" w:color="auto"/>
              </w:divBdr>
              <w:divsChild>
                <w:div w:id="971905762">
                  <w:marLeft w:val="0"/>
                  <w:marRight w:val="0"/>
                  <w:marTop w:val="0"/>
                  <w:marBottom w:val="0"/>
                  <w:divBdr>
                    <w:top w:val="none" w:sz="0" w:space="0" w:color="auto"/>
                    <w:left w:val="none" w:sz="0" w:space="0" w:color="auto"/>
                    <w:bottom w:val="none" w:sz="0" w:space="0" w:color="auto"/>
                    <w:right w:val="none" w:sz="0" w:space="0" w:color="auto"/>
                  </w:divBdr>
                  <w:divsChild>
                    <w:div w:id="144006892">
                      <w:marLeft w:val="0"/>
                      <w:marRight w:val="0"/>
                      <w:marTop w:val="0"/>
                      <w:marBottom w:val="0"/>
                      <w:divBdr>
                        <w:top w:val="none" w:sz="0" w:space="0" w:color="auto"/>
                        <w:left w:val="none" w:sz="0" w:space="0" w:color="auto"/>
                        <w:bottom w:val="none" w:sz="0" w:space="0" w:color="auto"/>
                        <w:right w:val="none" w:sz="0" w:space="0" w:color="auto"/>
                      </w:divBdr>
                      <w:divsChild>
                        <w:div w:id="938871358">
                          <w:marLeft w:val="0"/>
                          <w:marRight w:val="0"/>
                          <w:marTop w:val="0"/>
                          <w:marBottom w:val="0"/>
                          <w:divBdr>
                            <w:top w:val="none" w:sz="0" w:space="0" w:color="auto"/>
                            <w:left w:val="none" w:sz="0" w:space="0" w:color="auto"/>
                            <w:bottom w:val="none" w:sz="0" w:space="0" w:color="auto"/>
                            <w:right w:val="none" w:sz="0" w:space="0" w:color="auto"/>
                          </w:divBdr>
                          <w:divsChild>
                            <w:div w:id="1608849531">
                              <w:marLeft w:val="0"/>
                              <w:marRight w:val="0"/>
                              <w:marTop w:val="0"/>
                              <w:marBottom w:val="0"/>
                              <w:divBdr>
                                <w:top w:val="none" w:sz="0" w:space="0" w:color="auto"/>
                                <w:left w:val="none" w:sz="0" w:space="0" w:color="auto"/>
                                <w:bottom w:val="none" w:sz="0" w:space="0" w:color="auto"/>
                                <w:right w:val="none" w:sz="0" w:space="0" w:color="auto"/>
                              </w:divBdr>
                              <w:divsChild>
                                <w:div w:id="1474442692">
                                  <w:marLeft w:val="0"/>
                                  <w:marRight w:val="0"/>
                                  <w:marTop w:val="0"/>
                                  <w:marBottom w:val="0"/>
                                  <w:divBdr>
                                    <w:top w:val="none" w:sz="0" w:space="0" w:color="auto"/>
                                    <w:left w:val="none" w:sz="0" w:space="0" w:color="auto"/>
                                    <w:bottom w:val="none" w:sz="0" w:space="0" w:color="auto"/>
                                    <w:right w:val="none" w:sz="0" w:space="0" w:color="auto"/>
                                  </w:divBdr>
                                </w:div>
                                <w:div w:id="1385980828">
                                  <w:marLeft w:val="0"/>
                                  <w:marRight w:val="0"/>
                                  <w:marTop w:val="0"/>
                                  <w:marBottom w:val="0"/>
                                  <w:divBdr>
                                    <w:top w:val="none" w:sz="0" w:space="0" w:color="auto"/>
                                    <w:left w:val="none" w:sz="0" w:space="0" w:color="auto"/>
                                    <w:bottom w:val="none" w:sz="0" w:space="0" w:color="auto"/>
                                    <w:right w:val="none" w:sz="0" w:space="0" w:color="auto"/>
                                  </w:divBdr>
                                </w:div>
                                <w:div w:id="181490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638575">
      <w:bodyDiv w:val="1"/>
      <w:marLeft w:val="0"/>
      <w:marRight w:val="0"/>
      <w:marTop w:val="0"/>
      <w:marBottom w:val="0"/>
      <w:divBdr>
        <w:top w:val="none" w:sz="0" w:space="0" w:color="auto"/>
        <w:left w:val="none" w:sz="0" w:space="0" w:color="auto"/>
        <w:bottom w:val="none" w:sz="0" w:space="0" w:color="auto"/>
        <w:right w:val="none" w:sz="0" w:space="0" w:color="auto"/>
      </w:divBdr>
      <w:divsChild>
        <w:div w:id="1451437770">
          <w:marLeft w:val="0"/>
          <w:marRight w:val="0"/>
          <w:marTop w:val="0"/>
          <w:marBottom w:val="0"/>
          <w:divBdr>
            <w:top w:val="none" w:sz="0" w:space="0" w:color="auto"/>
            <w:left w:val="none" w:sz="0" w:space="0" w:color="auto"/>
            <w:bottom w:val="none" w:sz="0" w:space="0" w:color="auto"/>
            <w:right w:val="none" w:sz="0" w:space="0" w:color="auto"/>
          </w:divBdr>
          <w:divsChild>
            <w:div w:id="915935929">
              <w:marLeft w:val="0"/>
              <w:marRight w:val="0"/>
              <w:marTop w:val="0"/>
              <w:marBottom w:val="0"/>
              <w:divBdr>
                <w:top w:val="none" w:sz="0" w:space="0" w:color="auto"/>
                <w:left w:val="none" w:sz="0" w:space="0" w:color="auto"/>
                <w:bottom w:val="none" w:sz="0" w:space="0" w:color="auto"/>
                <w:right w:val="none" w:sz="0" w:space="0" w:color="auto"/>
              </w:divBdr>
              <w:divsChild>
                <w:div w:id="1758818009">
                  <w:marLeft w:val="0"/>
                  <w:marRight w:val="0"/>
                  <w:marTop w:val="0"/>
                  <w:marBottom w:val="0"/>
                  <w:divBdr>
                    <w:top w:val="none" w:sz="0" w:space="0" w:color="auto"/>
                    <w:left w:val="none" w:sz="0" w:space="0" w:color="auto"/>
                    <w:bottom w:val="none" w:sz="0" w:space="0" w:color="auto"/>
                    <w:right w:val="none" w:sz="0" w:space="0" w:color="auto"/>
                  </w:divBdr>
                  <w:divsChild>
                    <w:div w:id="1726490826">
                      <w:marLeft w:val="0"/>
                      <w:marRight w:val="0"/>
                      <w:marTop w:val="0"/>
                      <w:marBottom w:val="0"/>
                      <w:divBdr>
                        <w:top w:val="none" w:sz="0" w:space="0" w:color="auto"/>
                        <w:left w:val="none" w:sz="0" w:space="0" w:color="auto"/>
                        <w:bottom w:val="none" w:sz="0" w:space="0" w:color="auto"/>
                        <w:right w:val="none" w:sz="0" w:space="0" w:color="auto"/>
                      </w:divBdr>
                      <w:divsChild>
                        <w:div w:id="351996851">
                          <w:marLeft w:val="0"/>
                          <w:marRight w:val="0"/>
                          <w:marTop w:val="0"/>
                          <w:marBottom w:val="0"/>
                          <w:divBdr>
                            <w:top w:val="none" w:sz="0" w:space="0" w:color="auto"/>
                            <w:left w:val="none" w:sz="0" w:space="0" w:color="auto"/>
                            <w:bottom w:val="none" w:sz="0" w:space="0" w:color="auto"/>
                            <w:right w:val="none" w:sz="0" w:space="0" w:color="auto"/>
                          </w:divBdr>
                          <w:divsChild>
                            <w:div w:id="407387798">
                              <w:marLeft w:val="0"/>
                              <w:marRight w:val="0"/>
                              <w:marTop w:val="0"/>
                              <w:marBottom w:val="0"/>
                              <w:divBdr>
                                <w:top w:val="none" w:sz="0" w:space="0" w:color="auto"/>
                                <w:left w:val="none" w:sz="0" w:space="0" w:color="auto"/>
                                <w:bottom w:val="none" w:sz="0" w:space="0" w:color="auto"/>
                                <w:right w:val="none" w:sz="0" w:space="0" w:color="auto"/>
                              </w:divBdr>
                              <w:divsChild>
                                <w:div w:id="1079064244">
                                  <w:marLeft w:val="0"/>
                                  <w:marRight w:val="0"/>
                                  <w:marTop w:val="0"/>
                                  <w:marBottom w:val="0"/>
                                  <w:divBdr>
                                    <w:top w:val="none" w:sz="0" w:space="0" w:color="auto"/>
                                    <w:left w:val="none" w:sz="0" w:space="0" w:color="auto"/>
                                    <w:bottom w:val="none" w:sz="0" w:space="0" w:color="auto"/>
                                    <w:right w:val="none" w:sz="0" w:space="0" w:color="auto"/>
                                  </w:divBdr>
                                </w:div>
                                <w:div w:id="971596848">
                                  <w:marLeft w:val="0"/>
                                  <w:marRight w:val="0"/>
                                  <w:marTop w:val="0"/>
                                  <w:marBottom w:val="0"/>
                                  <w:divBdr>
                                    <w:top w:val="none" w:sz="0" w:space="0" w:color="auto"/>
                                    <w:left w:val="none" w:sz="0" w:space="0" w:color="auto"/>
                                    <w:bottom w:val="none" w:sz="0" w:space="0" w:color="auto"/>
                                    <w:right w:val="none" w:sz="0" w:space="0" w:color="auto"/>
                                  </w:divBdr>
                                </w:div>
                                <w:div w:id="89103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217373">
      <w:bodyDiv w:val="1"/>
      <w:marLeft w:val="0"/>
      <w:marRight w:val="0"/>
      <w:marTop w:val="0"/>
      <w:marBottom w:val="0"/>
      <w:divBdr>
        <w:top w:val="none" w:sz="0" w:space="0" w:color="auto"/>
        <w:left w:val="none" w:sz="0" w:space="0" w:color="auto"/>
        <w:bottom w:val="none" w:sz="0" w:space="0" w:color="auto"/>
        <w:right w:val="none" w:sz="0" w:space="0" w:color="auto"/>
      </w:divBdr>
      <w:divsChild>
        <w:div w:id="1121336394">
          <w:marLeft w:val="0"/>
          <w:marRight w:val="0"/>
          <w:marTop w:val="0"/>
          <w:marBottom w:val="0"/>
          <w:divBdr>
            <w:top w:val="none" w:sz="0" w:space="0" w:color="auto"/>
            <w:left w:val="none" w:sz="0" w:space="0" w:color="auto"/>
            <w:bottom w:val="none" w:sz="0" w:space="0" w:color="auto"/>
            <w:right w:val="none" w:sz="0" w:space="0" w:color="auto"/>
          </w:divBdr>
          <w:divsChild>
            <w:div w:id="11961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41426">
      <w:bodyDiv w:val="1"/>
      <w:marLeft w:val="0"/>
      <w:marRight w:val="0"/>
      <w:marTop w:val="0"/>
      <w:marBottom w:val="0"/>
      <w:divBdr>
        <w:top w:val="none" w:sz="0" w:space="0" w:color="auto"/>
        <w:left w:val="none" w:sz="0" w:space="0" w:color="auto"/>
        <w:bottom w:val="none" w:sz="0" w:space="0" w:color="auto"/>
        <w:right w:val="none" w:sz="0" w:space="0" w:color="auto"/>
      </w:divBdr>
    </w:div>
    <w:div w:id="165875063">
      <w:bodyDiv w:val="1"/>
      <w:marLeft w:val="0"/>
      <w:marRight w:val="0"/>
      <w:marTop w:val="0"/>
      <w:marBottom w:val="0"/>
      <w:divBdr>
        <w:top w:val="none" w:sz="0" w:space="0" w:color="auto"/>
        <w:left w:val="none" w:sz="0" w:space="0" w:color="auto"/>
        <w:bottom w:val="none" w:sz="0" w:space="0" w:color="auto"/>
        <w:right w:val="none" w:sz="0" w:space="0" w:color="auto"/>
      </w:divBdr>
    </w:div>
    <w:div w:id="232393555">
      <w:bodyDiv w:val="1"/>
      <w:marLeft w:val="0"/>
      <w:marRight w:val="0"/>
      <w:marTop w:val="0"/>
      <w:marBottom w:val="0"/>
      <w:divBdr>
        <w:top w:val="none" w:sz="0" w:space="0" w:color="auto"/>
        <w:left w:val="none" w:sz="0" w:space="0" w:color="auto"/>
        <w:bottom w:val="none" w:sz="0" w:space="0" w:color="auto"/>
        <w:right w:val="none" w:sz="0" w:space="0" w:color="auto"/>
      </w:divBdr>
    </w:div>
    <w:div w:id="340199756">
      <w:bodyDiv w:val="1"/>
      <w:marLeft w:val="0"/>
      <w:marRight w:val="0"/>
      <w:marTop w:val="0"/>
      <w:marBottom w:val="0"/>
      <w:divBdr>
        <w:top w:val="none" w:sz="0" w:space="0" w:color="auto"/>
        <w:left w:val="none" w:sz="0" w:space="0" w:color="auto"/>
        <w:bottom w:val="none" w:sz="0" w:space="0" w:color="auto"/>
        <w:right w:val="none" w:sz="0" w:space="0" w:color="auto"/>
      </w:divBdr>
    </w:div>
    <w:div w:id="384109002">
      <w:bodyDiv w:val="1"/>
      <w:marLeft w:val="0"/>
      <w:marRight w:val="0"/>
      <w:marTop w:val="0"/>
      <w:marBottom w:val="0"/>
      <w:divBdr>
        <w:top w:val="none" w:sz="0" w:space="0" w:color="auto"/>
        <w:left w:val="none" w:sz="0" w:space="0" w:color="auto"/>
        <w:bottom w:val="none" w:sz="0" w:space="0" w:color="auto"/>
        <w:right w:val="none" w:sz="0" w:space="0" w:color="auto"/>
      </w:divBdr>
      <w:divsChild>
        <w:div w:id="1922057135">
          <w:marLeft w:val="446"/>
          <w:marRight w:val="0"/>
          <w:marTop w:val="0"/>
          <w:marBottom w:val="0"/>
          <w:divBdr>
            <w:top w:val="none" w:sz="0" w:space="0" w:color="auto"/>
            <w:left w:val="none" w:sz="0" w:space="0" w:color="auto"/>
            <w:bottom w:val="none" w:sz="0" w:space="0" w:color="auto"/>
            <w:right w:val="none" w:sz="0" w:space="0" w:color="auto"/>
          </w:divBdr>
        </w:div>
        <w:div w:id="1846746335">
          <w:marLeft w:val="446"/>
          <w:marRight w:val="0"/>
          <w:marTop w:val="0"/>
          <w:marBottom w:val="0"/>
          <w:divBdr>
            <w:top w:val="none" w:sz="0" w:space="0" w:color="auto"/>
            <w:left w:val="none" w:sz="0" w:space="0" w:color="auto"/>
            <w:bottom w:val="none" w:sz="0" w:space="0" w:color="auto"/>
            <w:right w:val="none" w:sz="0" w:space="0" w:color="auto"/>
          </w:divBdr>
        </w:div>
        <w:div w:id="584612825">
          <w:marLeft w:val="446"/>
          <w:marRight w:val="0"/>
          <w:marTop w:val="0"/>
          <w:marBottom w:val="0"/>
          <w:divBdr>
            <w:top w:val="none" w:sz="0" w:space="0" w:color="auto"/>
            <w:left w:val="none" w:sz="0" w:space="0" w:color="auto"/>
            <w:bottom w:val="none" w:sz="0" w:space="0" w:color="auto"/>
            <w:right w:val="none" w:sz="0" w:space="0" w:color="auto"/>
          </w:divBdr>
        </w:div>
        <w:div w:id="1342665216">
          <w:marLeft w:val="446"/>
          <w:marRight w:val="0"/>
          <w:marTop w:val="0"/>
          <w:marBottom w:val="0"/>
          <w:divBdr>
            <w:top w:val="none" w:sz="0" w:space="0" w:color="auto"/>
            <w:left w:val="none" w:sz="0" w:space="0" w:color="auto"/>
            <w:bottom w:val="none" w:sz="0" w:space="0" w:color="auto"/>
            <w:right w:val="none" w:sz="0" w:space="0" w:color="auto"/>
          </w:divBdr>
        </w:div>
        <w:div w:id="257105392">
          <w:marLeft w:val="446"/>
          <w:marRight w:val="0"/>
          <w:marTop w:val="0"/>
          <w:marBottom w:val="0"/>
          <w:divBdr>
            <w:top w:val="none" w:sz="0" w:space="0" w:color="auto"/>
            <w:left w:val="none" w:sz="0" w:space="0" w:color="auto"/>
            <w:bottom w:val="none" w:sz="0" w:space="0" w:color="auto"/>
            <w:right w:val="none" w:sz="0" w:space="0" w:color="auto"/>
          </w:divBdr>
        </w:div>
      </w:divsChild>
    </w:div>
    <w:div w:id="549339890">
      <w:bodyDiv w:val="1"/>
      <w:marLeft w:val="0"/>
      <w:marRight w:val="0"/>
      <w:marTop w:val="0"/>
      <w:marBottom w:val="0"/>
      <w:divBdr>
        <w:top w:val="none" w:sz="0" w:space="0" w:color="auto"/>
        <w:left w:val="none" w:sz="0" w:space="0" w:color="auto"/>
        <w:bottom w:val="none" w:sz="0" w:space="0" w:color="auto"/>
        <w:right w:val="none" w:sz="0" w:space="0" w:color="auto"/>
      </w:divBdr>
    </w:div>
    <w:div w:id="783110357">
      <w:bodyDiv w:val="1"/>
      <w:marLeft w:val="0"/>
      <w:marRight w:val="0"/>
      <w:marTop w:val="0"/>
      <w:marBottom w:val="0"/>
      <w:divBdr>
        <w:top w:val="none" w:sz="0" w:space="0" w:color="auto"/>
        <w:left w:val="none" w:sz="0" w:space="0" w:color="auto"/>
        <w:bottom w:val="none" w:sz="0" w:space="0" w:color="auto"/>
        <w:right w:val="none" w:sz="0" w:space="0" w:color="auto"/>
      </w:divBdr>
      <w:divsChild>
        <w:div w:id="67462027">
          <w:marLeft w:val="3326"/>
          <w:marRight w:val="0"/>
          <w:marTop w:val="0"/>
          <w:marBottom w:val="120"/>
          <w:divBdr>
            <w:top w:val="none" w:sz="0" w:space="0" w:color="auto"/>
            <w:left w:val="none" w:sz="0" w:space="0" w:color="auto"/>
            <w:bottom w:val="none" w:sz="0" w:space="0" w:color="auto"/>
            <w:right w:val="none" w:sz="0" w:space="0" w:color="auto"/>
          </w:divBdr>
        </w:div>
        <w:div w:id="762065758">
          <w:marLeft w:val="3326"/>
          <w:marRight w:val="0"/>
          <w:marTop w:val="0"/>
          <w:marBottom w:val="120"/>
          <w:divBdr>
            <w:top w:val="none" w:sz="0" w:space="0" w:color="auto"/>
            <w:left w:val="none" w:sz="0" w:space="0" w:color="auto"/>
            <w:bottom w:val="none" w:sz="0" w:space="0" w:color="auto"/>
            <w:right w:val="none" w:sz="0" w:space="0" w:color="auto"/>
          </w:divBdr>
        </w:div>
      </w:divsChild>
    </w:div>
    <w:div w:id="954291361">
      <w:bodyDiv w:val="1"/>
      <w:marLeft w:val="0"/>
      <w:marRight w:val="0"/>
      <w:marTop w:val="0"/>
      <w:marBottom w:val="0"/>
      <w:divBdr>
        <w:top w:val="none" w:sz="0" w:space="0" w:color="auto"/>
        <w:left w:val="none" w:sz="0" w:space="0" w:color="auto"/>
        <w:bottom w:val="none" w:sz="0" w:space="0" w:color="auto"/>
        <w:right w:val="none" w:sz="0" w:space="0" w:color="auto"/>
      </w:divBdr>
      <w:divsChild>
        <w:div w:id="1129932485">
          <w:marLeft w:val="1714"/>
          <w:marRight w:val="0"/>
          <w:marTop w:val="0"/>
          <w:marBottom w:val="0"/>
          <w:divBdr>
            <w:top w:val="none" w:sz="0" w:space="0" w:color="auto"/>
            <w:left w:val="none" w:sz="0" w:space="0" w:color="auto"/>
            <w:bottom w:val="none" w:sz="0" w:space="0" w:color="auto"/>
            <w:right w:val="none" w:sz="0" w:space="0" w:color="auto"/>
          </w:divBdr>
        </w:div>
        <w:div w:id="718284243">
          <w:marLeft w:val="1714"/>
          <w:marRight w:val="0"/>
          <w:marTop w:val="0"/>
          <w:marBottom w:val="0"/>
          <w:divBdr>
            <w:top w:val="none" w:sz="0" w:space="0" w:color="auto"/>
            <w:left w:val="none" w:sz="0" w:space="0" w:color="auto"/>
            <w:bottom w:val="none" w:sz="0" w:space="0" w:color="auto"/>
            <w:right w:val="none" w:sz="0" w:space="0" w:color="auto"/>
          </w:divBdr>
        </w:div>
        <w:div w:id="382827457">
          <w:marLeft w:val="3154"/>
          <w:marRight w:val="0"/>
          <w:marTop w:val="0"/>
          <w:marBottom w:val="0"/>
          <w:divBdr>
            <w:top w:val="none" w:sz="0" w:space="0" w:color="auto"/>
            <w:left w:val="none" w:sz="0" w:space="0" w:color="auto"/>
            <w:bottom w:val="none" w:sz="0" w:space="0" w:color="auto"/>
            <w:right w:val="none" w:sz="0" w:space="0" w:color="auto"/>
          </w:divBdr>
        </w:div>
      </w:divsChild>
    </w:div>
    <w:div w:id="954795702">
      <w:bodyDiv w:val="1"/>
      <w:marLeft w:val="0"/>
      <w:marRight w:val="0"/>
      <w:marTop w:val="0"/>
      <w:marBottom w:val="0"/>
      <w:divBdr>
        <w:top w:val="none" w:sz="0" w:space="0" w:color="auto"/>
        <w:left w:val="none" w:sz="0" w:space="0" w:color="auto"/>
        <w:bottom w:val="none" w:sz="0" w:space="0" w:color="auto"/>
        <w:right w:val="none" w:sz="0" w:space="0" w:color="auto"/>
      </w:divBdr>
      <w:divsChild>
        <w:div w:id="257907366">
          <w:marLeft w:val="0"/>
          <w:marRight w:val="0"/>
          <w:marTop w:val="0"/>
          <w:marBottom w:val="0"/>
          <w:divBdr>
            <w:top w:val="none" w:sz="0" w:space="0" w:color="auto"/>
            <w:left w:val="none" w:sz="0" w:space="0" w:color="auto"/>
            <w:bottom w:val="none" w:sz="0" w:space="0" w:color="auto"/>
            <w:right w:val="none" w:sz="0" w:space="0" w:color="auto"/>
          </w:divBdr>
          <w:divsChild>
            <w:div w:id="182689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713002">
      <w:bodyDiv w:val="1"/>
      <w:marLeft w:val="0"/>
      <w:marRight w:val="0"/>
      <w:marTop w:val="0"/>
      <w:marBottom w:val="0"/>
      <w:divBdr>
        <w:top w:val="none" w:sz="0" w:space="0" w:color="auto"/>
        <w:left w:val="none" w:sz="0" w:space="0" w:color="auto"/>
        <w:bottom w:val="none" w:sz="0" w:space="0" w:color="auto"/>
        <w:right w:val="none" w:sz="0" w:space="0" w:color="auto"/>
      </w:divBdr>
    </w:div>
    <w:div w:id="1262686521">
      <w:bodyDiv w:val="1"/>
      <w:marLeft w:val="0"/>
      <w:marRight w:val="0"/>
      <w:marTop w:val="0"/>
      <w:marBottom w:val="0"/>
      <w:divBdr>
        <w:top w:val="none" w:sz="0" w:space="0" w:color="auto"/>
        <w:left w:val="none" w:sz="0" w:space="0" w:color="auto"/>
        <w:bottom w:val="none" w:sz="0" w:space="0" w:color="auto"/>
        <w:right w:val="none" w:sz="0" w:space="0" w:color="auto"/>
      </w:divBdr>
    </w:div>
    <w:div w:id="1275944272">
      <w:bodyDiv w:val="1"/>
      <w:marLeft w:val="0"/>
      <w:marRight w:val="0"/>
      <w:marTop w:val="0"/>
      <w:marBottom w:val="0"/>
      <w:divBdr>
        <w:top w:val="none" w:sz="0" w:space="0" w:color="auto"/>
        <w:left w:val="none" w:sz="0" w:space="0" w:color="auto"/>
        <w:bottom w:val="none" w:sz="0" w:space="0" w:color="auto"/>
        <w:right w:val="none" w:sz="0" w:space="0" w:color="auto"/>
      </w:divBdr>
    </w:div>
    <w:div w:id="1280449095">
      <w:bodyDiv w:val="1"/>
      <w:marLeft w:val="0"/>
      <w:marRight w:val="0"/>
      <w:marTop w:val="0"/>
      <w:marBottom w:val="0"/>
      <w:divBdr>
        <w:top w:val="none" w:sz="0" w:space="0" w:color="auto"/>
        <w:left w:val="none" w:sz="0" w:space="0" w:color="auto"/>
        <w:bottom w:val="none" w:sz="0" w:space="0" w:color="auto"/>
        <w:right w:val="none" w:sz="0" w:space="0" w:color="auto"/>
      </w:divBdr>
    </w:div>
    <w:div w:id="1411805613">
      <w:bodyDiv w:val="1"/>
      <w:marLeft w:val="0"/>
      <w:marRight w:val="0"/>
      <w:marTop w:val="0"/>
      <w:marBottom w:val="0"/>
      <w:divBdr>
        <w:top w:val="none" w:sz="0" w:space="0" w:color="auto"/>
        <w:left w:val="none" w:sz="0" w:space="0" w:color="auto"/>
        <w:bottom w:val="none" w:sz="0" w:space="0" w:color="auto"/>
        <w:right w:val="none" w:sz="0" w:space="0" w:color="auto"/>
      </w:divBdr>
    </w:div>
    <w:div w:id="1481573909">
      <w:bodyDiv w:val="1"/>
      <w:marLeft w:val="0"/>
      <w:marRight w:val="0"/>
      <w:marTop w:val="0"/>
      <w:marBottom w:val="0"/>
      <w:divBdr>
        <w:top w:val="none" w:sz="0" w:space="0" w:color="auto"/>
        <w:left w:val="none" w:sz="0" w:space="0" w:color="auto"/>
        <w:bottom w:val="none" w:sz="0" w:space="0" w:color="auto"/>
        <w:right w:val="none" w:sz="0" w:space="0" w:color="auto"/>
      </w:divBdr>
    </w:div>
    <w:div w:id="1585794967">
      <w:bodyDiv w:val="1"/>
      <w:marLeft w:val="0"/>
      <w:marRight w:val="0"/>
      <w:marTop w:val="0"/>
      <w:marBottom w:val="0"/>
      <w:divBdr>
        <w:top w:val="none" w:sz="0" w:space="0" w:color="auto"/>
        <w:left w:val="none" w:sz="0" w:space="0" w:color="auto"/>
        <w:bottom w:val="none" w:sz="0" w:space="0" w:color="auto"/>
        <w:right w:val="none" w:sz="0" w:space="0" w:color="auto"/>
      </w:divBdr>
    </w:div>
    <w:div w:id="1625305153">
      <w:bodyDiv w:val="1"/>
      <w:marLeft w:val="0"/>
      <w:marRight w:val="0"/>
      <w:marTop w:val="0"/>
      <w:marBottom w:val="0"/>
      <w:divBdr>
        <w:top w:val="none" w:sz="0" w:space="0" w:color="auto"/>
        <w:left w:val="none" w:sz="0" w:space="0" w:color="auto"/>
        <w:bottom w:val="none" w:sz="0" w:space="0" w:color="auto"/>
        <w:right w:val="none" w:sz="0" w:space="0" w:color="auto"/>
      </w:divBdr>
    </w:div>
    <w:div w:id="1774284285">
      <w:bodyDiv w:val="1"/>
      <w:marLeft w:val="0"/>
      <w:marRight w:val="0"/>
      <w:marTop w:val="0"/>
      <w:marBottom w:val="0"/>
      <w:divBdr>
        <w:top w:val="none" w:sz="0" w:space="0" w:color="auto"/>
        <w:left w:val="none" w:sz="0" w:space="0" w:color="auto"/>
        <w:bottom w:val="none" w:sz="0" w:space="0" w:color="auto"/>
        <w:right w:val="none" w:sz="0" w:space="0" w:color="auto"/>
      </w:divBdr>
    </w:div>
    <w:div w:id="2014989309">
      <w:bodyDiv w:val="1"/>
      <w:marLeft w:val="0"/>
      <w:marRight w:val="0"/>
      <w:marTop w:val="0"/>
      <w:marBottom w:val="0"/>
      <w:divBdr>
        <w:top w:val="none" w:sz="0" w:space="0" w:color="auto"/>
        <w:left w:val="none" w:sz="0" w:space="0" w:color="auto"/>
        <w:bottom w:val="none" w:sz="0" w:space="0" w:color="auto"/>
        <w:right w:val="none" w:sz="0" w:space="0" w:color="auto"/>
      </w:divBdr>
    </w:div>
    <w:div w:id="20885724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B4663-E3DE-4763-A6E0-80895CD91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5895</TotalTime>
  <Pages>6</Pages>
  <Words>730</Words>
  <Characters>4016</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Angers</Company>
  <LinksUpToDate>false</LinksUpToDate>
  <CharactersWithSpaces>4737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GALPIN Valérie</dc:creator>
  <cp:lastModifiedBy>GALPIN Valérie</cp:lastModifiedBy>
  <cp:revision>94</cp:revision>
  <cp:lastPrinted>2026-03-26T12:44:00Z</cp:lastPrinted>
  <dcterms:created xsi:type="dcterms:W3CDTF">2016-02-26T10:00:00Z</dcterms:created>
  <dcterms:modified xsi:type="dcterms:W3CDTF">2026-04-01T13:15:00Z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2016-01-06T00:00:00Z</vt:filetime>
  </property>
  <property fmtid="{D5CDD505-2E9C-101B-9397-08002B2CF9AE}" pid="3" name="LastSaved">
    <vt:filetime>2016-02-26T00:00:00Z</vt:filetime>
  </property>
</Properties>
</file>