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9B7E" w14:textId="61F46F45" w:rsidR="009F7FD0" w:rsidRDefault="009F7FD0" w:rsidP="007521E5">
      <w:pPr>
        <w:rPr>
          <w:rFonts w:ascii="Gill Sans MT" w:hAnsi="Gill Sans MT"/>
        </w:rPr>
      </w:pPr>
    </w:p>
    <w:p w14:paraId="795D93A3" w14:textId="77777777" w:rsidR="004E05DD" w:rsidRDefault="004E05DD" w:rsidP="007521E5">
      <w:pPr>
        <w:rPr>
          <w:rFonts w:ascii="Gill Sans MT" w:hAnsi="Gill Sans MT"/>
        </w:rPr>
      </w:pPr>
    </w:p>
    <w:p w14:paraId="571AFF72" w14:textId="08DA9786" w:rsidR="009F7FD0" w:rsidRPr="008F3A06" w:rsidRDefault="009F7FD0" w:rsidP="00A3208B">
      <w:pPr>
        <w:pBdr>
          <w:top w:val="single" w:sz="4" w:space="1" w:color="auto"/>
          <w:left w:val="single" w:sz="4" w:space="4" w:color="auto"/>
          <w:bottom w:val="single" w:sz="4" w:space="1" w:color="auto"/>
          <w:right w:val="single" w:sz="4" w:space="4" w:color="auto"/>
        </w:pBdr>
        <w:shd w:val="clear" w:color="auto" w:fill="CF9FFF"/>
        <w:overflowPunct w:val="0"/>
        <w:autoSpaceDE w:val="0"/>
        <w:autoSpaceDN w:val="0"/>
        <w:adjustRightInd w:val="0"/>
        <w:jc w:val="center"/>
        <w:textAlignment w:val="baseline"/>
        <w:rPr>
          <w:rFonts w:ascii="Gill Sans MT" w:hAnsi="Gill Sans MT"/>
          <w:b/>
          <w:sz w:val="28"/>
          <w:szCs w:val="28"/>
        </w:rPr>
      </w:pPr>
      <w:r w:rsidRPr="008F3A06">
        <w:rPr>
          <w:rFonts w:ascii="Gill Sans MT" w:hAnsi="Gill Sans MT"/>
          <w:b/>
          <w:sz w:val="28"/>
          <w:szCs w:val="28"/>
        </w:rPr>
        <w:t>AVIS D’APPEL PUBLIC A LA CONCURRENCE</w:t>
      </w:r>
    </w:p>
    <w:p w14:paraId="41C6ADFA" w14:textId="0A7F3C03" w:rsidR="009F7FD0" w:rsidRPr="009F7FD0" w:rsidRDefault="009F7FD0" w:rsidP="007521E5">
      <w:pPr>
        <w:rPr>
          <w:rFonts w:ascii="Gill Sans MT" w:hAnsi="Gill Sans MT"/>
        </w:rPr>
      </w:pPr>
    </w:p>
    <w:p w14:paraId="21C98BC0" w14:textId="4E2E02F9" w:rsidR="0038302C" w:rsidRDefault="00EF5DC1" w:rsidP="001C32C3">
      <w:pPr>
        <w:outlineLvl w:val="0"/>
        <w:rPr>
          <w:rFonts w:ascii="Gill Sans MT" w:hAnsi="Gill Sans MT" w:cs="Arial"/>
          <w:b/>
          <w:sz w:val="24"/>
          <w:szCs w:val="24"/>
          <w:u w:val="single"/>
        </w:rPr>
      </w:pPr>
      <w:r>
        <w:rPr>
          <w:rFonts w:asciiTheme="minorHAnsi" w:hAnsiTheme="minorHAnsi" w:cstheme="minorHAnsi"/>
          <w:noProof/>
          <w:sz w:val="24"/>
          <w:szCs w:val="24"/>
        </w:rPr>
        <w:drawing>
          <wp:anchor distT="0" distB="0" distL="114300" distR="114300" simplePos="0" relativeHeight="251658240" behindDoc="1" locked="0" layoutInCell="1" allowOverlap="1" wp14:anchorId="18752E47" wp14:editId="5634FA06">
            <wp:simplePos x="0" y="0"/>
            <wp:positionH relativeFrom="margin">
              <wp:align>right</wp:align>
            </wp:positionH>
            <wp:positionV relativeFrom="paragraph">
              <wp:posOffset>139700</wp:posOffset>
            </wp:positionV>
            <wp:extent cx="678637" cy="942975"/>
            <wp:effectExtent l="0" t="0" r="7620" b="0"/>
            <wp:wrapNone/>
            <wp:docPr id="1" name="Image 1" descr="Blason Ville de Core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lason Ville de Core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637"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D296E" w14:textId="284C0365" w:rsidR="007521E5" w:rsidRPr="005F2397" w:rsidRDefault="007521E5" w:rsidP="00D074CA">
      <w:pPr>
        <w:tabs>
          <w:tab w:val="left" w:pos="8925"/>
        </w:tabs>
        <w:outlineLvl w:val="0"/>
        <w:rPr>
          <w:rFonts w:ascii="Gill Sans MT" w:hAnsi="Gill Sans MT" w:cs="Arial"/>
          <w:b/>
          <w:sz w:val="24"/>
          <w:szCs w:val="24"/>
          <w:u w:val="single"/>
        </w:rPr>
      </w:pPr>
      <w:r w:rsidRPr="005F2397">
        <w:rPr>
          <w:rFonts w:ascii="Gill Sans MT" w:hAnsi="Gill Sans MT" w:cs="Arial"/>
          <w:b/>
          <w:sz w:val="24"/>
          <w:szCs w:val="24"/>
          <w:u w:val="single"/>
        </w:rPr>
        <w:t>Identification de l’organisme qui passe le marché :</w:t>
      </w:r>
      <w:r w:rsidR="00BA6134" w:rsidRPr="00BA6134">
        <w:rPr>
          <w:rFonts w:asciiTheme="minorHAnsi" w:hAnsiTheme="minorHAnsi" w:cstheme="minorHAnsi"/>
          <w:noProof/>
        </w:rPr>
        <w:t xml:space="preserve"> </w:t>
      </w:r>
      <w:r w:rsidR="00D074CA">
        <w:rPr>
          <w:rFonts w:asciiTheme="minorHAnsi" w:hAnsiTheme="minorHAnsi" w:cstheme="minorHAnsi"/>
          <w:noProof/>
        </w:rPr>
        <w:tab/>
      </w:r>
    </w:p>
    <w:p w14:paraId="59FB6A74" w14:textId="4A7D28DD" w:rsidR="003F48F5" w:rsidRPr="00DF76AF" w:rsidRDefault="003F48F5" w:rsidP="003F48F5">
      <w:pPr>
        <w:jc w:val="both"/>
        <w:rPr>
          <w:rFonts w:asciiTheme="minorHAnsi" w:hAnsiTheme="minorHAnsi" w:cstheme="minorHAnsi"/>
          <w:sz w:val="24"/>
          <w:szCs w:val="24"/>
        </w:rPr>
      </w:pPr>
      <w:r w:rsidRPr="00DF76AF">
        <w:rPr>
          <w:rFonts w:asciiTheme="minorHAnsi" w:hAnsiTheme="minorHAnsi" w:cstheme="minorHAnsi"/>
          <w:sz w:val="24"/>
          <w:szCs w:val="24"/>
        </w:rPr>
        <w:t>Commune de</w:t>
      </w:r>
      <w:r w:rsidR="007521E5" w:rsidRPr="00DF76AF">
        <w:rPr>
          <w:rFonts w:asciiTheme="minorHAnsi" w:hAnsiTheme="minorHAnsi" w:cstheme="minorHAnsi"/>
          <w:sz w:val="24"/>
          <w:szCs w:val="24"/>
        </w:rPr>
        <w:t xml:space="preserve"> CORENC – 18 avenue de la Condamine – 38700 CORENC </w:t>
      </w:r>
    </w:p>
    <w:p w14:paraId="1D2FC9F8" w14:textId="39886393" w:rsidR="003F48F5" w:rsidRPr="00DF76AF" w:rsidRDefault="007521E5" w:rsidP="003F48F5">
      <w:pPr>
        <w:jc w:val="both"/>
        <w:rPr>
          <w:rFonts w:asciiTheme="minorHAnsi" w:hAnsiTheme="minorHAnsi" w:cstheme="minorHAnsi"/>
          <w:sz w:val="24"/>
          <w:szCs w:val="24"/>
        </w:rPr>
      </w:pPr>
      <w:r w:rsidRPr="00DF76AF">
        <w:rPr>
          <w:rFonts w:asciiTheme="minorHAnsi" w:hAnsiTheme="minorHAnsi" w:cstheme="minorHAnsi"/>
          <w:sz w:val="24"/>
          <w:szCs w:val="24"/>
        </w:rPr>
        <w:t xml:space="preserve">Téléphone : 04.76.18.50.00 </w:t>
      </w:r>
    </w:p>
    <w:p w14:paraId="4D64032A" w14:textId="2CF5AA6A" w:rsidR="007521E5" w:rsidRPr="00DF76AF" w:rsidRDefault="00DC6FE3" w:rsidP="003F48F5">
      <w:pPr>
        <w:jc w:val="both"/>
        <w:rPr>
          <w:rFonts w:asciiTheme="minorHAnsi" w:hAnsiTheme="minorHAnsi" w:cstheme="minorHAnsi"/>
          <w:sz w:val="24"/>
          <w:szCs w:val="24"/>
        </w:rPr>
      </w:pPr>
      <w:r w:rsidRPr="00DF76AF">
        <w:rPr>
          <w:rFonts w:asciiTheme="minorHAnsi" w:hAnsiTheme="minorHAnsi" w:cstheme="minorHAnsi"/>
          <w:sz w:val="24"/>
          <w:szCs w:val="24"/>
        </w:rPr>
        <w:t xml:space="preserve">Email : </w:t>
      </w:r>
      <w:hyperlink r:id="rId8" w:history="1">
        <w:r w:rsidR="00E9185C" w:rsidRPr="00A012EF">
          <w:rPr>
            <w:rStyle w:val="Lienhypertexte"/>
            <w:rFonts w:asciiTheme="minorHAnsi" w:hAnsiTheme="minorHAnsi" w:cstheme="minorHAnsi"/>
            <w:sz w:val="24"/>
            <w:szCs w:val="24"/>
          </w:rPr>
          <w:t>lemaire@ville-corenc.fr</w:t>
        </w:r>
      </w:hyperlink>
      <w:r w:rsidR="00E9185C">
        <w:rPr>
          <w:rFonts w:asciiTheme="minorHAnsi" w:hAnsiTheme="minorHAnsi" w:cstheme="minorHAnsi"/>
          <w:sz w:val="24"/>
          <w:szCs w:val="24"/>
        </w:rPr>
        <w:t xml:space="preserve"> </w:t>
      </w:r>
    </w:p>
    <w:p w14:paraId="10DA3475" w14:textId="2978C076" w:rsidR="00DC6FE3" w:rsidRPr="00DF76AF" w:rsidRDefault="00DC6FE3" w:rsidP="003F48F5">
      <w:pPr>
        <w:jc w:val="both"/>
        <w:rPr>
          <w:rFonts w:asciiTheme="minorHAnsi" w:hAnsiTheme="minorHAnsi" w:cstheme="minorHAnsi"/>
          <w:sz w:val="24"/>
          <w:szCs w:val="24"/>
        </w:rPr>
      </w:pPr>
      <w:r w:rsidRPr="00DF76AF">
        <w:rPr>
          <w:rFonts w:asciiTheme="minorHAnsi" w:hAnsiTheme="minorHAnsi" w:cstheme="minorHAnsi"/>
          <w:sz w:val="24"/>
          <w:szCs w:val="24"/>
        </w:rPr>
        <w:t>R</w:t>
      </w:r>
      <w:r w:rsidRPr="00DF76AF">
        <w:rPr>
          <w:rFonts w:asciiTheme="minorHAnsi" w:hAnsiTheme="minorHAnsi" w:cstheme="minorHAnsi"/>
          <w:bCs/>
          <w:sz w:val="24"/>
          <w:szCs w:val="24"/>
        </w:rPr>
        <w:t xml:space="preserve">eprésentée par </w:t>
      </w:r>
      <w:r w:rsidR="0038302C" w:rsidRPr="00DF76AF">
        <w:rPr>
          <w:rFonts w:asciiTheme="minorHAnsi" w:hAnsiTheme="minorHAnsi" w:cstheme="minorHAnsi"/>
          <w:bCs/>
          <w:sz w:val="24"/>
          <w:szCs w:val="24"/>
        </w:rPr>
        <w:t xml:space="preserve">son </w:t>
      </w:r>
      <w:r w:rsidR="00EF5DC1">
        <w:rPr>
          <w:rFonts w:asciiTheme="minorHAnsi" w:hAnsiTheme="minorHAnsi" w:cstheme="minorHAnsi"/>
          <w:bCs/>
          <w:sz w:val="24"/>
          <w:szCs w:val="24"/>
        </w:rPr>
        <w:t>Maire</w:t>
      </w:r>
      <w:r w:rsidR="0038302C" w:rsidRPr="00DF76AF">
        <w:rPr>
          <w:rFonts w:asciiTheme="minorHAnsi" w:hAnsiTheme="minorHAnsi" w:cstheme="minorHAnsi"/>
          <w:bCs/>
          <w:sz w:val="24"/>
          <w:szCs w:val="24"/>
        </w:rPr>
        <w:t xml:space="preserve"> en exercice, </w:t>
      </w:r>
      <w:r w:rsidRPr="00DF76AF">
        <w:rPr>
          <w:rFonts w:asciiTheme="minorHAnsi" w:hAnsiTheme="minorHAnsi" w:cstheme="minorHAnsi"/>
          <w:bCs/>
          <w:sz w:val="24"/>
          <w:szCs w:val="24"/>
        </w:rPr>
        <w:t>M. Jean-Damien MERMILLOD-BLONDIN</w:t>
      </w:r>
    </w:p>
    <w:p w14:paraId="1E1B29F3" w14:textId="77777777" w:rsidR="007521E5" w:rsidRPr="005F2397" w:rsidRDefault="007521E5" w:rsidP="007521E5">
      <w:pPr>
        <w:rPr>
          <w:rFonts w:ascii="Gill Sans MT" w:hAnsi="Gill Sans MT" w:cs="Arial"/>
          <w:sz w:val="24"/>
          <w:szCs w:val="24"/>
        </w:rPr>
      </w:pPr>
    </w:p>
    <w:p w14:paraId="132500A8" w14:textId="77777777" w:rsidR="007521E5" w:rsidRPr="005F2397" w:rsidRDefault="007521E5" w:rsidP="007521E5">
      <w:pPr>
        <w:rPr>
          <w:rFonts w:ascii="Gill Sans MT" w:hAnsi="Gill Sans MT" w:cs="Arial"/>
          <w:b/>
          <w:sz w:val="24"/>
          <w:szCs w:val="24"/>
          <w:u w:val="single"/>
        </w:rPr>
      </w:pPr>
      <w:r w:rsidRPr="005F2397">
        <w:rPr>
          <w:rFonts w:ascii="Gill Sans MT" w:hAnsi="Gill Sans MT" w:cs="Arial"/>
          <w:b/>
          <w:sz w:val="24"/>
          <w:szCs w:val="24"/>
          <w:u w:val="single"/>
        </w:rPr>
        <w:t>Type de procédure :</w:t>
      </w:r>
    </w:p>
    <w:p w14:paraId="0D96FB69" w14:textId="33647EC3" w:rsidR="007521E5" w:rsidRPr="00BA6134" w:rsidRDefault="007521E5" w:rsidP="003F48F5">
      <w:pPr>
        <w:jc w:val="both"/>
        <w:rPr>
          <w:rFonts w:asciiTheme="minorHAnsi" w:hAnsiTheme="minorHAnsi" w:cstheme="minorHAnsi"/>
          <w:sz w:val="22"/>
          <w:szCs w:val="22"/>
        </w:rPr>
      </w:pPr>
      <w:r w:rsidRPr="00DF76AF">
        <w:rPr>
          <w:rFonts w:asciiTheme="minorHAnsi" w:hAnsiTheme="minorHAnsi" w:cstheme="minorHAnsi"/>
          <w:sz w:val="22"/>
          <w:szCs w:val="22"/>
        </w:rPr>
        <w:t xml:space="preserve">La présente consultation est lancée selon la procédure </w:t>
      </w:r>
      <w:r w:rsidR="00BA6134">
        <w:rPr>
          <w:rFonts w:asciiTheme="minorHAnsi" w:hAnsiTheme="minorHAnsi" w:cstheme="minorHAnsi"/>
          <w:sz w:val="22"/>
          <w:szCs w:val="22"/>
        </w:rPr>
        <w:t>adaptée </w:t>
      </w:r>
      <w:r w:rsidR="00D074CA">
        <w:rPr>
          <w:rFonts w:asciiTheme="minorHAnsi" w:hAnsiTheme="minorHAnsi" w:cstheme="minorHAnsi"/>
          <w:sz w:val="22"/>
          <w:szCs w:val="22"/>
        </w:rPr>
        <w:t>de l’a</w:t>
      </w:r>
      <w:r w:rsidR="00BA6134" w:rsidRPr="00BA6134">
        <w:rPr>
          <w:rFonts w:asciiTheme="minorHAnsi" w:hAnsiTheme="minorHAnsi" w:cstheme="minorHAnsi"/>
          <w:sz w:val="22"/>
          <w:szCs w:val="22"/>
        </w:rPr>
        <w:t>rticle L2123-1 du Code de la Commande Publique</w:t>
      </w:r>
    </w:p>
    <w:p w14:paraId="3D24EFFC" w14:textId="77777777" w:rsidR="004A1625" w:rsidRPr="003F48F5" w:rsidRDefault="004A1625" w:rsidP="00D5166E">
      <w:pPr>
        <w:jc w:val="both"/>
        <w:rPr>
          <w:rFonts w:ascii="Gill Sans MT" w:hAnsi="Gill Sans MT" w:cs="Arial"/>
          <w:sz w:val="22"/>
          <w:szCs w:val="22"/>
        </w:rPr>
      </w:pPr>
    </w:p>
    <w:p w14:paraId="48B07116" w14:textId="70B82D7F" w:rsidR="00B55BD0" w:rsidRDefault="007521E5" w:rsidP="00B55BD0">
      <w:pPr>
        <w:rPr>
          <w:rFonts w:asciiTheme="minorHAnsi" w:hAnsiTheme="minorHAnsi" w:cstheme="minorHAnsi"/>
          <w:b/>
          <w:bCs/>
          <w:sz w:val="24"/>
          <w:szCs w:val="24"/>
        </w:rPr>
      </w:pPr>
      <w:r w:rsidRPr="005F2397">
        <w:rPr>
          <w:rFonts w:ascii="Gill Sans MT" w:hAnsi="Gill Sans MT" w:cs="Arial"/>
          <w:b/>
          <w:sz w:val="24"/>
          <w:szCs w:val="24"/>
          <w:u w:val="single"/>
        </w:rPr>
        <w:t>Objet du marché :</w:t>
      </w:r>
      <w:r w:rsidR="0038302C">
        <w:rPr>
          <w:rFonts w:ascii="Gill Sans MT" w:hAnsi="Gill Sans MT" w:cs="Arial"/>
          <w:b/>
          <w:sz w:val="24"/>
          <w:szCs w:val="24"/>
        </w:rPr>
        <w:tab/>
      </w:r>
      <w:bookmarkStart w:id="0" w:name="_Hlk49768643"/>
      <w:r w:rsidR="00B55BD0" w:rsidRPr="00B55BD0">
        <w:rPr>
          <w:rFonts w:asciiTheme="minorHAnsi" w:hAnsiTheme="minorHAnsi" w:cstheme="minorHAnsi"/>
          <w:b/>
          <w:bCs/>
          <w:sz w:val="24"/>
          <w:szCs w:val="24"/>
        </w:rPr>
        <w:t>Nettoyage des locaux et de la vitrerie de divers bâtiments communaux</w:t>
      </w:r>
    </w:p>
    <w:p w14:paraId="54F00B89" w14:textId="77777777" w:rsidR="00E350C0" w:rsidRDefault="00E350C0" w:rsidP="00B55BD0">
      <w:pPr>
        <w:rPr>
          <w:rFonts w:asciiTheme="minorHAnsi" w:hAnsiTheme="minorHAnsi" w:cstheme="minorHAnsi"/>
          <w:b/>
          <w:bCs/>
          <w:sz w:val="24"/>
          <w:szCs w:val="24"/>
        </w:rPr>
      </w:pPr>
    </w:p>
    <w:p w14:paraId="6863A634" w14:textId="51EC0011" w:rsidR="00E350C0" w:rsidRDefault="00E350C0" w:rsidP="00E350C0">
      <w:pPr>
        <w:rPr>
          <w:rFonts w:asciiTheme="minorHAnsi" w:hAnsiTheme="minorHAnsi" w:cstheme="minorHAnsi"/>
          <w:b/>
          <w:bCs/>
          <w:sz w:val="24"/>
          <w:szCs w:val="24"/>
          <w:u w:val="single"/>
        </w:rPr>
      </w:pPr>
      <w:r w:rsidRPr="00E350C0">
        <w:rPr>
          <w:rFonts w:asciiTheme="minorHAnsi" w:hAnsiTheme="minorHAnsi" w:cstheme="minorHAnsi"/>
          <w:b/>
          <w:bCs/>
          <w:sz w:val="24"/>
          <w:szCs w:val="24"/>
          <w:u w:val="single"/>
        </w:rPr>
        <w:t xml:space="preserve">La sous-traitance n’est pas autorisée </w:t>
      </w:r>
    </w:p>
    <w:p w14:paraId="65CB6A95" w14:textId="77777777" w:rsidR="00E350C0" w:rsidRPr="00E350C0" w:rsidRDefault="00E350C0" w:rsidP="00E350C0">
      <w:pPr>
        <w:rPr>
          <w:rFonts w:asciiTheme="minorHAnsi" w:hAnsiTheme="minorHAnsi" w:cstheme="minorHAnsi"/>
          <w:b/>
          <w:bCs/>
          <w:sz w:val="24"/>
          <w:szCs w:val="24"/>
          <w:u w:val="single"/>
        </w:rPr>
      </w:pPr>
    </w:p>
    <w:p w14:paraId="64B65619" w14:textId="0E93BE16" w:rsidR="002550E4" w:rsidRPr="00E350C0" w:rsidRDefault="002550E4" w:rsidP="00B55BD0">
      <w:pPr>
        <w:rPr>
          <w:rFonts w:asciiTheme="minorHAnsi" w:hAnsiTheme="minorHAnsi" w:cstheme="minorHAnsi"/>
          <w:b/>
          <w:bCs/>
          <w:sz w:val="24"/>
          <w:szCs w:val="24"/>
          <w:u w:val="single"/>
        </w:rPr>
      </w:pPr>
      <w:r w:rsidRPr="00E350C0">
        <w:rPr>
          <w:rFonts w:asciiTheme="minorHAnsi" w:hAnsiTheme="minorHAnsi" w:cstheme="minorHAnsi"/>
          <w:b/>
          <w:bCs/>
          <w:sz w:val="24"/>
          <w:szCs w:val="24"/>
          <w:u w:val="single"/>
        </w:rPr>
        <w:t xml:space="preserve">Décomposition en lots : </w:t>
      </w:r>
    </w:p>
    <w:p w14:paraId="3B001ABF" w14:textId="312483E7" w:rsidR="002550E4" w:rsidRPr="002550E4" w:rsidRDefault="002550E4" w:rsidP="002550E4">
      <w:pPr>
        <w:pStyle w:val="Paragraphedeliste"/>
        <w:numPr>
          <w:ilvl w:val="0"/>
          <w:numId w:val="9"/>
        </w:numPr>
        <w:rPr>
          <w:rFonts w:asciiTheme="minorHAnsi" w:hAnsiTheme="minorHAnsi" w:cstheme="minorHAnsi"/>
          <w:sz w:val="24"/>
          <w:szCs w:val="24"/>
        </w:rPr>
      </w:pPr>
      <w:r w:rsidRPr="002550E4">
        <w:rPr>
          <w:rFonts w:asciiTheme="minorHAnsi" w:hAnsiTheme="minorHAnsi" w:cstheme="minorHAnsi"/>
          <w:sz w:val="24"/>
          <w:szCs w:val="24"/>
        </w:rPr>
        <w:t xml:space="preserve">Lot 1 : entretien ménager </w:t>
      </w:r>
    </w:p>
    <w:p w14:paraId="60E50DEE" w14:textId="42A13DE3" w:rsidR="002550E4" w:rsidRPr="002550E4" w:rsidRDefault="002550E4" w:rsidP="002550E4">
      <w:pPr>
        <w:pStyle w:val="Paragraphedeliste"/>
        <w:numPr>
          <w:ilvl w:val="0"/>
          <w:numId w:val="9"/>
        </w:numPr>
        <w:rPr>
          <w:rFonts w:asciiTheme="minorHAnsi" w:hAnsiTheme="minorHAnsi" w:cstheme="minorHAnsi"/>
          <w:sz w:val="24"/>
          <w:szCs w:val="24"/>
        </w:rPr>
      </w:pPr>
      <w:r w:rsidRPr="002550E4">
        <w:rPr>
          <w:rFonts w:asciiTheme="minorHAnsi" w:hAnsiTheme="minorHAnsi" w:cstheme="minorHAnsi"/>
          <w:sz w:val="24"/>
          <w:szCs w:val="24"/>
        </w:rPr>
        <w:t xml:space="preserve">Lot 2 : nettoyage de la vitrerie </w:t>
      </w:r>
    </w:p>
    <w:p w14:paraId="00225031" w14:textId="77777777" w:rsidR="00E350C0" w:rsidRDefault="00E350C0" w:rsidP="00B55BD0">
      <w:pPr>
        <w:ind w:left="2124" w:hanging="2124"/>
        <w:outlineLvl w:val="0"/>
        <w:rPr>
          <w:rFonts w:asciiTheme="minorHAnsi" w:hAnsiTheme="minorHAnsi" w:cstheme="minorHAnsi"/>
          <w:b/>
          <w:sz w:val="24"/>
          <w:szCs w:val="24"/>
        </w:rPr>
      </w:pPr>
    </w:p>
    <w:bookmarkEnd w:id="0"/>
    <w:p w14:paraId="4B332D89" w14:textId="3F6B0EC4" w:rsidR="00EF5DC1" w:rsidRPr="00B55BD0" w:rsidRDefault="005F2397" w:rsidP="00EF5DC1">
      <w:pPr>
        <w:jc w:val="both"/>
        <w:outlineLvl w:val="0"/>
        <w:rPr>
          <w:rFonts w:asciiTheme="minorHAnsi" w:hAnsiTheme="minorHAnsi" w:cstheme="minorHAnsi"/>
          <w:bCs/>
          <w:sz w:val="24"/>
          <w:szCs w:val="24"/>
        </w:rPr>
      </w:pPr>
      <w:r w:rsidRPr="005F2397">
        <w:rPr>
          <w:rFonts w:ascii="Gill Sans MT" w:hAnsi="Gill Sans MT" w:cs="Arial"/>
          <w:b/>
          <w:sz w:val="24"/>
          <w:szCs w:val="24"/>
          <w:u w:val="single"/>
        </w:rPr>
        <w:t>Durée du marché :</w:t>
      </w:r>
      <w:r w:rsidR="004A1625">
        <w:rPr>
          <w:rFonts w:ascii="Gill Sans MT" w:hAnsi="Gill Sans MT" w:cs="Arial"/>
          <w:b/>
          <w:sz w:val="24"/>
          <w:szCs w:val="24"/>
        </w:rPr>
        <w:t xml:space="preserve"> </w:t>
      </w:r>
      <w:r w:rsidR="00B55BD0" w:rsidRPr="00B55BD0">
        <w:rPr>
          <w:rFonts w:ascii="Gill Sans MT" w:hAnsi="Gill Sans MT" w:cs="Arial"/>
          <w:bCs/>
          <w:sz w:val="24"/>
          <w:szCs w:val="24"/>
        </w:rPr>
        <w:t xml:space="preserve">un an </w:t>
      </w:r>
      <w:r w:rsidR="00B55BD0" w:rsidRPr="00964D0A">
        <w:rPr>
          <w:rFonts w:ascii="Gill Sans MT" w:hAnsi="Gill Sans MT" w:cs="Arial"/>
          <w:bCs/>
          <w:sz w:val="24"/>
          <w:szCs w:val="24"/>
        </w:rPr>
        <w:t>reconductible trois fois</w:t>
      </w:r>
      <w:r w:rsidR="00B55BD0" w:rsidRPr="00B55BD0">
        <w:rPr>
          <w:rFonts w:ascii="Gill Sans MT" w:hAnsi="Gill Sans MT" w:cs="Arial"/>
          <w:bCs/>
          <w:sz w:val="24"/>
          <w:szCs w:val="24"/>
        </w:rPr>
        <w:t xml:space="preserve"> par tacite reconduction, soit quatre ans maximum</w:t>
      </w:r>
    </w:p>
    <w:p w14:paraId="5810578C" w14:textId="58A1589B" w:rsidR="007521E5" w:rsidRDefault="007521E5" w:rsidP="007521E5">
      <w:pPr>
        <w:outlineLvl w:val="0"/>
        <w:rPr>
          <w:rFonts w:ascii="Gill Sans MT" w:hAnsi="Gill Sans MT" w:cs="Arial"/>
          <w:b/>
          <w:sz w:val="24"/>
          <w:szCs w:val="24"/>
        </w:rPr>
      </w:pPr>
    </w:p>
    <w:p w14:paraId="33C0FA27" w14:textId="4546CF67" w:rsidR="00E11E8F" w:rsidRDefault="0038302C" w:rsidP="00B55BD0">
      <w:pPr>
        <w:outlineLvl w:val="0"/>
        <w:rPr>
          <w:rFonts w:ascii="Gill Sans MT" w:hAnsi="Gill Sans MT" w:cs="Arial"/>
          <w:b/>
          <w:sz w:val="24"/>
          <w:szCs w:val="24"/>
          <w:u w:val="single"/>
        </w:rPr>
      </w:pPr>
      <w:r w:rsidRPr="0064108D">
        <w:rPr>
          <w:rFonts w:ascii="Gill Sans MT" w:hAnsi="Gill Sans MT" w:cs="Arial"/>
          <w:b/>
          <w:sz w:val="24"/>
          <w:szCs w:val="24"/>
          <w:u w:val="single"/>
        </w:rPr>
        <w:t>Référence du marché</w:t>
      </w:r>
      <w:r>
        <w:rPr>
          <w:rFonts w:ascii="Gill Sans MT" w:hAnsi="Gill Sans MT" w:cs="Arial"/>
          <w:b/>
          <w:sz w:val="24"/>
          <w:szCs w:val="24"/>
        </w:rPr>
        <w:t xml:space="preserve"> : </w:t>
      </w:r>
      <w:r w:rsidRPr="00DF76AF">
        <w:rPr>
          <w:rFonts w:asciiTheme="minorHAnsi" w:hAnsiTheme="minorHAnsi" w:cstheme="minorHAnsi"/>
          <w:bCs/>
          <w:sz w:val="24"/>
          <w:szCs w:val="24"/>
        </w:rPr>
        <w:t>202</w:t>
      </w:r>
      <w:r w:rsidR="001F283B">
        <w:rPr>
          <w:rFonts w:asciiTheme="minorHAnsi" w:hAnsiTheme="minorHAnsi" w:cstheme="minorHAnsi"/>
          <w:bCs/>
          <w:sz w:val="24"/>
          <w:szCs w:val="24"/>
        </w:rPr>
        <w:t>6-02</w:t>
      </w:r>
      <w:r w:rsidR="00B55BD0">
        <w:rPr>
          <w:rFonts w:asciiTheme="minorHAnsi" w:hAnsiTheme="minorHAnsi" w:cstheme="minorHAnsi"/>
          <w:bCs/>
          <w:sz w:val="24"/>
          <w:szCs w:val="24"/>
        </w:rPr>
        <w:t>-SERV-MENAGE</w:t>
      </w:r>
    </w:p>
    <w:p w14:paraId="4ABA0E08" w14:textId="77777777" w:rsidR="00AD594A" w:rsidRPr="005F2397" w:rsidRDefault="00AD594A" w:rsidP="007521E5">
      <w:pPr>
        <w:rPr>
          <w:rFonts w:ascii="Gill Sans MT" w:hAnsi="Gill Sans MT" w:cs="Arial"/>
          <w:b/>
          <w:sz w:val="24"/>
          <w:szCs w:val="24"/>
          <w:u w:val="single"/>
        </w:rPr>
      </w:pPr>
    </w:p>
    <w:p w14:paraId="1BD3425D" w14:textId="7CEE51D2" w:rsidR="0074525B" w:rsidRPr="005F2397" w:rsidRDefault="00C66D92" w:rsidP="0074525B">
      <w:pPr>
        <w:rPr>
          <w:rFonts w:ascii="Gill Sans MT" w:hAnsi="Gill Sans MT" w:cs="Arial"/>
          <w:sz w:val="24"/>
          <w:szCs w:val="24"/>
        </w:rPr>
      </w:pPr>
      <w:r>
        <w:rPr>
          <w:rFonts w:ascii="Gill Sans MT" w:hAnsi="Gill Sans MT" w:cs="Arial"/>
          <w:b/>
          <w:sz w:val="24"/>
          <w:szCs w:val="24"/>
          <w:u w:val="single"/>
        </w:rPr>
        <w:t>Téléchargement du</w:t>
      </w:r>
      <w:r w:rsidR="007521E5" w:rsidRPr="005F2397">
        <w:rPr>
          <w:rFonts w:ascii="Gill Sans MT" w:hAnsi="Gill Sans MT" w:cs="Arial"/>
          <w:b/>
          <w:sz w:val="24"/>
          <w:szCs w:val="24"/>
          <w:u w:val="single"/>
        </w:rPr>
        <w:t xml:space="preserve"> </w:t>
      </w:r>
      <w:r w:rsidR="00964D0A">
        <w:rPr>
          <w:rFonts w:ascii="Gill Sans MT" w:hAnsi="Gill Sans MT" w:cs="Arial"/>
          <w:b/>
          <w:sz w:val="24"/>
          <w:szCs w:val="24"/>
          <w:u w:val="single"/>
        </w:rPr>
        <w:t>cahier des charges</w:t>
      </w:r>
      <w:r w:rsidR="0074525B" w:rsidRPr="005F2397">
        <w:rPr>
          <w:rFonts w:ascii="Gill Sans MT" w:hAnsi="Gill Sans MT" w:cs="Arial"/>
          <w:sz w:val="24"/>
          <w:szCs w:val="24"/>
        </w:rPr>
        <w:t xml:space="preserve"> : </w:t>
      </w:r>
    </w:p>
    <w:p w14:paraId="4537D953" w14:textId="30EA0B56" w:rsidR="007F7FE9" w:rsidRDefault="00C66D92" w:rsidP="007F7FE9">
      <w:pPr>
        <w:jc w:val="both"/>
        <w:rPr>
          <w:rFonts w:asciiTheme="minorHAnsi" w:hAnsiTheme="minorHAnsi" w:cstheme="minorHAnsi"/>
          <w:sz w:val="22"/>
          <w:szCs w:val="22"/>
        </w:rPr>
      </w:pPr>
      <w:r w:rsidRPr="00DF76AF">
        <w:rPr>
          <w:rFonts w:asciiTheme="minorHAnsi" w:hAnsiTheme="minorHAnsi" w:cstheme="minorHAnsi"/>
          <w:sz w:val="22"/>
          <w:szCs w:val="22"/>
        </w:rPr>
        <w:t>S</w:t>
      </w:r>
      <w:r w:rsidR="0074525B" w:rsidRPr="00DF76AF">
        <w:rPr>
          <w:rFonts w:asciiTheme="minorHAnsi" w:hAnsiTheme="minorHAnsi" w:cstheme="minorHAnsi"/>
          <w:color w:val="000000"/>
          <w:sz w:val="22"/>
          <w:szCs w:val="22"/>
        </w:rPr>
        <w:t xml:space="preserve">ur </w:t>
      </w:r>
      <w:r w:rsidR="0038302C" w:rsidRPr="00DF76AF">
        <w:rPr>
          <w:rFonts w:asciiTheme="minorHAnsi" w:hAnsiTheme="minorHAnsi" w:cstheme="minorHAnsi"/>
          <w:color w:val="000000"/>
          <w:sz w:val="22"/>
          <w:szCs w:val="22"/>
        </w:rPr>
        <w:t>le profil d’</w:t>
      </w:r>
      <w:r w:rsidR="00A30EDE" w:rsidRPr="00DF76AF">
        <w:rPr>
          <w:rFonts w:asciiTheme="minorHAnsi" w:hAnsiTheme="minorHAnsi" w:cstheme="minorHAnsi"/>
          <w:color w:val="000000"/>
          <w:sz w:val="22"/>
          <w:szCs w:val="22"/>
        </w:rPr>
        <w:t>acheteur</w:t>
      </w:r>
      <w:r w:rsidR="0038302C" w:rsidRPr="00DF76AF">
        <w:rPr>
          <w:rFonts w:asciiTheme="minorHAnsi" w:hAnsiTheme="minorHAnsi" w:cstheme="minorHAnsi"/>
          <w:color w:val="000000"/>
          <w:sz w:val="22"/>
          <w:szCs w:val="22"/>
        </w:rPr>
        <w:t xml:space="preserve"> : </w:t>
      </w:r>
      <w:r w:rsidR="00D074CA">
        <w:rPr>
          <w:rFonts w:asciiTheme="minorHAnsi" w:hAnsiTheme="minorHAnsi" w:cstheme="minorHAnsi"/>
          <w:color w:val="000000"/>
          <w:sz w:val="22"/>
          <w:szCs w:val="22"/>
        </w:rPr>
        <w:t>Marchés sécurisés</w:t>
      </w:r>
      <w:r w:rsidR="0074525B" w:rsidRPr="00DF76AF">
        <w:rPr>
          <w:rFonts w:asciiTheme="minorHAnsi" w:hAnsiTheme="minorHAnsi" w:cstheme="minorHAnsi"/>
          <w:color w:val="000000"/>
          <w:sz w:val="22"/>
          <w:szCs w:val="22"/>
        </w:rPr>
        <w:t xml:space="preserve"> </w:t>
      </w:r>
      <w:r w:rsidR="0074525B" w:rsidRPr="00DF76AF">
        <w:rPr>
          <w:rFonts w:asciiTheme="minorHAnsi" w:hAnsiTheme="minorHAnsi" w:cstheme="minorHAnsi"/>
          <w:sz w:val="22"/>
          <w:szCs w:val="22"/>
        </w:rPr>
        <w:t xml:space="preserve">: </w:t>
      </w:r>
      <w:hyperlink r:id="rId9" w:history="1">
        <w:r w:rsidR="005C3719" w:rsidRPr="00402E3C">
          <w:rPr>
            <w:rStyle w:val="Lienhypertexte"/>
            <w:rFonts w:asciiTheme="minorHAnsi" w:hAnsiTheme="minorHAnsi" w:cstheme="minorHAnsi"/>
            <w:sz w:val="22"/>
            <w:szCs w:val="22"/>
          </w:rPr>
          <w:t>https://www.marches-securises.fr</w:t>
        </w:r>
      </w:hyperlink>
    </w:p>
    <w:p w14:paraId="7812F38D" w14:textId="77777777" w:rsidR="007521E5" w:rsidRPr="005F2397" w:rsidRDefault="007521E5" w:rsidP="007521E5">
      <w:pPr>
        <w:rPr>
          <w:rFonts w:ascii="Gill Sans MT" w:hAnsi="Gill Sans MT" w:cs="Arial"/>
          <w:sz w:val="24"/>
          <w:szCs w:val="24"/>
        </w:rPr>
      </w:pPr>
    </w:p>
    <w:p w14:paraId="0A1654B9" w14:textId="6967E68B" w:rsidR="007521E5" w:rsidRPr="00DF76AF" w:rsidRDefault="007521E5" w:rsidP="007521E5">
      <w:pPr>
        <w:outlineLvl w:val="0"/>
        <w:rPr>
          <w:rFonts w:asciiTheme="minorHAnsi" w:hAnsiTheme="minorHAnsi" w:cstheme="minorHAnsi"/>
          <w:bCs/>
          <w:color w:val="FF0000"/>
          <w:sz w:val="24"/>
          <w:szCs w:val="24"/>
        </w:rPr>
      </w:pPr>
      <w:r w:rsidRPr="005F2397">
        <w:rPr>
          <w:rFonts w:ascii="Gill Sans MT" w:hAnsi="Gill Sans MT" w:cs="Arial"/>
          <w:b/>
          <w:sz w:val="24"/>
          <w:szCs w:val="24"/>
          <w:u w:val="single"/>
        </w:rPr>
        <w:t xml:space="preserve">Date limite de réception </w:t>
      </w:r>
      <w:r w:rsidR="00BA6134">
        <w:rPr>
          <w:rFonts w:ascii="Gill Sans MT" w:hAnsi="Gill Sans MT" w:cs="Arial"/>
          <w:b/>
          <w:sz w:val="24"/>
          <w:szCs w:val="24"/>
          <w:u w:val="single"/>
        </w:rPr>
        <w:t xml:space="preserve">des </w:t>
      </w:r>
      <w:r w:rsidR="00D5443E" w:rsidRPr="005F2397">
        <w:rPr>
          <w:rFonts w:ascii="Gill Sans MT" w:hAnsi="Gill Sans MT" w:cs="Arial"/>
          <w:b/>
          <w:sz w:val="24"/>
          <w:szCs w:val="24"/>
          <w:u w:val="single"/>
        </w:rPr>
        <w:t>offres</w:t>
      </w:r>
      <w:r w:rsidR="005F2397" w:rsidRPr="005F2397">
        <w:rPr>
          <w:rFonts w:ascii="Gill Sans MT" w:hAnsi="Gill Sans MT" w:cs="Arial"/>
          <w:b/>
          <w:sz w:val="24"/>
          <w:szCs w:val="24"/>
          <w:u w:val="single"/>
        </w:rPr>
        <w:t> </w:t>
      </w:r>
      <w:r w:rsidR="004A1625">
        <w:rPr>
          <w:rFonts w:ascii="Gill Sans MT" w:hAnsi="Gill Sans MT" w:cs="Arial"/>
          <w:b/>
          <w:sz w:val="24"/>
          <w:szCs w:val="24"/>
          <w:u w:val="single"/>
        </w:rPr>
        <w:t xml:space="preserve">dématérialisées </w:t>
      </w:r>
      <w:r w:rsidR="005F2397" w:rsidRPr="005F2397">
        <w:rPr>
          <w:rFonts w:ascii="Gill Sans MT" w:hAnsi="Gill Sans MT" w:cs="Arial"/>
          <w:b/>
          <w:sz w:val="24"/>
          <w:szCs w:val="24"/>
          <w:u w:val="single"/>
        </w:rPr>
        <w:t xml:space="preserve">: </w:t>
      </w:r>
      <w:r w:rsidR="001F283B">
        <w:rPr>
          <w:rFonts w:ascii="Gill Sans MT" w:hAnsi="Gill Sans MT" w:cs="Arial"/>
          <w:b/>
          <w:sz w:val="24"/>
          <w:szCs w:val="24"/>
          <w:u w:val="single"/>
        </w:rPr>
        <w:t>vendredi</w:t>
      </w:r>
      <w:r w:rsidR="00EB5F3C" w:rsidRPr="009800D6">
        <w:rPr>
          <w:rFonts w:ascii="Gill Sans MT" w:hAnsi="Gill Sans MT" w:cs="Arial"/>
          <w:b/>
          <w:sz w:val="24"/>
          <w:szCs w:val="24"/>
          <w:u w:val="single"/>
        </w:rPr>
        <w:t xml:space="preserve"> </w:t>
      </w:r>
      <w:r w:rsidR="00CC723C">
        <w:rPr>
          <w:rFonts w:ascii="Gill Sans MT" w:hAnsi="Gill Sans MT" w:cs="Arial"/>
          <w:b/>
          <w:sz w:val="24"/>
          <w:szCs w:val="24"/>
          <w:u w:val="single"/>
        </w:rPr>
        <w:t>05</w:t>
      </w:r>
      <w:r w:rsidR="00082562" w:rsidRPr="009800D6">
        <w:rPr>
          <w:rFonts w:ascii="Gill Sans MT" w:hAnsi="Gill Sans MT" w:cs="Arial"/>
          <w:b/>
          <w:sz w:val="24"/>
          <w:szCs w:val="24"/>
          <w:u w:val="single"/>
        </w:rPr>
        <w:t xml:space="preserve"> </w:t>
      </w:r>
      <w:r w:rsidR="00CC723C">
        <w:rPr>
          <w:rFonts w:ascii="Gill Sans MT" w:hAnsi="Gill Sans MT" w:cs="Arial"/>
          <w:b/>
          <w:sz w:val="24"/>
          <w:szCs w:val="24"/>
          <w:u w:val="single"/>
        </w:rPr>
        <w:t>juin</w:t>
      </w:r>
      <w:r w:rsidR="002511A6" w:rsidRPr="009800D6">
        <w:rPr>
          <w:rFonts w:ascii="Gill Sans MT" w:hAnsi="Gill Sans MT" w:cs="Arial"/>
          <w:b/>
          <w:sz w:val="24"/>
          <w:szCs w:val="24"/>
          <w:u w:val="single"/>
        </w:rPr>
        <w:t xml:space="preserve"> 202</w:t>
      </w:r>
      <w:r w:rsidR="001F283B">
        <w:rPr>
          <w:rFonts w:ascii="Gill Sans MT" w:hAnsi="Gill Sans MT" w:cs="Arial"/>
          <w:b/>
          <w:sz w:val="24"/>
          <w:szCs w:val="24"/>
          <w:u w:val="single"/>
        </w:rPr>
        <w:t>6</w:t>
      </w:r>
      <w:r w:rsidR="00EF5DC1">
        <w:rPr>
          <w:rFonts w:asciiTheme="minorHAnsi" w:hAnsiTheme="minorHAnsi" w:cstheme="minorHAnsi"/>
          <w:b/>
          <w:sz w:val="24"/>
          <w:szCs w:val="24"/>
          <w:u w:val="single"/>
        </w:rPr>
        <w:t xml:space="preserve"> à 1</w:t>
      </w:r>
      <w:r w:rsidR="00E9185C">
        <w:rPr>
          <w:rFonts w:asciiTheme="minorHAnsi" w:hAnsiTheme="minorHAnsi" w:cstheme="minorHAnsi"/>
          <w:b/>
          <w:sz w:val="24"/>
          <w:szCs w:val="24"/>
          <w:u w:val="single"/>
        </w:rPr>
        <w:t>6</w:t>
      </w:r>
      <w:r w:rsidR="00EF5DC1">
        <w:rPr>
          <w:rFonts w:asciiTheme="minorHAnsi" w:hAnsiTheme="minorHAnsi" w:cstheme="minorHAnsi"/>
          <w:b/>
          <w:sz w:val="24"/>
          <w:szCs w:val="24"/>
          <w:u w:val="single"/>
        </w:rPr>
        <w:t xml:space="preserve"> heures</w:t>
      </w:r>
    </w:p>
    <w:p w14:paraId="668387FF" w14:textId="77777777" w:rsidR="00A06164" w:rsidRDefault="00A06164" w:rsidP="007521E5">
      <w:pPr>
        <w:outlineLvl w:val="0"/>
        <w:rPr>
          <w:rFonts w:ascii="Gill Sans MT" w:hAnsi="Gill Sans MT" w:cs="Arial"/>
          <w:bCs/>
          <w:sz w:val="24"/>
          <w:szCs w:val="24"/>
        </w:rPr>
      </w:pPr>
    </w:p>
    <w:p w14:paraId="0C813A37" w14:textId="77777777" w:rsidR="003F48F5" w:rsidRPr="003F48F5" w:rsidRDefault="00C66D92" w:rsidP="003F48F5">
      <w:pPr>
        <w:outlineLvl w:val="0"/>
        <w:rPr>
          <w:rFonts w:ascii="Gill Sans MT" w:hAnsi="Gill Sans MT" w:cs="Arial"/>
          <w:b/>
          <w:sz w:val="24"/>
          <w:szCs w:val="24"/>
          <w:u w:val="single"/>
        </w:rPr>
      </w:pPr>
      <w:r>
        <w:rPr>
          <w:rFonts w:ascii="Gill Sans MT" w:hAnsi="Gill Sans MT" w:cs="Arial"/>
          <w:b/>
          <w:sz w:val="24"/>
          <w:szCs w:val="24"/>
          <w:u w:val="single"/>
        </w:rPr>
        <w:t>Transmission des offres</w:t>
      </w:r>
      <w:r w:rsidR="007521E5" w:rsidRPr="005F2397">
        <w:rPr>
          <w:rFonts w:ascii="Gill Sans MT" w:hAnsi="Gill Sans MT" w:cs="Arial"/>
          <w:b/>
          <w:sz w:val="24"/>
          <w:szCs w:val="24"/>
          <w:u w:val="single"/>
        </w:rPr>
        <w:t> :</w:t>
      </w:r>
    </w:p>
    <w:p w14:paraId="2025FC0E" w14:textId="5DC5DA67" w:rsidR="007F7FE9" w:rsidRDefault="00B55BD0" w:rsidP="007F7FE9">
      <w:pPr>
        <w:jc w:val="both"/>
        <w:rPr>
          <w:rFonts w:asciiTheme="minorHAnsi" w:hAnsiTheme="minorHAnsi" w:cstheme="minorHAnsi"/>
          <w:sz w:val="22"/>
          <w:szCs w:val="22"/>
        </w:rPr>
      </w:pPr>
      <w:r>
        <w:rPr>
          <w:rFonts w:asciiTheme="minorHAnsi" w:hAnsiTheme="minorHAnsi" w:cstheme="minorHAnsi"/>
          <w:bCs/>
          <w:sz w:val="22"/>
          <w:szCs w:val="22"/>
        </w:rPr>
        <w:t>Réponse</w:t>
      </w:r>
      <w:r w:rsidR="00C66D92" w:rsidRPr="00DF76AF">
        <w:rPr>
          <w:rFonts w:asciiTheme="minorHAnsi" w:hAnsiTheme="minorHAnsi" w:cstheme="minorHAnsi"/>
          <w:bCs/>
          <w:sz w:val="22"/>
          <w:szCs w:val="22"/>
        </w:rPr>
        <w:t xml:space="preserve"> électronique</w:t>
      </w:r>
      <w:r>
        <w:rPr>
          <w:rFonts w:asciiTheme="minorHAnsi" w:hAnsiTheme="minorHAnsi" w:cstheme="minorHAnsi"/>
          <w:bCs/>
          <w:sz w:val="22"/>
          <w:szCs w:val="22"/>
        </w:rPr>
        <w:t xml:space="preserve"> obligatoire,</w:t>
      </w:r>
      <w:r w:rsidR="00C66D92" w:rsidRPr="00DF76AF">
        <w:rPr>
          <w:rFonts w:asciiTheme="minorHAnsi" w:hAnsiTheme="minorHAnsi" w:cstheme="minorHAnsi"/>
          <w:bCs/>
          <w:sz w:val="22"/>
          <w:szCs w:val="22"/>
        </w:rPr>
        <w:t xml:space="preserve"> </w:t>
      </w:r>
      <w:r>
        <w:rPr>
          <w:rFonts w:asciiTheme="minorHAnsi" w:hAnsiTheme="minorHAnsi" w:cstheme="minorHAnsi"/>
          <w:bCs/>
          <w:sz w:val="22"/>
          <w:szCs w:val="22"/>
        </w:rPr>
        <w:t>sur la plateforme</w:t>
      </w:r>
      <w:r w:rsidR="0074525B" w:rsidRPr="00DF76AF">
        <w:rPr>
          <w:rFonts w:asciiTheme="minorHAnsi" w:hAnsiTheme="minorHAnsi" w:cstheme="minorHAnsi"/>
          <w:bCs/>
          <w:sz w:val="22"/>
          <w:szCs w:val="22"/>
        </w:rPr>
        <w:t xml:space="preserve"> : </w:t>
      </w:r>
      <w:bookmarkStart w:id="1" w:name="_Hlk94714241"/>
      <w:r w:rsidR="005C3719">
        <w:rPr>
          <w:rFonts w:asciiTheme="minorHAnsi" w:hAnsiTheme="minorHAnsi" w:cstheme="minorHAnsi"/>
          <w:sz w:val="22"/>
          <w:szCs w:val="22"/>
        </w:rPr>
        <w:fldChar w:fldCharType="begin"/>
      </w:r>
      <w:r w:rsidR="005C3719">
        <w:rPr>
          <w:rFonts w:asciiTheme="minorHAnsi" w:hAnsiTheme="minorHAnsi" w:cstheme="minorHAnsi"/>
          <w:sz w:val="22"/>
          <w:szCs w:val="22"/>
        </w:rPr>
        <w:instrText xml:space="preserve"> HYPERLINK "</w:instrText>
      </w:r>
      <w:r w:rsidR="005C3719" w:rsidRPr="005C3719">
        <w:rPr>
          <w:rFonts w:asciiTheme="minorHAnsi" w:hAnsiTheme="minorHAnsi" w:cstheme="minorHAnsi"/>
          <w:sz w:val="22"/>
          <w:szCs w:val="22"/>
        </w:rPr>
        <w:instrText>https://www.marches-securises.fr</w:instrText>
      </w:r>
      <w:r w:rsidR="005C3719">
        <w:rPr>
          <w:rFonts w:asciiTheme="minorHAnsi" w:hAnsiTheme="minorHAnsi" w:cstheme="minorHAnsi"/>
          <w:sz w:val="22"/>
          <w:szCs w:val="22"/>
        </w:rPr>
        <w:instrText xml:space="preserve">" </w:instrText>
      </w:r>
      <w:r w:rsidR="005C3719">
        <w:rPr>
          <w:rFonts w:asciiTheme="minorHAnsi" w:hAnsiTheme="minorHAnsi" w:cstheme="minorHAnsi"/>
          <w:sz w:val="22"/>
          <w:szCs w:val="22"/>
        </w:rPr>
      </w:r>
      <w:r w:rsidR="005C3719">
        <w:rPr>
          <w:rFonts w:asciiTheme="minorHAnsi" w:hAnsiTheme="minorHAnsi" w:cstheme="minorHAnsi"/>
          <w:sz w:val="22"/>
          <w:szCs w:val="22"/>
        </w:rPr>
        <w:fldChar w:fldCharType="separate"/>
      </w:r>
      <w:r w:rsidR="005C3719" w:rsidRPr="00402E3C">
        <w:rPr>
          <w:rStyle w:val="Lienhypertexte"/>
          <w:rFonts w:asciiTheme="minorHAnsi" w:hAnsiTheme="minorHAnsi" w:cstheme="minorHAnsi"/>
          <w:sz w:val="22"/>
          <w:szCs w:val="22"/>
        </w:rPr>
        <w:t>https://www.marches-securises.fr</w:t>
      </w:r>
      <w:r w:rsidR="005C3719">
        <w:rPr>
          <w:rFonts w:asciiTheme="minorHAnsi" w:hAnsiTheme="minorHAnsi" w:cstheme="minorHAnsi"/>
          <w:sz w:val="22"/>
          <w:szCs w:val="22"/>
        </w:rPr>
        <w:fldChar w:fldCharType="end"/>
      </w:r>
      <w:bookmarkEnd w:id="1"/>
    </w:p>
    <w:p w14:paraId="49DB717C" w14:textId="326DB459" w:rsidR="001F7B76" w:rsidRDefault="001F7B76" w:rsidP="007F7FE9">
      <w:pPr>
        <w:jc w:val="both"/>
        <w:rPr>
          <w:rFonts w:asciiTheme="minorHAnsi" w:hAnsiTheme="minorHAnsi" w:cstheme="minorHAnsi"/>
          <w:sz w:val="22"/>
          <w:szCs w:val="22"/>
        </w:rPr>
      </w:pPr>
      <w:r>
        <w:rPr>
          <w:rFonts w:asciiTheme="minorHAnsi" w:hAnsiTheme="minorHAnsi" w:cstheme="minorHAnsi"/>
          <w:sz w:val="22"/>
          <w:szCs w:val="22"/>
        </w:rPr>
        <w:t>Remplir un acte d’engagement par lot.</w:t>
      </w:r>
    </w:p>
    <w:p w14:paraId="0A5877AA" w14:textId="3EA13783" w:rsidR="00964D0A" w:rsidRDefault="00964D0A" w:rsidP="007F7FE9">
      <w:pPr>
        <w:jc w:val="both"/>
        <w:rPr>
          <w:rFonts w:asciiTheme="minorHAnsi" w:hAnsiTheme="minorHAnsi" w:cstheme="minorHAnsi"/>
          <w:sz w:val="22"/>
          <w:szCs w:val="22"/>
        </w:rPr>
      </w:pPr>
      <w:r>
        <w:rPr>
          <w:rFonts w:asciiTheme="minorHAnsi" w:hAnsiTheme="minorHAnsi" w:cstheme="minorHAnsi"/>
          <w:sz w:val="22"/>
          <w:szCs w:val="22"/>
        </w:rPr>
        <w:t>La signature électronique n’est pas exigée au stade de l’offre</w:t>
      </w:r>
      <w:r w:rsidR="00E350C0">
        <w:rPr>
          <w:rFonts w:asciiTheme="minorHAnsi" w:hAnsiTheme="minorHAnsi" w:cstheme="minorHAnsi"/>
          <w:sz w:val="22"/>
          <w:szCs w:val="22"/>
        </w:rPr>
        <w:t>.</w:t>
      </w:r>
    </w:p>
    <w:p w14:paraId="463BEEA3" w14:textId="77777777" w:rsidR="009E5A63" w:rsidRDefault="009E5A63" w:rsidP="007F7FE9">
      <w:pPr>
        <w:jc w:val="both"/>
        <w:rPr>
          <w:rFonts w:asciiTheme="minorHAnsi" w:hAnsiTheme="minorHAnsi" w:cstheme="minorHAnsi"/>
          <w:sz w:val="22"/>
          <w:szCs w:val="22"/>
        </w:rPr>
      </w:pPr>
    </w:p>
    <w:p w14:paraId="47302EE4" w14:textId="77777777" w:rsidR="00DD4392" w:rsidRPr="009E5A63" w:rsidRDefault="00DD4392" w:rsidP="009E5A63">
      <w:pPr>
        <w:outlineLvl w:val="0"/>
        <w:rPr>
          <w:rFonts w:ascii="Gill Sans MT" w:hAnsi="Gill Sans MT" w:cs="Arial"/>
          <w:b/>
          <w:sz w:val="24"/>
          <w:szCs w:val="24"/>
          <w:u w:val="single"/>
        </w:rPr>
      </w:pPr>
      <w:r w:rsidRPr="009E5A63">
        <w:rPr>
          <w:rFonts w:ascii="Gill Sans MT" w:hAnsi="Gill Sans MT" w:cs="Arial"/>
          <w:b/>
          <w:sz w:val="24"/>
          <w:szCs w:val="24"/>
          <w:u w:val="single"/>
        </w:rPr>
        <w:t xml:space="preserve">Contenu de l’offre : </w:t>
      </w:r>
    </w:p>
    <w:p w14:paraId="434EA982" w14:textId="7077B366" w:rsidR="003479CA" w:rsidRPr="009E5A63" w:rsidRDefault="003479CA" w:rsidP="00DD4392">
      <w:pPr>
        <w:pStyle w:val="Paragraphedeliste"/>
        <w:numPr>
          <w:ilvl w:val="0"/>
          <w:numId w:val="8"/>
        </w:numPr>
        <w:jc w:val="both"/>
        <w:rPr>
          <w:rFonts w:asciiTheme="minorHAnsi" w:hAnsiTheme="minorHAnsi" w:cstheme="minorHAnsi"/>
          <w:b/>
          <w:bCs/>
          <w:sz w:val="22"/>
          <w:szCs w:val="22"/>
        </w:rPr>
      </w:pPr>
      <w:r w:rsidRPr="009E5A63">
        <w:rPr>
          <w:rFonts w:asciiTheme="minorHAnsi" w:hAnsiTheme="minorHAnsi" w:cstheme="minorHAnsi"/>
          <w:b/>
          <w:bCs/>
          <w:sz w:val="22"/>
          <w:szCs w:val="22"/>
        </w:rPr>
        <w:t xml:space="preserve">DC1 – DC2 ou équivalent </w:t>
      </w:r>
    </w:p>
    <w:p w14:paraId="5917DFE6" w14:textId="77777777" w:rsidR="003479CA" w:rsidRPr="003479CA" w:rsidRDefault="003479CA" w:rsidP="003479CA">
      <w:pPr>
        <w:pStyle w:val="Paragraphedeliste"/>
        <w:numPr>
          <w:ilvl w:val="0"/>
          <w:numId w:val="8"/>
        </w:numPr>
        <w:jc w:val="both"/>
        <w:rPr>
          <w:rFonts w:asciiTheme="minorHAnsi" w:hAnsiTheme="minorHAnsi" w:cstheme="minorHAnsi"/>
          <w:sz w:val="22"/>
          <w:szCs w:val="22"/>
        </w:rPr>
      </w:pPr>
      <w:r w:rsidRPr="009E5A63">
        <w:rPr>
          <w:rFonts w:asciiTheme="minorHAnsi" w:hAnsiTheme="minorHAnsi" w:cstheme="minorHAnsi"/>
          <w:b/>
          <w:bCs/>
          <w:sz w:val="22"/>
          <w:szCs w:val="22"/>
        </w:rPr>
        <w:t>Une déclaration sur l’honneur</w:t>
      </w:r>
      <w:r w:rsidRPr="003479CA">
        <w:rPr>
          <w:rFonts w:asciiTheme="minorHAnsi" w:hAnsiTheme="minorHAnsi" w:cstheme="minorHAnsi"/>
          <w:sz w:val="22"/>
          <w:szCs w:val="22"/>
        </w:rPr>
        <w:t xml:space="preserve"> pour justifier que le candidat n’entre dans aucun des cas d'exclusions mentionnés dans le code de la commande publique, et notamment qu’il satisfait aux obligations concernant l’emploi des travailleurs handicapés définies dans le code du travail.</w:t>
      </w:r>
    </w:p>
    <w:p w14:paraId="03F556B8" w14:textId="7A753943" w:rsidR="003479CA" w:rsidRPr="003479CA" w:rsidRDefault="003479CA" w:rsidP="003479CA">
      <w:pPr>
        <w:pStyle w:val="Paragraphedeliste"/>
        <w:numPr>
          <w:ilvl w:val="0"/>
          <w:numId w:val="8"/>
        </w:numPr>
        <w:jc w:val="both"/>
        <w:rPr>
          <w:rFonts w:asciiTheme="minorHAnsi" w:hAnsiTheme="minorHAnsi" w:cstheme="minorHAnsi"/>
          <w:sz w:val="22"/>
          <w:szCs w:val="22"/>
        </w:rPr>
      </w:pPr>
      <w:r w:rsidRPr="009E5A63">
        <w:rPr>
          <w:rFonts w:asciiTheme="minorHAnsi" w:hAnsiTheme="minorHAnsi" w:cstheme="minorHAnsi"/>
          <w:b/>
          <w:bCs/>
          <w:sz w:val="22"/>
          <w:szCs w:val="22"/>
        </w:rPr>
        <w:t>Tous documents et renseignements</w:t>
      </w:r>
      <w:r w:rsidRPr="003479CA">
        <w:rPr>
          <w:rFonts w:asciiTheme="minorHAnsi" w:hAnsiTheme="minorHAnsi" w:cstheme="minorHAnsi"/>
          <w:sz w:val="22"/>
          <w:szCs w:val="22"/>
        </w:rPr>
        <w:t xml:space="preserve"> </w:t>
      </w:r>
      <w:r>
        <w:rPr>
          <w:rFonts w:asciiTheme="minorHAnsi" w:hAnsiTheme="minorHAnsi" w:cstheme="minorHAnsi"/>
          <w:sz w:val="22"/>
          <w:szCs w:val="22"/>
        </w:rPr>
        <w:t>permettant à</w:t>
      </w:r>
      <w:r w:rsidRPr="003479CA">
        <w:rPr>
          <w:rFonts w:asciiTheme="minorHAnsi" w:hAnsiTheme="minorHAnsi" w:cstheme="minorHAnsi"/>
          <w:sz w:val="22"/>
          <w:szCs w:val="22"/>
        </w:rPr>
        <w:t xml:space="preserve"> l’acheteur </w:t>
      </w:r>
      <w:r>
        <w:rPr>
          <w:rFonts w:asciiTheme="minorHAnsi" w:hAnsiTheme="minorHAnsi" w:cstheme="minorHAnsi"/>
          <w:sz w:val="22"/>
          <w:szCs w:val="22"/>
        </w:rPr>
        <w:t>de vérifier</w:t>
      </w:r>
      <w:r w:rsidRPr="003479CA">
        <w:rPr>
          <w:rFonts w:asciiTheme="minorHAnsi" w:hAnsiTheme="minorHAnsi" w:cstheme="minorHAnsi"/>
          <w:sz w:val="22"/>
          <w:szCs w:val="22"/>
        </w:rPr>
        <w:t xml:space="preserve"> l’aptitude à exercer l’activité professionnelle, la capacité économique et financière </w:t>
      </w:r>
      <w:r>
        <w:rPr>
          <w:rFonts w:asciiTheme="minorHAnsi" w:hAnsiTheme="minorHAnsi" w:cstheme="minorHAnsi"/>
          <w:sz w:val="22"/>
          <w:szCs w:val="22"/>
        </w:rPr>
        <w:t>et</w:t>
      </w:r>
      <w:r w:rsidRPr="003479CA">
        <w:rPr>
          <w:rFonts w:asciiTheme="minorHAnsi" w:hAnsiTheme="minorHAnsi" w:cstheme="minorHAnsi"/>
          <w:sz w:val="22"/>
          <w:szCs w:val="22"/>
        </w:rPr>
        <w:t xml:space="preserve"> </w:t>
      </w:r>
      <w:r>
        <w:rPr>
          <w:rFonts w:asciiTheme="minorHAnsi" w:hAnsiTheme="minorHAnsi" w:cstheme="minorHAnsi"/>
          <w:sz w:val="22"/>
          <w:szCs w:val="22"/>
        </w:rPr>
        <w:t>l</w:t>
      </w:r>
      <w:r w:rsidRPr="003479CA">
        <w:rPr>
          <w:rFonts w:asciiTheme="minorHAnsi" w:hAnsiTheme="minorHAnsi" w:cstheme="minorHAnsi"/>
          <w:sz w:val="22"/>
          <w:szCs w:val="22"/>
        </w:rPr>
        <w:t>es capacités techniques et professionnelles nécessaires à l’exécution du marché.</w:t>
      </w:r>
    </w:p>
    <w:p w14:paraId="0280183B" w14:textId="019EC741" w:rsidR="00DD4392" w:rsidRDefault="00DD4392" w:rsidP="00DD4392">
      <w:pPr>
        <w:pStyle w:val="Paragraphedeliste"/>
        <w:numPr>
          <w:ilvl w:val="0"/>
          <w:numId w:val="8"/>
        </w:numPr>
        <w:jc w:val="both"/>
        <w:rPr>
          <w:rFonts w:asciiTheme="minorHAnsi" w:hAnsiTheme="minorHAnsi" w:cstheme="minorHAnsi"/>
          <w:sz w:val="22"/>
          <w:szCs w:val="22"/>
        </w:rPr>
      </w:pPr>
      <w:r w:rsidRPr="009E5A63">
        <w:rPr>
          <w:rFonts w:asciiTheme="minorHAnsi" w:hAnsiTheme="minorHAnsi" w:cstheme="minorHAnsi"/>
          <w:b/>
          <w:bCs/>
          <w:sz w:val="22"/>
          <w:szCs w:val="22"/>
        </w:rPr>
        <w:t>ACTE D’ENGAGEMENT</w:t>
      </w:r>
      <w:r w:rsidRPr="00DD4392">
        <w:rPr>
          <w:rFonts w:asciiTheme="minorHAnsi" w:hAnsiTheme="minorHAnsi" w:cstheme="minorHAnsi"/>
          <w:sz w:val="22"/>
          <w:szCs w:val="22"/>
        </w:rPr>
        <w:t xml:space="preserve"> complété </w:t>
      </w:r>
    </w:p>
    <w:p w14:paraId="17C8D10D" w14:textId="1282C106" w:rsidR="00DD4392" w:rsidRPr="00DD4392" w:rsidRDefault="00DD4392" w:rsidP="00DD4392">
      <w:pPr>
        <w:pStyle w:val="Paragraphedeliste"/>
        <w:numPr>
          <w:ilvl w:val="0"/>
          <w:numId w:val="8"/>
        </w:numPr>
        <w:jc w:val="both"/>
        <w:rPr>
          <w:rFonts w:asciiTheme="minorHAnsi" w:hAnsiTheme="minorHAnsi" w:cstheme="minorHAnsi"/>
          <w:sz w:val="22"/>
          <w:szCs w:val="22"/>
        </w:rPr>
      </w:pPr>
      <w:r w:rsidRPr="009E5A63">
        <w:rPr>
          <w:rFonts w:asciiTheme="minorHAnsi" w:hAnsiTheme="minorHAnsi" w:cstheme="minorHAnsi"/>
          <w:b/>
          <w:bCs/>
          <w:sz w:val="22"/>
          <w:szCs w:val="22"/>
        </w:rPr>
        <w:t xml:space="preserve">DEVIS </w:t>
      </w:r>
      <w:r w:rsidR="003479CA" w:rsidRPr="009800D6">
        <w:rPr>
          <w:rFonts w:asciiTheme="minorHAnsi" w:hAnsiTheme="minorHAnsi" w:cstheme="minorHAnsi"/>
          <w:b/>
          <w:bCs/>
          <w:sz w:val="22"/>
          <w:szCs w:val="22"/>
          <w:u w:val="single"/>
        </w:rPr>
        <w:t xml:space="preserve">explicatif et </w:t>
      </w:r>
      <w:r w:rsidRPr="009800D6">
        <w:rPr>
          <w:rFonts w:asciiTheme="minorHAnsi" w:hAnsiTheme="minorHAnsi" w:cstheme="minorHAnsi"/>
          <w:b/>
          <w:bCs/>
          <w:sz w:val="22"/>
          <w:szCs w:val="22"/>
          <w:u w:val="single"/>
        </w:rPr>
        <w:t>détaillé</w:t>
      </w:r>
      <w:r w:rsidRPr="00DD4392">
        <w:rPr>
          <w:rFonts w:asciiTheme="minorHAnsi" w:hAnsiTheme="minorHAnsi" w:cstheme="minorHAnsi"/>
          <w:sz w:val="22"/>
          <w:szCs w:val="22"/>
        </w:rPr>
        <w:t xml:space="preserve"> des prestations</w:t>
      </w:r>
    </w:p>
    <w:p w14:paraId="0D8628A5" w14:textId="77777777" w:rsidR="005F2397" w:rsidRPr="003F48F5" w:rsidRDefault="005F2397" w:rsidP="007521E5">
      <w:pPr>
        <w:rPr>
          <w:rFonts w:ascii="Gill Sans MT" w:hAnsi="Gill Sans MT" w:cs="Arial"/>
          <w:b/>
          <w:sz w:val="22"/>
          <w:szCs w:val="22"/>
          <w:u w:val="single"/>
        </w:rPr>
      </w:pPr>
    </w:p>
    <w:p w14:paraId="6ED1F185" w14:textId="62B20461" w:rsidR="007521E5" w:rsidRPr="00DF76AF" w:rsidRDefault="007521E5" w:rsidP="007521E5">
      <w:pPr>
        <w:rPr>
          <w:rFonts w:asciiTheme="minorHAnsi" w:hAnsiTheme="minorHAnsi" w:cstheme="minorHAnsi"/>
          <w:sz w:val="22"/>
          <w:szCs w:val="22"/>
        </w:rPr>
      </w:pPr>
      <w:r w:rsidRPr="005F2397">
        <w:rPr>
          <w:rFonts w:ascii="Gill Sans MT" w:hAnsi="Gill Sans MT" w:cs="Arial"/>
          <w:b/>
          <w:sz w:val="24"/>
          <w:szCs w:val="24"/>
          <w:u w:val="single"/>
        </w:rPr>
        <w:t>Critères de jugement des offres</w:t>
      </w:r>
      <w:r w:rsidRPr="005F2397">
        <w:rPr>
          <w:rFonts w:ascii="Gill Sans MT" w:hAnsi="Gill Sans MT" w:cs="Arial"/>
          <w:sz w:val="24"/>
          <w:szCs w:val="24"/>
        </w:rPr>
        <w:t xml:space="preserve"> : </w:t>
      </w:r>
      <w:r w:rsidR="005F2397" w:rsidRPr="00DF76AF">
        <w:rPr>
          <w:rFonts w:asciiTheme="minorHAnsi" w:hAnsiTheme="minorHAnsi" w:cstheme="minorHAnsi"/>
          <w:sz w:val="22"/>
          <w:szCs w:val="22"/>
        </w:rPr>
        <w:t>selon la pondération suivante</w:t>
      </w:r>
      <w:r w:rsidR="00964D0A">
        <w:rPr>
          <w:rFonts w:asciiTheme="minorHAnsi" w:hAnsiTheme="minorHAnsi" w:cstheme="minorHAnsi"/>
          <w:sz w:val="22"/>
          <w:szCs w:val="22"/>
        </w:rPr>
        <w:t> :</w:t>
      </w:r>
    </w:p>
    <w:p w14:paraId="072B6246" w14:textId="5E33E8D2" w:rsidR="005F2397" w:rsidRPr="00CA6C05" w:rsidRDefault="005F2397" w:rsidP="007521E5">
      <w:pPr>
        <w:rPr>
          <w:rFonts w:asciiTheme="minorHAnsi" w:hAnsiTheme="minorHAnsi" w:cstheme="minorHAnsi"/>
          <w:sz w:val="22"/>
          <w:szCs w:val="22"/>
        </w:rPr>
      </w:pPr>
      <w:r w:rsidRPr="00CA6C05">
        <w:rPr>
          <w:rFonts w:asciiTheme="minorHAnsi" w:hAnsiTheme="minorHAnsi" w:cstheme="minorHAnsi"/>
          <w:sz w:val="22"/>
          <w:szCs w:val="22"/>
        </w:rPr>
        <w:t xml:space="preserve">Valeur technique : </w:t>
      </w:r>
      <w:r w:rsidRPr="00CA6C05">
        <w:rPr>
          <w:rFonts w:asciiTheme="minorHAnsi" w:hAnsiTheme="minorHAnsi" w:cstheme="minorHAnsi"/>
          <w:sz w:val="22"/>
          <w:szCs w:val="22"/>
        </w:rPr>
        <w:tab/>
      </w:r>
      <w:r w:rsidR="006C61DE" w:rsidRPr="00CA6C05">
        <w:rPr>
          <w:rFonts w:asciiTheme="minorHAnsi" w:hAnsiTheme="minorHAnsi" w:cstheme="minorHAnsi"/>
          <w:sz w:val="22"/>
          <w:szCs w:val="22"/>
        </w:rPr>
        <w:t>4</w:t>
      </w:r>
      <w:r w:rsidR="00EB71E5" w:rsidRPr="00CA6C05">
        <w:rPr>
          <w:rFonts w:asciiTheme="minorHAnsi" w:hAnsiTheme="minorHAnsi" w:cstheme="minorHAnsi"/>
          <w:sz w:val="22"/>
          <w:szCs w:val="22"/>
        </w:rPr>
        <w:t>0</w:t>
      </w:r>
      <w:r w:rsidRPr="00CA6C05">
        <w:rPr>
          <w:rFonts w:asciiTheme="minorHAnsi" w:hAnsiTheme="minorHAnsi" w:cstheme="minorHAnsi"/>
          <w:sz w:val="22"/>
          <w:szCs w:val="22"/>
        </w:rPr>
        <w:t xml:space="preserve"> %</w:t>
      </w:r>
    </w:p>
    <w:p w14:paraId="2665BAB9" w14:textId="663E4E71" w:rsidR="005F2397" w:rsidRPr="00DF76AF" w:rsidRDefault="005F2397" w:rsidP="007521E5">
      <w:pPr>
        <w:rPr>
          <w:rFonts w:asciiTheme="minorHAnsi" w:hAnsiTheme="minorHAnsi" w:cstheme="minorHAnsi"/>
          <w:sz w:val="22"/>
          <w:szCs w:val="22"/>
        </w:rPr>
      </w:pPr>
      <w:r w:rsidRPr="00CA6C05">
        <w:rPr>
          <w:rFonts w:asciiTheme="minorHAnsi" w:hAnsiTheme="minorHAnsi" w:cstheme="minorHAnsi"/>
          <w:sz w:val="22"/>
          <w:szCs w:val="22"/>
        </w:rPr>
        <w:t>Prix :</w:t>
      </w:r>
      <w:r w:rsidRPr="00CA6C05">
        <w:rPr>
          <w:rFonts w:asciiTheme="minorHAnsi" w:hAnsiTheme="minorHAnsi" w:cstheme="minorHAnsi"/>
          <w:sz w:val="22"/>
          <w:szCs w:val="22"/>
        </w:rPr>
        <w:tab/>
      </w:r>
      <w:r w:rsidRPr="00CA6C05">
        <w:rPr>
          <w:rFonts w:asciiTheme="minorHAnsi" w:hAnsiTheme="minorHAnsi" w:cstheme="minorHAnsi"/>
          <w:sz w:val="22"/>
          <w:szCs w:val="22"/>
        </w:rPr>
        <w:tab/>
      </w:r>
      <w:r w:rsidRPr="00CA6C05">
        <w:rPr>
          <w:rFonts w:asciiTheme="minorHAnsi" w:hAnsiTheme="minorHAnsi" w:cstheme="minorHAnsi"/>
          <w:sz w:val="22"/>
          <w:szCs w:val="22"/>
        </w:rPr>
        <w:tab/>
      </w:r>
      <w:r w:rsidR="006C61DE" w:rsidRPr="00CA6C05">
        <w:rPr>
          <w:rFonts w:asciiTheme="minorHAnsi" w:hAnsiTheme="minorHAnsi" w:cstheme="minorHAnsi"/>
          <w:sz w:val="22"/>
          <w:szCs w:val="22"/>
        </w:rPr>
        <w:t>6</w:t>
      </w:r>
      <w:r w:rsidR="00EB71E5" w:rsidRPr="00CA6C05">
        <w:rPr>
          <w:rFonts w:asciiTheme="minorHAnsi" w:hAnsiTheme="minorHAnsi" w:cstheme="minorHAnsi"/>
          <w:sz w:val="22"/>
          <w:szCs w:val="22"/>
        </w:rPr>
        <w:t>0</w:t>
      </w:r>
      <w:r w:rsidRPr="00CA6C05">
        <w:rPr>
          <w:rFonts w:asciiTheme="minorHAnsi" w:hAnsiTheme="minorHAnsi" w:cstheme="minorHAnsi"/>
          <w:sz w:val="22"/>
          <w:szCs w:val="22"/>
        </w:rPr>
        <w:t xml:space="preserve"> %</w:t>
      </w:r>
    </w:p>
    <w:p w14:paraId="27B913E4" w14:textId="77777777" w:rsidR="007521E5" w:rsidRPr="005F2397" w:rsidRDefault="007521E5" w:rsidP="007521E5">
      <w:pPr>
        <w:rPr>
          <w:rFonts w:ascii="Gill Sans MT" w:hAnsi="Gill Sans MT" w:cs="Arial"/>
          <w:sz w:val="24"/>
          <w:szCs w:val="24"/>
        </w:rPr>
      </w:pPr>
    </w:p>
    <w:p w14:paraId="023CCCA7" w14:textId="4726C276" w:rsidR="007521E5" w:rsidRPr="00DF76AF" w:rsidRDefault="007521E5" w:rsidP="007521E5">
      <w:pPr>
        <w:rPr>
          <w:rFonts w:asciiTheme="minorHAnsi" w:hAnsiTheme="minorHAnsi" w:cstheme="minorHAnsi"/>
          <w:sz w:val="24"/>
          <w:szCs w:val="24"/>
        </w:rPr>
      </w:pPr>
      <w:r w:rsidRPr="005F2397">
        <w:rPr>
          <w:rFonts w:ascii="Gill Sans MT" w:hAnsi="Gill Sans MT" w:cs="Arial"/>
          <w:b/>
          <w:sz w:val="24"/>
          <w:szCs w:val="24"/>
          <w:u w:val="single"/>
        </w:rPr>
        <w:t>Délai de validité des offres</w:t>
      </w:r>
      <w:r w:rsidRPr="005F2397">
        <w:rPr>
          <w:rFonts w:ascii="Gill Sans MT" w:hAnsi="Gill Sans MT" w:cs="Arial"/>
          <w:sz w:val="24"/>
          <w:szCs w:val="24"/>
        </w:rPr>
        <w:t> </w:t>
      </w:r>
      <w:r w:rsidRPr="00AD594A">
        <w:rPr>
          <w:rFonts w:ascii="Gill Sans MT" w:hAnsi="Gill Sans MT" w:cs="Arial"/>
          <w:sz w:val="24"/>
          <w:szCs w:val="24"/>
        </w:rPr>
        <w:t xml:space="preserve">: </w:t>
      </w:r>
      <w:r w:rsidR="005F2397" w:rsidRPr="00AD594A">
        <w:rPr>
          <w:rFonts w:asciiTheme="minorHAnsi" w:hAnsiTheme="minorHAnsi" w:cstheme="minorHAnsi"/>
          <w:sz w:val="24"/>
          <w:szCs w:val="24"/>
        </w:rPr>
        <w:t>9</w:t>
      </w:r>
      <w:r w:rsidRPr="00AD594A">
        <w:rPr>
          <w:rFonts w:asciiTheme="minorHAnsi" w:hAnsiTheme="minorHAnsi" w:cstheme="minorHAnsi"/>
          <w:sz w:val="24"/>
          <w:szCs w:val="24"/>
        </w:rPr>
        <w:t>0 jours</w:t>
      </w:r>
    </w:p>
    <w:p w14:paraId="7183C655" w14:textId="77777777" w:rsidR="007521E5" w:rsidRPr="00DF76AF" w:rsidRDefault="007521E5" w:rsidP="007521E5">
      <w:pPr>
        <w:rPr>
          <w:rFonts w:asciiTheme="minorHAnsi" w:hAnsiTheme="minorHAnsi" w:cstheme="minorHAnsi"/>
          <w:b/>
          <w:sz w:val="24"/>
          <w:szCs w:val="24"/>
          <w:u w:val="single"/>
        </w:rPr>
      </w:pPr>
    </w:p>
    <w:p w14:paraId="125EB624" w14:textId="35AC87E2" w:rsidR="00A30EDE" w:rsidRDefault="007521E5" w:rsidP="003F48F5">
      <w:pPr>
        <w:jc w:val="both"/>
        <w:rPr>
          <w:rFonts w:ascii="Gill Sans MT" w:hAnsi="Gill Sans MT" w:cs="Arial"/>
          <w:sz w:val="22"/>
          <w:szCs w:val="22"/>
        </w:rPr>
      </w:pPr>
      <w:r w:rsidRPr="005F2397">
        <w:rPr>
          <w:rFonts w:ascii="Gill Sans MT" w:hAnsi="Gill Sans MT" w:cs="Arial"/>
          <w:b/>
          <w:sz w:val="24"/>
          <w:szCs w:val="24"/>
          <w:u w:val="single"/>
        </w:rPr>
        <w:t xml:space="preserve">Les renseignements </w:t>
      </w:r>
      <w:r w:rsidR="00A30EDE">
        <w:rPr>
          <w:rFonts w:ascii="Gill Sans MT" w:hAnsi="Gill Sans MT" w:cs="Arial"/>
          <w:b/>
          <w:sz w:val="24"/>
          <w:szCs w:val="24"/>
          <w:u w:val="single"/>
        </w:rPr>
        <w:t>complémentaires devront obligatoirement être demandés via la plateforme </w:t>
      </w:r>
      <w:r w:rsidR="00A30EDE">
        <w:rPr>
          <w:rFonts w:ascii="Gill Sans MT" w:hAnsi="Gill Sans MT" w:cs="Arial"/>
          <w:sz w:val="22"/>
          <w:szCs w:val="22"/>
        </w:rPr>
        <w:t>:</w:t>
      </w:r>
      <w:r w:rsidR="0038302C">
        <w:rPr>
          <w:rFonts w:ascii="Gill Sans MT" w:hAnsi="Gill Sans MT" w:cs="Arial"/>
          <w:sz w:val="22"/>
          <w:szCs w:val="22"/>
        </w:rPr>
        <w:t xml:space="preserve"> </w:t>
      </w:r>
      <w:hyperlink r:id="rId10" w:history="1">
        <w:r w:rsidR="005C3719" w:rsidRPr="00402E3C">
          <w:rPr>
            <w:rStyle w:val="Lienhypertexte"/>
            <w:rFonts w:asciiTheme="minorHAnsi" w:hAnsiTheme="minorHAnsi" w:cstheme="minorHAnsi"/>
            <w:sz w:val="22"/>
            <w:szCs w:val="22"/>
          </w:rPr>
          <w:t>https://www.marches-securises.fr</w:t>
        </w:r>
      </w:hyperlink>
    </w:p>
    <w:sectPr w:rsidR="00A30EDE" w:rsidSect="009800D6">
      <w:pgSz w:w="11906" w:h="16838"/>
      <w:pgMar w:top="720" w:right="720" w:bottom="720" w:left="720"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CA51" w14:textId="77777777" w:rsidR="005410C2" w:rsidRDefault="005410C2" w:rsidP="00385F9F">
      <w:r>
        <w:separator/>
      </w:r>
    </w:p>
  </w:endnote>
  <w:endnote w:type="continuationSeparator" w:id="0">
    <w:p w14:paraId="757E9B0B" w14:textId="77777777" w:rsidR="005410C2" w:rsidRDefault="005410C2" w:rsidP="0038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29C6" w14:textId="77777777" w:rsidR="005410C2" w:rsidRDefault="005410C2" w:rsidP="00385F9F">
      <w:r>
        <w:separator/>
      </w:r>
    </w:p>
  </w:footnote>
  <w:footnote w:type="continuationSeparator" w:id="0">
    <w:p w14:paraId="2B398A54" w14:textId="77777777" w:rsidR="005410C2" w:rsidRDefault="005410C2" w:rsidP="0038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80D"/>
    <w:multiLevelType w:val="hybridMultilevel"/>
    <w:tmpl w:val="BC6ADD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A06D7"/>
    <w:multiLevelType w:val="hybridMultilevel"/>
    <w:tmpl w:val="F7BEE6D2"/>
    <w:lvl w:ilvl="0" w:tplc="201E829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A39EA"/>
    <w:multiLevelType w:val="hybridMultilevel"/>
    <w:tmpl w:val="3B20A13A"/>
    <w:lvl w:ilvl="0" w:tplc="2D0437C8">
      <w:start w:val="1"/>
      <w:numFmt w:val="bullet"/>
      <w:lvlText w:val="-"/>
      <w:lvlJc w:val="left"/>
      <w:pPr>
        <w:ind w:left="720" w:hanging="360"/>
      </w:pPr>
      <w:rPr>
        <w:rFonts w:ascii="Calibri" w:eastAsia="Times New Roman"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A1018"/>
    <w:multiLevelType w:val="singleLevel"/>
    <w:tmpl w:val="356E0CC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3760174"/>
    <w:multiLevelType w:val="hybridMultilevel"/>
    <w:tmpl w:val="F2846C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40E4BDC"/>
    <w:multiLevelType w:val="hybridMultilevel"/>
    <w:tmpl w:val="D77090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754CD6"/>
    <w:multiLevelType w:val="hybridMultilevel"/>
    <w:tmpl w:val="7E9E13F2"/>
    <w:lvl w:ilvl="0" w:tplc="AA08A4E6">
      <w:start w:val="5"/>
      <w:numFmt w:val="bullet"/>
      <w:lvlText w:val="-"/>
      <w:lvlJc w:val="left"/>
      <w:pPr>
        <w:ind w:left="720" w:hanging="360"/>
      </w:pPr>
      <w:rPr>
        <w:rFonts w:ascii="Calibri" w:eastAsia="Times New Roman"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D1764F"/>
    <w:multiLevelType w:val="hybridMultilevel"/>
    <w:tmpl w:val="23B078EE"/>
    <w:lvl w:ilvl="0" w:tplc="9FA60EB4">
      <w:start w:val="3"/>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FB5319"/>
    <w:multiLevelType w:val="hybridMultilevel"/>
    <w:tmpl w:val="556A3D12"/>
    <w:lvl w:ilvl="0" w:tplc="9FA60EB4">
      <w:start w:val="3"/>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562254597">
    <w:abstractNumId w:val="3"/>
  </w:num>
  <w:num w:numId="2" w16cid:durableId="1365786521">
    <w:abstractNumId w:val="5"/>
  </w:num>
  <w:num w:numId="3" w16cid:durableId="933976586">
    <w:abstractNumId w:val="0"/>
  </w:num>
  <w:num w:numId="4" w16cid:durableId="527256458">
    <w:abstractNumId w:val="4"/>
  </w:num>
  <w:num w:numId="5" w16cid:durableId="279117960">
    <w:abstractNumId w:val="7"/>
  </w:num>
  <w:num w:numId="6" w16cid:durableId="1350522539">
    <w:abstractNumId w:val="8"/>
  </w:num>
  <w:num w:numId="7" w16cid:durableId="1088424501">
    <w:abstractNumId w:val="6"/>
  </w:num>
  <w:num w:numId="8" w16cid:durableId="1688016210">
    <w:abstractNumId w:val="1"/>
  </w:num>
  <w:num w:numId="9" w16cid:durableId="1149712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E5"/>
    <w:rsid w:val="00002E0C"/>
    <w:rsid w:val="00024DE2"/>
    <w:rsid w:val="000512DD"/>
    <w:rsid w:val="000513DF"/>
    <w:rsid w:val="00062C7A"/>
    <w:rsid w:val="00082562"/>
    <w:rsid w:val="000B14C0"/>
    <w:rsid w:val="000B3A2B"/>
    <w:rsid w:val="000D0302"/>
    <w:rsid w:val="001C32C3"/>
    <w:rsid w:val="001E57DF"/>
    <w:rsid w:val="001F283B"/>
    <w:rsid w:val="001F4018"/>
    <w:rsid w:val="001F7B76"/>
    <w:rsid w:val="002511A6"/>
    <w:rsid w:val="002550E4"/>
    <w:rsid w:val="0026099B"/>
    <w:rsid w:val="00267DA5"/>
    <w:rsid w:val="002874CF"/>
    <w:rsid w:val="00332F66"/>
    <w:rsid w:val="003479CA"/>
    <w:rsid w:val="003765E0"/>
    <w:rsid w:val="0038302C"/>
    <w:rsid w:val="00385F9F"/>
    <w:rsid w:val="003942CC"/>
    <w:rsid w:val="003A53C6"/>
    <w:rsid w:val="003A6627"/>
    <w:rsid w:val="003B2EEE"/>
    <w:rsid w:val="003E12DD"/>
    <w:rsid w:val="003F48F5"/>
    <w:rsid w:val="00401208"/>
    <w:rsid w:val="004050D1"/>
    <w:rsid w:val="00412996"/>
    <w:rsid w:val="004135FC"/>
    <w:rsid w:val="00415CAC"/>
    <w:rsid w:val="00435977"/>
    <w:rsid w:val="0043761A"/>
    <w:rsid w:val="00457FF9"/>
    <w:rsid w:val="004A1625"/>
    <w:rsid w:val="004D1C01"/>
    <w:rsid w:val="004E05DD"/>
    <w:rsid w:val="004E42E4"/>
    <w:rsid w:val="004F2A33"/>
    <w:rsid w:val="00520157"/>
    <w:rsid w:val="005410C2"/>
    <w:rsid w:val="00574AA6"/>
    <w:rsid w:val="005872EA"/>
    <w:rsid w:val="00592E51"/>
    <w:rsid w:val="00596235"/>
    <w:rsid w:val="00597857"/>
    <w:rsid w:val="005A354B"/>
    <w:rsid w:val="005C3719"/>
    <w:rsid w:val="005E29AE"/>
    <w:rsid w:val="005E3DD7"/>
    <w:rsid w:val="005F2397"/>
    <w:rsid w:val="0063482C"/>
    <w:rsid w:val="0064108D"/>
    <w:rsid w:val="00655C03"/>
    <w:rsid w:val="006C61DE"/>
    <w:rsid w:val="007321BC"/>
    <w:rsid w:val="007449A4"/>
    <w:rsid w:val="0074525B"/>
    <w:rsid w:val="007521E5"/>
    <w:rsid w:val="007E3946"/>
    <w:rsid w:val="007F3A36"/>
    <w:rsid w:val="007F7FE9"/>
    <w:rsid w:val="008044E5"/>
    <w:rsid w:val="008338BD"/>
    <w:rsid w:val="00834B66"/>
    <w:rsid w:val="008A1251"/>
    <w:rsid w:val="008C285E"/>
    <w:rsid w:val="008D1623"/>
    <w:rsid w:val="008E79D0"/>
    <w:rsid w:val="008F3A06"/>
    <w:rsid w:val="008F44FE"/>
    <w:rsid w:val="0094069E"/>
    <w:rsid w:val="00964D0A"/>
    <w:rsid w:val="0096675E"/>
    <w:rsid w:val="00970CCF"/>
    <w:rsid w:val="009800D6"/>
    <w:rsid w:val="009A7AD8"/>
    <w:rsid w:val="009D4C82"/>
    <w:rsid w:val="009E5A63"/>
    <w:rsid w:val="009F7FD0"/>
    <w:rsid w:val="00A06164"/>
    <w:rsid w:val="00A30EDE"/>
    <w:rsid w:val="00A3208B"/>
    <w:rsid w:val="00A72F5B"/>
    <w:rsid w:val="00A9101D"/>
    <w:rsid w:val="00AA61EF"/>
    <w:rsid w:val="00AD594A"/>
    <w:rsid w:val="00B079D1"/>
    <w:rsid w:val="00B40D34"/>
    <w:rsid w:val="00B55BD0"/>
    <w:rsid w:val="00B86BE5"/>
    <w:rsid w:val="00BA6134"/>
    <w:rsid w:val="00BB290A"/>
    <w:rsid w:val="00BC22F1"/>
    <w:rsid w:val="00BF39D7"/>
    <w:rsid w:val="00C11A66"/>
    <w:rsid w:val="00C22BA7"/>
    <w:rsid w:val="00C66D92"/>
    <w:rsid w:val="00C70DA5"/>
    <w:rsid w:val="00C92BDF"/>
    <w:rsid w:val="00CA6C05"/>
    <w:rsid w:val="00CC723C"/>
    <w:rsid w:val="00CD47A2"/>
    <w:rsid w:val="00CE5B17"/>
    <w:rsid w:val="00D0255B"/>
    <w:rsid w:val="00D074CA"/>
    <w:rsid w:val="00D5166E"/>
    <w:rsid w:val="00D5443E"/>
    <w:rsid w:val="00D61228"/>
    <w:rsid w:val="00D904B5"/>
    <w:rsid w:val="00D965F0"/>
    <w:rsid w:val="00D977BE"/>
    <w:rsid w:val="00DB7281"/>
    <w:rsid w:val="00DC3E2E"/>
    <w:rsid w:val="00DC6FE3"/>
    <w:rsid w:val="00DD4392"/>
    <w:rsid w:val="00DF623F"/>
    <w:rsid w:val="00DF76AF"/>
    <w:rsid w:val="00E11E8F"/>
    <w:rsid w:val="00E350C0"/>
    <w:rsid w:val="00E36C9E"/>
    <w:rsid w:val="00E57CFA"/>
    <w:rsid w:val="00E9185C"/>
    <w:rsid w:val="00EB5F3C"/>
    <w:rsid w:val="00EB71E5"/>
    <w:rsid w:val="00EC25ED"/>
    <w:rsid w:val="00EF5DC1"/>
    <w:rsid w:val="00F31C16"/>
    <w:rsid w:val="00F533D1"/>
    <w:rsid w:val="00F55767"/>
    <w:rsid w:val="00F824E7"/>
    <w:rsid w:val="00F948B0"/>
    <w:rsid w:val="00FD0F2D"/>
    <w:rsid w:val="00FE5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B7145"/>
  <w15:chartTrackingRefBased/>
  <w15:docId w15:val="{7D1A7E14-1E26-4804-A6BD-EABDF45E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1E5"/>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3C6"/>
    <w:pPr>
      <w:ind w:left="720"/>
      <w:contextualSpacing/>
    </w:pPr>
  </w:style>
  <w:style w:type="paragraph" w:styleId="Titre">
    <w:name w:val="Title"/>
    <w:basedOn w:val="Normal"/>
    <w:link w:val="TitreCar"/>
    <w:qFormat/>
    <w:rsid w:val="007521E5"/>
    <w:pPr>
      <w:pBdr>
        <w:top w:val="single" w:sz="12" w:space="1" w:color="auto" w:shadow="1"/>
        <w:left w:val="single" w:sz="12" w:space="4" w:color="auto" w:shadow="1"/>
        <w:bottom w:val="single" w:sz="12" w:space="1" w:color="auto" w:shadow="1"/>
        <w:right w:val="single" w:sz="12" w:space="4" w:color="auto" w:shadow="1"/>
      </w:pBdr>
      <w:ind w:left="1134" w:right="1134"/>
      <w:jc w:val="center"/>
      <w:outlineLvl w:val="0"/>
    </w:pPr>
    <w:rPr>
      <w:b/>
      <w:bCs/>
      <w:sz w:val="22"/>
      <w:szCs w:val="22"/>
    </w:rPr>
  </w:style>
  <w:style w:type="character" w:customStyle="1" w:styleId="TitreCar">
    <w:name w:val="Titre Car"/>
    <w:link w:val="Titre"/>
    <w:rsid w:val="007521E5"/>
    <w:rPr>
      <w:rFonts w:ascii="Times New Roman" w:eastAsia="Times New Roman" w:hAnsi="Times New Roman"/>
      <w:b/>
      <w:bCs/>
      <w:sz w:val="22"/>
      <w:szCs w:val="22"/>
    </w:rPr>
  </w:style>
  <w:style w:type="paragraph" w:styleId="Corpsdetexte">
    <w:name w:val="Body Text"/>
    <w:basedOn w:val="Normal"/>
    <w:link w:val="CorpsdetexteCar"/>
    <w:rsid w:val="007521E5"/>
    <w:pPr>
      <w:outlineLvl w:val="0"/>
    </w:pPr>
    <w:rPr>
      <w:b/>
      <w:bCs/>
      <w:u w:val="single"/>
    </w:rPr>
  </w:style>
  <w:style w:type="character" w:customStyle="1" w:styleId="CorpsdetexteCar">
    <w:name w:val="Corps de texte Car"/>
    <w:link w:val="Corpsdetexte"/>
    <w:rsid w:val="007521E5"/>
    <w:rPr>
      <w:rFonts w:ascii="Times New Roman" w:eastAsia="Times New Roman" w:hAnsi="Times New Roman"/>
      <w:b/>
      <w:bCs/>
      <w:u w:val="single"/>
    </w:rPr>
  </w:style>
  <w:style w:type="paragraph" w:styleId="En-tte">
    <w:name w:val="header"/>
    <w:basedOn w:val="Normal"/>
    <w:link w:val="En-tteCar"/>
    <w:uiPriority w:val="99"/>
    <w:unhideWhenUsed/>
    <w:rsid w:val="00385F9F"/>
    <w:pPr>
      <w:tabs>
        <w:tab w:val="center" w:pos="4536"/>
        <w:tab w:val="right" w:pos="9072"/>
      </w:tabs>
    </w:pPr>
  </w:style>
  <w:style w:type="character" w:customStyle="1" w:styleId="En-tteCar">
    <w:name w:val="En-tête Car"/>
    <w:link w:val="En-tte"/>
    <w:uiPriority w:val="99"/>
    <w:rsid w:val="00385F9F"/>
    <w:rPr>
      <w:rFonts w:ascii="Times New Roman" w:eastAsia="Times New Roman" w:hAnsi="Times New Roman"/>
    </w:rPr>
  </w:style>
  <w:style w:type="paragraph" w:styleId="Pieddepage">
    <w:name w:val="footer"/>
    <w:basedOn w:val="Normal"/>
    <w:link w:val="PieddepageCar"/>
    <w:uiPriority w:val="99"/>
    <w:unhideWhenUsed/>
    <w:rsid w:val="00385F9F"/>
    <w:pPr>
      <w:tabs>
        <w:tab w:val="center" w:pos="4536"/>
        <w:tab w:val="right" w:pos="9072"/>
      </w:tabs>
    </w:pPr>
  </w:style>
  <w:style w:type="character" w:customStyle="1" w:styleId="PieddepageCar">
    <w:name w:val="Pied de page Car"/>
    <w:link w:val="Pieddepage"/>
    <w:uiPriority w:val="99"/>
    <w:rsid w:val="00385F9F"/>
    <w:rPr>
      <w:rFonts w:ascii="Times New Roman" w:eastAsia="Times New Roman" w:hAnsi="Times New Roman"/>
    </w:rPr>
  </w:style>
  <w:style w:type="paragraph" w:styleId="Textedebulles">
    <w:name w:val="Balloon Text"/>
    <w:basedOn w:val="Normal"/>
    <w:link w:val="TextedebullesCar"/>
    <w:uiPriority w:val="99"/>
    <w:semiHidden/>
    <w:unhideWhenUsed/>
    <w:rsid w:val="00385F9F"/>
    <w:rPr>
      <w:rFonts w:ascii="Tahoma" w:hAnsi="Tahoma" w:cs="Tahoma"/>
      <w:sz w:val="16"/>
      <w:szCs w:val="16"/>
    </w:rPr>
  </w:style>
  <w:style w:type="character" w:customStyle="1" w:styleId="TextedebullesCar">
    <w:name w:val="Texte de bulles Car"/>
    <w:link w:val="Textedebulles"/>
    <w:uiPriority w:val="99"/>
    <w:semiHidden/>
    <w:rsid w:val="00385F9F"/>
    <w:rPr>
      <w:rFonts w:ascii="Tahoma" w:eastAsia="Times New Roman" w:hAnsi="Tahoma" w:cs="Tahoma"/>
      <w:sz w:val="16"/>
      <w:szCs w:val="16"/>
    </w:rPr>
  </w:style>
  <w:style w:type="character" w:styleId="Lienhypertexte">
    <w:name w:val="Hyperlink"/>
    <w:uiPriority w:val="99"/>
    <w:unhideWhenUsed/>
    <w:rsid w:val="00D5166E"/>
    <w:rPr>
      <w:color w:val="0000FF"/>
      <w:u w:val="single"/>
    </w:rPr>
  </w:style>
  <w:style w:type="character" w:styleId="lev">
    <w:name w:val="Strong"/>
    <w:uiPriority w:val="22"/>
    <w:qFormat/>
    <w:rsid w:val="00D5166E"/>
    <w:rPr>
      <w:b/>
      <w:bCs/>
    </w:rPr>
  </w:style>
  <w:style w:type="character" w:customStyle="1" w:styleId="xbe">
    <w:name w:val="_xbe"/>
    <w:rsid w:val="008A1251"/>
  </w:style>
  <w:style w:type="character" w:styleId="Mentionnonrsolue">
    <w:name w:val="Unresolved Mention"/>
    <w:uiPriority w:val="99"/>
    <w:semiHidden/>
    <w:unhideWhenUsed/>
    <w:rsid w:val="003E12DD"/>
    <w:rPr>
      <w:color w:val="808080"/>
      <w:shd w:val="clear" w:color="auto" w:fill="E6E6E6"/>
    </w:rPr>
  </w:style>
  <w:style w:type="character" w:styleId="Lienhypertextesuivivisit">
    <w:name w:val="FollowedHyperlink"/>
    <w:basedOn w:val="Policepardfaut"/>
    <w:uiPriority w:val="99"/>
    <w:semiHidden/>
    <w:unhideWhenUsed/>
    <w:rsid w:val="007F7FE9"/>
    <w:rPr>
      <w:color w:val="954F72" w:themeColor="followedHyperlink"/>
      <w:u w:val="single"/>
    </w:rPr>
  </w:style>
  <w:style w:type="character" w:styleId="Marquedecommentaire">
    <w:name w:val="annotation reference"/>
    <w:basedOn w:val="Policepardfaut"/>
    <w:uiPriority w:val="99"/>
    <w:semiHidden/>
    <w:unhideWhenUsed/>
    <w:rsid w:val="00D904B5"/>
    <w:rPr>
      <w:sz w:val="16"/>
      <w:szCs w:val="16"/>
    </w:rPr>
  </w:style>
  <w:style w:type="paragraph" w:styleId="Commentaire">
    <w:name w:val="annotation text"/>
    <w:basedOn w:val="Normal"/>
    <w:link w:val="CommentaireCar"/>
    <w:uiPriority w:val="99"/>
    <w:semiHidden/>
    <w:unhideWhenUsed/>
    <w:rsid w:val="00D904B5"/>
  </w:style>
  <w:style w:type="character" w:customStyle="1" w:styleId="CommentaireCar">
    <w:name w:val="Commentaire Car"/>
    <w:basedOn w:val="Policepardfaut"/>
    <w:link w:val="Commentaire"/>
    <w:uiPriority w:val="99"/>
    <w:semiHidden/>
    <w:rsid w:val="00D904B5"/>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904B5"/>
    <w:rPr>
      <w:b/>
      <w:bCs/>
    </w:rPr>
  </w:style>
  <w:style w:type="character" w:customStyle="1" w:styleId="ObjetducommentaireCar">
    <w:name w:val="Objet du commentaire Car"/>
    <w:basedOn w:val="CommentaireCar"/>
    <w:link w:val="Objetducommentaire"/>
    <w:uiPriority w:val="99"/>
    <w:semiHidden/>
    <w:rsid w:val="00D904B5"/>
    <w:rPr>
      <w:rFonts w:ascii="Times New Roman" w:eastAsia="Times New Roman" w:hAnsi="Times New Roman"/>
      <w:b/>
      <w:bCs/>
    </w:rPr>
  </w:style>
  <w:style w:type="paragraph" w:styleId="Rvision">
    <w:name w:val="Revision"/>
    <w:hidden/>
    <w:uiPriority w:val="99"/>
    <w:semiHidden/>
    <w:rsid w:val="000B3A2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60957">
      <w:bodyDiv w:val="1"/>
      <w:marLeft w:val="0"/>
      <w:marRight w:val="0"/>
      <w:marTop w:val="0"/>
      <w:marBottom w:val="0"/>
      <w:divBdr>
        <w:top w:val="none" w:sz="0" w:space="0" w:color="auto"/>
        <w:left w:val="none" w:sz="0" w:space="0" w:color="auto"/>
        <w:bottom w:val="none" w:sz="0" w:space="0" w:color="auto"/>
        <w:right w:val="none" w:sz="0" w:space="0" w:color="auto"/>
      </w:divBdr>
      <w:divsChild>
        <w:div w:id="1314916431">
          <w:marLeft w:val="0"/>
          <w:marRight w:val="0"/>
          <w:marTop w:val="0"/>
          <w:marBottom w:val="0"/>
          <w:divBdr>
            <w:top w:val="none" w:sz="0" w:space="0" w:color="auto"/>
            <w:left w:val="none" w:sz="0" w:space="0" w:color="auto"/>
            <w:bottom w:val="none" w:sz="0" w:space="0" w:color="auto"/>
            <w:right w:val="none" w:sz="0" w:space="0" w:color="auto"/>
          </w:divBdr>
        </w:div>
        <w:div w:id="162399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maire@ville-corenc.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rches-securises.fr" TargetMode="External"/><Relationship Id="rId4" Type="http://schemas.openxmlformats.org/officeDocument/2006/relationships/webSettings" Target="webSettings.xml"/><Relationship Id="rId9" Type="http://schemas.openxmlformats.org/officeDocument/2006/relationships/hyperlink" Target="https://www.marches-securi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Links>
    <vt:vector size="18" baseType="variant">
      <vt:variant>
        <vt:i4>3342363</vt:i4>
      </vt:variant>
      <vt:variant>
        <vt:i4>6</vt:i4>
      </vt:variant>
      <vt:variant>
        <vt:i4>0</vt:i4>
      </vt:variant>
      <vt:variant>
        <vt:i4>5</vt:i4>
      </vt:variant>
      <vt:variant>
        <vt:lpwstr>mailto:denise.dedebat@ville-corenc.fr</vt:lpwstr>
      </vt:variant>
      <vt:variant>
        <vt:lpwstr/>
      </vt:variant>
      <vt:variant>
        <vt:i4>3801125</vt:i4>
      </vt:variant>
      <vt:variant>
        <vt:i4>3</vt:i4>
      </vt:variant>
      <vt:variant>
        <vt:i4>0</vt:i4>
      </vt:variant>
      <vt:variant>
        <vt:i4>5</vt:i4>
      </vt:variant>
      <vt:variant>
        <vt:lpwstr>http://www.marchespublicsaffiches.com/</vt:lpwstr>
      </vt:variant>
      <vt:variant>
        <vt:lpwstr/>
      </vt:variant>
      <vt:variant>
        <vt:i4>3801125</vt:i4>
      </vt:variant>
      <vt:variant>
        <vt:i4>0</vt:i4>
      </vt:variant>
      <vt:variant>
        <vt:i4>0</vt:i4>
      </vt:variant>
      <vt:variant>
        <vt:i4>5</vt:i4>
      </vt:variant>
      <vt:variant>
        <vt:lpwstr>http://www.marchespublicsaffiches.com/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Meunier</dc:creator>
  <cp:keywords/>
  <dc:description/>
  <cp:lastModifiedBy>Services Techniques</cp:lastModifiedBy>
  <cp:revision>6</cp:revision>
  <cp:lastPrinted>2018-03-26T06:15:00Z</cp:lastPrinted>
  <dcterms:created xsi:type="dcterms:W3CDTF">2022-05-10T12:50:00Z</dcterms:created>
  <dcterms:modified xsi:type="dcterms:W3CDTF">2026-05-13T08:10:00Z</dcterms:modified>
</cp:coreProperties>
</file>