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2638" w14:textId="7F7CC4B4" w:rsidR="007F3E9A" w:rsidRPr="007F3E9A" w:rsidRDefault="007F3E9A" w:rsidP="007F3E9A">
      <w:pPr>
        <w:rPr>
          <w:b/>
          <w:bCs/>
        </w:rPr>
      </w:pPr>
      <w:r w:rsidRPr="007F3E9A">
        <w:rPr>
          <w:b/>
          <w:bCs/>
        </w:rPr>
        <w:t>AVIS D’APPEL PUBLIC À LA CONCURRENCE</w:t>
      </w:r>
    </w:p>
    <w:p w14:paraId="255CA696" w14:textId="77777777" w:rsidR="007F3E9A" w:rsidRDefault="007F3E9A" w:rsidP="007F3E9A"/>
    <w:p w14:paraId="6E6F8E79" w14:textId="77777777" w:rsidR="007F3E9A" w:rsidRPr="007F3E9A" w:rsidRDefault="007F3E9A" w:rsidP="007F3E9A">
      <w:pPr>
        <w:rPr>
          <w:b/>
          <w:bCs/>
        </w:rPr>
      </w:pPr>
      <w:r w:rsidRPr="007F3E9A">
        <w:rPr>
          <w:b/>
          <w:bCs/>
        </w:rPr>
        <w:t>Section 1 : Identification de l’acheteur</w:t>
      </w:r>
    </w:p>
    <w:p w14:paraId="48B9AAD2" w14:textId="77777777" w:rsidR="007F3E9A" w:rsidRDefault="007F3E9A" w:rsidP="007F3E9A">
      <w:r>
        <w:t>Nom complet de l’acheteur : COMMUNE DE LA MURE</w:t>
      </w:r>
    </w:p>
    <w:p w14:paraId="15DB25AA" w14:textId="77777777" w:rsidR="007F3E9A" w:rsidRDefault="007F3E9A" w:rsidP="007F3E9A">
      <w:r>
        <w:t>Type de Numéro national d’identification : SIRET : 213 802 697 000 10</w:t>
      </w:r>
    </w:p>
    <w:p w14:paraId="1340A967" w14:textId="77777777" w:rsidR="007F3E9A" w:rsidRDefault="007F3E9A" w:rsidP="007F3E9A">
      <w:r>
        <w:t>Ville / code postal : LA MURE – 38350</w:t>
      </w:r>
    </w:p>
    <w:p w14:paraId="58EDE0FC" w14:textId="77777777" w:rsidR="007F3E9A" w:rsidRDefault="007F3E9A" w:rsidP="007F3E9A">
      <w:r>
        <w:t>Groupement conjoint avec mandataire solidaire</w:t>
      </w:r>
    </w:p>
    <w:p w14:paraId="38DCFBAA" w14:textId="77777777" w:rsidR="007F3E9A" w:rsidRDefault="007F3E9A" w:rsidP="007F3E9A"/>
    <w:p w14:paraId="10AF739D" w14:textId="77777777" w:rsidR="007F3E9A" w:rsidRPr="007F3E9A" w:rsidRDefault="007F3E9A" w:rsidP="007F3E9A">
      <w:pPr>
        <w:rPr>
          <w:b/>
          <w:bCs/>
        </w:rPr>
      </w:pPr>
      <w:r w:rsidRPr="007F3E9A">
        <w:rPr>
          <w:b/>
          <w:bCs/>
        </w:rPr>
        <w:t>Section 2 : Communication</w:t>
      </w:r>
    </w:p>
    <w:p w14:paraId="35F3131F" w14:textId="77777777" w:rsidR="007F3E9A" w:rsidRDefault="007F3E9A" w:rsidP="007F3E9A">
      <w:r>
        <w:t>Accès aux documents : Dématérialisé</w:t>
      </w:r>
    </w:p>
    <w:p w14:paraId="041EA80A" w14:textId="5F98A918" w:rsidR="007F3E9A" w:rsidRDefault="007F3E9A" w:rsidP="007F3E9A">
      <w:r>
        <w:t>Profil acheteur : https://www.marches-securises.fr</w:t>
      </w:r>
    </w:p>
    <w:p w14:paraId="40D9F35C" w14:textId="3C671216" w:rsidR="007F3E9A" w:rsidRDefault="007F3E9A" w:rsidP="007F3E9A">
      <w:r>
        <w:t>Accès direct au DCE : https://www.marches-securises.fr</w:t>
      </w:r>
    </w:p>
    <w:p w14:paraId="0AE40257" w14:textId="1EAE9B15" w:rsidR="007F3E9A" w:rsidRDefault="007F3E9A" w:rsidP="007F3E9A">
      <w:r>
        <w:t>Identification de la consultation : 2026-02 – Requalification de la Place Pasteur</w:t>
      </w:r>
    </w:p>
    <w:p w14:paraId="10359F73" w14:textId="77777777" w:rsidR="007F3E9A" w:rsidRDefault="007F3E9A" w:rsidP="007F3E9A"/>
    <w:p w14:paraId="7432B94B" w14:textId="77777777" w:rsidR="007F3E9A" w:rsidRDefault="007F3E9A" w:rsidP="007F3E9A">
      <w:r>
        <w:t>Contact technique :</w:t>
      </w:r>
    </w:p>
    <w:p w14:paraId="58FB6D21" w14:textId="77777777" w:rsidR="007F3E9A" w:rsidRDefault="007F3E9A" w:rsidP="007F3E9A">
      <w:r>
        <w:t>Valentin COLLE – Service Urbanisme</w:t>
      </w:r>
    </w:p>
    <w:p w14:paraId="6405F1EE" w14:textId="13A58DEF" w:rsidR="007F3E9A" w:rsidRDefault="00A1140A" w:rsidP="007F3E9A">
      <w:hyperlink r:id="rId5" w:history="1">
        <w:r w:rsidRPr="004939F8">
          <w:rPr>
            <w:rStyle w:val="Lienhypertexte"/>
          </w:rPr>
          <w:t>valentin.colle@mairiedelamure.fr</w:t>
        </w:r>
      </w:hyperlink>
      <w:r>
        <w:t xml:space="preserve"> - </w:t>
      </w:r>
      <w:r w:rsidR="007F3E9A">
        <w:t>Tél : 04 76 81 50 60</w:t>
      </w:r>
    </w:p>
    <w:p w14:paraId="531F1173" w14:textId="77777777" w:rsidR="007F3E9A" w:rsidRDefault="007F3E9A" w:rsidP="007F3E9A"/>
    <w:p w14:paraId="69ED4862" w14:textId="77777777" w:rsidR="007F3E9A" w:rsidRPr="007F3E9A" w:rsidRDefault="007F3E9A" w:rsidP="007F3E9A">
      <w:pPr>
        <w:rPr>
          <w:b/>
          <w:bCs/>
        </w:rPr>
      </w:pPr>
      <w:r w:rsidRPr="007F3E9A">
        <w:rPr>
          <w:b/>
          <w:bCs/>
        </w:rPr>
        <w:t>Section 3 : Procédure</w:t>
      </w:r>
    </w:p>
    <w:p w14:paraId="4EFECF1D" w14:textId="77777777" w:rsidR="007F3E9A" w:rsidRDefault="007F3E9A" w:rsidP="007F3E9A">
      <w:r>
        <w:t>Type de procédure : Procédure adaptée ouverte</w:t>
      </w:r>
    </w:p>
    <w:p w14:paraId="1209184D" w14:textId="77777777" w:rsidR="007F3E9A" w:rsidRDefault="007F3E9A" w:rsidP="007F3E9A">
      <w:r>
        <w:t>Conditions de participation : se référer au RC</w:t>
      </w:r>
    </w:p>
    <w:p w14:paraId="5714C913" w14:textId="3DCDCBFC" w:rsidR="007F3E9A" w:rsidRDefault="007F3E9A" w:rsidP="007F3E9A">
      <w:r>
        <w:t xml:space="preserve">Date limite de réception des plis : </w:t>
      </w:r>
      <w:r w:rsidR="00635864">
        <w:rPr>
          <w:highlight w:val="yellow"/>
        </w:rPr>
        <w:t xml:space="preserve">12 </w:t>
      </w:r>
      <w:r w:rsidRPr="00A1140A">
        <w:rPr>
          <w:highlight w:val="yellow"/>
        </w:rPr>
        <w:t>juin 2026 à 1</w:t>
      </w:r>
      <w:r w:rsidR="005F5D8F">
        <w:rPr>
          <w:highlight w:val="yellow"/>
        </w:rPr>
        <w:t>7</w:t>
      </w:r>
      <w:r w:rsidRPr="00A1140A">
        <w:rPr>
          <w:highlight w:val="yellow"/>
        </w:rPr>
        <w:t>h00</w:t>
      </w:r>
    </w:p>
    <w:p w14:paraId="5372B592" w14:textId="77777777" w:rsidR="007F3E9A" w:rsidRDefault="007F3E9A" w:rsidP="007F3E9A">
      <w:r>
        <w:t>Possibilité d’attribution sans négociation : oui</w:t>
      </w:r>
    </w:p>
    <w:p w14:paraId="5EC89085" w14:textId="77777777" w:rsidR="007F3E9A" w:rsidRDefault="007F3E9A" w:rsidP="007F3E9A">
      <w:r>
        <w:t>Variantes : non autorisées</w:t>
      </w:r>
    </w:p>
    <w:p w14:paraId="4F5D28F0" w14:textId="77777777" w:rsidR="007F3E9A" w:rsidRDefault="007F3E9A" w:rsidP="007F3E9A"/>
    <w:p w14:paraId="43F86B3C" w14:textId="77777777" w:rsidR="007F3E9A" w:rsidRPr="00A1140A" w:rsidRDefault="007F3E9A" w:rsidP="007F3E9A">
      <w:pPr>
        <w:rPr>
          <w:b/>
          <w:bCs/>
        </w:rPr>
      </w:pPr>
      <w:r w:rsidRPr="00A1140A">
        <w:rPr>
          <w:b/>
          <w:bCs/>
        </w:rPr>
        <w:t>Critères d’attribution</w:t>
      </w:r>
    </w:p>
    <w:p w14:paraId="2C36B3CA" w14:textId="3FD057AD" w:rsidR="007F3E9A" w:rsidRDefault="007F3E9A" w:rsidP="007F3E9A">
      <w:r>
        <w:t>Offre économiquement la plus avantageuse</w:t>
      </w:r>
      <w:r w:rsidR="00A1140A">
        <w:t xml:space="preserve"> suivant les critères </w:t>
      </w:r>
      <w:r>
        <w:t>:</w:t>
      </w:r>
    </w:p>
    <w:p w14:paraId="05C99203" w14:textId="77777777" w:rsidR="007F3E9A" w:rsidRDefault="007F3E9A" w:rsidP="007F3E9A">
      <w:pPr>
        <w:pStyle w:val="Paragraphedeliste"/>
        <w:numPr>
          <w:ilvl w:val="0"/>
          <w:numId w:val="1"/>
        </w:numPr>
      </w:pPr>
      <w:r>
        <w:t>Prix : 40 %</w:t>
      </w:r>
    </w:p>
    <w:p w14:paraId="20F33D15" w14:textId="77777777" w:rsidR="007F3E9A" w:rsidRDefault="007F3E9A" w:rsidP="007F3E9A">
      <w:pPr>
        <w:pStyle w:val="Paragraphedeliste"/>
        <w:numPr>
          <w:ilvl w:val="0"/>
          <w:numId w:val="1"/>
        </w:numPr>
      </w:pPr>
      <w:r>
        <w:lastRenderedPageBreak/>
        <w:t>Valeur technique : 60 %</w:t>
      </w:r>
    </w:p>
    <w:p w14:paraId="34923042" w14:textId="71B01377" w:rsidR="007F3E9A" w:rsidRDefault="001650C2" w:rsidP="007F3E9A">
      <w:r>
        <w:t>Pour plus de détail, se référer au RC.</w:t>
      </w:r>
    </w:p>
    <w:p w14:paraId="740464CC" w14:textId="77777777" w:rsidR="001650C2" w:rsidRDefault="001650C2" w:rsidP="007F3E9A"/>
    <w:p w14:paraId="6752359B" w14:textId="77777777" w:rsidR="007F3E9A" w:rsidRPr="007F3E9A" w:rsidRDefault="007F3E9A" w:rsidP="007F3E9A">
      <w:pPr>
        <w:rPr>
          <w:b/>
          <w:bCs/>
        </w:rPr>
      </w:pPr>
      <w:r w:rsidRPr="007F3E9A">
        <w:rPr>
          <w:b/>
          <w:bCs/>
        </w:rPr>
        <w:t>Section 4 : Identification du marché</w:t>
      </w:r>
    </w:p>
    <w:p w14:paraId="31B7D79A" w14:textId="5D02ED0E" w:rsidR="007F3E9A" w:rsidRDefault="007F3E9A" w:rsidP="007F3E9A">
      <w:r>
        <w:t>Travaux de requalification de la place Pasteur à La Mure</w:t>
      </w:r>
    </w:p>
    <w:p w14:paraId="74D6FDC4" w14:textId="5E5253FC" w:rsidR="007F3E9A" w:rsidRDefault="002E61FD" w:rsidP="007F3E9A">
      <w:r>
        <w:t xml:space="preserve">Codes CPV : </w:t>
      </w:r>
    </w:p>
    <w:tbl>
      <w:tblPr>
        <w:tblW w:w="960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800"/>
      </w:tblGrid>
      <w:tr w:rsidR="002E61FD" w:rsidRPr="007D0797" w14:paraId="0F94A178" w14:textId="77777777" w:rsidTr="00D7105E">
        <w:trPr>
          <w:cantSplit/>
          <w:trHeight w:val="50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6CE3" w14:textId="77777777" w:rsidR="002E61FD" w:rsidRPr="007D0797" w:rsidRDefault="002E61FD" w:rsidP="00D7105E">
            <w:pPr>
              <w:spacing w:before="140" w:after="40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</w:rPr>
            </w:pPr>
            <w:r w:rsidRPr="007D0797">
              <w:rPr>
                <w:rFonts w:ascii="Arial" w:eastAsia="Arial" w:hAnsi="Arial" w:cs="Arial"/>
                <w:color w:val="000000"/>
                <w:sz w:val="18"/>
                <w:szCs w:val="22"/>
              </w:rPr>
              <w:t>Code CPV</w:t>
            </w:r>
          </w:p>
          <w:p w14:paraId="63620373" w14:textId="77777777" w:rsidR="002E61FD" w:rsidRPr="007D0797" w:rsidRDefault="002E61FD" w:rsidP="00D7105E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3B74" w14:textId="77777777" w:rsidR="002E61FD" w:rsidRPr="007D0797" w:rsidRDefault="002E61FD" w:rsidP="00D7105E">
            <w:pPr>
              <w:spacing w:before="140" w:after="40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</w:rPr>
            </w:pPr>
            <w:r w:rsidRPr="007D0797">
              <w:rPr>
                <w:rFonts w:ascii="Arial" w:eastAsia="Arial" w:hAnsi="Arial" w:cs="Arial"/>
                <w:color w:val="000000"/>
                <w:sz w:val="18"/>
                <w:szCs w:val="22"/>
              </w:rPr>
              <w:t>Description</w:t>
            </w:r>
          </w:p>
        </w:tc>
      </w:tr>
      <w:tr w:rsidR="002E61FD" w:rsidRPr="007D0797" w14:paraId="57ADE0C0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2147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45112500-0 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92D6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Travaux de terrassement</w:t>
            </w:r>
          </w:p>
        </w:tc>
      </w:tr>
      <w:tr w:rsidR="002E61FD" w:rsidRPr="007D0797" w14:paraId="19C63CCB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DFE9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45233200-1 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D3B2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Travaux de revêtement de routes</w:t>
            </w:r>
          </w:p>
        </w:tc>
      </w:tr>
      <w:tr w:rsidR="002E61FD" w:rsidRPr="007D0797" w14:paraId="47023A60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E53A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45232451-8 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C5BA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Travaux de construction de réseaux divers</w:t>
            </w:r>
          </w:p>
        </w:tc>
      </w:tr>
      <w:tr w:rsidR="002E61FD" w:rsidRPr="007D0797" w14:paraId="021AAC43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4B7E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45233220-7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F9B7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Travaux de revêtement de surface (voirie)</w:t>
            </w:r>
          </w:p>
        </w:tc>
      </w:tr>
      <w:tr w:rsidR="002E61FD" w:rsidRPr="007D0797" w14:paraId="68B61272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4474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45100000-8 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063D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Travaux de préparation de chantier</w:t>
            </w:r>
          </w:p>
        </w:tc>
      </w:tr>
      <w:tr w:rsidR="002E61FD" w:rsidRPr="007D0797" w14:paraId="15890A89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99C6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45112700-2 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1A04" w14:textId="77777777" w:rsidR="002E61FD" w:rsidRPr="009A5B27" w:rsidRDefault="002E61FD" w:rsidP="00D7105E">
            <w:pPr>
              <w:pStyle w:val="ParagrapheIndent2"/>
              <w:spacing w:line="230" w:lineRule="exact"/>
              <w:rPr>
                <w:sz w:val="18"/>
                <w:szCs w:val="18"/>
              </w:rPr>
            </w:pPr>
            <w:r w:rsidRPr="009A5B27">
              <w:rPr>
                <w:sz w:val="18"/>
                <w:szCs w:val="18"/>
              </w:rPr>
              <w:t>Travaux d’aménagement paysager</w:t>
            </w:r>
          </w:p>
        </w:tc>
      </w:tr>
      <w:tr w:rsidR="002E61FD" w:rsidRPr="007D0797" w14:paraId="1CF502D8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DFA5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45112710-5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876B" w14:textId="77777777" w:rsidR="002E61FD" w:rsidRPr="009A5B27" w:rsidRDefault="002E61FD" w:rsidP="00D7105E">
            <w:pPr>
              <w:pStyle w:val="ParagrapheIndent2"/>
              <w:spacing w:line="230" w:lineRule="exact"/>
              <w:rPr>
                <w:sz w:val="18"/>
                <w:szCs w:val="18"/>
              </w:rPr>
            </w:pPr>
            <w:r w:rsidRPr="009A5B27">
              <w:rPr>
                <w:sz w:val="18"/>
                <w:szCs w:val="18"/>
              </w:rPr>
              <w:t>Aménagement paysager d’espaces verts</w:t>
            </w:r>
          </w:p>
        </w:tc>
      </w:tr>
      <w:tr w:rsidR="002E61FD" w:rsidRPr="007D0797" w14:paraId="4604D33A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CC64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45200000-9 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13CF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Travaux de construction complète ou partielle et travaux de génie civil</w:t>
            </w:r>
          </w:p>
        </w:tc>
      </w:tr>
      <w:tr w:rsidR="002E61FD" w:rsidRPr="007D0797" w14:paraId="65B20D7B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288B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45262330-4 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397C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Travaux de bétonnage</w:t>
            </w:r>
          </w:p>
        </w:tc>
      </w:tr>
      <w:tr w:rsidR="002E61FD" w:rsidRPr="007D0797" w14:paraId="5CA89A8E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13CD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45262522-6 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A3CC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>Travaux de maçonnerie</w:t>
            </w:r>
          </w:p>
        </w:tc>
      </w:tr>
      <w:tr w:rsidR="002E61FD" w:rsidRPr="007D0797" w14:paraId="25AC2BA3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246F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 w:rsidRPr="009A5B27">
              <w:rPr>
                <w:rFonts w:ascii="Arial" w:hAnsi="Arial" w:cs="Arial"/>
                <w:sz w:val="18"/>
                <w:szCs w:val="18"/>
              </w:rPr>
              <w:t xml:space="preserve">34928400-2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90EA" w14:textId="77777777" w:rsidR="002E61FD" w:rsidRPr="009A5B27" w:rsidRDefault="002E61FD" w:rsidP="00D7105E">
            <w:pPr>
              <w:pStyle w:val="ParagrapheIndent2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A5B27">
              <w:rPr>
                <w:sz w:val="18"/>
                <w:szCs w:val="18"/>
              </w:rPr>
              <w:t>Fourniture de Mobilier urbai</w:t>
            </w:r>
            <w:r>
              <w:rPr>
                <w:sz w:val="18"/>
                <w:szCs w:val="18"/>
              </w:rPr>
              <w:t>n</w:t>
            </w:r>
          </w:p>
        </w:tc>
      </w:tr>
      <w:tr w:rsidR="002E61FD" w:rsidRPr="007D0797" w14:paraId="2FDB50AE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E2C1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color w:val="000000"/>
                <w:sz w:val="18"/>
                <w:szCs w:val="18"/>
              </w:rPr>
              <w:t xml:space="preserve">45233222-1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FE73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color w:val="000000"/>
                <w:sz w:val="18"/>
                <w:szCs w:val="18"/>
              </w:rPr>
              <w:t>Travaux de pavage et de revêtement de sols</w:t>
            </w:r>
          </w:p>
        </w:tc>
      </w:tr>
      <w:tr w:rsidR="002E61FD" w:rsidRPr="007D0797" w14:paraId="2EBDB815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E0F5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color w:val="000000"/>
                <w:sz w:val="18"/>
                <w:szCs w:val="18"/>
              </w:rPr>
              <w:t>45232454-9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BDE4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color w:val="000000"/>
                <w:sz w:val="18"/>
                <w:szCs w:val="18"/>
              </w:rPr>
              <w:t xml:space="preserve">Construction de bassins </w:t>
            </w:r>
          </w:p>
        </w:tc>
      </w:tr>
      <w:tr w:rsidR="002E61FD" w:rsidRPr="007D0797" w14:paraId="61EFC41F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D8D1" w14:textId="77777777" w:rsidR="002E61FD" w:rsidRPr="008924F8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4F8">
              <w:rPr>
                <w:rFonts w:ascii="Arial" w:hAnsi="Arial" w:cs="Arial"/>
                <w:color w:val="000000"/>
                <w:sz w:val="18"/>
                <w:szCs w:val="18"/>
              </w:rPr>
              <w:t xml:space="preserve">45232430-5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A5F0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4F8">
              <w:rPr>
                <w:rFonts w:ascii="Arial" w:hAnsi="Arial" w:cs="Arial"/>
                <w:color w:val="000000"/>
                <w:sz w:val="18"/>
                <w:szCs w:val="18"/>
              </w:rPr>
              <w:t>Travaux de traitement de l’ea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</w:p>
        </w:tc>
      </w:tr>
      <w:tr w:rsidR="002E61FD" w:rsidRPr="007D0797" w14:paraId="2B8F436A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D498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color w:val="000000"/>
                <w:sz w:val="18"/>
                <w:szCs w:val="18"/>
              </w:rPr>
              <w:t>45316000-5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A44F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B27">
              <w:rPr>
                <w:rFonts w:ascii="Arial" w:hAnsi="Arial" w:cs="Arial"/>
                <w:color w:val="000000"/>
                <w:sz w:val="18"/>
                <w:szCs w:val="18"/>
              </w:rPr>
              <w:t>Installation de systèmes d’illumination et de signalisation</w:t>
            </w:r>
          </w:p>
        </w:tc>
      </w:tr>
      <w:tr w:rsidR="002E61FD" w:rsidRPr="007D0797" w14:paraId="61CAAF41" w14:textId="77777777" w:rsidTr="00D7105E">
        <w:trPr>
          <w:cantSplit/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15BF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4503">
              <w:rPr>
                <w:rFonts w:ascii="Arial" w:hAnsi="Arial" w:cs="Arial"/>
                <w:color w:val="000000"/>
                <w:sz w:val="18"/>
                <w:szCs w:val="18"/>
              </w:rPr>
              <w:t>45317000-2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0ADE" w14:textId="77777777" w:rsidR="002E61FD" w:rsidRPr="009A5B27" w:rsidRDefault="002E61FD" w:rsidP="00D7105E">
            <w:pPr>
              <w:spacing w:before="60" w:after="40"/>
              <w:ind w:left="40"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0459">
              <w:rPr>
                <w:rFonts w:ascii="Arial" w:hAnsi="Arial" w:cs="Arial"/>
                <w:color w:val="000000"/>
                <w:sz w:val="18"/>
                <w:szCs w:val="18"/>
              </w:rPr>
              <w:t>Autres travaux d’installation électrique</w:t>
            </w:r>
          </w:p>
        </w:tc>
      </w:tr>
    </w:tbl>
    <w:p w14:paraId="42609F84" w14:textId="77777777" w:rsidR="002E61FD" w:rsidRDefault="002E61FD" w:rsidP="007F3E9A"/>
    <w:p w14:paraId="76D24BB3" w14:textId="77777777" w:rsidR="007F3E9A" w:rsidRPr="007F3E9A" w:rsidRDefault="007F3E9A" w:rsidP="007F3E9A">
      <w:pPr>
        <w:rPr>
          <w:b/>
          <w:bCs/>
        </w:rPr>
      </w:pPr>
      <w:r w:rsidRPr="007F3E9A">
        <w:rPr>
          <w:b/>
          <w:bCs/>
        </w:rPr>
        <w:t>Description du projet</w:t>
      </w:r>
    </w:p>
    <w:p w14:paraId="7CAF09D6" w14:textId="77777777" w:rsidR="007F3E9A" w:rsidRDefault="007F3E9A" w:rsidP="007F3E9A">
      <w:r>
        <w:t>Le projet porte sur la requalification complète d’un espace public central avec :</w:t>
      </w:r>
    </w:p>
    <w:p w14:paraId="7DF8F863" w14:textId="77777777" w:rsidR="007F3E9A" w:rsidRDefault="007F3E9A" w:rsidP="007F3E9A">
      <w:pPr>
        <w:pStyle w:val="Paragraphedeliste"/>
        <w:numPr>
          <w:ilvl w:val="0"/>
          <w:numId w:val="2"/>
        </w:numPr>
      </w:pPr>
      <w:r>
        <w:t>réorganisation des circulations</w:t>
      </w:r>
    </w:p>
    <w:p w14:paraId="535DE1CE" w14:textId="77777777" w:rsidR="007F3E9A" w:rsidRDefault="007F3E9A" w:rsidP="007F3E9A">
      <w:pPr>
        <w:pStyle w:val="Paragraphedeliste"/>
        <w:numPr>
          <w:ilvl w:val="0"/>
          <w:numId w:val="2"/>
        </w:numPr>
      </w:pPr>
      <w:r>
        <w:t>traitement qualitatif des espaces piétons</w:t>
      </w:r>
    </w:p>
    <w:p w14:paraId="53AC6EC8" w14:textId="77777777" w:rsidR="007F3E9A" w:rsidRDefault="007F3E9A" w:rsidP="007F3E9A">
      <w:pPr>
        <w:pStyle w:val="Paragraphedeliste"/>
        <w:numPr>
          <w:ilvl w:val="0"/>
          <w:numId w:val="2"/>
        </w:numPr>
      </w:pPr>
      <w:r>
        <w:t>création d’espaces paysagers</w:t>
      </w:r>
    </w:p>
    <w:p w14:paraId="1922CB6C" w14:textId="77777777" w:rsidR="007F3E9A" w:rsidRDefault="007F3E9A" w:rsidP="007F3E9A">
      <w:pPr>
        <w:pStyle w:val="Paragraphedeliste"/>
        <w:numPr>
          <w:ilvl w:val="0"/>
          <w:numId w:val="2"/>
        </w:numPr>
      </w:pPr>
      <w:r>
        <w:t>réalisation d’une fontaine structurante</w:t>
      </w:r>
    </w:p>
    <w:p w14:paraId="66E29CC3" w14:textId="77777777" w:rsidR="007F3E9A" w:rsidRDefault="007F3E9A" w:rsidP="007F3E9A">
      <w:pPr>
        <w:pStyle w:val="Paragraphedeliste"/>
        <w:numPr>
          <w:ilvl w:val="0"/>
          <w:numId w:val="2"/>
        </w:numPr>
      </w:pPr>
      <w:r>
        <w:t>mise en place de mobilier urbain</w:t>
      </w:r>
    </w:p>
    <w:p w14:paraId="1EA4DD54" w14:textId="77777777" w:rsidR="007F3E9A" w:rsidRDefault="007F3E9A" w:rsidP="007F3E9A">
      <w:pPr>
        <w:pStyle w:val="Paragraphedeliste"/>
        <w:numPr>
          <w:ilvl w:val="0"/>
          <w:numId w:val="2"/>
        </w:numPr>
      </w:pPr>
      <w:r>
        <w:t>équipements électriques et d’usage</w:t>
      </w:r>
    </w:p>
    <w:p w14:paraId="35CB95FD" w14:textId="77777777" w:rsidR="007F3E9A" w:rsidRDefault="007F3E9A" w:rsidP="007F3E9A"/>
    <w:p w14:paraId="61640669" w14:textId="18AEBACE" w:rsidR="007F3E9A" w:rsidRDefault="007F3E9A" w:rsidP="007F3E9A">
      <w:r>
        <w:t>Lieu d’exécution : Place Pasteur</w:t>
      </w:r>
      <w:r w:rsidR="007D5941">
        <w:t>,</w:t>
      </w:r>
      <w:r>
        <w:t xml:space="preserve"> </w:t>
      </w:r>
      <w:r w:rsidR="007D5941">
        <w:t xml:space="preserve">Rue Blanche, Rue Bayard à </w:t>
      </w:r>
      <w:r>
        <w:t>LA MURE</w:t>
      </w:r>
      <w:r w:rsidR="007D5941">
        <w:t xml:space="preserve"> 38350</w:t>
      </w:r>
    </w:p>
    <w:p w14:paraId="51245C3B" w14:textId="65ADFA03" w:rsidR="007F3E9A" w:rsidRDefault="007F3E9A" w:rsidP="007F3E9A">
      <w:r>
        <w:t>Durée :  15 mois dont 1 mois de préparation</w:t>
      </w:r>
    </w:p>
    <w:p w14:paraId="6EC2B49D" w14:textId="2F80E41E" w:rsidR="007F3E9A" w:rsidRDefault="007F3E9A" w:rsidP="007F3E9A">
      <w:r>
        <w:t>Tranches</w:t>
      </w:r>
      <w:r w:rsidR="00A1140A">
        <w:t xml:space="preserve"> : </w:t>
      </w:r>
    </w:p>
    <w:p w14:paraId="637088C4" w14:textId="77777777" w:rsidR="007F3E9A" w:rsidRDefault="007F3E9A" w:rsidP="007F3E9A">
      <w:pPr>
        <w:pStyle w:val="Paragraphedeliste"/>
        <w:numPr>
          <w:ilvl w:val="0"/>
          <w:numId w:val="3"/>
        </w:numPr>
      </w:pPr>
      <w:r>
        <w:t>Lots 01 / 02 / 03 : tranche ferme + optionnelle</w:t>
      </w:r>
    </w:p>
    <w:p w14:paraId="6F3BBF3C" w14:textId="77777777" w:rsidR="007F3E9A" w:rsidRDefault="007F3E9A" w:rsidP="007F3E9A">
      <w:pPr>
        <w:pStyle w:val="Paragraphedeliste"/>
        <w:numPr>
          <w:ilvl w:val="0"/>
          <w:numId w:val="3"/>
        </w:numPr>
      </w:pPr>
      <w:r>
        <w:t>Lots 04 / 05 : tranche ferme</w:t>
      </w:r>
    </w:p>
    <w:p w14:paraId="6224608C" w14:textId="77777777" w:rsidR="007F3E9A" w:rsidRDefault="007F3E9A" w:rsidP="007F3E9A"/>
    <w:p w14:paraId="095E1A67" w14:textId="77777777" w:rsidR="007F3E9A" w:rsidRPr="00A1140A" w:rsidRDefault="007F3E9A" w:rsidP="007F3E9A">
      <w:pPr>
        <w:rPr>
          <w:b/>
          <w:bCs/>
        </w:rPr>
      </w:pPr>
      <w:r w:rsidRPr="00A1140A">
        <w:rPr>
          <w:b/>
          <w:bCs/>
        </w:rPr>
        <w:t>Spécificités du marché</w:t>
      </w:r>
    </w:p>
    <w:p w14:paraId="7A27A945" w14:textId="77777777" w:rsidR="007F3E9A" w:rsidRDefault="007F3E9A" w:rsidP="007F3E9A">
      <w:r>
        <w:rPr>
          <w:rFonts w:ascii="Segoe UI Symbol" w:hAnsi="Segoe UI Symbol" w:cs="Segoe UI Symbol"/>
        </w:rPr>
        <w:t>✔</w:t>
      </w:r>
      <w:r>
        <w:t xml:space="preserve"> Chantier en milieu urbain contraint</w:t>
      </w:r>
    </w:p>
    <w:p w14:paraId="5E95C3AF" w14:textId="77777777" w:rsidR="007F3E9A" w:rsidRDefault="007F3E9A" w:rsidP="007F3E9A">
      <w:r>
        <w:rPr>
          <w:rFonts w:ascii="Segoe UI Symbol" w:hAnsi="Segoe UI Symbol" w:cs="Segoe UI Symbol"/>
        </w:rPr>
        <w:t>✔</w:t>
      </w:r>
      <w:r>
        <w:t xml:space="preserve"> Forte coordination inter-lots</w:t>
      </w:r>
    </w:p>
    <w:p w14:paraId="32810816" w14:textId="77777777" w:rsidR="007F3E9A" w:rsidRDefault="007F3E9A" w:rsidP="007F3E9A">
      <w:r>
        <w:rPr>
          <w:rFonts w:ascii="Segoe UI Symbol" w:hAnsi="Segoe UI Symbol" w:cs="Segoe UI Symbol"/>
        </w:rPr>
        <w:t>✔</w:t>
      </w:r>
      <w:r>
        <w:t xml:space="preserve"> Maintien des accès riverains et commerces</w:t>
      </w:r>
    </w:p>
    <w:p w14:paraId="1B2002F8" w14:textId="77777777" w:rsidR="007F3E9A" w:rsidRDefault="007F3E9A" w:rsidP="007F3E9A">
      <w:r>
        <w:rPr>
          <w:rFonts w:ascii="Segoe UI Symbol" w:hAnsi="Segoe UI Symbol" w:cs="Segoe UI Symbol"/>
        </w:rPr>
        <w:t>✔</w:t>
      </w:r>
      <w:r>
        <w:t xml:space="preserve"> Travail en site occupé</w:t>
      </w:r>
    </w:p>
    <w:p w14:paraId="361EA8CE" w14:textId="77777777" w:rsidR="007F3E9A" w:rsidRDefault="007F3E9A" w:rsidP="007F3E9A"/>
    <w:p w14:paraId="6CF17B5B" w14:textId="2D4037FA" w:rsidR="007F3E9A" w:rsidRDefault="007F3E9A" w:rsidP="007F3E9A">
      <w:r>
        <w:t xml:space="preserve">Démarche sociale : Clause d’insertion </w:t>
      </w:r>
      <w:r w:rsidR="00345D85">
        <w:t xml:space="preserve">professionnelle </w:t>
      </w:r>
      <w:r>
        <w:t>(lots 01, 02, 03)</w:t>
      </w:r>
    </w:p>
    <w:p w14:paraId="10332CB2" w14:textId="77777777" w:rsidR="00A1140A" w:rsidRDefault="00A1140A" w:rsidP="007F3E9A"/>
    <w:p w14:paraId="121F5B65" w14:textId="77777777" w:rsidR="007F3E9A" w:rsidRPr="007F3E9A" w:rsidRDefault="007F3E9A" w:rsidP="007F3E9A">
      <w:pPr>
        <w:rPr>
          <w:b/>
          <w:bCs/>
        </w:rPr>
      </w:pPr>
      <w:r w:rsidRPr="007F3E9A">
        <w:rPr>
          <w:b/>
          <w:bCs/>
        </w:rPr>
        <w:t>Section 5 : Lots</w:t>
      </w:r>
    </w:p>
    <w:p w14:paraId="5801ECF5" w14:textId="77777777" w:rsidR="007F3E9A" w:rsidRDefault="007F3E9A" w:rsidP="007F3E9A">
      <w:r>
        <w:t>Marché alloti – 5 lots techniques complémentaires</w:t>
      </w:r>
    </w:p>
    <w:p w14:paraId="23EAB40F" w14:textId="046626A9" w:rsidR="007F3E9A" w:rsidRPr="00A1140A" w:rsidRDefault="007F3E9A" w:rsidP="007F3E9A">
      <w:pPr>
        <w:rPr>
          <w:b/>
          <w:bCs/>
        </w:rPr>
      </w:pPr>
      <w:r w:rsidRPr="00A1140A">
        <w:rPr>
          <w:b/>
          <w:bCs/>
        </w:rPr>
        <w:t>Lot 01 – Terrassements / VRD</w:t>
      </w:r>
    </w:p>
    <w:p w14:paraId="7E0A7B43" w14:textId="77777777" w:rsidR="007F3E9A" w:rsidRDefault="007F3E9A" w:rsidP="007F3E9A">
      <w:r>
        <w:t>Travaux de terrassements, réseaux et voirie structurante</w:t>
      </w:r>
    </w:p>
    <w:p w14:paraId="7327B50B" w14:textId="04B6D1FE" w:rsidR="007F3E9A" w:rsidRPr="00A1140A" w:rsidRDefault="007F3E9A" w:rsidP="007F3E9A">
      <w:pPr>
        <w:rPr>
          <w:b/>
          <w:bCs/>
        </w:rPr>
      </w:pPr>
      <w:r w:rsidRPr="00A1140A">
        <w:rPr>
          <w:b/>
          <w:bCs/>
        </w:rPr>
        <w:t>Lot 02 – Aménagements paysagers / bétons / mobilier</w:t>
      </w:r>
    </w:p>
    <w:p w14:paraId="55596300" w14:textId="77777777" w:rsidR="007F3E9A" w:rsidRDefault="007F3E9A" w:rsidP="007F3E9A">
      <w:r>
        <w:t>Paysage, béton décoratif, mobilier</w:t>
      </w:r>
    </w:p>
    <w:p w14:paraId="6137E884" w14:textId="19B55532" w:rsidR="007F3E9A" w:rsidRPr="00A1140A" w:rsidRDefault="007F3E9A" w:rsidP="007F3E9A">
      <w:pPr>
        <w:rPr>
          <w:b/>
          <w:bCs/>
        </w:rPr>
      </w:pPr>
      <w:r w:rsidRPr="00A1140A">
        <w:rPr>
          <w:b/>
          <w:bCs/>
        </w:rPr>
        <w:t>Lot 03 – Pavage</w:t>
      </w:r>
    </w:p>
    <w:p w14:paraId="38DFF0E9" w14:textId="77777777" w:rsidR="007F3E9A" w:rsidRDefault="007F3E9A" w:rsidP="007F3E9A">
      <w:r>
        <w:t>Revêtements qualitatifs en pierre naturelle</w:t>
      </w:r>
    </w:p>
    <w:p w14:paraId="0229F623" w14:textId="6CA53AF2" w:rsidR="007F3E9A" w:rsidRPr="00A1140A" w:rsidRDefault="007F3E9A" w:rsidP="007F3E9A">
      <w:pPr>
        <w:rPr>
          <w:b/>
          <w:bCs/>
        </w:rPr>
      </w:pPr>
      <w:r w:rsidRPr="00A1140A">
        <w:rPr>
          <w:b/>
          <w:bCs/>
        </w:rPr>
        <w:t>Lot 04 – Fontainerie</w:t>
      </w:r>
    </w:p>
    <w:p w14:paraId="1ED447E0" w14:textId="77777777" w:rsidR="007F3E9A" w:rsidRDefault="007F3E9A" w:rsidP="007F3E9A">
      <w:r>
        <w:t>Ouvrage technique avec équipements hydrauliques</w:t>
      </w:r>
    </w:p>
    <w:p w14:paraId="50D627D4" w14:textId="60857B70" w:rsidR="007F3E9A" w:rsidRPr="00A1140A" w:rsidRDefault="007F3E9A" w:rsidP="007F3E9A">
      <w:pPr>
        <w:rPr>
          <w:b/>
          <w:bCs/>
        </w:rPr>
      </w:pPr>
      <w:r w:rsidRPr="00A1140A">
        <w:rPr>
          <w:b/>
          <w:bCs/>
        </w:rPr>
        <w:t>Lot 05 – Equipements électriques</w:t>
      </w:r>
    </w:p>
    <w:p w14:paraId="42C2DD7C" w14:textId="786B3DB9" w:rsidR="007F3E9A" w:rsidRDefault="007F3E9A" w:rsidP="007F3E9A">
      <w:r>
        <w:t xml:space="preserve">Éclairage, </w:t>
      </w:r>
      <w:r w:rsidR="00FD0236">
        <w:t xml:space="preserve">panneau de communication, </w:t>
      </w:r>
      <w:r>
        <w:t>borne</w:t>
      </w:r>
      <w:r w:rsidR="00FD0236">
        <w:t>s</w:t>
      </w:r>
      <w:r>
        <w:t xml:space="preserve"> de stationnement</w:t>
      </w:r>
      <w:r w:rsidR="00FD0236">
        <w:t>, alimentation des équipements urbains</w:t>
      </w:r>
    </w:p>
    <w:p w14:paraId="131F30F4" w14:textId="77777777" w:rsidR="007F3E9A" w:rsidRDefault="007F3E9A" w:rsidP="007F3E9A"/>
    <w:p w14:paraId="6F77D4C0" w14:textId="77777777" w:rsidR="007F3E9A" w:rsidRPr="007F3E9A" w:rsidRDefault="007F3E9A" w:rsidP="007F3E9A">
      <w:pPr>
        <w:rPr>
          <w:b/>
          <w:bCs/>
        </w:rPr>
      </w:pPr>
      <w:r w:rsidRPr="007F3E9A">
        <w:rPr>
          <w:b/>
          <w:bCs/>
        </w:rPr>
        <w:t>Section 6 : Informations complémentaires</w:t>
      </w:r>
    </w:p>
    <w:p w14:paraId="53B718A9" w14:textId="093D0143" w:rsidR="007F3E9A" w:rsidRDefault="007F3E9A" w:rsidP="007F3E9A">
      <w:r>
        <w:t>Visite : Libre et conseillée</w:t>
      </w:r>
    </w:p>
    <w:p w14:paraId="795940C1" w14:textId="518E4184" w:rsidR="007F3E9A" w:rsidRDefault="007F3E9A" w:rsidP="007F3E9A">
      <w:r>
        <w:t>Modalités de réponse : dépôt électronique obligatoire via profil acheteur</w:t>
      </w:r>
    </w:p>
    <w:p w14:paraId="4C8763D6" w14:textId="235AEECD" w:rsidR="007F3E9A" w:rsidRDefault="007F3E9A" w:rsidP="007F3E9A">
      <w:r>
        <w:t>Validité des offres :  4 mois</w:t>
      </w:r>
    </w:p>
    <w:p w14:paraId="6FB30817" w14:textId="77777777" w:rsidR="0052464C" w:rsidRDefault="0052464C" w:rsidP="0052464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</w:rPr>
      </w:pPr>
      <w:r w:rsidRPr="00DC7750">
        <w:rPr>
          <w:rFonts w:cstheme="minorHAnsi"/>
          <w:bCs/>
        </w:rPr>
        <w:t>Autres informations complémentaires :</w:t>
      </w:r>
      <w:r>
        <w:rPr>
          <w:rFonts w:cstheme="minorHAnsi"/>
          <w:bCs/>
        </w:rPr>
        <w:t xml:space="preserve"> se référer aux pièces du marché</w:t>
      </w:r>
    </w:p>
    <w:p w14:paraId="010DE26F" w14:textId="77777777" w:rsidR="007F3E9A" w:rsidRDefault="007F3E9A" w:rsidP="007F3E9A"/>
    <w:p w14:paraId="2F36885A" w14:textId="4C8DD573" w:rsidR="00C64FE7" w:rsidRDefault="007F3E9A" w:rsidP="007F3E9A">
      <w:r w:rsidRPr="007F3E9A">
        <w:rPr>
          <w:b/>
          <w:bCs/>
        </w:rPr>
        <w:t>Date d’envoi à la publication</w:t>
      </w:r>
      <w:r>
        <w:rPr>
          <w:b/>
          <w:bCs/>
        </w:rPr>
        <w:t xml:space="preserve"> :  </w:t>
      </w:r>
      <w:r w:rsidR="00635864" w:rsidRPr="00635864">
        <w:rPr>
          <w:highlight w:val="yellow"/>
        </w:rPr>
        <w:t>13 mai 2026</w:t>
      </w:r>
    </w:p>
    <w:sectPr w:rsidR="00C6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35CC7"/>
    <w:multiLevelType w:val="hybridMultilevel"/>
    <w:tmpl w:val="2B301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37CF4"/>
    <w:multiLevelType w:val="hybridMultilevel"/>
    <w:tmpl w:val="DC0AF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92655"/>
    <w:multiLevelType w:val="hybridMultilevel"/>
    <w:tmpl w:val="A7701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1054">
    <w:abstractNumId w:val="0"/>
  </w:num>
  <w:num w:numId="2" w16cid:durableId="1488009582">
    <w:abstractNumId w:val="1"/>
  </w:num>
  <w:num w:numId="3" w16cid:durableId="23955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9A"/>
    <w:rsid w:val="00073E90"/>
    <w:rsid w:val="001650C2"/>
    <w:rsid w:val="002B14FF"/>
    <w:rsid w:val="002E61FD"/>
    <w:rsid w:val="00345D85"/>
    <w:rsid w:val="00351969"/>
    <w:rsid w:val="003604C4"/>
    <w:rsid w:val="00371397"/>
    <w:rsid w:val="0038634C"/>
    <w:rsid w:val="0044165D"/>
    <w:rsid w:val="00454AD5"/>
    <w:rsid w:val="0052464C"/>
    <w:rsid w:val="00541DBE"/>
    <w:rsid w:val="00563D62"/>
    <w:rsid w:val="00591679"/>
    <w:rsid w:val="005C2977"/>
    <w:rsid w:val="005E1CC2"/>
    <w:rsid w:val="005F5D8F"/>
    <w:rsid w:val="00635864"/>
    <w:rsid w:val="0073252F"/>
    <w:rsid w:val="00787570"/>
    <w:rsid w:val="007C6A9B"/>
    <w:rsid w:val="007D5941"/>
    <w:rsid w:val="007F3E9A"/>
    <w:rsid w:val="00855997"/>
    <w:rsid w:val="00855F97"/>
    <w:rsid w:val="008F0DBD"/>
    <w:rsid w:val="008F23B8"/>
    <w:rsid w:val="00927895"/>
    <w:rsid w:val="009817E6"/>
    <w:rsid w:val="00A1140A"/>
    <w:rsid w:val="00AA0741"/>
    <w:rsid w:val="00AA7850"/>
    <w:rsid w:val="00B45811"/>
    <w:rsid w:val="00C03A29"/>
    <w:rsid w:val="00C64FE7"/>
    <w:rsid w:val="00C905DE"/>
    <w:rsid w:val="00D36916"/>
    <w:rsid w:val="00D37134"/>
    <w:rsid w:val="00D55ACF"/>
    <w:rsid w:val="00DA69F5"/>
    <w:rsid w:val="00DD0EE1"/>
    <w:rsid w:val="00DE67AC"/>
    <w:rsid w:val="00DF1363"/>
    <w:rsid w:val="00E0606F"/>
    <w:rsid w:val="00F86473"/>
    <w:rsid w:val="00FC3818"/>
    <w:rsid w:val="00FD0236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FB60"/>
  <w15:chartTrackingRefBased/>
  <w15:docId w15:val="{F99F9BA4-D3DA-49AA-BAF0-AB27891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3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3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3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3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3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3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3E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3E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3E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3E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3E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3E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3E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3E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3E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3E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3E9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1140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140A"/>
    <w:rPr>
      <w:color w:val="605E5C"/>
      <w:shd w:val="clear" w:color="auto" w:fill="E1DFDD"/>
    </w:rPr>
  </w:style>
  <w:style w:type="paragraph" w:customStyle="1" w:styleId="ParagrapheIndent2">
    <w:name w:val="ParagrapheIndent2"/>
    <w:basedOn w:val="Normal"/>
    <w:qFormat/>
    <w:rsid w:val="002E61F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.colle@mairiedelamur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VAUTHIER ISERAMO</dc:creator>
  <cp:keywords/>
  <dc:description/>
  <cp:lastModifiedBy>Frédéric VAUTHIER ISERAMO</cp:lastModifiedBy>
  <cp:revision>13</cp:revision>
  <dcterms:created xsi:type="dcterms:W3CDTF">2026-05-07T13:07:00Z</dcterms:created>
  <dcterms:modified xsi:type="dcterms:W3CDTF">2026-05-12T16:18:00Z</dcterms:modified>
</cp:coreProperties>
</file>