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638B" w14:textId="77777777" w:rsidR="00A84B63" w:rsidRPr="00A84B63" w:rsidRDefault="00A84B63" w:rsidP="00A84B63">
      <w:pPr>
        <w:shd w:val="clear" w:color="auto" w:fill="FFFFFF"/>
        <w:spacing w:after="360"/>
        <w:outlineLvl w:val="0"/>
        <w:rPr>
          <w:rFonts w:ascii="Marianne" w:hAnsi="Marianne"/>
          <w:b/>
          <w:bCs/>
          <w:color w:val="161616"/>
          <w:kern w:val="36"/>
          <w:sz w:val="48"/>
          <w:szCs w:val="48"/>
        </w:rPr>
      </w:pPr>
      <w:r w:rsidRPr="00A84B63">
        <w:rPr>
          <w:rFonts w:ascii="Marianne" w:hAnsi="Marianne"/>
          <w:b/>
          <w:bCs/>
          <w:color w:val="161616"/>
          <w:kern w:val="36"/>
          <w:sz w:val="48"/>
          <w:szCs w:val="48"/>
        </w:rPr>
        <w:t>Numéro de l'avis : 26-64101</w:t>
      </w:r>
    </w:p>
    <w:p w14:paraId="23E0A9FC" w14:textId="77777777" w:rsidR="00A84B63" w:rsidRPr="00A84B63" w:rsidRDefault="00A84B63" w:rsidP="00A84B63">
      <w:pPr>
        <w:shd w:val="clear" w:color="auto" w:fill="FFFFFF"/>
        <w:spacing w:before="100" w:beforeAutospacing="1" w:after="100" w:afterAutospacing="1"/>
        <w:rPr>
          <w:rFonts w:ascii="Marianne" w:hAnsi="Marianne"/>
          <w:b/>
          <w:bCs/>
          <w:color w:val="3A3A3A"/>
        </w:rPr>
      </w:pPr>
      <w:r w:rsidRPr="00A84B63">
        <w:rPr>
          <w:rFonts w:ascii="Marianne" w:hAnsi="Marianne"/>
          <w:color w:val="3A3A3A"/>
        </w:rPr>
        <w:t>Objet de l'avis : </w:t>
      </w:r>
      <w:r w:rsidRPr="00A84B63">
        <w:rPr>
          <w:rFonts w:ascii="Marianne" w:hAnsi="Marianne"/>
          <w:b/>
          <w:bCs/>
          <w:color w:val="3A3A3A"/>
        </w:rPr>
        <w:t xml:space="preserve"> Fourniture de matériels </w:t>
      </w:r>
      <w:proofErr w:type="spellStart"/>
      <w:r w:rsidRPr="00A84B63">
        <w:rPr>
          <w:rFonts w:ascii="Marianne" w:hAnsi="Marianne"/>
          <w:b/>
          <w:bCs/>
          <w:color w:val="3A3A3A"/>
        </w:rPr>
        <w:t>électriques</w:t>
      </w:r>
      <w:r w:rsidRPr="00A84B63">
        <w:rPr>
          <w:rFonts w:ascii="Marianne" w:hAnsi="Marianne"/>
          <w:color w:val="3A3A3A"/>
        </w:rPr>
        <w:t>Date</w:t>
      </w:r>
      <w:proofErr w:type="spellEnd"/>
      <w:r w:rsidRPr="00A84B63">
        <w:rPr>
          <w:rFonts w:ascii="Marianne" w:hAnsi="Marianne"/>
          <w:color w:val="3A3A3A"/>
        </w:rPr>
        <w:t xml:space="preserve"> de réception de l'avis : </w:t>
      </w:r>
      <w:r w:rsidRPr="00A84B63">
        <w:rPr>
          <w:rFonts w:ascii="Marianne" w:hAnsi="Marianne"/>
          <w:b/>
          <w:bCs/>
          <w:color w:val="3A3A3A"/>
        </w:rPr>
        <w:t xml:space="preserve"> 29/06/2026 </w:t>
      </w:r>
      <w:proofErr w:type="gramStart"/>
      <w:r w:rsidRPr="00A84B63">
        <w:rPr>
          <w:rFonts w:ascii="Marianne" w:hAnsi="Marianne"/>
          <w:b/>
          <w:bCs/>
          <w:color w:val="3A3A3A"/>
        </w:rPr>
        <w:t>14:</w:t>
      </w:r>
      <w:proofErr w:type="gramEnd"/>
      <w:r w:rsidRPr="00A84B63">
        <w:rPr>
          <w:rFonts w:ascii="Marianne" w:hAnsi="Marianne"/>
          <w:b/>
          <w:bCs/>
          <w:color w:val="3A3A3A"/>
        </w:rPr>
        <w:t>10</w:t>
      </w:r>
      <w:r w:rsidRPr="00A84B63">
        <w:rPr>
          <w:rFonts w:ascii="Marianne" w:hAnsi="Marianne"/>
          <w:color w:val="3A3A3A"/>
        </w:rPr>
        <w:t>Statut : </w:t>
      </w:r>
      <w:r w:rsidRPr="00A84B63">
        <w:rPr>
          <w:rFonts w:ascii="Marianne" w:hAnsi="Marianne"/>
          <w:b/>
          <w:bCs/>
          <w:color w:val="3A3A3A"/>
        </w:rPr>
        <w:t xml:space="preserve"> UE - Avis BOAMP + JOUE en cours de publication au </w:t>
      </w:r>
      <w:proofErr w:type="spellStart"/>
      <w:r w:rsidRPr="00A84B63">
        <w:rPr>
          <w:rFonts w:ascii="Marianne" w:hAnsi="Marianne"/>
          <w:b/>
          <w:bCs/>
          <w:color w:val="3A3A3A"/>
        </w:rPr>
        <w:t>JOUE</w:t>
      </w:r>
      <w:r w:rsidRPr="00A84B63">
        <w:rPr>
          <w:rFonts w:ascii="Marianne" w:hAnsi="Marianne"/>
          <w:color w:val="3A3A3A"/>
        </w:rPr>
        <w:t>Type</w:t>
      </w:r>
      <w:proofErr w:type="spellEnd"/>
      <w:r w:rsidRPr="00A84B63">
        <w:rPr>
          <w:rFonts w:ascii="Marianne" w:hAnsi="Marianne"/>
          <w:color w:val="3A3A3A"/>
        </w:rPr>
        <w:t xml:space="preserve"> : </w:t>
      </w:r>
      <w:r w:rsidRPr="00A84B63">
        <w:rPr>
          <w:rFonts w:ascii="Marianne" w:hAnsi="Marianne"/>
          <w:b/>
          <w:bCs/>
          <w:color w:val="3A3A3A"/>
        </w:rPr>
        <w:t> EFORMS-CN-16</w:t>
      </w:r>
      <w:r w:rsidRPr="00A84B63">
        <w:rPr>
          <w:rFonts w:ascii="Marianne" w:hAnsi="Marianne"/>
          <w:color w:val="3A3A3A"/>
        </w:rPr>
        <w:t>Le code concentrateur et le nom du concentrateur par lequel a été passé l'avis : </w:t>
      </w:r>
      <w:r w:rsidRPr="00A84B63">
        <w:rPr>
          <w:rFonts w:ascii="Marianne" w:hAnsi="Marianne"/>
          <w:b/>
          <w:bCs/>
          <w:color w:val="3A3A3A"/>
        </w:rPr>
        <w:t xml:space="preserve"> DILA_DILA_DILA_DILA - Formulaire MP - </w:t>
      </w:r>
      <w:proofErr w:type="spellStart"/>
      <w:r w:rsidRPr="00A84B63">
        <w:rPr>
          <w:rFonts w:ascii="Marianne" w:hAnsi="Marianne"/>
          <w:b/>
          <w:bCs/>
          <w:color w:val="3A3A3A"/>
        </w:rPr>
        <w:t>FR</w:t>
      </w:r>
      <w:r w:rsidRPr="00A84B63">
        <w:rPr>
          <w:rFonts w:ascii="Marianne" w:hAnsi="Marianne"/>
          <w:color w:val="3A3A3A"/>
        </w:rPr>
        <w:t>Références</w:t>
      </w:r>
      <w:proofErr w:type="spellEnd"/>
      <w:r w:rsidRPr="00A84B63">
        <w:rPr>
          <w:rFonts w:ascii="Marianne" w:hAnsi="Marianne"/>
          <w:color w:val="3A3A3A"/>
        </w:rPr>
        <w:t xml:space="preserve"> des forfaits utilisés :</w:t>
      </w:r>
      <w:r w:rsidRPr="00A84B63">
        <w:rPr>
          <w:rFonts w:ascii="Marianne" w:hAnsi="Marianne"/>
          <w:color w:val="3A3A3A"/>
        </w:rPr>
        <w:br/>
      </w:r>
    </w:p>
    <w:p w14:paraId="7CE5DDE4" w14:textId="77777777" w:rsidR="00A84B63" w:rsidRPr="00A84B63" w:rsidRDefault="00A84B63" w:rsidP="00A84B63">
      <w:pPr>
        <w:shd w:val="clear" w:color="auto" w:fill="FFFFFF"/>
        <w:rPr>
          <w:rFonts w:ascii="Marianne" w:hAnsi="Marianne"/>
          <w:color w:val="3A3A3A"/>
        </w:rPr>
      </w:pPr>
      <w:r w:rsidRPr="00A84B63">
        <w:rPr>
          <w:rFonts w:ascii="Marianne" w:hAnsi="Marianne"/>
          <w:b/>
          <w:bCs/>
          <w:color w:val="3A3A3A"/>
        </w:rPr>
        <w:t>Annonce XML :</w:t>
      </w:r>
      <w:hyperlink r:id="rId4" w:tooltip="Lien de téléchargement de l'annonce XML reçue de BOAMP" w:history="1">
        <w:r w:rsidRPr="00A84B63">
          <w:rPr>
            <w:rFonts w:ascii="Marianne" w:hAnsi="Marianne"/>
            <w:color w:val="000091"/>
            <w:u w:val="single"/>
          </w:rPr>
          <w:t> Lien vers le flux reçu</w:t>
        </w:r>
      </w:hyperlink>
    </w:p>
    <w:p w14:paraId="2CD27674" w14:textId="77777777" w:rsidR="00CA3F53" w:rsidRDefault="00CA3F53"/>
    <w:sectPr w:rsidR="00CA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63"/>
    <w:rsid w:val="002B6B8B"/>
    <w:rsid w:val="002B7087"/>
    <w:rsid w:val="002D4D15"/>
    <w:rsid w:val="00303831"/>
    <w:rsid w:val="00A84B63"/>
    <w:rsid w:val="00CA3F53"/>
    <w:rsid w:val="00F7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F8F3D"/>
  <w15:chartTrackingRefBased/>
  <w15:docId w15:val="{1E9AD3B4-F4FC-4E8F-BB7F-BE072412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isie.boamp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443</Characters>
  <Application>Microsoft Office Word</Application>
  <DocSecurity>0</DocSecurity>
  <Lines>3</Lines>
  <Paragraphs>1</Paragraphs>
  <ScaleCrop>false</ScaleCrop>
  <Company>Grand Besancon Metropole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VEDERE Vincent</dc:creator>
  <cp:keywords/>
  <dc:description/>
  <cp:lastModifiedBy>VEDERE Vincent</cp:lastModifiedBy>
  <cp:revision>1</cp:revision>
  <dcterms:created xsi:type="dcterms:W3CDTF">2026-06-29T12:11:00Z</dcterms:created>
  <dcterms:modified xsi:type="dcterms:W3CDTF">2026-06-29T12:11:00Z</dcterms:modified>
</cp:coreProperties>
</file>